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200"/>
        <w:jc w:val="center"/>
      </w:pPr>
      <w:r>
        <w:rPr>
          <w:rFonts w:ascii="Calibri" w:cs="Calibri" w:eastAsia="Calibri" w:hAnsi="Calibri"/>
          <w:b/>
          <w:bCs/>
          <w:color w:val="5B4FE8"/>
          <w:sz w:val="64"/>
          <w:szCs w:val="64"/>
        </w:rPr>
        <w:t xml:space="preserve">PACOS</w:t>
      </w:r>
    </w:p>
    <w:p>
      <w:pPr>
        <w:spacing w:after="80" w:before="0"/>
        <w:jc w:val="center"/>
      </w:pPr>
      <w:r>
        <w:rPr>
          <w:rFonts w:ascii="Calibri" w:cs="Calibri" w:eastAsia="Calibri" w:hAnsi="Calibri"/>
          <w:color w:val="555555"/>
          <w:sz w:val="28"/>
          <w:szCs w:val="28"/>
        </w:rPr>
        <w:t xml:space="preserve">Personal AI Career Operating System</w:t>
      </w:r>
    </w:p>
    <w:p>
      <w:pPr>
        <w:spacing w:after="60" w:before="0"/>
        <w:jc w:val="center"/>
      </w:pPr>
      <w:r>
        <w:rPr>
          <w:rFonts w:ascii="Calibri" w:cs="Calibri" w:eastAsia="Calibri" w:hAnsi="Calibri"/>
          <w:color w:val="CCCCCC"/>
          <w:sz w:val="22"/>
          <w:szCs w:val="22"/>
        </w:rPr>
        <w:t xml:space="preserve">Directory Structure &amp; Architecture Guide</w:t>
      </w:r>
    </w:p>
    <w:p>
      <w:pPr>
        <w:spacing w:after="400" w:before="0"/>
        <w:jc w:val="center"/>
      </w:pPr>
      <w:r>
        <w:rPr>
          <w:i/>
          <w:iCs/>
          <w:color w:val="CCCCCC"/>
          <w:sz w:val="18"/>
          <w:szCs w:val="18"/>
        </w:rPr>
        <w:t xml:space="preserve">Prasanna Ram  •  June 2026</w:t>
      </w:r>
    </w:p>
    <w:p>
      <w:pPr>
        <w:pStyle w:val="Heading1"/>
        <w:pBdr>
          <w:bottom w:val="single" w:color="5B4FE8" w:sz="6"/>
        </w:pBdr>
        <w:spacing w:after="200" w:before="400"/>
        <w:rPr>
          <w:b/>
          <w:bCs/>
          <w:color w:val="5B4FE8"/>
          <w:sz w:val="32"/>
          <w:szCs w:val="32"/>
        </w:rPr>
      </w:pPr>
      <w:r>
        <w:t xml:space="preserve">Overview</w:t>
      </w:r>
    </w:p>
    <w:p>
      <w:pPr>
        <w:spacing w:after="60" w:before="60"/>
      </w:pPr>
      <w:r>
        <w:rPr>
          <w:color w:val="111111"/>
          <w:sz w:val="20"/>
          <w:szCs w:val="20"/>
        </w:rPr>
        <w:t xml:space="preserve">PACOS is a 3-layer multi-agent system built on LangGraph that orchestrates Prasanna's entire job search pipeline — from lead discovery to outreach to public visibility — while keeping the human in the loop for all final publishing decisions.</w:t>
      </w:r>
    </w:p>
    <w:p>
      <w:pPr>
        <w:spacing w:after="0" w:before="0"/>
      </w:pPr>
      <w:r>
        <w:t xml:space="preserve"/>
      </w:r>
    </w:p>
    <w:p>
      <w:pPr>
        <w:spacing w:after="60" w:before="60"/>
      </w:pPr>
      <w:r>
        <w:rPr>
          <w:b/>
          <w:bCs/>
          <w:color w:val="5B4FE8"/>
          <w:sz w:val="20"/>
          <w:szCs w:val="20"/>
        </w:rPr>
        <w:t xml:space="preserve">Hard Constraint:</w:t>
      </w:r>
    </w:p>
    <w:p>
      <w:pPr>
        <w:spacing w:after="60" w:before="60"/>
      </w:pPr>
      <w:r>
        <w:rPr>
          <w:color w:val="111111"/>
          <w:sz w:val="20"/>
          <w:szCs w:val="20"/>
        </w:rPr>
        <w:t xml:space="preserve">All publishing requires manual approval. No auto-uploading. Copy-paste only.</w:t>
      </w:r>
    </w:p>
    <w:p>
      <w:pPr>
        <w:spacing w:after="0" w:before="0"/>
      </w:pPr>
      <w:r>
        <w:t xml:space="preserve"/>
      </w:r>
    </w:p>
    <w:p>
      <w:pPr>
        <w:pStyle w:val="Heading1"/>
        <w:pBdr>
          <w:bottom w:val="single" w:color="5B4FE8" w:sz="6"/>
        </w:pBdr>
        <w:spacing w:after="200" w:before="400"/>
        <w:rPr>
          <w:b/>
          <w:bCs/>
          <w:color w:val="5B4FE8"/>
          <w:sz w:val="32"/>
          <w:szCs w:val="32"/>
        </w:rPr>
      </w:pPr>
      <w:r>
        <w:t xml:space="preserve">Monorepo Directory Structure</w:t>
      </w:r>
    </w:p>
    <w:p>
      <w:pPr>
        <w:spacing w:after="60" w:before="60"/>
      </w:pPr>
      <w:r>
        <w:rPr>
          <w:i/>
          <w:iCs/>
          <w:color w:val="555555"/>
          <w:sz w:val="20"/>
          <w:szCs w:val="20"/>
        </w:rPr>
        <w:t xml:space="preserve">Deployment: Netlify (frontend) + Railway (backend)</w:t>
      </w:r>
    </w:p>
    <w:p>
      <w:pPr>
        <w:spacing w:after="0" w:before="0"/>
      </w:pPr>
      <w:r>
        <w:t xml:space="preserve"/>
      </w:r>
    </w:p>
    <w:p>
      <w:pPr>
        <w:pStyle w:val="Heading2"/>
        <w:spacing w:after="140" w:before="300"/>
        <w:rPr>
          <w:b/>
          <w:bCs/>
          <w:color w:val="111111"/>
          <w:sz w:val="26"/>
          <w:szCs w:val="26"/>
        </w:rPr>
      </w:pPr>
      <w:r>
        <w:t xml:space="preserve">Root Level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pacos/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├── .github/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└── workflows/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    ├── deploy-frontend.yml      # Netlify deploy trigger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    └── deploy-backend.yml       # Railway deploy trigger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├── frontend/                         # Fable / React dashboard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├── backend/                          # FastAPI + LangGraph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├── scripts/                          # Utility scripts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├── data/                             # Lead CSVs + base CV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├── docs/                             # Architecture + prompts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├── .gitignore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├── .env.example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├── README.md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└── docker-compose.yml               # Local dev</w:t>
      </w:r>
    </w:p>
    <w:p>
      <w:pPr>
        <w:spacing w:after="0" w:before="0"/>
      </w:pPr>
      <w:r>
        <w:t xml:space="preserve"/>
      </w:r>
    </w:p>
    <w:p>
      <w:pPr>
        <w:pStyle w:val="Heading2"/>
        <w:spacing w:after="140" w:before="300"/>
        <w:rPr>
          <w:b/>
          <w:bCs/>
          <w:color w:val="111111"/>
          <w:sz w:val="26"/>
          <w:szCs w:val="26"/>
        </w:rPr>
      </w:pPr>
      <w:r>
        <w:t xml:space="preserve">Frontend (Fable / React)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frontend/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├── public/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└── index.html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├── src/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├── components/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│   ├── Dashboard.jsx            # Supervisor overview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│   ├── LeadTable.jsx            # CSV lead list view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│   ├── AssetViewer.jsx          # Assets per lead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│   ├── ApprovalQueue.jsx        # Manual approve/reject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│   ├── OutreachTracker.jsx      # CRM — sent/replied/follow-up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│   └── AgentStatus.jsx          # Live agent status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├── pages/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│   ├── Home.jsx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│   ├── Leads.jsx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│   ├── Assets.jsx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│   ├── Approvals.jsx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│   └── Tracker.jsx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├── hooks/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│   ├── useLeads.js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│   ├── useAgentStatus.js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│   └── useApprovals.js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├── services/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│   └── api.js                   # All FastAPI calls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├── store/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│   └── index.js                 # Zustand store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├── App.jsx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└── main.jsx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├── .env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├── netlify.toml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├── vite.config.js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└── package.json</w:t>
      </w:r>
    </w:p>
    <w:p>
      <w:pPr>
        <w:spacing w:after="0" w:before="0"/>
      </w:pPr>
      <w:r>
        <w:t xml:space="preserve"/>
      </w:r>
    </w:p>
    <w:p>
      <w:pPr>
        <w:pStyle w:val="Heading2"/>
        <w:spacing w:after="140" w:before="300"/>
        <w:rPr>
          <w:b/>
          <w:bCs/>
          <w:color w:val="111111"/>
          <w:sz w:val="26"/>
          <w:szCs w:val="26"/>
        </w:rPr>
      </w:pPr>
      <w:r>
        <w:t xml:space="preserve">Backend (FastAPI + LangGraph)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backend/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├── agents/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├── __init__.py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├── supervisor.py                # Supervisor — heartbeat loop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├── job_scout.py                 # Job scouting agent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├── resume_tailor.py             # Resume tailoring agent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├── cover_letter.py              # Cover letter agent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├── cold_email.py                # Cold email agent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├── cold_dm.py                   # Cold DM agent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├── video_idea.py                # Video idea agent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└── visibility/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    ├── linkedin_agent.py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    ├── twitter_agent.py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    └── substack_agent.py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├── pipelines/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├── __init__.py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├── lead_pipeline.py             # CSV → folder → assets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└── outreach_pipeline.py         # Outreach sequencing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├── graph/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├── __init__.py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├── state.py                     # LangGraph state schema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├── nodes.py                     # All graph nodes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└── edges.py                     # Conditional edges + routing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├── api/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├── __init__.py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├── routes/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│   ├── leads.py                 # CRUD for leads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│   ├── assets.py                # Fetch generated assets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│   ├── approvals.py             # Approve/reject endpoints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│   ├── agents.py                # Trigger/status endpoints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│   └── tracker.py               # Outreach CRM endpoints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└── main.py                      # FastAPI app entry point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├── models/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├── __init__.py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├── lead.py                      # Lead Pydantic model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├── asset.py                     # Asset Pydantic model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└── outreach.py                  # Outreach log model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├── services/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├── __init__.py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├── claude_service.py            # Claude API wrapper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├── enrichment_service.py        # Apollo/Hunter/Proxycurl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└── storage_service.py           # File I/O for output folders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├── db/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├── __init__.py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├── database.py                  # Supabase/SQLite connection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└── migrations/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├── output/                          # Generated lead folders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└── .gitkeep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├── tests/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├── test_agents.py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├── test_pipeline.py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└── test_api.py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├── .env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├── requirements.txt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├── Dockerfile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└── railway.toml</w:t>
      </w:r>
    </w:p>
    <w:p>
      <w:pPr>
        <w:spacing w:after="0" w:before="0"/>
      </w:pPr>
      <w:r>
        <w:t xml:space="preserve"/>
      </w:r>
    </w:p>
    <w:p>
      <w:pPr>
        <w:pStyle w:val="Heading2"/>
        <w:spacing w:after="140" w:before="300"/>
        <w:rPr>
          <w:b/>
          <w:bCs/>
          <w:color w:val="111111"/>
          <w:sz w:val="26"/>
          <w:szCs w:val="26"/>
        </w:rPr>
      </w:pPr>
      <w:r>
        <w:t xml:space="preserve">Scripts / Data / Docs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scripts/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├── ingest_csv.py                    # Load CSV into DB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├── run_pipeline.py                  # Manual pipeline trigger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└── export_assets.py                 # Zip and export output folders</w:t>
      </w:r>
    </w:p>
    <w:p>
      <w:pPr>
        <w:spacing w:after="0" w:before="0"/>
      </w:pPr>
      <w:r>
        <w:t xml:space="preserve"/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data/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├── leads_raw.csv                    # Raw Sales Navigator export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├── leads_enriched.csv               # After enrichment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└── base_cv.txt                      # Prasanna's base CV</w:t>
      </w:r>
    </w:p>
    <w:p>
      <w:pPr>
        <w:spacing w:after="0" w:before="0"/>
      </w:pPr>
      <w:r>
        <w:t xml:space="preserve"/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docs/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├── PACOS.md                         # Architecture overview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├── architecture.md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└── agent_prompts.md                 # System prompts per agent</w:t>
      </w:r>
    </w:p>
    <w:p>
      <w:pPr>
        <w:spacing w:after="0" w:before="0"/>
      </w:pPr>
      <w:r>
        <w:t xml:space="preserve"/>
      </w:r>
    </w:p>
    <w:p>
      <w:pPr>
        <w:pStyle w:val="Heading1"/>
        <w:pBdr>
          <w:bottom w:val="single" w:color="5B4FE8" w:sz="6"/>
        </w:pBdr>
        <w:spacing w:after="200" w:before="400"/>
        <w:rPr>
          <w:b/>
          <w:bCs/>
          <w:color w:val="5B4FE8"/>
          <w:sz w:val="32"/>
          <w:szCs w:val="32"/>
        </w:rPr>
      </w:pPr>
      <w:r>
        <w:t xml:space="preserve">Config Files</w:t>
      </w:r>
    </w:p>
    <w:p>
      <w:pPr>
        <w:pStyle w:val="Heading3"/>
        <w:spacing w:after="100" w:before="200"/>
        <w:rPr>
          <w:b/>
          <w:bCs/>
          <w:color w:val="5B4FE8"/>
          <w:sz w:val="22"/>
          <w:szCs w:val="22"/>
        </w:rPr>
      </w:pPr>
      <w:r>
        <w:t xml:space="preserve">backend/.env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ANTHROPIC_API_KEY=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APOLLO_API_KEY=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HUNTER_API_KEY=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APIFY_API_KEY=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SUPABASE_URL=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SUPABASE_KEY=</w:t>
      </w:r>
    </w:p>
    <w:p>
      <w:pPr>
        <w:spacing w:after="0" w:before="0"/>
      </w:pPr>
      <w:r>
        <w:t xml:space="preserve"/>
      </w:r>
    </w:p>
    <w:p>
      <w:pPr>
        <w:pStyle w:val="Heading3"/>
        <w:spacing w:after="100" w:before="200"/>
        <w:rPr>
          <w:b/>
          <w:bCs/>
          <w:color w:val="5B4FE8"/>
          <w:sz w:val="22"/>
          <w:szCs w:val="22"/>
        </w:rPr>
      </w:pPr>
      <w:r>
        <w:t xml:space="preserve">frontend/.env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VITE_API_URL=http://localhost:8000</w:t>
      </w:r>
    </w:p>
    <w:p>
      <w:pPr>
        <w:spacing w:after="0" w:before="0"/>
      </w:pPr>
      <w:r>
        <w:t xml:space="preserve"/>
      </w:r>
    </w:p>
    <w:p>
      <w:pPr>
        <w:pStyle w:val="Heading3"/>
        <w:spacing w:after="100" w:before="200"/>
        <w:rPr>
          <w:b/>
          <w:bCs/>
          <w:color w:val="5B4FE8"/>
          <w:sz w:val="22"/>
          <w:szCs w:val="22"/>
        </w:rPr>
      </w:pPr>
      <w:r>
        <w:t xml:space="preserve">backend/railway.toml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[build]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builder = "dockerfile"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[deploy]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startCommand = "uvicorn api.main:app --host 0.0.0.0 --port $PORT"</w:t>
      </w:r>
    </w:p>
    <w:p>
      <w:pPr>
        <w:spacing w:after="0" w:before="0"/>
      </w:pPr>
      <w:r>
        <w:t xml:space="preserve"/>
      </w:r>
    </w:p>
    <w:p>
      <w:pPr>
        <w:pStyle w:val="Heading3"/>
        <w:spacing w:after="100" w:before="200"/>
        <w:rPr>
          <w:b/>
          <w:bCs/>
          <w:color w:val="5B4FE8"/>
          <w:sz w:val="22"/>
          <w:szCs w:val="22"/>
        </w:rPr>
      </w:pPr>
      <w:r>
        <w:t xml:space="preserve">frontend/netlify.toml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[build]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command = "npm run build"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publish = "dist"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[[redirects]]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from = "/*"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to = "/index.html"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status = 200</w:t>
      </w:r>
    </w:p>
    <w:p>
      <w:pPr>
        <w:spacing w:after="0" w:before="0"/>
      </w:pPr>
      <w:r>
        <w:t xml:space="preserve"/>
      </w:r>
    </w:p>
    <w:p>
      <w:pPr>
        <w:pStyle w:val="Heading1"/>
        <w:pBdr>
          <w:bottom w:val="single" w:color="5B4FE8" w:sz="6"/>
        </w:pBdr>
        <w:spacing w:after="200" w:before="400"/>
        <w:rPr>
          <w:b/>
          <w:bCs/>
          <w:color w:val="5B4FE8"/>
          <w:sz w:val="32"/>
          <w:szCs w:val="32"/>
        </w:rPr>
      </w:pPr>
      <w:r>
        <w:t xml:space="preserve">Priority Build Order</w:t>
      </w:r>
    </w:p>
    <w:p>
      <w:pPr>
        <w:pStyle w:val="Heading2"/>
        <w:spacing w:after="140" w:before="300"/>
        <w:rPr>
          <w:b/>
          <w:bCs/>
          <w:color w:val="111111"/>
          <w:sz w:val="26"/>
          <w:szCs w:val="26"/>
        </w:rPr>
      </w:pPr>
      <w:r>
        <w:t xml:space="preserve">Week 1 — Foundation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4600"/>
      </w:tblGrid>
      <w:tr>
        <w:trPr>
          <w:tblHeader/>
        </w:trPr>
        <w:tc>
          <w:tcPr>
            <w:tcW w:type="dxa" w:w="4600"/>
            <w:shd w:fill="5B4FE8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File</w:t>
            </w:r>
          </w:p>
        </w:tc>
        <w:tc>
          <w:tcPr>
            <w:tcW w:type="dxa" w:w="4600"/>
            <w:shd w:fill="5B4FE8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4600"/>
            <w:shd w:fill="FFFFFF" w:val="clear"/>
          </w:tcPr>
          <w:p>
            <w:r>
              <w:rPr>
                <w:color w:val="111111"/>
                <w:sz w:val="18"/>
                <w:szCs w:val="18"/>
              </w:rPr>
              <w:t xml:space="preserve">backend/api/main.py</w:t>
            </w:r>
          </w:p>
        </w:tc>
        <w:tc>
          <w:tcPr>
            <w:tcW w:type="dxa" w:w="4600"/>
            <w:shd w:fill="FFFFFF" w:val="clear"/>
          </w:tcPr>
          <w:p>
            <w:r>
              <w:rPr>
                <w:color w:val="111111"/>
                <w:sz w:val="18"/>
                <w:szCs w:val="18"/>
              </w:rPr>
              <w:t xml:space="preserve">FastAPI app entry point</w:t>
            </w:r>
          </w:p>
        </w:tc>
      </w:tr>
      <w:tr>
        <w:tc>
          <w:tcPr>
            <w:tcW w:type="dxa" w:w="4600"/>
            <w:shd w:fill="F5F5F5" w:val="clear"/>
          </w:tcPr>
          <w:p>
            <w:r>
              <w:rPr>
                <w:color w:val="111111"/>
                <w:sz w:val="18"/>
                <w:szCs w:val="18"/>
              </w:rPr>
              <w:t xml:space="preserve">backend/db/database.py</w:t>
            </w:r>
          </w:p>
        </w:tc>
        <w:tc>
          <w:tcPr>
            <w:tcW w:type="dxa" w:w="4600"/>
            <w:shd w:fill="F5F5F5" w:val="clear"/>
          </w:tcPr>
          <w:p>
            <w:r>
              <w:rPr>
                <w:color w:val="111111"/>
                <w:sz w:val="18"/>
                <w:szCs w:val="18"/>
              </w:rPr>
              <w:t xml:space="preserve">DB connection setup</w:t>
            </w:r>
          </w:p>
        </w:tc>
      </w:tr>
      <w:tr>
        <w:tc>
          <w:tcPr>
            <w:tcW w:type="dxa" w:w="4600"/>
            <w:shd w:fill="FFFFFF" w:val="clear"/>
          </w:tcPr>
          <w:p>
            <w:r>
              <w:rPr>
                <w:color w:val="111111"/>
                <w:sz w:val="18"/>
                <w:szCs w:val="18"/>
              </w:rPr>
              <w:t xml:space="preserve">backend/models/lead.py</w:t>
            </w:r>
          </w:p>
        </w:tc>
        <w:tc>
          <w:tcPr>
            <w:tcW w:type="dxa" w:w="4600"/>
            <w:shd w:fill="FFFFFF" w:val="clear"/>
          </w:tcPr>
          <w:p>
            <w:r>
              <w:rPr>
                <w:color w:val="111111"/>
                <w:sz w:val="18"/>
                <w:szCs w:val="18"/>
              </w:rPr>
              <w:t xml:space="preserve">Lead Pydantic model</w:t>
            </w:r>
          </w:p>
        </w:tc>
      </w:tr>
      <w:tr>
        <w:tc>
          <w:tcPr>
            <w:tcW w:type="dxa" w:w="4600"/>
            <w:shd w:fill="F5F5F5" w:val="clear"/>
          </w:tcPr>
          <w:p>
            <w:r>
              <w:rPr>
                <w:color w:val="111111"/>
                <w:sz w:val="18"/>
                <w:szCs w:val="18"/>
              </w:rPr>
              <w:t xml:space="preserve">scripts/ingest_csv.py</w:t>
            </w:r>
          </w:p>
        </w:tc>
        <w:tc>
          <w:tcPr>
            <w:tcW w:type="dxa" w:w="4600"/>
            <w:shd w:fill="F5F5F5" w:val="clear"/>
          </w:tcPr>
          <w:p>
            <w:r>
              <w:rPr>
                <w:color w:val="111111"/>
                <w:sz w:val="18"/>
                <w:szCs w:val="18"/>
              </w:rPr>
              <w:t xml:space="preserve">Load Sales Navigator CSV into DB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40" w:before="300"/>
        <w:rPr>
          <w:b/>
          <w:bCs/>
          <w:color w:val="111111"/>
          <w:sz w:val="26"/>
          <w:szCs w:val="26"/>
        </w:rPr>
      </w:pPr>
      <w:r>
        <w:t xml:space="preserve">Week 2 — Pipeline Core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4600"/>
      </w:tblGrid>
      <w:tr>
        <w:trPr>
          <w:tblHeader/>
        </w:trPr>
        <w:tc>
          <w:tcPr>
            <w:tcW w:type="dxa" w:w="4600"/>
            <w:shd w:fill="5B4FE8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File</w:t>
            </w:r>
          </w:p>
        </w:tc>
        <w:tc>
          <w:tcPr>
            <w:tcW w:type="dxa" w:w="4600"/>
            <w:shd w:fill="5B4FE8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4600"/>
            <w:shd w:fill="FFFFFF" w:val="clear"/>
          </w:tcPr>
          <w:p>
            <w:r>
              <w:rPr>
                <w:color w:val="111111"/>
                <w:sz w:val="18"/>
                <w:szCs w:val="18"/>
              </w:rPr>
              <w:t xml:space="preserve">backend/graph/state.py</w:t>
            </w:r>
          </w:p>
        </w:tc>
        <w:tc>
          <w:tcPr>
            <w:tcW w:type="dxa" w:w="4600"/>
            <w:shd w:fill="FFFFFF" w:val="clear"/>
          </w:tcPr>
          <w:p>
            <w:r>
              <w:rPr>
                <w:color w:val="111111"/>
                <w:sz w:val="18"/>
                <w:szCs w:val="18"/>
              </w:rPr>
              <w:t xml:space="preserve">LangGraph state schema</w:t>
            </w:r>
          </w:p>
        </w:tc>
      </w:tr>
      <w:tr>
        <w:tc>
          <w:tcPr>
            <w:tcW w:type="dxa" w:w="4600"/>
            <w:shd w:fill="F5F5F5" w:val="clear"/>
          </w:tcPr>
          <w:p>
            <w:r>
              <w:rPr>
                <w:color w:val="111111"/>
                <w:sz w:val="18"/>
                <w:szCs w:val="18"/>
              </w:rPr>
              <w:t xml:space="preserve">backend/graph/nodes.py</w:t>
            </w:r>
          </w:p>
        </w:tc>
        <w:tc>
          <w:tcPr>
            <w:tcW w:type="dxa" w:w="4600"/>
            <w:shd w:fill="F5F5F5" w:val="clear"/>
          </w:tcPr>
          <w:p>
            <w:r>
              <w:rPr>
                <w:color w:val="111111"/>
                <w:sz w:val="18"/>
                <w:szCs w:val="18"/>
              </w:rPr>
              <w:t xml:space="preserve">Graph node definitions</w:t>
            </w:r>
          </w:p>
        </w:tc>
      </w:tr>
      <w:tr>
        <w:tc>
          <w:tcPr>
            <w:tcW w:type="dxa" w:w="4600"/>
            <w:shd w:fill="FFFFFF" w:val="clear"/>
          </w:tcPr>
          <w:p>
            <w:r>
              <w:rPr>
                <w:color w:val="111111"/>
                <w:sz w:val="18"/>
                <w:szCs w:val="18"/>
              </w:rPr>
              <w:t xml:space="preserve">backend/services/claude_service.py</w:t>
            </w:r>
          </w:p>
        </w:tc>
        <w:tc>
          <w:tcPr>
            <w:tcW w:type="dxa" w:w="4600"/>
            <w:shd w:fill="FFFFFF" w:val="clear"/>
          </w:tcPr>
          <w:p>
            <w:r>
              <w:rPr>
                <w:color w:val="111111"/>
                <w:sz w:val="18"/>
                <w:szCs w:val="18"/>
              </w:rPr>
              <w:t xml:space="preserve">Claude API wrapper</w:t>
            </w:r>
          </w:p>
        </w:tc>
      </w:tr>
      <w:tr>
        <w:tc>
          <w:tcPr>
            <w:tcW w:type="dxa" w:w="4600"/>
            <w:shd w:fill="F5F5F5" w:val="clear"/>
          </w:tcPr>
          <w:p>
            <w:r>
              <w:rPr>
                <w:color w:val="111111"/>
                <w:sz w:val="18"/>
                <w:szCs w:val="18"/>
              </w:rPr>
              <w:t xml:space="preserve">backend/pipelines/lead_pipeline.py</w:t>
            </w:r>
          </w:p>
        </w:tc>
        <w:tc>
          <w:tcPr>
            <w:tcW w:type="dxa" w:w="4600"/>
            <w:shd w:fill="F5F5F5" w:val="clear"/>
          </w:tcPr>
          <w:p>
            <w:r>
              <w:rPr>
                <w:color w:val="111111"/>
                <w:sz w:val="18"/>
                <w:szCs w:val="18"/>
              </w:rPr>
              <w:t xml:space="preserve">CSV → folder → assets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40" w:before="300"/>
        <w:rPr>
          <w:b/>
          <w:bCs/>
          <w:color w:val="111111"/>
          <w:sz w:val="26"/>
          <w:szCs w:val="26"/>
        </w:rPr>
      </w:pPr>
      <w:r>
        <w:t xml:space="preserve">Week 3 — Agents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4600"/>
      </w:tblGrid>
      <w:tr>
        <w:trPr>
          <w:tblHeader/>
        </w:trPr>
        <w:tc>
          <w:tcPr>
            <w:tcW w:type="dxa" w:w="4600"/>
            <w:shd w:fill="5B4FE8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File</w:t>
            </w:r>
          </w:p>
        </w:tc>
        <w:tc>
          <w:tcPr>
            <w:tcW w:type="dxa" w:w="4600"/>
            <w:shd w:fill="5B4FE8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4600"/>
            <w:shd w:fill="FFFFFF" w:val="clear"/>
          </w:tcPr>
          <w:p>
            <w:r>
              <w:rPr>
                <w:color w:val="111111"/>
                <w:sz w:val="18"/>
                <w:szCs w:val="18"/>
              </w:rPr>
              <w:t xml:space="preserve">backend/agents/cold_email.py</w:t>
            </w:r>
          </w:p>
        </w:tc>
        <w:tc>
          <w:tcPr>
            <w:tcW w:type="dxa" w:w="4600"/>
            <w:shd w:fill="FFFFFF" w:val="clear"/>
          </w:tcPr>
          <w:p>
            <w:r>
              <w:rPr>
                <w:color w:val="111111"/>
                <w:sz w:val="18"/>
                <w:szCs w:val="18"/>
              </w:rPr>
              <w:t xml:space="preserve">Cold email generation</w:t>
            </w:r>
          </w:p>
        </w:tc>
      </w:tr>
      <w:tr>
        <w:tc>
          <w:tcPr>
            <w:tcW w:type="dxa" w:w="4600"/>
            <w:shd w:fill="F5F5F5" w:val="clear"/>
          </w:tcPr>
          <w:p>
            <w:r>
              <w:rPr>
                <w:color w:val="111111"/>
                <w:sz w:val="18"/>
                <w:szCs w:val="18"/>
              </w:rPr>
              <w:t xml:space="preserve">backend/agents/cold_dm.py</w:t>
            </w:r>
          </w:p>
        </w:tc>
        <w:tc>
          <w:tcPr>
            <w:tcW w:type="dxa" w:w="4600"/>
            <w:shd w:fill="F5F5F5" w:val="clear"/>
          </w:tcPr>
          <w:p>
            <w:r>
              <w:rPr>
                <w:color w:val="111111"/>
                <w:sz w:val="18"/>
                <w:szCs w:val="18"/>
              </w:rPr>
              <w:t xml:space="preserve">LinkedIn DM generation</w:t>
            </w:r>
          </w:p>
        </w:tc>
      </w:tr>
      <w:tr>
        <w:tc>
          <w:tcPr>
            <w:tcW w:type="dxa" w:w="4600"/>
            <w:shd w:fill="FFFFFF" w:val="clear"/>
          </w:tcPr>
          <w:p>
            <w:r>
              <w:rPr>
                <w:color w:val="111111"/>
                <w:sz w:val="18"/>
                <w:szCs w:val="18"/>
              </w:rPr>
              <w:t xml:space="preserve">backend/agents/cover_letter.py</w:t>
            </w:r>
          </w:p>
        </w:tc>
        <w:tc>
          <w:tcPr>
            <w:tcW w:type="dxa" w:w="4600"/>
            <w:shd w:fill="FFFFFF" w:val="clear"/>
          </w:tcPr>
          <w:p>
            <w:r>
              <w:rPr>
                <w:color w:val="111111"/>
                <w:sz w:val="18"/>
                <w:szCs w:val="18"/>
              </w:rPr>
              <w:t xml:space="preserve">Cover letter generation</w:t>
            </w:r>
          </w:p>
        </w:tc>
      </w:tr>
      <w:tr>
        <w:tc>
          <w:tcPr>
            <w:tcW w:type="dxa" w:w="4600"/>
            <w:shd w:fill="F5F5F5" w:val="clear"/>
          </w:tcPr>
          <w:p>
            <w:r>
              <w:rPr>
                <w:color w:val="111111"/>
                <w:sz w:val="18"/>
                <w:szCs w:val="18"/>
              </w:rPr>
              <w:t xml:space="preserve">backend/agents/video_idea.py</w:t>
            </w:r>
          </w:p>
        </w:tc>
        <w:tc>
          <w:tcPr>
            <w:tcW w:type="dxa" w:w="4600"/>
            <w:shd w:fill="F5F5F5" w:val="clear"/>
          </w:tcPr>
          <w:p>
            <w:r>
              <w:rPr>
                <w:color w:val="111111"/>
                <w:sz w:val="18"/>
                <w:szCs w:val="18"/>
              </w:rPr>
              <w:t xml:space="preserve">Video idea generation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40" w:before="300"/>
        <w:rPr>
          <w:b/>
          <w:bCs/>
          <w:color w:val="111111"/>
          <w:sz w:val="26"/>
          <w:szCs w:val="26"/>
        </w:rPr>
      </w:pPr>
      <w:r>
        <w:t xml:space="preserve">Week 4 — Dashboard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4600"/>
      </w:tblGrid>
      <w:tr>
        <w:trPr>
          <w:tblHeader/>
        </w:trPr>
        <w:tc>
          <w:tcPr>
            <w:tcW w:type="dxa" w:w="4600"/>
            <w:shd w:fill="5B4FE8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File</w:t>
            </w:r>
          </w:p>
        </w:tc>
        <w:tc>
          <w:tcPr>
            <w:tcW w:type="dxa" w:w="4600"/>
            <w:shd w:fill="5B4FE8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4600"/>
            <w:shd w:fill="FFFFFF" w:val="clear"/>
          </w:tcPr>
          <w:p>
            <w:r>
              <w:rPr>
                <w:color w:val="111111"/>
                <w:sz w:val="18"/>
                <w:szCs w:val="18"/>
              </w:rPr>
              <w:t xml:space="preserve">frontend/src/components/ApprovalQueue.jsx</w:t>
            </w:r>
          </w:p>
        </w:tc>
        <w:tc>
          <w:tcPr>
            <w:tcW w:type="dxa" w:w="4600"/>
            <w:shd w:fill="FFFFFF" w:val="clear"/>
          </w:tcPr>
          <w:p>
            <w:r>
              <w:rPr>
                <w:color w:val="111111"/>
                <w:sz w:val="18"/>
                <w:szCs w:val="18"/>
              </w:rPr>
              <w:t xml:space="preserve">Manual approve/reject UI</w:t>
            </w:r>
          </w:p>
        </w:tc>
      </w:tr>
      <w:tr>
        <w:tc>
          <w:tcPr>
            <w:tcW w:type="dxa" w:w="4600"/>
            <w:shd w:fill="F5F5F5" w:val="clear"/>
          </w:tcPr>
          <w:p>
            <w:r>
              <w:rPr>
                <w:color w:val="111111"/>
                <w:sz w:val="18"/>
                <w:szCs w:val="18"/>
              </w:rPr>
              <w:t xml:space="preserve">frontend/src/components/LeadTable.jsx</w:t>
            </w:r>
          </w:p>
        </w:tc>
        <w:tc>
          <w:tcPr>
            <w:tcW w:type="dxa" w:w="4600"/>
            <w:shd w:fill="F5F5F5" w:val="clear"/>
          </w:tcPr>
          <w:p>
            <w:r>
              <w:rPr>
                <w:color w:val="111111"/>
                <w:sz w:val="18"/>
                <w:szCs w:val="18"/>
              </w:rPr>
              <w:t xml:space="preserve">Lead list view</w:t>
            </w:r>
          </w:p>
        </w:tc>
      </w:tr>
      <w:tr>
        <w:tc>
          <w:tcPr>
            <w:tcW w:type="dxa" w:w="4600"/>
            <w:shd w:fill="FFFFFF" w:val="clear"/>
          </w:tcPr>
          <w:p>
            <w:r>
              <w:rPr>
                <w:color w:val="111111"/>
                <w:sz w:val="18"/>
                <w:szCs w:val="18"/>
              </w:rPr>
              <w:t xml:space="preserve">frontend/src/services/api.js</w:t>
            </w:r>
          </w:p>
        </w:tc>
        <w:tc>
          <w:tcPr>
            <w:tcW w:type="dxa" w:w="4600"/>
            <w:shd w:fill="FFFFFF" w:val="clear"/>
          </w:tcPr>
          <w:p>
            <w:r>
              <w:rPr>
                <w:color w:val="111111"/>
                <w:sz w:val="18"/>
                <w:szCs w:val="18"/>
              </w:rPr>
              <w:t xml:space="preserve">FastAPI integration layer</w:t>
            </w:r>
          </w:p>
        </w:tc>
      </w:tr>
      <w:tr>
        <w:tc>
          <w:tcPr>
            <w:tcW w:type="dxa" w:w="4600"/>
            <w:shd w:fill="F5F5F5" w:val="clear"/>
          </w:tcPr>
          <w:p>
            <w:r>
              <w:rPr>
                <w:color w:val="111111"/>
                <w:sz w:val="18"/>
                <w:szCs w:val="18"/>
              </w:rPr>
              <w:t xml:space="preserve">frontend/src/store/index.js</w:t>
            </w:r>
          </w:p>
        </w:tc>
        <w:tc>
          <w:tcPr>
            <w:tcW w:type="dxa" w:w="4600"/>
            <w:shd w:fill="F5F5F5" w:val="clear"/>
          </w:tcPr>
          <w:p>
            <w:r>
              <w:rPr>
                <w:color w:val="111111"/>
                <w:sz w:val="18"/>
                <w:szCs w:val="18"/>
              </w:rPr>
              <w:t xml:space="preserve">Zustand state management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1"/>
        <w:pBdr>
          <w:bottom w:val="single" w:color="5B4FE8" w:sz="6"/>
        </w:pBdr>
        <w:spacing w:after="200" w:before="400"/>
        <w:rPr>
          <w:b/>
          <w:bCs/>
          <w:color w:val="5B4FE8"/>
          <w:sz w:val="32"/>
          <w:szCs w:val="32"/>
        </w:rPr>
      </w:pPr>
      <w:r>
        <w:t xml:space="preserve">Current Build Status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2300"/>
        <w:gridCol w:w="2300"/>
      </w:tblGrid>
      <w:tr>
        <w:trPr>
          <w:tblHeader/>
        </w:trPr>
        <w:tc>
          <w:tcPr>
            <w:tcW w:type="dxa" w:w="4600"/>
            <w:shd w:fill="5B4FE8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2300"/>
            <w:shd w:fill="5B4FE8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2300"/>
            <w:shd w:fill="5B4FE8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</w:tr>
      <w:tr>
        <w:tc>
          <w:tcPr>
            <w:tcW w:type="dxa" w:w="4600"/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Lead CSV Schema</w:t>
            </w:r>
          </w:p>
        </w:tc>
        <w:tc>
          <w:tcPr>
            <w:tcW w:type="dxa" w:w="2300"/>
            <w:shd w:fill="FFFFFF" w:val="clear"/>
          </w:tcPr>
          <w:p>
            <w:pPr>
              <w:jc w:val="center"/>
            </w:pPr>
            <w:r>
              <w:rPr>
                <w:b/>
                <w:bCs/>
                <w:color w:val="22C55E"/>
                <w:sz w:val="18"/>
                <w:szCs w:val="18"/>
              </w:rPr>
              <w:t xml:space="preserve">✅ Done</w:t>
            </w:r>
          </w:p>
        </w:tc>
        <w:tc>
          <w:tcPr>
            <w:tcW w:type="dxa" w:w="2300"/>
            <w:shd w:fill="FFFFFF" w:val="clear"/>
          </w:tcPr>
          <w:p>
            <w:pPr>
              <w:jc w:val="center"/>
            </w:pPr>
            <w:r>
              <w:rPr>
                <w:b/>
                <w:bCs/>
                <w:color w:val="111111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4600"/>
            <w:shd w:fill="F5F5F5" w:val="clear"/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Sales Navigator Extraction</w:t>
            </w:r>
          </w:p>
        </w:tc>
        <w:tc>
          <w:tcPr>
            <w:tcW w:type="dxa" w:w="2300"/>
            <w:shd w:fill="F5F5F5" w:val="clear"/>
          </w:tcPr>
          <w:p>
            <w:pPr>
              <w:jc w:val="center"/>
            </w:pPr>
            <w:r>
              <w:rPr>
                <w:b/>
                <w:bCs/>
                <w:color w:val="5B4FE8"/>
                <w:sz w:val="18"/>
                <w:szCs w:val="18"/>
              </w:rPr>
              <w:t xml:space="preserve">🚧 In Progress</w:t>
            </w:r>
          </w:p>
        </w:tc>
        <w:tc>
          <w:tcPr>
            <w:tcW w:type="dxa" w:w="2300"/>
            <w:shd w:fill="F5F5F5" w:val="clear"/>
          </w:tcPr>
          <w:p>
            <w:pPr>
              <w:jc w:val="center"/>
            </w:pPr>
            <w:r>
              <w:rPr>
                <w:b/>
                <w:bCs/>
                <w:color w:val="111111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4600"/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Per-lead Folder Script</w:t>
            </w:r>
          </w:p>
        </w:tc>
        <w:tc>
          <w:tcPr>
            <w:tcW w:type="dxa" w:w="2300"/>
            <w:shd w:fill="FFFFFF" w:val="clear"/>
          </w:tcPr>
          <w:p>
            <w:pPr>
              <w:jc w:val="center"/>
            </w:pPr>
            <w:r>
              <w:rPr>
                <w:b/>
                <w:bCs/>
                <w:color w:val="F59E0B"/>
                <w:sz w:val="18"/>
                <w:szCs w:val="18"/>
              </w:rPr>
              <w:t xml:space="preserve">🔲 To Build</w:t>
            </w:r>
          </w:p>
        </w:tc>
        <w:tc>
          <w:tcPr>
            <w:tcW w:type="dxa" w:w="2300"/>
            <w:shd w:fill="FFFFFF" w:val="clear"/>
          </w:tcPr>
          <w:p>
            <w:pPr>
              <w:jc w:val="center"/>
            </w:pPr>
            <w:r>
              <w:rPr>
                <w:b/>
                <w:bCs/>
                <w:color w:val="111111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4600"/>
            <w:shd w:fill="F5F5F5" w:val="clear"/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Asset Skeletons</w:t>
            </w:r>
          </w:p>
        </w:tc>
        <w:tc>
          <w:tcPr>
            <w:tcW w:type="dxa" w:w="2300"/>
            <w:shd w:fill="F5F5F5" w:val="clear"/>
          </w:tcPr>
          <w:p>
            <w:pPr>
              <w:jc w:val="center"/>
            </w:pPr>
            <w:r>
              <w:rPr>
                <w:b/>
                <w:bCs/>
                <w:color w:val="22C55E"/>
                <w:sz w:val="18"/>
                <w:szCs w:val="18"/>
              </w:rPr>
              <w:t xml:space="preserve">✅ Done</w:t>
            </w:r>
          </w:p>
        </w:tc>
        <w:tc>
          <w:tcPr>
            <w:tcW w:type="dxa" w:w="2300"/>
            <w:shd w:fill="F5F5F5" w:val="clear"/>
          </w:tcPr>
          <w:p>
            <w:pPr>
              <w:jc w:val="center"/>
            </w:pPr>
            <w:r>
              <w:rPr>
                <w:b/>
                <w:bCs/>
                <w:color w:val="111111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4600"/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Claude API Personalization</w:t>
            </w:r>
          </w:p>
        </w:tc>
        <w:tc>
          <w:tcPr>
            <w:tcW w:type="dxa" w:w="2300"/>
            <w:shd w:fill="FFFFFF" w:val="clear"/>
          </w:tcPr>
          <w:p>
            <w:pPr>
              <w:jc w:val="center"/>
            </w:pPr>
            <w:r>
              <w:rPr>
                <w:b/>
                <w:bCs/>
                <w:color w:val="F59E0B"/>
                <w:sz w:val="18"/>
                <w:szCs w:val="18"/>
              </w:rPr>
              <w:t xml:space="preserve">🔲 To Build</w:t>
            </w:r>
          </w:p>
        </w:tc>
        <w:tc>
          <w:tcPr>
            <w:tcW w:type="dxa" w:w="2300"/>
            <w:shd w:fill="FFFFFF" w:val="clear"/>
          </w:tcPr>
          <w:p>
            <w:pPr>
              <w:jc w:val="center"/>
            </w:pPr>
            <w:r>
              <w:rPr>
                <w:b/>
                <w:bCs/>
                <w:color w:val="111111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4600"/>
            <w:shd w:fill="F5F5F5" w:val="clear"/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LangGraph Supervisor</w:t>
            </w:r>
          </w:p>
        </w:tc>
        <w:tc>
          <w:tcPr>
            <w:tcW w:type="dxa" w:w="2300"/>
            <w:shd w:fill="F5F5F5" w:val="clear"/>
          </w:tcPr>
          <w:p>
            <w:pPr>
              <w:jc w:val="center"/>
            </w:pPr>
            <w:r>
              <w:rPr>
                <w:b/>
                <w:bCs/>
                <w:color w:val="F59E0B"/>
                <w:sz w:val="18"/>
                <w:szCs w:val="18"/>
              </w:rPr>
              <w:t xml:space="preserve">🔲 To Build</w:t>
            </w:r>
          </w:p>
        </w:tc>
        <w:tc>
          <w:tcPr>
            <w:tcW w:type="dxa" w:w="2300"/>
            <w:shd w:fill="F5F5F5" w:val="clear"/>
          </w:tcPr>
          <w:p>
            <w:pPr>
              <w:jc w:val="center"/>
            </w:pPr>
            <w:r>
              <w:rPr>
                <w:b/>
                <w:bCs/>
                <w:color w:val="111111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4600"/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Visibility Layer Agents</w:t>
            </w:r>
          </w:p>
        </w:tc>
        <w:tc>
          <w:tcPr>
            <w:tcW w:type="dxa" w:w="2300"/>
            <w:shd w:fill="FFFFFF" w:val="clear"/>
          </w:tcPr>
          <w:p>
            <w:pPr>
              <w:jc w:val="center"/>
            </w:pPr>
            <w:r>
              <w:rPr>
                <w:b/>
                <w:bCs/>
                <w:color w:val="F59E0B"/>
                <w:sz w:val="18"/>
                <w:szCs w:val="18"/>
              </w:rPr>
              <w:t xml:space="preserve">🔲 To Build</w:t>
            </w:r>
          </w:p>
        </w:tc>
        <w:tc>
          <w:tcPr>
            <w:tcW w:type="dxa" w:w="2300"/>
            <w:shd w:fill="FFFFFF" w:val="clear"/>
          </w:tcPr>
          <w:p>
            <w:pPr>
              <w:jc w:val="center"/>
            </w:pPr>
            <w:r>
              <w:rPr>
                <w:b/>
                <w:bCs/>
                <w:color w:val="111111"/>
                <w:sz w:val="18"/>
                <w:szCs w:val="18"/>
              </w:rPr>
              <w:t xml:space="preserve">P2</w:t>
            </w:r>
          </w:p>
        </w:tc>
      </w:tr>
      <w:tr>
        <w:tc>
          <w:tcPr>
            <w:tcW w:type="dxa" w:w="4600"/>
            <w:shd w:fill="F5F5F5" w:val="clear"/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React Dashboard (Fable)</w:t>
            </w:r>
          </w:p>
        </w:tc>
        <w:tc>
          <w:tcPr>
            <w:tcW w:type="dxa" w:w="2300"/>
            <w:shd w:fill="F5F5F5" w:val="clear"/>
          </w:tcPr>
          <w:p>
            <w:pPr>
              <w:jc w:val="center"/>
            </w:pPr>
            <w:r>
              <w:rPr>
                <w:b/>
                <w:bCs/>
                <w:color w:val="F59E0B"/>
                <w:sz w:val="18"/>
                <w:szCs w:val="18"/>
              </w:rPr>
              <w:t xml:space="preserve">🔲 To Build</w:t>
            </w:r>
          </w:p>
        </w:tc>
        <w:tc>
          <w:tcPr>
            <w:tcW w:type="dxa" w:w="2300"/>
            <w:shd w:fill="F5F5F5" w:val="clear"/>
          </w:tcPr>
          <w:p>
            <w:pPr>
              <w:jc w:val="center"/>
            </w:pPr>
            <w:r>
              <w:rPr>
                <w:b/>
                <w:bCs/>
                <w:color w:val="111111"/>
                <w:sz w:val="18"/>
                <w:szCs w:val="18"/>
              </w:rPr>
              <w:t xml:space="preserve">P2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pBdr>
          <w:top w:val="single" w:color="CCCCCC" w:sz="4"/>
        </w:pBdr>
        <w:spacing w:before="200"/>
        <w:jc w:val="center"/>
      </w:pPr>
      <w:r>
        <w:rPr>
          <w:i/>
          <w:iCs/>
          <w:color w:val="CCCCCC"/>
          <w:sz w:val="16"/>
          <w:szCs w:val="16"/>
        </w:rPr>
        <w:t xml:space="preserve">PACOS  •  Prasanna Ram  •  github.com/prasannakulkarni2510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rPr>
      <w:rFonts w:ascii="Calibri" w:cs="Calibri" w:eastAsia="Calibri" w:hAnsi="Calibri"/>
      <w:b/>
      <w:bCs/>
      <w:color w:val="5B4FE8"/>
      <w:sz w:val="32"/>
      <w:szCs w:val="32"/>
    </w:rPr>
  </w:style>
  <w:style w:type="paragraph" w:styleId="Heading2">
    <w:name w:val="Heading 2"/>
    <w:rPr>
      <w:rFonts w:ascii="Calibri" w:cs="Calibri" w:eastAsia="Calibri" w:hAnsi="Calibri"/>
      <w:b/>
      <w:bCs/>
      <w:color w:val="111111"/>
      <w:sz w:val="26"/>
      <w:szCs w:val="26"/>
    </w:rPr>
  </w:style>
  <w:style w:type="paragraph" w:styleId="Heading3">
    <w:name w:val="Heading 3"/>
    <w:rPr>
      <w:rFonts w:ascii="Calibri" w:cs="Calibri" w:eastAsia="Calibri" w:hAnsi="Calibri"/>
      <w:b/>
      <w:bCs/>
      <w:color w:val="5B4FE8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PACOS — Personal AI Career Operating System</dc:title>
  <dc:creator>Prasanna Ram</dc:creator>
  <dc:description>Full directory structure and architecture guide</dc:description>
  <cp:lastModifiedBy>Un-named</cp:lastModifiedBy>
  <cp:revision>1</cp:revision>
  <dcterms:created xsi:type="dcterms:W3CDTF">2026-07-04T10:24:43.758Z</dcterms:created>
  <dcterms:modified xsi:type="dcterms:W3CDTF">2026-07-04T10:24:43.759Z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