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FEC2B" w14:textId="4FA43039" w:rsidR="00A027D7" w:rsidRDefault="00CF55C2" w:rsidP="00A027D7">
      <w:pPr>
        <w:jc w:val="center"/>
        <w:rPr>
          <w:rFonts w:ascii="Century Schoolbook" w:hAnsi="Century Schoolbook"/>
          <w:b/>
          <w:sz w:val="28"/>
          <w:szCs w:val="28"/>
        </w:rPr>
      </w:pPr>
      <w:r w:rsidRPr="00CF55C2">
        <w:rPr>
          <w:rFonts w:ascii="Century Schoolbook" w:hAnsi="Century Schoolbook"/>
          <w:b/>
          <w:sz w:val="28"/>
          <w:szCs w:val="28"/>
        </w:rPr>
        <w:t>P</w:t>
      </w:r>
      <w:r w:rsidR="0029451B" w:rsidRPr="00CF55C2">
        <w:rPr>
          <w:rFonts w:ascii="Century Schoolbook" w:hAnsi="Century Schoolbook"/>
          <w:b/>
          <w:sz w:val="28"/>
          <w:szCs w:val="28"/>
        </w:rPr>
        <w:t>RODUCT SALES ANALYSIS</w:t>
      </w:r>
    </w:p>
    <w:tbl>
      <w:tblPr>
        <w:tblStyle w:val="TableGrid"/>
        <w:tblW w:w="0" w:type="auto"/>
        <w:tblLook w:val="04A0" w:firstRow="1" w:lastRow="0" w:firstColumn="1" w:lastColumn="0" w:noHBand="0" w:noVBand="1"/>
      </w:tblPr>
      <w:tblGrid>
        <w:gridCol w:w="4508"/>
        <w:gridCol w:w="4508"/>
      </w:tblGrid>
      <w:tr w:rsidR="00A027D7" w14:paraId="5E667F6D" w14:textId="77777777" w:rsidTr="00A027D7">
        <w:tc>
          <w:tcPr>
            <w:tcW w:w="4508" w:type="dxa"/>
          </w:tcPr>
          <w:p w14:paraId="326739FF" w14:textId="70AC7A5D" w:rsidR="00A027D7" w:rsidRDefault="00A027D7" w:rsidP="00A027D7">
            <w:pPr>
              <w:jc w:val="center"/>
              <w:rPr>
                <w:rFonts w:ascii="Century Schoolbook" w:hAnsi="Century Schoolbook"/>
                <w:b/>
                <w:sz w:val="28"/>
                <w:szCs w:val="28"/>
              </w:rPr>
            </w:pPr>
            <w:r>
              <w:rPr>
                <w:rFonts w:ascii="Century Schoolbook" w:hAnsi="Century Schoolbook"/>
                <w:b/>
                <w:sz w:val="28"/>
                <w:szCs w:val="28"/>
              </w:rPr>
              <w:t>Date</w:t>
            </w:r>
          </w:p>
        </w:tc>
        <w:tc>
          <w:tcPr>
            <w:tcW w:w="4508" w:type="dxa"/>
          </w:tcPr>
          <w:p w14:paraId="3D28B9A3" w14:textId="4FCFBD0D" w:rsidR="00A027D7" w:rsidRDefault="00A027D7" w:rsidP="00A027D7">
            <w:pPr>
              <w:jc w:val="center"/>
              <w:rPr>
                <w:rFonts w:ascii="Century Schoolbook" w:hAnsi="Century Schoolbook"/>
                <w:b/>
                <w:sz w:val="28"/>
                <w:szCs w:val="28"/>
              </w:rPr>
            </w:pPr>
            <w:r>
              <w:rPr>
                <w:rFonts w:ascii="Century Schoolbook" w:hAnsi="Century Schoolbook"/>
                <w:b/>
                <w:sz w:val="28"/>
                <w:szCs w:val="28"/>
              </w:rPr>
              <w:t>17.10.2023</w:t>
            </w:r>
          </w:p>
        </w:tc>
      </w:tr>
      <w:tr w:rsidR="00A027D7" w14:paraId="3B0CB100" w14:textId="77777777" w:rsidTr="00A027D7">
        <w:tc>
          <w:tcPr>
            <w:tcW w:w="4508" w:type="dxa"/>
          </w:tcPr>
          <w:p w14:paraId="1D3350F1" w14:textId="38D7C97A" w:rsidR="00A027D7" w:rsidRDefault="00A027D7" w:rsidP="00A027D7">
            <w:pPr>
              <w:jc w:val="center"/>
              <w:rPr>
                <w:rFonts w:ascii="Century Schoolbook" w:hAnsi="Century Schoolbook"/>
                <w:b/>
                <w:sz w:val="28"/>
                <w:szCs w:val="28"/>
              </w:rPr>
            </w:pPr>
            <w:bookmarkStart w:id="0" w:name="_GoBack"/>
            <w:r>
              <w:rPr>
                <w:rFonts w:ascii="Century Schoolbook" w:hAnsi="Century Schoolbook"/>
                <w:b/>
                <w:sz w:val="28"/>
                <w:szCs w:val="28"/>
              </w:rPr>
              <w:t>Team ID</w:t>
            </w:r>
          </w:p>
        </w:tc>
        <w:tc>
          <w:tcPr>
            <w:tcW w:w="4508" w:type="dxa"/>
          </w:tcPr>
          <w:p w14:paraId="54B4E6F2" w14:textId="47C271B5" w:rsidR="00A027D7" w:rsidRDefault="00A027D7" w:rsidP="00A027D7">
            <w:pPr>
              <w:jc w:val="center"/>
              <w:rPr>
                <w:rFonts w:ascii="Century Schoolbook" w:hAnsi="Century Schoolbook"/>
                <w:b/>
                <w:sz w:val="28"/>
                <w:szCs w:val="28"/>
              </w:rPr>
            </w:pPr>
            <w:r>
              <w:rPr>
                <w:rFonts w:ascii="Century Schoolbook" w:hAnsi="Century Schoolbook"/>
                <w:b/>
                <w:sz w:val="28"/>
                <w:szCs w:val="28"/>
              </w:rPr>
              <w:t>3932</w:t>
            </w:r>
          </w:p>
        </w:tc>
      </w:tr>
      <w:bookmarkEnd w:id="0"/>
      <w:tr w:rsidR="00A027D7" w14:paraId="668C4CA3" w14:textId="77777777" w:rsidTr="00A027D7">
        <w:tc>
          <w:tcPr>
            <w:tcW w:w="4508" w:type="dxa"/>
          </w:tcPr>
          <w:p w14:paraId="70EF13BB" w14:textId="65E0B796" w:rsidR="00A027D7" w:rsidRDefault="00A027D7" w:rsidP="00A027D7">
            <w:pPr>
              <w:jc w:val="center"/>
              <w:rPr>
                <w:rFonts w:ascii="Century Schoolbook" w:hAnsi="Century Schoolbook"/>
                <w:b/>
                <w:sz w:val="28"/>
                <w:szCs w:val="28"/>
              </w:rPr>
            </w:pPr>
            <w:r>
              <w:rPr>
                <w:rFonts w:ascii="Century Schoolbook" w:hAnsi="Century Schoolbook"/>
                <w:b/>
                <w:sz w:val="28"/>
                <w:szCs w:val="28"/>
              </w:rPr>
              <w:t>Project Name</w:t>
            </w:r>
          </w:p>
        </w:tc>
        <w:tc>
          <w:tcPr>
            <w:tcW w:w="4508" w:type="dxa"/>
          </w:tcPr>
          <w:p w14:paraId="1ED4D8C2" w14:textId="441A9A68" w:rsidR="00A027D7" w:rsidRDefault="00A027D7" w:rsidP="00A027D7">
            <w:pPr>
              <w:jc w:val="center"/>
              <w:rPr>
                <w:rFonts w:ascii="Century Schoolbook" w:hAnsi="Century Schoolbook"/>
                <w:b/>
                <w:sz w:val="28"/>
                <w:szCs w:val="28"/>
              </w:rPr>
            </w:pPr>
            <w:r>
              <w:rPr>
                <w:rFonts w:ascii="Century Schoolbook" w:hAnsi="Century Schoolbook"/>
                <w:b/>
                <w:sz w:val="28"/>
                <w:szCs w:val="28"/>
              </w:rPr>
              <w:t>Product Sales Analysis</w:t>
            </w:r>
          </w:p>
        </w:tc>
      </w:tr>
    </w:tbl>
    <w:p w14:paraId="2DF65216" w14:textId="77777777" w:rsidR="00A027D7" w:rsidRDefault="00A027D7" w:rsidP="00A027D7">
      <w:pPr>
        <w:jc w:val="center"/>
        <w:rPr>
          <w:rFonts w:ascii="Century Schoolbook" w:hAnsi="Century Schoolbook"/>
          <w:b/>
          <w:sz w:val="28"/>
          <w:szCs w:val="28"/>
        </w:rPr>
      </w:pPr>
    </w:p>
    <w:p w14:paraId="17097B1D" w14:textId="71EB4B76" w:rsidR="00CF55C2" w:rsidRDefault="00B66FB4" w:rsidP="007B75F3">
      <w:pPr>
        <w:jc w:val="both"/>
        <w:rPr>
          <w:rFonts w:ascii="Century Schoolbook" w:hAnsi="Century Schoolbook"/>
          <w:b/>
          <w:sz w:val="28"/>
          <w:szCs w:val="28"/>
        </w:rPr>
      </w:pPr>
      <w:r>
        <w:rPr>
          <w:rFonts w:ascii="Century Schoolbook" w:hAnsi="Century Schoolbook"/>
          <w:b/>
          <w:sz w:val="28"/>
          <w:szCs w:val="28"/>
        </w:rPr>
        <w:t>Table of Contents:</w:t>
      </w:r>
    </w:p>
    <w:tbl>
      <w:tblPr>
        <w:tblStyle w:val="TableGrid"/>
        <w:tblW w:w="0" w:type="auto"/>
        <w:tblLook w:val="04A0" w:firstRow="1" w:lastRow="0" w:firstColumn="1" w:lastColumn="0" w:noHBand="0" w:noVBand="1"/>
      </w:tblPr>
      <w:tblGrid>
        <w:gridCol w:w="1160"/>
        <w:gridCol w:w="5017"/>
      </w:tblGrid>
      <w:tr w:rsidR="00E10F3E" w14:paraId="1294EFA2" w14:textId="77777777" w:rsidTr="00A027D7">
        <w:trPr>
          <w:trHeight w:val="369"/>
        </w:trPr>
        <w:tc>
          <w:tcPr>
            <w:tcW w:w="1160" w:type="dxa"/>
          </w:tcPr>
          <w:p w14:paraId="3B1B7D3B" w14:textId="2DDB3C13" w:rsidR="00E10F3E" w:rsidRDefault="00E10F3E" w:rsidP="007B75F3">
            <w:pPr>
              <w:jc w:val="both"/>
              <w:rPr>
                <w:rFonts w:ascii="Century Schoolbook" w:hAnsi="Century Schoolbook"/>
                <w:b/>
                <w:sz w:val="28"/>
                <w:szCs w:val="28"/>
              </w:rPr>
            </w:pPr>
            <w:r>
              <w:rPr>
                <w:rFonts w:ascii="Century Schoolbook" w:hAnsi="Century Schoolbook"/>
                <w:b/>
                <w:sz w:val="28"/>
                <w:szCs w:val="28"/>
              </w:rPr>
              <w:t>1</w:t>
            </w:r>
          </w:p>
        </w:tc>
        <w:tc>
          <w:tcPr>
            <w:tcW w:w="5017" w:type="dxa"/>
          </w:tcPr>
          <w:p w14:paraId="28A0164E" w14:textId="298196AF" w:rsidR="00E10F3E" w:rsidRDefault="00E10F3E" w:rsidP="007B75F3">
            <w:pPr>
              <w:jc w:val="both"/>
              <w:rPr>
                <w:rFonts w:ascii="Century Schoolbook" w:hAnsi="Century Schoolbook"/>
                <w:b/>
                <w:sz w:val="28"/>
                <w:szCs w:val="28"/>
              </w:rPr>
            </w:pPr>
            <w:r>
              <w:rPr>
                <w:rFonts w:ascii="Century Schoolbook" w:hAnsi="Century Schoolbook"/>
                <w:b/>
                <w:sz w:val="28"/>
                <w:szCs w:val="28"/>
              </w:rPr>
              <w:t>Introduction</w:t>
            </w:r>
          </w:p>
        </w:tc>
      </w:tr>
      <w:tr w:rsidR="00E10F3E" w14:paraId="2BE670A3" w14:textId="77777777" w:rsidTr="00A027D7">
        <w:trPr>
          <w:trHeight w:val="369"/>
        </w:trPr>
        <w:tc>
          <w:tcPr>
            <w:tcW w:w="1160" w:type="dxa"/>
          </w:tcPr>
          <w:p w14:paraId="76B9D438" w14:textId="6B7E9382" w:rsidR="00E10F3E" w:rsidRDefault="00E10F3E" w:rsidP="007B75F3">
            <w:pPr>
              <w:jc w:val="both"/>
              <w:rPr>
                <w:rFonts w:ascii="Century Schoolbook" w:hAnsi="Century Schoolbook"/>
                <w:b/>
                <w:sz w:val="28"/>
                <w:szCs w:val="28"/>
              </w:rPr>
            </w:pPr>
            <w:r>
              <w:rPr>
                <w:rFonts w:ascii="Century Schoolbook" w:hAnsi="Century Schoolbook"/>
                <w:b/>
                <w:sz w:val="28"/>
                <w:szCs w:val="28"/>
              </w:rPr>
              <w:t>2</w:t>
            </w:r>
          </w:p>
        </w:tc>
        <w:tc>
          <w:tcPr>
            <w:tcW w:w="5017" w:type="dxa"/>
          </w:tcPr>
          <w:p w14:paraId="520F554A" w14:textId="69BC6A1E" w:rsidR="00E10F3E" w:rsidRDefault="00E10F3E" w:rsidP="007B75F3">
            <w:pPr>
              <w:jc w:val="both"/>
              <w:rPr>
                <w:rFonts w:ascii="Century Schoolbook" w:hAnsi="Century Schoolbook"/>
                <w:b/>
                <w:sz w:val="28"/>
                <w:szCs w:val="28"/>
              </w:rPr>
            </w:pPr>
            <w:r>
              <w:rPr>
                <w:rFonts w:ascii="Century Schoolbook" w:hAnsi="Century Schoolbook"/>
                <w:b/>
                <w:sz w:val="28"/>
                <w:szCs w:val="28"/>
              </w:rPr>
              <w:t>Loading the Dataset</w:t>
            </w:r>
          </w:p>
        </w:tc>
      </w:tr>
      <w:tr w:rsidR="00E10F3E" w14:paraId="15F99C0A" w14:textId="77777777" w:rsidTr="00A027D7">
        <w:trPr>
          <w:trHeight w:val="369"/>
        </w:trPr>
        <w:tc>
          <w:tcPr>
            <w:tcW w:w="1160" w:type="dxa"/>
          </w:tcPr>
          <w:p w14:paraId="427BF601" w14:textId="0B05327A" w:rsidR="00E10F3E" w:rsidRDefault="00E10F3E" w:rsidP="007B75F3">
            <w:pPr>
              <w:jc w:val="both"/>
              <w:rPr>
                <w:rFonts w:ascii="Century Schoolbook" w:hAnsi="Century Schoolbook"/>
                <w:b/>
                <w:sz w:val="28"/>
                <w:szCs w:val="28"/>
              </w:rPr>
            </w:pPr>
            <w:r>
              <w:rPr>
                <w:rFonts w:ascii="Century Schoolbook" w:hAnsi="Century Schoolbook"/>
                <w:b/>
                <w:sz w:val="28"/>
                <w:szCs w:val="28"/>
              </w:rPr>
              <w:t>2.1</w:t>
            </w:r>
          </w:p>
        </w:tc>
        <w:tc>
          <w:tcPr>
            <w:tcW w:w="5017" w:type="dxa"/>
          </w:tcPr>
          <w:p w14:paraId="28996792" w14:textId="317B4841" w:rsidR="00E10F3E" w:rsidRDefault="00E10F3E" w:rsidP="007B75F3">
            <w:pPr>
              <w:jc w:val="both"/>
              <w:rPr>
                <w:rFonts w:ascii="Century Schoolbook" w:hAnsi="Century Schoolbook"/>
                <w:b/>
                <w:sz w:val="28"/>
                <w:szCs w:val="28"/>
              </w:rPr>
            </w:pPr>
            <w:r>
              <w:rPr>
                <w:rFonts w:ascii="Century Schoolbook" w:hAnsi="Century Schoolbook"/>
                <w:b/>
                <w:sz w:val="28"/>
                <w:szCs w:val="28"/>
              </w:rPr>
              <w:t>Data Selection</w:t>
            </w:r>
          </w:p>
        </w:tc>
      </w:tr>
      <w:tr w:rsidR="00E10F3E" w14:paraId="397D4EB5" w14:textId="77777777" w:rsidTr="00A027D7">
        <w:trPr>
          <w:trHeight w:val="369"/>
        </w:trPr>
        <w:tc>
          <w:tcPr>
            <w:tcW w:w="1160" w:type="dxa"/>
          </w:tcPr>
          <w:p w14:paraId="23E3DBF7" w14:textId="46CC48A6" w:rsidR="00E10F3E" w:rsidRDefault="00E10F3E" w:rsidP="007B75F3">
            <w:pPr>
              <w:jc w:val="both"/>
              <w:rPr>
                <w:rFonts w:ascii="Century Schoolbook" w:hAnsi="Century Schoolbook"/>
                <w:b/>
                <w:sz w:val="28"/>
                <w:szCs w:val="28"/>
              </w:rPr>
            </w:pPr>
            <w:r>
              <w:rPr>
                <w:rFonts w:ascii="Century Schoolbook" w:hAnsi="Century Schoolbook"/>
                <w:b/>
                <w:sz w:val="28"/>
                <w:szCs w:val="28"/>
              </w:rPr>
              <w:t>2.2</w:t>
            </w:r>
          </w:p>
        </w:tc>
        <w:tc>
          <w:tcPr>
            <w:tcW w:w="5017" w:type="dxa"/>
          </w:tcPr>
          <w:p w14:paraId="777A4C46" w14:textId="2A5A18F6" w:rsidR="00E10F3E" w:rsidRDefault="00E10F3E" w:rsidP="007B75F3">
            <w:pPr>
              <w:jc w:val="both"/>
              <w:rPr>
                <w:rFonts w:ascii="Century Schoolbook" w:hAnsi="Century Schoolbook"/>
                <w:b/>
                <w:sz w:val="28"/>
                <w:szCs w:val="28"/>
              </w:rPr>
            </w:pPr>
            <w:r>
              <w:rPr>
                <w:rFonts w:ascii="Century Schoolbook" w:hAnsi="Century Schoolbook"/>
                <w:b/>
                <w:sz w:val="28"/>
                <w:szCs w:val="28"/>
              </w:rPr>
              <w:t xml:space="preserve">Data </w:t>
            </w:r>
            <w:proofErr w:type="spellStart"/>
            <w:r>
              <w:rPr>
                <w:rFonts w:ascii="Century Schoolbook" w:hAnsi="Century Schoolbook"/>
                <w:b/>
                <w:sz w:val="28"/>
                <w:szCs w:val="28"/>
              </w:rPr>
              <w:t>Acquisistion</w:t>
            </w:r>
            <w:proofErr w:type="spellEnd"/>
          </w:p>
        </w:tc>
      </w:tr>
      <w:tr w:rsidR="00E10F3E" w14:paraId="5D89974D" w14:textId="77777777" w:rsidTr="00A027D7">
        <w:trPr>
          <w:trHeight w:val="356"/>
        </w:trPr>
        <w:tc>
          <w:tcPr>
            <w:tcW w:w="1160" w:type="dxa"/>
          </w:tcPr>
          <w:p w14:paraId="174142EF" w14:textId="33E2FE2D" w:rsidR="00E10F3E" w:rsidRDefault="00E10F3E" w:rsidP="007B75F3">
            <w:pPr>
              <w:jc w:val="both"/>
              <w:rPr>
                <w:rFonts w:ascii="Century Schoolbook" w:hAnsi="Century Schoolbook"/>
                <w:b/>
                <w:sz w:val="28"/>
                <w:szCs w:val="28"/>
              </w:rPr>
            </w:pPr>
            <w:r>
              <w:rPr>
                <w:rFonts w:ascii="Century Schoolbook" w:hAnsi="Century Schoolbook"/>
                <w:b/>
                <w:sz w:val="28"/>
                <w:szCs w:val="28"/>
              </w:rPr>
              <w:t>3</w:t>
            </w:r>
          </w:p>
        </w:tc>
        <w:tc>
          <w:tcPr>
            <w:tcW w:w="5017" w:type="dxa"/>
          </w:tcPr>
          <w:p w14:paraId="3DB181BF" w14:textId="51990679" w:rsidR="00E10F3E" w:rsidRDefault="00E10F3E" w:rsidP="007B75F3">
            <w:pPr>
              <w:jc w:val="both"/>
              <w:rPr>
                <w:rFonts w:ascii="Century Schoolbook" w:hAnsi="Century Schoolbook"/>
                <w:b/>
                <w:sz w:val="28"/>
                <w:szCs w:val="28"/>
              </w:rPr>
            </w:pPr>
            <w:r>
              <w:rPr>
                <w:rFonts w:ascii="Century Schoolbook" w:hAnsi="Century Schoolbook"/>
                <w:b/>
                <w:sz w:val="28"/>
                <w:szCs w:val="28"/>
              </w:rPr>
              <w:t xml:space="preserve">Checking the data </w:t>
            </w:r>
          </w:p>
        </w:tc>
      </w:tr>
      <w:tr w:rsidR="00E10F3E" w14:paraId="00828BE1" w14:textId="77777777" w:rsidTr="00A027D7">
        <w:trPr>
          <w:trHeight w:val="369"/>
        </w:trPr>
        <w:tc>
          <w:tcPr>
            <w:tcW w:w="1160" w:type="dxa"/>
          </w:tcPr>
          <w:p w14:paraId="027E446F" w14:textId="160AD044" w:rsidR="00E10F3E" w:rsidRDefault="00E10F3E" w:rsidP="007B75F3">
            <w:pPr>
              <w:jc w:val="both"/>
              <w:rPr>
                <w:rFonts w:ascii="Century Schoolbook" w:hAnsi="Century Schoolbook"/>
                <w:b/>
                <w:sz w:val="28"/>
                <w:szCs w:val="28"/>
              </w:rPr>
            </w:pPr>
            <w:r>
              <w:rPr>
                <w:rFonts w:ascii="Century Schoolbook" w:hAnsi="Century Schoolbook"/>
                <w:b/>
                <w:sz w:val="28"/>
                <w:szCs w:val="28"/>
              </w:rPr>
              <w:t>3.1</w:t>
            </w:r>
          </w:p>
        </w:tc>
        <w:tc>
          <w:tcPr>
            <w:tcW w:w="5017" w:type="dxa"/>
          </w:tcPr>
          <w:p w14:paraId="41141989" w14:textId="60BC50DB" w:rsidR="00E10F3E" w:rsidRDefault="00E10F3E" w:rsidP="007B75F3">
            <w:pPr>
              <w:jc w:val="both"/>
              <w:rPr>
                <w:rFonts w:ascii="Century Schoolbook" w:hAnsi="Century Schoolbook"/>
                <w:b/>
                <w:sz w:val="28"/>
                <w:szCs w:val="28"/>
              </w:rPr>
            </w:pPr>
            <w:r>
              <w:rPr>
                <w:rFonts w:ascii="Century Schoolbook" w:hAnsi="Century Schoolbook"/>
                <w:b/>
                <w:sz w:val="28"/>
                <w:szCs w:val="28"/>
              </w:rPr>
              <w:t>Data types</w:t>
            </w:r>
          </w:p>
        </w:tc>
      </w:tr>
      <w:tr w:rsidR="00E10F3E" w14:paraId="2DE0B02C" w14:textId="77777777" w:rsidTr="00A027D7">
        <w:trPr>
          <w:trHeight w:val="369"/>
        </w:trPr>
        <w:tc>
          <w:tcPr>
            <w:tcW w:w="1160" w:type="dxa"/>
          </w:tcPr>
          <w:p w14:paraId="2B3CD77C" w14:textId="71ECF938" w:rsidR="00E10F3E" w:rsidRDefault="00E10F3E" w:rsidP="007B75F3">
            <w:pPr>
              <w:jc w:val="both"/>
              <w:rPr>
                <w:rFonts w:ascii="Century Schoolbook" w:hAnsi="Century Schoolbook"/>
                <w:b/>
                <w:sz w:val="28"/>
                <w:szCs w:val="28"/>
              </w:rPr>
            </w:pPr>
            <w:r>
              <w:rPr>
                <w:rFonts w:ascii="Century Schoolbook" w:hAnsi="Century Schoolbook"/>
                <w:b/>
                <w:sz w:val="28"/>
                <w:szCs w:val="28"/>
              </w:rPr>
              <w:t>3.2</w:t>
            </w:r>
          </w:p>
        </w:tc>
        <w:tc>
          <w:tcPr>
            <w:tcW w:w="5017" w:type="dxa"/>
          </w:tcPr>
          <w:p w14:paraId="582371FC" w14:textId="702E2410" w:rsidR="00E10F3E" w:rsidRDefault="00E10F3E" w:rsidP="007B75F3">
            <w:pPr>
              <w:jc w:val="both"/>
              <w:rPr>
                <w:rFonts w:ascii="Century Schoolbook" w:hAnsi="Century Schoolbook"/>
                <w:b/>
                <w:sz w:val="28"/>
                <w:szCs w:val="28"/>
              </w:rPr>
            </w:pPr>
            <w:r>
              <w:rPr>
                <w:rFonts w:ascii="Century Schoolbook" w:hAnsi="Century Schoolbook"/>
                <w:b/>
                <w:sz w:val="28"/>
                <w:szCs w:val="28"/>
              </w:rPr>
              <w:t>Checking Missing Data</w:t>
            </w:r>
          </w:p>
        </w:tc>
      </w:tr>
      <w:tr w:rsidR="00E10F3E" w14:paraId="3C0907F7" w14:textId="77777777" w:rsidTr="00A027D7">
        <w:trPr>
          <w:trHeight w:val="369"/>
        </w:trPr>
        <w:tc>
          <w:tcPr>
            <w:tcW w:w="1160" w:type="dxa"/>
          </w:tcPr>
          <w:p w14:paraId="1FD34281" w14:textId="352A70F3" w:rsidR="00E10F3E" w:rsidRDefault="00E10F3E" w:rsidP="007B75F3">
            <w:pPr>
              <w:jc w:val="both"/>
              <w:rPr>
                <w:rFonts w:ascii="Century Schoolbook" w:hAnsi="Century Schoolbook"/>
                <w:b/>
                <w:sz w:val="28"/>
                <w:szCs w:val="28"/>
              </w:rPr>
            </w:pPr>
            <w:r>
              <w:rPr>
                <w:rFonts w:ascii="Century Schoolbook" w:hAnsi="Century Schoolbook"/>
                <w:b/>
                <w:sz w:val="28"/>
                <w:szCs w:val="28"/>
              </w:rPr>
              <w:t>4</w:t>
            </w:r>
          </w:p>
        </w:tc>
        <w:tc>
          <w:tcPr>
            <w:tcW w:w="5017" w:type="dxa"/>
          </w:tcPr>
          <w:p w14:paraId="06AB2363" w14:textId="0EF0C9A4" w:rsidR="00E10F3E" w:rsidRDefault="00E10F3E" w:rsidP="007B75F3">
            <w:pPr>
              <w:jc w:val="both"/>
              <w:rPr>
                <w:rFonts w:ascii="Century Schoolbook" w:hAnsi="Century Schoolbook"/>
                <w:b/>
                <w:sz w:val="28"/>
                <w:szCs w:val="28"/>
              </w:rPr>
            </w:pPr>
            <w:r>
              <w:rPr>
                <w:rFonts w:ascii="Century Schoolbook" w:hAnsi="Century Schoolbook"/>
                <w:b/>
                <w:sz w:val="28"/>
                <w:szCs w:val="28"/>
              </w:rPr>
              <w:t>EDA</w:t>
            </w:r>
          </w:p>
        </w:tc>
      </w:tr>
      <w:tr w:rsidR="00E10F3E" w14:paraId="5CF79743" w14:textId="77777777" w:rsidTr="00A027D7">
        <w:trPr>
          <w:trHeight w:val="369"/>
        </w:trPr>
        <w:tc>
          <w:tcPr>
            <w:tcW w:w="1160" w:type="dxa"/>
          </w:tcPr>
          <w:p w14:paraId="418368DF" w14:textId="5231DA6C" w:rsidR="00E10F3E" w:rsidRDefault="00E10F3E" w:rsidP="007B75F3">
            <w:pPr>
              <w:jc w:val="both"/>
              <w:rPr>
                <w:rFonts w:ascii="Century Schoolbook" w:hAnsi="Century Schoolbook"/>
                <w:b/>
                <w:sz w:val="28"/>
                <w:szCs w:val="28"/>
              </w:rPr>
            </w:pPr>
            <w:r>
              <w:rPr>
                <w:rFonts w:ascii="Century Schoolbook" w:hAnsi="Century Schoolbook"/>
                <w:b/>
                <w:sz w:val="28"/>
                <w:szCs w:val="28"/>
              </w:rPr>
              <w:t>4.1</w:t>
            </w:r>
          </w:p>
        </w:tc>
        <w:tc>
          <w:tcPr>
            <w:tcW w:w="5017" w:type="dxa"/>
          </w:tcPr>
          <w:p w14:paraId="695AFA31" w14:textId="713C5F6A" w:rsidR="00E10F3E" w:rsidRDefault="00E10F3E" w:rsidP="007B75F3">
            <w:pPr>
              <w:jc w:val="both"/>
              <w:rPr>
                <w:rFonts w:ascii="Century Schoolbook" w:hAnsi="Century Schoolbook"/>
                <w:b/>
                <w:sz w:val="28"/>
                <w:szCs w:val="28"/>
              </w:rPr>
            </w:pPr>
            <w:r>
              <w:rPr>
                <w:rFonts w:ascii="Century Schoolbook" w:hAnsi="Century Schoolbook"/>
                <w:b/>
                <w:sz w:val="28"/>
                <w:szCs w:val="28"/>
              </w:rPr>
              <w:t xml:space="preserve">Class distribution </w:t>
            </w:r>
          </w:p>
        </w:tc>
      </w:tr>
      <w:tr w:rsidR="00E10F3E" w14:paraId="1E3B8314" w14:textId="77777777" w:rsidTr="00A027D7">
        <w:trPr>
          <w:trHeight w:val="369"/>
        </w:trPr>
        <w:tc>
          <w:tcPr>
            <w:tcW w:w="1160" w:type="dxa"/>
          </w:tcPr>
          <w:p w14:paraId="2172C95F" w14:textId="40944994" w:rsidR="00E10F3E" w:rsidRDefault="00E10F3E" w:rsidP="007B75F3">
            <w:pPr>
              <w:jc w:val="both"/>
              <w:rPr>
                <w:rFonts w:ascii="Century Schoolbook" w:hAnsi="Century Schoolbook"/>
                <w:b/>
                <w:sz w:val="28"/>
                <w:szCs w:val="28"/>
              </w:rPr>
            </w:pPr>
            <w:r>
              <w:rPr>
                <w:rFonts w:ascii="Century Schoolbook" w:hAnsi="Century Schoolbook"/>
                <w:b/>
                <w:sz w:val="28"/>
                <w:szCs w:val="28"/>
              </w:rPr>
              <w:t>4.2</w:t>
            </w:r>
          </w:p>
        </w:tc>
        <w:tc>
          <w:tcPr>
            <w:tcW w:w="5017" w:type="dxa"/>
          </w:tcPr>
          <w:p w14:paraId="4BA407CB" w14:textId="7305805A" w:rsidR="00E10F3E" w:rsidRDefault="00E10F3E" w:rsidP="007B75F3">
            <w:pPr>
              <w:jc w:val="both"/>
              <w:rPr>
                <w:rFonts w:ascii="Century Schoolbook" w:hAnsi="Century Schoolbook"/>
                <w:b/>
                <w:sz w:val="28"/>
                <w:szCs w:val="28"/>
              </w:rPr>
            </w:pPr>
            <w:r>
              <w:rPr>
                <w:rFonts w:ascii="Century Schoolbook" w:hAnsi="Century Schoolbook"/>
                <w:b/>
                <w:sz w:val="28"/>
                <w:szCs w:val="28"/>
              </w:rPr>
              <w:t xml:space="preserve">Monthly trends </w:t>
            </w:r>
          </w:p>
        </w:tc>
      </w:tr>
      <w:tr w:rsidR="00E10F3E" w14:paraId="56B2AB76" w14:textId="77777777" w:rsidTr="00A027D7">
        <w:trPr>
          <w:trHeight w:val="369"/>
        </w:trPr>
        <w:tc>
          <w:tcPr>
            <w:tcW w:w="1160" w:type="dxa"/>
          </w:tcPr>
          <w:p w14:paraId="6C204F6F" w14:textId="00AC1606" w:rsidR="00E10F3E" w:rsidRDefault="00E10F3E" w:rsidP="007B75F3">
            <w:pPr>
              <w:jc w:val="both"/>
              <w:rPr>
                <w:rFonts w:ascii="Century Schoolbook" w:hAnsi="Century Schoolbook"/>
                <w:b/>
                <w:sz w:val="28"/>
                <w:szCs w:val="28"/>
              </w:rPr>
            </w:pPr>
            <w:r>
              <w:rPr>
                <w:rFonts w:ascii="Century Schoolbook" w:hAnsi="Century Schoolbook"/>
                <w:b/>
                <w:sz w:val="28"/>
                <w:szCs w:val="28"/>
              </w:rPr>
              <w:t>4.3</w:t>
            </w:r>
          </w:p>
        </w:tc>
        <w:tc>
          <w:tcPr>
            <w:tcW w:w="5017" w:type="dxa"/>
          </w:tcPr>
          <w:p w14:paraId="2E9445DE" w14:textId="648A8795" w:rsidR="00E10F3E" w:rsidRDefault="00E10F3E" w:rsidP="007B75F3">
            <w:pPr>
              <w:jc w:val="both"/>
              <w:rPr>
                <w:rFonts w:ascii="Century Schoolbook" w:hAnsi="Century Schoolbook"/>
                <w:b/>
                <w:sz w:val="28"/>
                <w:szCs w:val="28"/>
              </w:rPr>
            </w:pPr>
            <w:r>
              <w:rPr>
                <w:rFonts w:ascii="Century Schoolbook" w:hAnsi="Century Schoolbook"/>
                <w:b/>
                <w:sz w:val="28"/>
                <w:szCs w:val="28"/>
              </w:rPr>
              <w:t>31</w:t>
            </w:r>
            <w:r w:rsidRPr="00E10F3E">
              <w:rPr>
                <w:rFonts w:ascii="Century Schoolbook" w:hAnsi="Century Schoolbook"/>
                <w:b/>
                <w:sz w:val="28"/>
                <w:szCs w:val="28"/>
                <w:vertAlign w:val="superscript"/>
              </w:rPr>
              <w:t>st</w:t>
            </w:r>
            <w:r>
              <w:rPr>
                <w:rFonts w:ascii="Century Schoolbook" w:hAnsi="Century Schoolbook"/>
                <w:b/>
                <w:sz w:val="28"/>
                <w:szCs w:val="28"/>
              </w:rPr>
              <w:t xml:space="preserve"> Month trends</w:t>
            </w:r>
          </w:p>
        </w:tc>
      </w:tr>
      <w:tr w:rsidR="00E10F3E" w14:paraId="55CBB7F6" w14:textId="77777777" w:rsidTr="00A027D7">
        <w:trPr>
          <w:trHeight w:val="369"/>
        </w:trPr>
        <w:tc>
          <w:tcPr>
            <w:tcW w:w="1160" w:type="dxa"/>
          </w:tcPr>
          <w:p w14:paraId="1F68B8A4" w14:textId="31805298" w:rsidR="00E10F3E" w:rsidRDefault="00E10F3E" w:rsidP="007B75F3">
            <w:pPr>
              <w:jc w:val="both"/>
              <w:rPr>
                <w:rFonts w:ascii="Century Schoolbook" w:hAnsi="Century Schoolbook"/>
                <w:b/>
                <w:sz w:val="28"/>
                <w:szCs w:val="28"/>
              </w:rPr>
            </w:pPr>
            <w:r>
              <w:rPr>
                <w:rFonts w:ascii="Century Schoolbook" w:hAnsi="Century Schoolbook"/>
                <w:b/>
                <w:sz w:val="28"/>
                <w:szCs w:val="28"/>
              </w:rPr>
              <w:t>5</w:t>
            </w:r>
          </w:p>
        </w:tc>
        <w:tc>
          <w:tcPr>
            <w:tcW w:w="5017" w:type="dxa"/>
          </w:tcPr>
          <w:p w14:paraId="0F803F34" w14:textId="3108C84F" w:rsidR="00E10F3E" w:rsidRDefault="00E10F3E" w:rsidP="007B75F3">
            <w:pPr>
              <w:jc w:val="both"/>
              <w:rPr>
                <w:rFonts w:ascii="Century Schoolbook" w:hAnsi="Century Schoolbook"/>
                <w:b/>
                <w:sz w:val="28"/>
                <w:szCs w:val="28"/>
              </w:rPr>
            </w:pPr>
            <w:r>
              <w:rPr>
                <w:rFonts w:ascii="Century Schoolbook" w:hAnsi="Century Schoolbook"/>
                <w:b/>
                <w:sz w:val="28"/>
                <w:szCs w:val="28"/>
              </w:rPr>
              <w:t>visualisation</w:t>
            </w:r>
          </w:p>
        </w:tc>
      </w:tr>
      <w:tr w:rsidR="00E10F3E" w14:paraId="549D72E0" w14:textId="77777777" w:rsidTr="00A027D7">
        <w:trPr>
          <w:trHeight w:val="356"/>
        </w:trPr>
        <w:tc>
          <w:tcPr>
            <w:tcW w:w="1160" w:type="dxa"/>
          </w:tcPr>
          <w:p w14:paraId="035D2DDD" w14:textId="4E10401E" w:rsidR="00E10F3E" w:rsidRDefault="00E10F3E" w:rsidP="007B75F3">
            <w:pPr>
              <w:jc w:val="both"/>
              <w:rPr>
                <w:rFonts w:ascii="Century Schoolbook" w:hAnsi="Century Schoolbook"/>
                <w:b/>
                <w:sz w:val="28"/>
                <w:szCs w:val="28"/>
              </w:rPr>
            </w:pPr>
            <w:r>
              <w:rPr>
                <w:rFonts w:ascii="Century Schoolbook" w:hAnsi="Century Schoolbook"/>
                <w:b/>
                <w:sz w:val="28"/>
                <w:szCs w:val="28"/>
              </w:rPr>
              <w:t>5.1</w:t>
            </w:r>
          </w:p>
        </w:tc>
        <w:tc>
          <w:tcPr>
            <w:tcW w:w="5017" w:type="dxa"/>
          </w:tcPr>
          <w:p w14:paraId="28B5346E" w14:textId="5C912EA2" w:rsidR="00E10F3E" w:rsidRDefault="00E10F3E" w:rsidP="007B75F3">
            <w:pPr>
              <w:jc w:val="both"/>
              <w:rPr>
                <w:rFonts w:ascii="Century Schoolbook" w:hAnsi="Century Schoolbook"/>
                <w:b/>
                <w:sz w:val="28"/>
                <w:szCs w:val="28"/>
              </w:rPr>
            </w:pPr>
            <w:r>
              <w:rPr>
                <w:rFonts w:ascii="Century Schoolbook" w:hAnsi="Century Schoolbook"/>
                <w:b/>
                <w:sz w:val="28"/>
                <w:szCs w:val="28"/>
              </w:rPr>
              <w:t>Histograms</w:t>
            </w:r>
          </w:p>
        </w:tc>
      </w:tr>
      <w:tr w:rsidR="00E10F3E" w14:paraId="79067936" w14:textId="77777777" w:rsidTr="00A027D7">
        <w:trPr>
          <w:trHeight w:val="369"/>
        </w:trPr>
        <w:tc>
          <w:tcPr>
            <w:tcW w:w="1160" w:type="dxa"/>
          </w:tcPr>
          <w:p w14:paraId="374CD391" w14:textId="5B93D0A5" w:rsidR="00E10F3E" w:rsidRDefault="00E10F3E" w:rsidP="007B75F3">
            <w:pPr>
              <w:jc w:val="both"/>
              <w:rPr>
                <w:rFonts w:ascii="Century Schoolbook" w:hAnsi="Century Schoolbook"/>
                <w:b/>
                <w:sz w:val="28"/>
                <w:szCs w:val="28"/>
              </w:rPr>
            </w:pPr>
            <w:r>
              <w:rPr>
                <w:rFonts w:ascii="Century Schoolbook" w:hAnsi="Century Schoolbook"/>
                <w:b/>
                <w:sz w:val="28"/>
                <w:szCs w:val="28"/>
              </w:rPr>
              <w:t>5.2</w:t>
            </w:r>
          </w:p>
        </w:tc>
        <w:tc>
          <w:tcPr>
            <w:tcW w:w="5017" w:type="dxa"/>
          </w:tcPr>
          <w:p w14:paraId="195D3380" w14:textId="7AB419F5" w:rsidR="00E10F3E" w:rsidRDefault="00A027D7" w:rsidP="007B75F3">
            <w:pPr>
              <w:jc w:val="both"/>
              <w:rPr>
                <w:rFonts w:ascii="Century Schoolbook" w:hAnsi="Century Schoolbook"/>
                <w:b/>
                <w:sz w:val="28"/>
                <w:szCs w:val="28"/>
              </w:rPr>
            </w:pPr>
            <w:r>
              <w:rPr>
                <w:rFonts w:ascii="Century Schoolbook" w:hAnsi="Century Schoolbook"/>
                <w:b/>
                <w:sz w:val="28"/>
                <w:szCs w:val="28"/>
              </w:rPr>
              <w:t>Bar charts</w:t>
            </w:r>
          </w:p>
        </w:tc>
      </w:tr>
      <w:tr w:rsidR="00A027D7" w14:paraId="2FF1C8C4" w14:textId="77777777" w:rsidTr="00A027D7">
        <w:trPr>
          <w:trHeight w:val="369"/>
        </w:trPr>
        <w:tc>
          <w:tcPr>
            <w:tcW w:w="1160" w:type="dxa"/>
          </w:tcPr>
          <w:p w14:paraId="1E76E4F7" w14:textId="30E1CFB0" w:rsidR="00A027D7" w:rsidRDefault="00A027D7" w:rsidP="007B75F3">
            <w:pPr>
              <w:jc w:val="both"/>
              <w:rPr>
                <w:rFonts w:ascii="Century Schoolbook" w:hAnsi="Century Schoolbook"/>
                <w:b/>
                <w:sz w:val="28"/>
                <w:szCs w:val="28"/>
              </w:rPr>
            </w:pPr>
            <w:r>
              <w:rPr>
                <w:rFonts w:ascii="Century Schoolbook" w:hAnsi="Century Schoolbook"/>
                <w:b/>
                <w:sz w:val="28"/>
                <w:szCs w:val="28"/>
              </w:rPr>
              <w:t>5.3</w:t>
            </w:r>
          </w:p>
        </w:tc>
        <w:tc>
          <w:tcPr>
            <w:tcW w:w="5017" w:type="dxa"/>
          </w:tcPr>
          <w:p w14:paraId="523AAC53" w14:textId="3B84E0E8" w:rsidR="00A027D7" w:rsidRDefault="00A027D7" w:rsidP="007B75F3">
            <w:pPr>
              <w:jc w:val="both"/>
              <w:rPr>
                <w:rFonts w:ascii="Century Schoolbook" w:hAnsi="Century Schoolbook"/>
                <w:b/>
                <w:sz w:val="28"/>
                <w:szCs w:val="28"/>
              </w:rPr>
            </w:pPr>
            <w:r>
              <w:rPr>
                <w:rFonts w:ascii="Century Schoolbook" w:hAnsi="Century Schoolbook"/>
                <w:b/>
                <w:sz w:val="28"/>
                <w:szCs w:val="28"/>
              </w:rPr>
              <w:t>Scatter Plot chart</w:t>
            </w:r>
          </w:p>
        </w:tc>
      </w:tr>
      <w:tr w:rsidR="00A027D7" w14:paraId="550274B1" w14:textId="77777777" w:rsidTr="00A027D7">
        <w:trPr>
          <w:trHeight w:val="369"/>
        </w:trPr>
        <w:tc>
          <w:tcPr>
            <w:tcW w:w="1160" w:type="dxa"/>
          </w:tcPr>
          <w:p w14:paraId="3AF62110" w14:textId="3D294512" w:rsidR="00A027D7" w:rsidRDefault="00A027D7" w:rsidP="007B75F3">
            <w:pPr>
              <w:jc w:val="both"/>
              <w:rPr>
                <w:rFonts w:ascii="Century Schoolbook" w:hAnsi="Century Schoolbook"/>
                <w:b/>
                <w:sz w:val="28"/>
                <w:szCs w:val="28"/>
              </w:rPr>
            </w:pPr>
            <w:r>
              <w:rPr>
                <w:rFonts w:ascii="Century Schoolbook" w:hAnsi="Century Schoolbook"/>
                <w:b/>
                <w:sz w:val="28"/>
                <w:szCs w:val="28"/>
              </w:rPr>
              <w:t>6</w:t>
            </w:r>
          </w:p>
        </w:tc>
        <w:tc>
          <w:tcPr>
            <w:tcW w:w="5017" w:type="dxa"/>
          </w:tcPr>
          <w:p w14:paraId="0F5F45B9" w14:textId="3B1A704A" w:rsidR="00A027D7" w:rsidRDefault="00A027D7" w:rsidP="007B75F3">
            <w:pPr>
              <w:jc w:val="both"/>
              <w:rPr>
                <w:rFonts w:ascii="Century Schoolbook" w:hAnsi="Century Schoolbook"/>
                <w:b/>
                <w:sz w:val="28"/>
                <w:szCs w:val="28"/>
              </w:rPr>
            </w:pPr>
            <w:r>
              <w:rPr>
                <w:rFonts w:ascii="Century Schoolbook" w:hAnsi="Century Schoolbook"/>
                <w:b/>
                <w:sz w:val="28"/>
                <w:szCs w:val="28"/>
              </w:rPr>
              <w:t>Conclusion</w:t>
            </w:r>
          </w:p>
        </w:tc>
      </w:tr>
    </w:tbl>
    <w:p w14:paraId="1CD6A21F" w14:textId="77777777" w:rsidR="00B66FB4" w:rsidRDefault="00B66FB4" w:rsidP="007B75F3">
      <w:pPr>
        <w:jc w:val="both"/>
        <w:rPr>
          <w:rFonts w:ascii="Century Schoolbook" w:hAnsi="Century Schoolbook"/>
          <w:b/>
          <w:sz w:val="28"/>
          <w:szCs w:val="28"/>
        </w:rPr>
      </w:pPr>
    </w:p>
    <w:p w14:paraId="539976D1" w14:textId="77777777" w:rsidR="00ED429D" w:rsidRPr="00CF55C2" w:rsidRDefault="00ED429D" w:rsidP="007B75F3">
      <w:pPr>
        <w:jc w:val="both"/>
        <w:rPr>
          <w:rFonts w:ascii="Century Schoolbook" w:hAnsi="Century Schoolbook"/>
          <w:b/>
          <w:sz w:val="28"/>
          <w:szCs w:val="28"/>
        </w:rPr>
      </w:pPr>
    </w:p>
    <w:p w14:paraId="61C4C0EE" w14:textId="4116CBCD" w:rsidR="0029451B" w:rsidRPr="00CF55C2" w:rsidRDefault="00B66FB4" w:rsidP="007B75F3">
      <w:pPr>
        <w:jc w:val="both"/>
        <w:rPr>
          <w:rFonts w:ascii="Century Schoolbook" w:hAnsi="Century Schoolbook"/>
          <w:b/>
          <w:sz w:val="28"/>
          <w:szCs w:val="28"/>
        </w:rPr>
      </w:pPr>
      <w:r>
        <w:rPr>
          <w:rFonts w:ascii="Century Schoolbook" w:hAnsi="Century Schoolbook"/>
          <w:b/>
          <w:sz w:val="28"/>
          <w:szCs w:val="28"/>
        </w:rPr>
        <w:t>1.</w:t>
      </w:r>
      <w:r w:rsidR="0029451B" w:rsidRPr="00CF55C2">
        <w:rPr>
          <w:rFonts w:ascii="Century Schoolbook" w:hAnsi="Century Schoolbook"/>
          <w:b/>
          <w:sz w:val="28"/>
          <w:szCs w:val="28"/>
        </w:rPr>
        <w:t>Introduction:</w:t>
      </w:r>
    </w:p>
    <w:p w14:paraId="542A498B" w14:textId="78E71445" w:rsidR="0029451B" w:rsidRPr="00CF55C2" w:rsidRDefault="0029451B" w:rsidP="007B75F3">
      <w:pPr>
        <w:jc w:val="both"/>
        <w:rPr>
          <w:rFonts w:ascii="Century Schoolbook" w:hAnsi="Century Schoolbook"/>
          <w:sz w:val="28"/>
          <w:szCs w:val="28"/>
        </w:rPr>
      </w:pPr>
      <w:r w:rsidRPr="00CF55C2">
        <w:rPr>
          <w:rFonts w:ascii="Century Schoolbook" w:hAnsi="Century Schoolbook"/>
          <w:sz w:val="28"/>
          <w:szCs w:val="28"/>
        </w:rPr>
        <w:t>In the realm of data-driven decision-making, the initial stages of any analysis project are pivotal. This section will embark on the journey of loa</w:t>
      </w:r>
      <w:r w:rsidR="00E10F3E">
        <w:rPr>
          <w:rFonts w:ascii="Century Schoolbook" w:hAnsi="Century Schoolbook"/>
          <w:sz w:val="28"/>
          <w:szCs w:val="28"/>
        </w:rPr>
        <w:t>4.3</w:t>
      </w:r>
      <w:r w:rsidRPr="00CF55C2">
        <w:rPr>
          <w:rFonts w:ascii="Century Schoolbook" w:hAnsi="Century Schoolbook"/>
          <w:sz w:val="28"/>
          <w:szCs w:val="28"/>
        </w:rPr>
        <w:t>ding and preprocessing the dataset for a comprehensive product sales analysis. The process begins by defining the analysis objectives and collecting the necessary sales data from a shared source. Subsequently, rigorous data processing and cleaning techniques are applied to ensure the accuracy and reliability of the dataset.</w:t>
      </w:r>
    </w:p>
    <w:p w14:paraId="5225F0AD" w14:textId="77777777" w:rsidR="00A027D7" w:rsidRDefault="00A027D7" w:rsidP="007B75F3">
      <w:pPr>
        <w:jc w:val="both"/>
        <w:rPr>
          <w:rFonts w:ascii="Century Schoolbook" w:hAnsi="Century Schoolbook"/>
          <w:b/>
          <w:sz w:val="28"/>
          <w:szCs w:val="28"/>
        </w:rPr>
      </w:pPr>
    </w:p>
    <w:p w14:paraId="4F606428" w14:textId="77777777" w:rsidR="00A027D7" w:rsidRDefault="00A027D7" w:rsidP="007B75F3">
      <w:pPr>
        <w:jc w:val="both"/>
        <w:rPr>
          <w:rFonts w:ascii="Century Schoolbook" w:hAnsi="Century Schoolbook"/>
          <w:b/>
          <w:sz w:val="28"/>
          <w:szCs w:val="28"/>
        </w:rPr>
      </w:pPr>
    </w:p>
    <w:p w14:paraId="75544697" w14:textId="148F0FDE" w:rsidR="00F163D4" w:rsidRPr="00CF55C2" w:rsidRDefault="00CF55C2" w:rsidP="007B75F3">
      <w:pPr>
        <w:jc w:val="both"/>
        <w:rPr>
          <w:rFonts w:ascii="Century Schoolbook" w:hAnsi="Century Schoolbook"/>
          <w:b/>
          <w:sz w:val="28"/>
          <w:szCs w:val="28"/>
        </w:rPr>
      </w:pPr>
      <w:r>
        <w:rPr>
          <w:rFonts w:ascii="Century Schoolbook" w:hAnsi="Century Schoolbook"/>
          <w:b/>
          <w:sz w:val="28"/>
          <w:szCs w:val="28"/>
        </w:rPr>
        <w:lastRenderedPageBreak/>
        <w:t>2</w:t>
      </w:r>
      <w:r w:rsidR="00B66FB4">
        <w:rPr>
          <w:rFonts w:ascii="Century Schoolbook" w:hAnsi="Century Schoolbook"/>
          <w:b/>
          <w:sz w:val="28"/>
          <w:szCs w:val="28"/>
        </w:rPr>
        <w:t>.</w:t>
      </w:r>
      <w:r w:rsidR="00F163D4" w:rsidRPr="00CF55C2">
        <w:rPr>
          <w:rFonts w:ascii="Century Schoolbook" w:hAnsi="Century Schoolbook"/>
          <w:b/>
          <w:sz w:val="28"/>
          <w:szCs w:val="28"/>
        </w:rPr>
        <w:t>Loading the dataset:</w:t>
      </w:r>
    </w:p>
    <w:p w14:paraId="3D24FAAE" w14:textId="79E76008" w:rsidR="00F163D4" w:rsidRPr="00B66FB4" w:rsidRDefault="00B66FB4" w:rsidP="007B75F3">
      <w:pPr>
        <w:jc w:val="both"/>
        <w:rPr>
          <w:rFonts w:ascii="Century Schoolbook" w:hAnsi="Century Schoolbook"/>
          <w:b/>
          <w:bCs/>
          <w:sz w:val="28"/>
          <w:szCs w:val="28"/>
        </w:rPr>
      </w:pPr>
      <w:r w:rsidRPr="00B66FB4">
        <w:rPr>
          <w:rFonts w:ascii="Century Schoolbook" w:hAnsi="Century Schoolbook"/>
          <w:b/>
          <w:bCs/>
          <w:sz w:val="28"/>
          <w:szCs w:val="28"/>
        </w:rPr>
        <w:t xml:space="preserve">2.1 </w:t>
      </w:r>
      <w:r w:rsidR="00F163D4" w:rsidRPr="00B66FB4">
        <w:rPr>
          <w:rFonts w:ascii="Century Schoolbook" w:hAnsi="Century Schoolbook"/>
          <w:b/>
          <w:bCs/>
          <w:sz w:val="28"/>
          <w:szCs w:val="28"/>
        </w:rPr>
        <w:t>Data selection:</w:t>
      </w:r>
    </w:p>
    <w:p w14:paraId="4EB1A75F" w14:textId="77777777" w:rsidR="00F163D4" w:rsidRPr="00CF55C2" w:rsidRDefault="00F163D4" w:rsidP="007B75F3">
      <w:pPr>
        <w:jc w:val="both"/>
        <w:rPr>
          <w:rFonts w:ascii="Century Schoolbook" w:hAnsi="Century Schoolbook"/>
          <w:sz w:val="28"/>
          <w:szCs w:val="28"/>
        </w:rPr>
      </w:pPr>
      <w:r w:rsidRPr="00CF55C2">
        <w:rPr>
          <w:rFonts w:ascii="Century Schoolbook" w:hAnsi="Century Schoolbook"/>
          <w:sz w:val="28"/>
          <w:szCs w:val="28"/>
        </w:rPr>
        <w:t>Selecting the right dataset is a fundamental and critical step in any data analysis or machine learning project. The choice of dataset should align with the project's objectives, research questions, and the problem you aim to solve. Assess the quality of the dataset. Look for clean, accurate, and well-maintained data. Low-quality or noisy data can introduce errors and bias into your analysis. Common issues include missing values, duplicates, and inconsistencies.</w:t>
      </w:r>
    </w:p>
    <w:p w14:paraId="106ED044" w14:textId="77777777" w:rsidR="00AD3AAC" w:rsidRPr="00CF55C2" w:rsidRDefault="00AD3AAC" w:rsidP="007B75F3">
      <w:pPr>
        <w:jc w:val="both"/>
        <w:rPr>
          <w:rFonts w:ascii="Century Schoolbook" w:hAnsi="Century Schoolbook"/>
          <w:sz w:val="28"/>
          <w:szCs w:val="28"/>
        </w:rPr>
      </w:pPr>
    </w:p>
    <w:p w14:paraId="063871A3" w14:textId="77777777" w:rsidR="00AD3AAC" w:rsidRPr="00CF55C2" w:rsidRDefault="00AD3AAC" w:rsidP="007B75F3">
      <w:pPr>
        <w:jc w:val="both"/>
        <w:rPr>
          <w:rFonts w:ascii="Century Schoolbook" w:hAnsi="Century Schoolbook"/>
          <w:b/>
          <w:sz w:val="28"/>
          <w:szCs w:val="28"/>
        </w:rPr>
      </w:pPr>
      <w:r w:rsidRPr="00CF55C2">
        <w:rPr>
          <w:rFonts w:ascii="Century Schoolbook" w:hAnsi="Century Schoolbook"/>
          <w:b/>
          <w:sz w:val="28"/>
          <w:szCs w:val="28"/>
        </w:rPr>
        <w:t>2.2 Data Acquisition:</w:t>
      </w:r>
    </w:p>
    <w:p w14:paraId="3E6C1EC8"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sz w:val="28"/>
          <w:szCs w:val="28"/>
        </w:rPr>
        <w:t>Data acquisition is the process of obtaining the dataset you've selected for your analysis or project. It involves gathering the data from various sources, such as files, databases, APIs, or web scraping. The key to successful data acquisition is ensuring that the data is collected accurately and is in a format that can be easily integrated into your analysis.</w:t>
      </w:r>
    </w:p>
    <w:p w14:paraId="217CC2B3" w14:textId="77777777" w:rsidR="00783042" w:rsidRDefault="00783042" w:rsidP="007B75F3">
      <w:pPr>
        <w:jc w:val="both"/>
        <w:rPr>
          <w:rFonts w:ascii="Century Schoolbook" w:hAnsi="Century Schoolbook" w:cs="Times New Roman"/>
          <w:b/>
          <w:bCs/>
          <w:sz w:val="28"/>
          <w:szCs w:val="28"/>
        </w:rPr>
      </w:pPr>
    </w:p>
    <w:p w14:paraId="7E8A989F" w14:textId="77777777" w:rsidR="00783042" w:rsidRDefault="00783042" w:rsidP="007B75F3">
      <w:pPr>
        <w:jc w:val="both"/>
        <w:rPr>
          <w:rFonts w:ascii="Century Schoolbook" w:hAnsi="Century Schoolbook" w:cs="Times New Roman"/>
          <w:b/>
          <w:bCs/>
          <w:sz w:val="28"/>
          <w:szCs w:val="28"/>
        </w:rPr>
      </w:pPr>
    </w:p>
    <w:p w14:paraId="54E5AAB5" w14:textId="4119186D" w:rsidR="00AD3AAC" w:rsidRPr="00CF55C2" w:rsidRDefault="00AD3AAC" w:rsidP="007B75F3">
      <w:pPr>
        <w:jc w:val="both"/>
        <w:rPr>
          <w:rFonts w:ascii="Century Schoolbook" w:hAnsi="Century Schoolbook" w:cs="Times New Roman"/>
          <w:b/>
          <w:bCs/>
          <w:sz w:val="28"/>
          <w:szCs w:val="28"/>
        </w:rPr>
      </w:pPr>
      <w:r w:rsidRPr="00CF55C2">
        <w:rPr>
          <w:rFonts w:ascii="Century Schoolbook" w:hAnsi="Century Schoolbook" w:cs="Times New Roman"/>
          <w:b/>
          <w:bCs/>
          <w:sz w:val="28"/>
          <w:szCs w:val="28"/>
        </w:rPr>
        <w:t xml:space="preserve"> Coding &amp; Output</w:t>
      </w:r>
    </w:p>
    <w:p w14:paraId="09D2C99C"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noProof/>
          <w:sz w:val="28"/>
          <w:szCs w:val="28"/>
          <w:lang w:eastAsia="en-IN"/>
        </w:rPr>
        <w:drawing>
          <wp:inline distT="0" distB="0" distL="0" distR="0" wp14:anchorId="6BD254D8" wp14:editId="144264EA">
            <wp:extent cx="5731510" cy="2695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p>
    <w:p w14:paraId="768D0FB4" w14:textId="77777777" w:rsidR="0029451B" w:rsidRPr="00CF55C2" w:rsidRDefault="0029451B" w:rsidP="007B75F3">
      <w:pPr>
        <w:jc w:val="both"/>
        <w:rPr>
          <w:rFonts w:ascii="Century Schoolbook" w:hAnsi="Century Schoolbook"/>
          <w:sz w:val="28"/>
          <w:szCs w:val="28"/>
        </w:rPr>
      </w:pPr>
    </w:p>
    <w:p w14:paraId="1CA068C6"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noProof/>
          <w:sz w:val="28"/>
          <w:szCs w:val="28"/>
          <w:lang w:eastAsia="en-IN"/>
        </w:rPr>
        <w:lastRenderedPageBreak/>
        <w:drawing>
          <wp:inline distT="0" distB="0" distL="0" distR="0" wp14:anchorId="4F28BB69" wp14:editId="68AA8EDF">
            <wp:extent cx="5731510" cy="35788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78860"/>
                    </a:xfrm>
                    <a:prstGeom prst="rect">
                      <a:avLst/>
                    </a:prstGeom>
                  </pic:spPr>
                </pic:pic>
              </a:graphicData>
            </a:graphic>
          </wp:inline>
        </w:drawing>
      </w:r>
    </w:p>
    <w:p w14:paraId="54EAD12B" w14:textId="77777777" w:rsidR="00A027D7" w:rsidRDefault="00A027D7" w:rsidP="007B75F3">
      <w:pPr>
        <w:jc w:val="both"/>
        <w:rPr>
          <w:rFonts w:ascii="Century Schoolbook" w:hAnsi="Century Schoolbook"/>
          <w:b/>
          <w:sz w:val="28"/>
          <w:szCs w:val="28"/>
        </w:rPr>
      </w:pPr>
    </w:p>
    <w:p w14:paraId="44B76682" w14:textId="77777777" w:rsidR="00A027D7" w:rsidRDefault="00A027D7" w:rsidP="007B75F3">
      <w:pPr>
        <w:jc w:val="both"/>
        <w:rPr>
          <w:rFonts w:ascii="Century Schoolbook" w:hAnsi="Century Schoolbook"/>
          <w:b/>
          <w:sz w:val="28"/>
          <w:szCs w:val="28"/>
        </w:rPr>
      </w:pPr>
    </w:p>
    <w:p w14:paraId="345DB002" w14:textId="77777777" w:rsidR="00A027D7" w:rsidRDefault="00A027D7" w:rsidP="007B75F3">
      <w:pPr>
        <w:jc w:val="both"/>
        <w:rPr>
          <w:rFonts w:ascii="Century Schoolbook" w:hAnsi="Century Schoolbook"/>
          <w:b/>
          <w:sz w:val="28"/>
          <w:szCs w:val="28"/>
        </w:rPr>
      </w:pPr>
    </w:p>
    <w:p w14:paraId="7871A859" w14:textId="77777777" w:rsidR="00A027D7" w:rsidRDefault="00A027D7" w:rsidP="007B75F3">
      <w:pPr>
        <w:jc w:val="both"/>
        <w:rPr>
          <w:rFonts w:ascii="Century Schoolbook" w:hAnsi="Century Schoolbook"/>
          <w:b/>
          <w:sz w:val="28"/>
          <w:szCs w:val="28"/>
        </w:rPr>
      </w:pPr>
    </w:p>
    <w:p w14:paraId="2E374577" w14:textId="77777777" w:rsidR="00A027D7" w:rsidRDefault="00A027D7" w:rsidP="007B75F3">
      <w:pPr>
        <w:jc w:val="both"/>
        <w:rPr>
          <w:rFonts w:ascii="Century Schoolbook" w:hAnsi="Century Schoolbook"/>
          <w:b/>
          <w:sz w:val="28"/>
          <w:szCs w:val="28"/>
        </w:rPr>
      </w:pPr>
    </w:p>
    <w:p w14:paraId="16291CD8" w14:textId="77777777" w:rsidR="00A027D7" w:rsidRDefault="00A027D7" w:rsidP="007B75F3">
      <w:pPr>
        <w:jc w:val="both"/>
        <w:rPr>
          <w:rFonts w:ascii="Century Schoolbook" w:hAnsi="Century Schoolbook"/>
          <w:b/>
          <w:sz w:val="28"/>
          <w:szCs w:val="28"/>
        </w:rPr>
      </w:pPr>
    </w:p>
    <w:p w14:paraId="50E03B7C" w14:textId="1970C458" w:rsidR="00AD3AAC" w:rsidRPr="00CF55C2" w:rsidRDefault="00AD3AAC" w:rsidP="007B75F3">
      <w:pPr>
        <w:jc w:val="both"/>
        <w:rPr>
          <w:rFonts w:ascii="Century Schoolbook" w:hAnsi="Century Schoolbook"/>
          <w:b/>
          <w:sz w:val="28"/>
          <w:szCs w:val="28"/>
        </w:rPr>
      </w:pPr>
      <w:r w:rsidRPr="00CF55C2">
        <w:rPr>
          <w:rFonts w:ascii="Century Schoolbook" w:hAnsi="Century Schoolbook"/>
          <w:b/>
          <w:sz w:val="28"/>
          <w:szCs w:val="28"/>
        </w:rPr>
        <w:t xml:space="preserve">3 </w:t>
      </w:r>
      <w:r w:rsidR="00CF55C2" w:rsidRPr="00CF55C2">
        <w:rPr>
          <w:rFonts w:ascii="Century Schoolbook" w:hAnsi="Century Schoolbook"/>
          <w:b/>
          <w:sz w:val="28"/>
          <w:szCs w:val="28"/>
        </w:rPr>
        <w:t>.</w:t>
      </w:r>
      <w:r w:rsidR="00D35BC6">
        <w:rPr>
          <w:rFonts w:ascii="Century Schoolbook" w:hAnsi="Century Schoolbook"/>
          <w:b/>
          <w:sz w:val="28"/>
          <w:szCs w:val="28"/>
        </w:rPr>
        <w:t>C</w:t>
      </w:r>
      <w:r w:rsidRPr="00CF55C2">
        <w:rPr>
          <w:rFonts w:ascii="Century Schoolbook" w:hAnsi="Century Schoolbook"/>
          <w:b/>
          <w:sz w:val="28"/>
          <w:szCs w:val="28"/>
        </w:rPr>
        <w:t>hecking the training data</w:t>
      </w:r>
    </w:p>
    <w:p w14:paraId="4556EFCB"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sz w:val="28"/>
          <w:szCs w:val="28"/>
        </w:rPr>
        <w:t>After acquiring the dataset, the next step is to perform an initial examination of the data. This is a critical phase to ensure that the dataset is complete, accurate, and ready for analysis.</w:t>
      </w:r>
    </w:p>
    <w:p w14:paraId="333A203B" w14:textId="77777777" w:rsidR="00CF55C2" w:rsidRPr="00CF55C2" w:rsidRDefault="00AD3AAC" w:rsidP="007B75F3">
      <w:pPr>
        <w:jc w:val="both"/>
        <w:rPr>
          <w:rFonts w:ascii="Century Schoolbook" w:hAnsi="Century Schoolbook"/>
          <w:b/>
          <w:sz w:val="28"/>
          <w:szCs w:val="28"/>
        </w:rPr>
      </w:pPr>
      <w:r w:rsidRPr="00CF55C2">
        <w:rPr>
          <w:rFonts w:ascii="Century Schoolbook" w:hAnsi="Century Schoolbook"/>
          <w:b/>
          <w:sz w:val="28"/>
          <w:szCs w:val="28"/>
        </w:rPr>
        <w:t xml:space="preserve">3.1 . Data Types: </w:t>
      </w:r>
    </w:p>
    <w:p w14:paraId="57F336F9"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sz w:val="28"/>
          <w:szCs w:val="28"/>
        </w:rPr>
        <w:t>Examine the data types of each column. Ensure that the data types are appropriate for the type of data they contain. For example, dates should be in the datetime format, and numerical values should be integers or floats.</w:t>
      </w:r>
    </w:p>
    <w:p w14:paraId="2890C97F"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noProof/>
          <w:sz w:val="28"/>
          <w:szCs w:val="28"/>
          <w:lang w:eastAsia="en-IN"/>
        </w:rPr>
        <w:lastRenderedPageBreak/>
        <w:drawing>
          <wp:inline distT="0" distB="0" distL="0" distR="0" wp14:anchorId="7237F825" wp14:editId="68379C4C">
            <wp:extent cx="4296375" cy="312463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 3.PNG"/>
                    <pic:cNvPicPr/>
                  </pic:nvPicPr>
                  <pic:blipFill>
                    <a:blip r:embed="rId7">
                      <a:extLst>
                        <a:ext uri="{28A0092B-C50C-407E-A947-70E740481C1C}">
                          <a14:useLocalDpi xmlns:a14="http://schemas.microsoft.com/office/drawing/2010/main" val="0"/>
                        </a:ext>
                      </a:extLst>
                    </a:blip>
                    <a:stretch>
                      <a:fillRect/>
                    </a:stretch>
                  </pic:blipFill>
                  <pic:spPr>
                    <a:xfrm>
                      <a:off x="0" y="0"/>
                      <a:ext cx="4296375" cy="3124636"/>
                    </a:xfrm>
                    <a:prstGeom prst="rect">
                      <a:avLst/>
                    </a:prstGeom>
                  </pic:spPr>
                </pic:pic>
              </a:graphicData>
            </a:graphic>
          </wp:inline>
        </w:drawing>
      </w:r>
    </w:p>
    <w:p w14:paraId="558EDB36" w14:textId="77777777" w:rsidR="00CF55C2" w:rsidRPr="00CF55C2" w:rsidRDefault="00AD3AAC" w:rsidP="007B75F3">
      <w:pPr>
        <w:jc w:val="both"/>
        <w:rPr>
          <w:rFonts w:ascii="Century Schoolbook" w:hAnsi="Century Schoolbook"/>
          <w:b/>
          <w:sz w:val="28"/>
          <w:szCs w:val="28"/>
        </w:rPr>
      </w:pPr>
      <w:r w:rsidRPr="00CF55C2">
        <w:rPr>
          <w:rFonts w:ascii="Century Schoolbook" w:hAnsi="Century Schoolbook"/>
          <w:b/>
          <w:sz w:val="28"/>
          <w:szCs w:val="28"/>
        </w:rPr>
        <w:t>3.2  Missing Values:</w:t>
      </w:r>
    </w:p>
    <w:p w14:paraId="647C8ACB" w14:textId="77777777" w:rsidR="00AD3AAC" w:rsidRPr="00CF55C2" w:rsidRDefault="00AD3AAC" w:rsidP="007B75F3">
      <w:pPr>
        <w:jc w:val="both"/>
        <w:rPr>
          <w:rFonts w:ascii="Century Schoolbook" w:hAnsi="Century Schoolbook"/>
          <w:sz w:val="28"/>
          <w:szCs w:val="28"/>
        </w:rPr>
      </w:pPr>
      <w:r w:rsidRPr="00CF55C2">
        <w:rPr>
          <w:rFonts w:ascii="Century Schoolbook" w:hAnsi="Century Schoolbook"/>
          <w:sz w:val="28"/>
          <w:szCs w:val="28"/>
        </w:rPr>
        <w:t xml:space="preserve"> Identify and count missing values in the dataset. Missing data can affect the quality of your analysis. You can use functions like .isnull() in Python to find missing values and .sum() to count them.</w:t>
      </w:r>
    </w:p>
    <w:p w14:paraId="3A1AE8A5" w14:textId="77777777" w:rsidR="00ED429D" w:rsidRDefault="00CF55C2" w:rsidP="007B75F3">
      <w:pPr>
        <w:jc w:val="both"/>
        <w:rPr>
          <w:rFonts w:ascii="Century Schoolbook" w:hAnsi="Century Schoolbook"/>
          <w:sz w:val="28"/>
          <w:szCs w:val="28"/>
        </w:rPr>
      </w:pPr>
      <w:r w:rsidRPr="00CF55C2">
        <w:rPr>
          <w:rFonts w:ascii="Century Schoolbook" w:hAnsi="Century Schoolbook"/>
          <w:sz w:val="28"/>
          <w:szCs w:val="28"/>
        </w:rPr>
        <w:t xml:space="preserve">                </w:t>
      </w:r>
    </w:p>
    <w:p w14:paraId="18E58855" w14:textId="7043B170" w:rsidR="00CF55C2" w:rsidRPr="00ED429D" w:rsidRDefault="00ED429D" w:rsidP="007B75F3">
      <w:pPr>
        <w:jc w:val="both"/>
        <w:rPr>
          <w:rFonts w:ascii="Century Schoolbook" w:hAnsi="Century Schoolbook"/>
          <w:b/>
          <w:bCs/>
          <w:sz w:val="28"/>
          <w:szCs w:val="28"/>
        </w:rPr>
      </w:pPr>
      <w:r w:rsidRPr="00ED429D">
        <w:rPr>
          <w:rFonts w:ascii="Century Schoolbook" w:hAnsi="Century Schoolbook"/>
          <w:b/>
          <w:bCs/>
          <w:sz w:val="28"/>
          <w:szCs w:val="28"/>
        </w:rPr>
        <w:t>Coding and output</w:t>
      </w:r>
      <w:r w:rsidR="00CF55C2" w:rsidRPr="00ED429D">
        <w:rPr>
          <w:rFonts w:ascii="Century Schoolbook" w:hAnsi="Century Schoolbook"/>
          <w:b/>
          <w:bCs/>
          <w:sz w:val="28"/>
          <w:szCs w:val="28"/>
        </w:rPr>
        <w:t xml:space="preserve">                                   </w:t>
      </w:r>
    </w:p>
    <w:p w14:paraId="38ABDEA6" w14:textId="77777777" w:rsidR="00CF55C2" w:rsidRPr="00CF55C2" w:rsidRDefault="00CF55C2" w:rsidP="007B75F3">
      <w:pPr>
        <w:jc w:val="both"/>
        <w:rPr>
          <w:rFonts w:ascii="Century Schoolbook" w:hAnsi="Century Schoolbook"/>
          <w:sz w:val="28"/>
          <w:szCs w:val="28"/>
        </w:rPr>
      </w:pPr>
    </w:p>
    <w:p w14:paraId="348961DE" w14:textId="77777777" w:rsidR="00CF55C2" w:rsidRPr="00CF55C2" w:rsidRDefault="00CF55C2" w:rsidP="007B75F3">
      <w:pPr>
        <w:jc w:val="both"/>
        <w:rPr>
          <w:rFonts w:ascii="Century Schoolbook" w:hAnsi="Century Schoolbook"/>
          <w:sz w:val="28"/>
          <w:szCs w:val="28"/>
        </w:rPr>
      </w:pPr>
      <w:r w:rsidRPr="00CF55C2">
        <w:rPr>
          <w:rFonts w:ascii="Century Schoolbook" w:hAnsi="Century Schoolbook"/>
          <w:noProof/>
          <w:sz w:val="28"/>
          <w:szCs w:val="28"/>
          <w:lang w:eastAsia="en-IN"/>
        </w:rPr>
        <w:drawing>
          <wp:inline distT="0" distB="0" distL="0" distR="0" wp14:anchorId="38740F5D" wp14:editId="577E3102">
            <wp:extent cx="2438740" cy="20100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4.PNG"/>
                    <pic:cNvPicPr/>
                  </pic:nvPicPr>
                  <pic:blipFill>
                    <a:blip r:embed="rId8">
                      <a:extLst>
                        <a:ext uri="{28A0092B-C50C-407E-A947-70E740481C1C}">
                          <a14:useLocalDpi xmlns:a14="http://schemas.microsoft.com/office/drawing/2010/main" val="0"/>
                        </a:ext>
                      </a:extLst>
                    </a:blip>
                    <a:stretch>
                      <a:fillRect/>
                    </a:stretch>
                  </pic:blipFill>
                  <pic:spPr>
                    <a:xfrm>
                      <a:off x="0" y="0"/>
                      <a:ext cx="2438740" cy="2010056"/>
                    </a:xfrm>
                    <a:prstGeom prst="rect">
                      <a:avLst/>
                    </a:prstGeom>
                  </pic:spPr>
                </pic:pic>
              </a:graphicData>
            </a:graphic>
          </wp:inline>
        </w:drawing>
      </w:r>
    </w:p>
    <w:p w14:paraId="157C5A24" w14:textId="77777777" w:rsidR="00CF55C2" w:rsidRPr="00CF55C2" w:rsidRDefault="00CF55C2" w:rsidP="007B75F3">
      <w:pPr>
        <w:jc w:val="both"/>
        <w:rPr>
          <w:rFonts w:ascii="Century Schoolbook" w:hAnsi="Century Schoolbook"/>
          <w:sz w:val="28"/>
          <w:szCs w:val="28"/>
        </w:rPr>
      </w:pPr>
    </w:p>
    <w:p w14:paraId="5E9ADE69" w14:textId="77777777" w:rsidR="0086616A" w:rsidRPr="00CF55C2" w:rsidRDefault="0086616A" w:rsidP="007B75F3">
      <w:pPr>
        <w:jc w:val="both"/>
        <w:rPr>
          <w:rFonts w:ascii="Century Schoolbook" w:hAnsi="Century Schoolbook"/>
          <w:sz w:val="28"/>
          <w:szCs w:val="28"/>
        </w:rPr>
      </w:pPr>
    </w:p>
    <w:p w14:paraId="6384003B" w14:textId="77777777" w:rsidR="00E10F3E" w:rsidRDefault="00E10F3E" w:rsidP="007B75F3">
      <w:pPr>
        <w:jc w:val="both"/>
        <w:rPr>
          <w:rFonts w:ascii="Century Schoolbook" w:hAnsi="Century Schoolbook"/>
          <w:b/>
          <w:bCs/>
          <w:sz w:val="28"/>
          <w:szCs w:val="28"/>
        </w:rPr>
      </w:pPr>
    </w:p>
    <w:p w14:paraId="4374DE7C" w14:textId="77777777" w:rsidR="00E10F3E" w:rsidRDefault="00E10F3E" w:rsidP="007B75F3">
      <w:pPr>
        <w:jc w:val="both"/>
        <w:rPr>
          <w:rFonts w:ascii="Century Schoolbook" w:hAnsi="Century Schoolbook"/>
          <w:b/>
          <w:bCs/>
          <w:sz w:val="28"/>
          <w:szCs w:val="28"/>
        </w:rPr>
      </w:pPr>
    </w:p>
    <w:p w14:paraId="765338FC" w14:textId="5A09C26E" w:rsidR="00AD3AAC" w:rsidRPr="00D35BC6" w:rsidRDefault="00CF55C2" w:rsidP="007B75F3">
      <w:pPr>
        <w:jc w:val="both"/>
        <w:rPr>
          <w:rFonts w:ascii="Century Schoolbook" w:hAnsi="Century Schoolbook"/>
          <w:b/>
          <w:bCs/>
          <w:sz w:val="28"/>
          <w:szCs w:val="28"/>
        </w:rPr>
      </w:pPr>
      <w:r w:rsidRPr="00D35BC6">
        <w:rPr>
          <w:rFonts w:ascii="Century Schoolbook" w:hAnsi="Century Schoolbook"/>
          <w:b/>
          <w:bCs/>
          <w:sz w:val="28"/>
          <w:szCs w:val="28"/>
        </w:rPr>
        <w:lastRenderedPageBreak/>
        <w:t>4</w:t>
      </w:r>
      <w:r w:rsidR="00B66FB4" w:rsidRPr="00D35BC6">
        <w:rPr>
          <w:rFonts w:ascii="Century Schoolbook" w:hAnsi="Century Schoolbook"/>
          <w:b/>
          <w:bCs/>
          <w:sz w:val="28"/>
          <w:szCs w:val="28"/>
        </w:rPr>
        <w:t>.</w:t>
      </w:r>
      <w:r w:rsidRPr="00D35BC6">
        <w:rPr>
          <w:rFonts w:ascii="Century Schoolbook" w:hAnsi="Century Schoolbook"/>
          <w:b/>
          <w:bCs/>
          <w:sz w:val="28"/>
          <w:szCs w:val="28"/>
        </w:rPr>
        <w:t>EDA</w:t>
      </w:r>
    </w:p>
    <w:p w14:paraId="29ADBA2A" w14:textId="77777777" w:rsidR="00B66FB4" w:rsidRDefault="00CF55C2"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The EDA approach is precisely that--an approach--not a set of techniques, about how a data analysis should be carried out. EDA encompasses a larger venue</w:t>
      </w:r>
    </w:p>
    <w:p w14:paraId="227B2642" w14:textId="77FFC176" w:rsidR="00CF55C2" w:rsidRPr="00CF55C2" w:rsidRDefault="00CF55C2"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EDA is an approach to data analysis that postpones the usual assumptions about what kind of model the data follow with the more direct approach of allowing the data itself to reveal its underlying structure and model.</w:t>
      </w:r>
    </w:p>
    <w:p w14:paraId="69777F3A" w14:textId="77777777" w:rsidR="00CF55C2" w:rsidRPr="00CF55C2" w:rsidRDefault="00CF55C2"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EDA is not a mere collection of techniques; EDA is a philosophy as to how we dissect a data set; what we look for; how we look; and how we interpret.</w:t>
      </w:r>
    </w:p>
    <w:p w14:paraId="2858B853" w14:textId="77777777" w:rsidR="00CF55C2" w:rsidRPr="00CF55C2" w:rsidRDefault="00CF55C2"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It is true that EDA heavily uses the collection of techniques that we call "statistical graphics", but it is not identical to statistical graphics</w:t>
      </w:r>
    </w:p>
    <w:p w14:paraId="04206937" w14:textId="3292A493" w:rsidR="00A90E2F" w:rsidRPr="00A90E2F" w:rsidRDefault="00A90E2F" w:rsidP="007B75F3">
      <w:pPr>
        <w:pStyle w:val="NormalWeb"/>
        <w:shd w:val="clear" w:color="auto" w:fill="FFFFFF"/>
        <w:spacing w:before="240" w:after="0"/>
        <w:jc w:val="both"/>
        <w:rPr>
          <w:rFonts w:ascii="Century Schoolbook" w:hAnsi="Century Schoolbook" w:cs="Helvetica"/>
          <w:b/>
          <w:color w:val="000000"/>
          <w:sz w:val="28"/>
          <w:szCs w:val="28"/>
        </w:rPr>
      </w:pPr>
      <w:r>
        <w:rPr>
          <w:rFonts w:ascii="Century Schoolbook" w:hAnsi="Century Schoolbook" w:cs="Helvetica"/>
          <w:b/>
          <w:color w:val="000000"/>
          <w:sz w:val="28"/>
          <w:szCs w:val="28"/>
        </w:rPr>
        <w:t>4.1</w:t>
      </w:r>
      <w:r w:rsidRPr="00A90E2F">
        <w:rPr>
          <w:rFonts w:ascii="Century Schoolbook" w:hAnsi="Century Schoolbook" w:cs="Helvetica"/>
          <w:b/>
          <w:color w:val="000000"/>
          <w:sz w:val="28"/>
          <w:szCs w:val="28"/>
        </w:rPr>
        <w:t>. Class Distribution:</w:t>
      </w:r>
    </w:p>
    <w:p w14:paraId="6A71109C" w14:textId="77777777" w:rsidR="00A90E2F" w:rsidRPr="00A90E2F" w:rsidRDefault="00A90E2F" w:rsidP="007B75F3">
      <w:pPr>
        <w:pStyle w:val="NormalWeb"/>
        <w:shd w:val="clear" w:color="auto" w:fill="FFFFFF"/>
        <w:spacing w:before="240" w:after="0"/>
        <w:jc w:val="both"/>
        <w:rPr>
          <w:rFonts w:ascii="Century Schoolbook" w:hAnsi="Century Schoolbook" w:cs="Helvetica"/>
          <w:color w:val="000000"/>
          <w:sz w:val="28"/>
          <w:szCs w:val="28"/>
        </w:rPr>
      </w:pPr>
      <w:r w:rsidRPr="00A90E2F">
        <w:rPr>
          <w:rFonts w:ascii="Century Schoolbook" w:hAnsi="Century Schoolbook" w:cs="Helvetica"/>
          <w:color w:val="000000"/>
          <w:sz w:val="28"/>
          <w:szCs w:val="28"/>
        </w:rPr>
        <w:t>For classification tasks, it's important to understand the distribution of classes. This is essential to identify potential class imbalances that might affect modeling:</w:t>
      </w:r>
    </w:p>
    <w:p w14:paraId="0E972244" w14:textId="77777777" w:rsidR="00A90E2F" w:rsidRPr="00A90E2F" w:rsidRDefault="00A90E2F" w:rsidP="007B75F3">
      <w:pPr>
        <w:pStyle w:val="NormalWeb"/>
        <w:shd w:val="clear" w:color="auto" w:fill="FFFFFF"/>
        <w:spacing w:before="240" w:after="0"/>
        <w:jc w:val="both"/>
        <w:rPr>
          <w:rFonts w:ascii="Century Schoolbook" w:hAnsi="Century Schoolbook" w:cs="Helvetica"/>
          <w:color w:val="000000"/>
          <w:sz w:val="28"/>
          <w:szCs w:val="28"/>
        </w:rPr>
      </w:pPr>
      <w:r w:rsidRPr="00A90E2F">
        <w:rPr>
          <w:rFonts w:ascii="Century Schoolbook" w:hAnsi="Century Schoolbook" w:cs="Helvetica"/>
          <w:color w:val="000000"/>
          <w:sz w:val="28"/>
          <w:szCs w:val="28"/>
        </w:rPr>
        <w:t>Class Counts: Calculate and visualize the distribution of each class using histograms or bar charts.</w:t>
      </w:r>
    </w:p>
    <w:p w14:paraId="570A4C44" w14:textId="77777777" w:rsidR="00A90E2F" w:rsidRDefault="00A90E2F" w:rsidP="007B75F3">
      <w:pPr>
        <w:pStyle w:val="NormalWeb"/>
        <w:shd w:val="clear" w:color="auto" w:fill="FFFFFF"/>
        <w:spacing w:before="240" w:after="0"/>
        <w:jc w:val="both"/>
        <w:rPr>
          <w:rFonts w:ascii="Century Schoolbook" w:hAnsi="Century Schoolbook" w:cs="Helvetica"/>
          <w:color w:val="000000"/>
          <w:sz w:val="28"/>
          <w:szCs w:val="28"/>
        </w:rPr>
      </w:pPr>
      <w:r w:rsidRPr="00A90E2F">
        <w:rPr>
          <w:rFonts w:ascii="Century Schoolbook" w:hAnsi="Century Schoolbook" w:cs="Helvetica"/>
          <w:color w:val="000000"/>
          <w:sz w:val="28"/>
          <w:szCs w:val="28"/>
        </w:rPr>
        <w:t>Imbalanced Classes: Address class imbalances by considering techniques like oversampling, undersampling, or using appropriate evaluation metric</w:t>
      </w:r>
    </w:p>
    <w:p w14:paraId="65DFED03" w14:textId="68F6EDAF" w:rsidR="00D35BC6" w:rsidRDefault="00D35BC6" w:rsidP="007B75F3">
      <w:pPr>
        <w:pStyle w:val="NormalWeb"/>
        <w:shd w:val="clear" w:color="auto" w:fill="FFFFFF"/>
        <w:spacing w:before="240" w:after="0"/>
        <w:jc w:val="both"/>
        <w:rPr>
          <w:rFonts w:ascii="Century Schoolbook" w:hAnsi="Century Schoolbook" w:cs="Helvetica"/>
          <w:b/>
          <w:bCs/>
          <w:color w:val="000000"/>
          <w:sz w:val="28"/>
          <w:szCs w:val="28"/>
        </w:rPr>
      </w:pPr>
      <w:r>
        <w:rPr>
          <w:rFonts w:ascii="Century Schoolbook" w:hAnsi="Century Schoolbook" w:cs="Helvetica"/>
          <w:b/>
          <w:bCs/>
          <w:color w:val="000000"/>
          <w:sz w:val="28"/>
          <w:szCs w:val="28"/>
        </w:rPr>
        <w:t xml:space="preserve">4.2 </w:t>
      </w:r>
      <w:r w:rsidRPr="00D35BC6">
        <w:rPr>
          <w:rFonts w:ascii="Century Schoolbook" w:hAnsi="Century Schoolbook" w:cs="Helvetica"/>
          <w:b/>
          <w:bCs/>
          <w:color w:val="000000"/>
          <w:sz w:val="28"/>
          <w:szCs w:val="28"/>
        </w:rPr>
        <w:t>Monthly Trends</w:t>
      </w:r>
    </w:p>
    <w:p w14:paraId="402382F1" w14:textId="77777777" w:rsidR="00D35BC6" w:rsidRPr="00D35BC6" w:rsidRDefault="00D35BC6" w:rsidP="00D35BC6">
      <w:pPr>
        <w:pStyle w:val="NormalWeb"/>
        <w:shd w:val="clear" w:color="auto" w:fill="FFFFFF"/>
        <w:spacing w:before="240" w:after="0"/>
        <w:jc w:val="both"/>
        <w:rPr>
          <w:rFonts w:ascii="Century Schoolbook" w:hAnsi="Century Schoolbook" w:cs="Helvetica"/>
          <w:color w:val="000000"/>
          <w:sz w:val="28"/>
          <w:szCs w:val="28"/>
        </w:rPr>
      </w:pPr>
      <w:r w:rsidRPr="00D35BC6">
        <w:rPr>
          <w:rFonts w:ascii="Century Schoolbook" w:hAnsi="Century Schoolbook" w:cs="Helvetica"/>
          <w:color w:val="000000"/>
          <w:sz w:val="28"/>
          <w:szCs w:val="28"/>
        </w:rPr>
        <w:t>The highest unit sales occur in the months of [List months with high sales].</w:t>
      </w:r>
    </w:p>
    <w:p w14:paraId="2D6320D5" w14:textId="77777777" w:rsidR="00D35BC6" w:rsidRPr="00D35BC6" w:rsidRDefault="00D35BC6" w:rsidP="00D35BC6">
      <w:pPr>
        <w:pStyle w:val="NormalWeb"/>
        <w:shd w:val="clear" w:color="auto" w:fill="FFFFFF"/>
        <w:spacing w:before="240" w:after="0"/>
        <w:jc w:val="both"/>
        <w:rPr>
          <w:rFonts w:ascii="Century Schoolbook" w:hAnsi="Century Schoolbook" w:cs="Helvetica"/>
          <w:color w:val="000000"/>
          <w:sz w:val="28"/>
          <w:szCs w:val="28"/>
        </w:rPr>
      </w:pPr>
      <w:r w:rsidRPr="00D35BC6">
        <w:rPr>
          <w:rFonts w:ascii="Century Schoolbook" w:hAnsi="Century Schoolbook" w:cs="Helvetica"/>
          <w:color w:val="000000"/>
          <w:sz w:val="28"/>
          <w:szCs w:val="28"/>
        </w:rPr>
        <w:t>The lowest unit sales are in the months of [List months with low sales].</w:t>
      </w:r>
    </w:p>
    <w:p w14:paraId="4EEF5795" w14:textId="77777777" w:rsidR="00D35BC6" w:rsidRPr="00D35BC6" w:rsidRDefault="00D35BC6" w:rsidP="00D35BC6">
      <w:pPr>
        <w:pStyle w:val="NormalWeb"/>
        <w:shd w:val="clear" w:color="auto" w:fill="FFFFFF"/>
        <w:spacing w:before="240" w:after="0"/>
        <w:jc w:val="both"/>
        <w:rPr>
          <w:rFonts w:ascii="Century Schoolbook" w:hAnsi="Century Schoolbook" w:cs="Helvetica"/>
          <w:color w:val="000000"/>
          <w:sz w:val="28"/>
          <w:szCs w:val="28"/>
        </w:rPr>
      </w:pPr>
      <w:r w:rsidRPr="00D35BC6">
        <w:rPr>
          <w:rFonts w:ascii="Century Schoolbook" w:hAnsi="Century Schoolbook" w:cs="Helvetica"/>
          <w:color w:val="000000"/>
          <w:sz w:val="28"/>
          <w:szCs w:val="28"/>
        </w:rPr>
        <w:t>Monthly Sales Trends</w:t>
      </w:r>
    </w:p>
    <w:p w14:paraId="551BFBF2" w14:textId="4EFFBE8D" w:rsidR="00D35BC6" w:rsidRPr="00D35BC6" w:rsidRDefault="00D35BC6" w:rsidP="00D35BC6">
      <w:pPr>
        <w:pStyle w:val="NormalWeb"/>
        <w:shd w:val="clear" w:color="auto" w:fill="FFFFFF"/>
        <w:spacing w:before="240" w:after="0"/>
        <w:jc w:val="both"/>
        <w:rPr>
          <w:rFonts w:ascii="Century Schoolbook" w:hAnsi="Century Schoolbook" w:cs="Helvetica"/>
          <w:color w:val="000000"/>
          <w:sz w:val="28"/>
          <w:szCs w:val="28"/>
        </w:rPr>
      </w:pPr>
      <w:r w:rsidRPr="00D35BC6">
        <w:rPr>
          <w:rFonts w:ascii="Century Schoolbook" w:hAnsi="Century Schoolbook" w:cs="Helvetica"/>
          <w:color w:val="000000"/>
          <w:sz w:val="28"/>
          <w:szCs w:val="28"/>
        </w:rPr>
        <w:t>To visualize the monthly trends more effectively, we'll create line charts that show the monthly sales patterns for each product.</w:t>
      </w:r>
    </w:p>
    <w:p w14:paraId="411CA412" w14:textId="77777777" w:rsidR="00A90E2F" w:rsidRDefault="00A90E2F" w:rsidP="007B75F3">
      <w:pPr>
        <w:pStyle w:val="NormalWeb"/>
        <w:shd w:val="clear" w:color="auto" w:fill="FFFFFF"/>
        <w:spacing w:before="240" w:after="0"/>
        <w:jc w:val="both"/>
        <w:rPr>
          <w:rFonts w:ascii="Century Schoolbook" w:hAnsi="Century Schoolbook" w:cs="Helvetica"/>
          <w:color w:val="000000"/>
          <w:sz w:val="28"/>
          <w:szCs w:val="28"/>
        </w:rPr>
      </w:pPr>
      <w:r>
        <w:rPr>
          <w:rFonts w:ascii="Century Schoolbook" w:hAnsi="Century Schoolbook" w:cs="Helvetica"/>
          <w:noProof/>
          <w:color w:val="000000"/>
          <w:sz w:val="28"/>
          <w:szCs w:val="28"/>
        </w:rPr>
        <w:lastRenderedPageBreak/>
        <w:drawing>
          <wp:inline distT="0" distB="0" distL="0" distR="0" wp14:anchorId="1F2B0BD8" wp14:editId="51722972">
            <wp:extent cx="5731510" cy="3228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inline>
        </w:drawing>
      </w:r>
    </w:p>
    <w:p w14:paraId="2E1CBCA4" w14:textId="1162CC6D" w:rsidR="00D35BC6" w:rsidRPr="00ED429D" w:rsidRDefault="00D35BC6" w:rsidP="00D35BC6">
      <w:pPr>
        <w:jc w:val="both"/>
        <w:rPr>
          <w:rFonts w:ascii="Century Schoolbook" w:hAnsi="Century Schoolbook"/>
          <w:sz w:val="28"/>
          <w:szCs w:val="28"/>
        </w:rPr>
      </w:pPr>
      <w:r w:rsidRPr="00ED429D">
        <w:rPr>
          <w:rFonts w:ascii="Century Schoolbook" w:hAnsi="Century Schoolbook"/>
          <w:b/>
          <w:bCs/>
          <w:sz w:val="28"/>
          <w:szCs w:val="28"/>
        </w:rPr>
        <w:t>4.</w:t>
      </w:r>
      <w:r w:rsidR="00E10F3E">
        <w:rPr>
          <w:rFonts w:ascii="Century Schoolbook" w:hAnsi="Century Schoolbook"/>
          <w:b/>
          <w:bCs/>
          <w:sz w:val="28"/>
          <w:szCs w:val="28"/>
        </w:rPr>
        <w:t xml:space="preserve">3 </w:t>
      </w:r>
      <w:r w:rsidRPr="00197D84">
        <w:rPr>
          <w:rFonts w:ascii="Century Schoolbook" w:hAnsi="Century Schoolbook"/>
          <w:b/>
          <w:bCs/>
          <w:sz w:val="28"/>
          <w:szCs w:val="28"/>
        </w:rPr>
        <w:t>31st Day Analysis</w:t>
      </w:r>
    </w:p>
    <w:p w14:paraId="1F7DBCF1" w14:textId="77777777" w:rsidR="00D35BC6" w:rsidRDefault="00D35BC6" w:rsidP="00D35BC6">
      <w:pPr>
        <w:jc w:val="both"/>
        <w:rPr>
          <w:rFonts w:ascii="Century Schoolbook" w:hAnsi="Century Schoolbook"/>
          <w:sz w:val="28"/>
          <w:szCs w:val="28"/>
        </w:rPr>
      </w:pPr>
      <w:r w:rsidRPr="00ED429D">
        <w:rPr>
          <w:rFonts w:ascii="Century Schoolbook" w:hAnsi="Century Schoolbook"/>
          <w:sz w:val="28"/>
          <w:szCs w:val="28"/>
        </w:rPr>
        <w:t xml:space="preserve">we </w:t>
      </w:r>
      <w:proofErr w:type="spellStart"/>
      <w:r w:rsidRPr="00ED429D">
        <w:rPr>
          <w:rFonts w:ascii="Century Schoolbook" w:hAnsi="Century Schoolbook"/>
          <w:sz w:val="28"/>
          <w:szCs w:val="28"/>
        </w:rPr>
        <w:t>analyze</w:t>
      </w:r>
      <w:proofErr w:type="spellEnd"/>
      <w:r w:rsidRPr="00ED429D">
        <w:rPr>
          <w:rFonts w:ascii="Century Schoolbook" w:hAnsi="Century Schoolbook"/>
          <w:sz w:val="28"/>
          <w:szCs w:val="28"/>
        </w:rPr>
        <w:t xml:space="preserve"> the average unit sales and revenue for each product on the 31st day of every month across all available years. This analysis provides insights into the performance of the products specifically on the last day of each month.</w:t>
      </w:r>
    </w:p>
    <w:p w14:paraId="35C62977" w14:textId="77777777" w:rsidR="00D35BC6" w:rsidRDefault="00D35BC6" w:rsidP="00D35BC6">
      <w:pPr>
        <w:jc w:val="both"/>
        <w:rPr>
          <w:rFonts w:ascii="Century Schoolbook" w:hAnsi="Century Schoolbook"/>
          <w:b/>
          <w:bCs/>
          <w:sz w:val="28"/>
          <w:szCs w:val="28"/>
        </w:rPr>
      </w:pPr>
      <w:r w:rsidRPr="00ED429D">
        <w:rPr>
          <w:rFonts w:ascii="Century Schoolbook" w:hAnsi="Century Schoolbook"/>
          <w:b/>
          <w:bCs/>
          <w:sz w:val="28"/>
          <w:szCs w:val="28"/>
        </w:rPr>
        <w:t>Coding and output</w:t>
      </w:r>
      <w:r>
        <w:rPr>
          <w:rFonts w:ascii="Century Schoolbook" w:hAnsi="Century Schoolbook"/>
          <w:b/>
          <w:bCs/>
          <w:sz w:val="28"/>
          <w:szCs w:val="28"/>
        </w:rPr>
        <w:t>:</w:t>
      </w:r>
    </w:p>
    <w:p w14:paraId="2FBAD8D2" w14:textId="0F406185" w:rsidR="00D35BC6" w:rsidRPr="00D35BC6" w:rsidRDefault="00D35BC6" w:rsidP="00D35BC6">
      <w:pPr>
        <w:jc w:val="both"/>
        <w:rPr>
          <w:rFonts w:ascii="Century Schoolbook" w:hAnsi="Century Schoolbook"/>
          <w:b/>
          <w:bCs/>
          <w:sz w:val="28"/>
          <w:szCs w:val="28"/>
        </w:rPr>
      </w:pPr>
      <w:r>
        <w:rPr>
          <w:rFonts w:ascii="Century Schoolbook" w:hAnsi="Century Schoolbook"/>
          <w:b/>
          <w:bCs/>
          <w:noProof/>
          <w:sz w:val="28"/>
          <w:szCs w:val="28"/>
          <w:lang w:eastAsia="en-IN"/>
        </w:rPr>
        <w:drawing>
          <wp:inline distT="0" distB="0" distL="0" distR="0" wp14:anchorId="0DFA4666" wp14:editId="6576E10D">
            <wp:extent cx="5731510" cy="3169920"/>
            <wp:effectExtent l="0" t="0" r="2540" b="0"/>
            <wp:docPr id="105575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52807" name="Picture 1055752807"/>
                    <pic:cNvPicPr/>
                  </pic:nvPicPr>
                  <pic:blipFill>
                    <a:blip r:embed="rId10">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14:paraId="36263E41" w14:textId="77777777" w:rsidR="007B75F3" w:rsidRDefault="007B75F3" w:rsidP="007B75F3">
      <w:pPr>
        <w:pStyle w:val="NormalWeb"/>
        <w:shd w:val="clear" w:color="auto" w:fill="FFFFFF"/>
        <w:spacing w:before="240" w:after="0"/>
        <w:jc w:val="both"/>
        <w:rPr>
          <w:rFonts w:ascii="Century Schoolbook" w:hAnsi="Century Schoolbook" w:cs="Helvetica"/>
          <w:b/>
          <w:color w:val="000000"/>
          <w:sz w:val="28"/>
          <w:szCs w:val="28"/>
        </w:rPr>
      </w:pPr>
    </w:p>
    <w:p w14:paraId="02CF1871" w14:textId="7F31EC96" w:rsidR="00CF55C2" w:rsidRPr="00A90E2F" w:rsidRDefault="00D35BC6" w:rsidP="007B75F3">
      <w:pPr>
        <w:pStyle w:val="NormalWeb"/>
        <w:shd w:val="clear" w:color="auto" w:fill="FFFFFF"/>
        <w:spacing w:before="240" w:after="0"/>
        <w:jc w:val="both"/>
        <w:rPr>
          <w:rFonts w:ascii="Century Schoolbook" w:hAnsi="Century Schoolbook" w:cs="Helvetica"/>
          <w:b/>
          <w:color w:val="000000"/>
          <w:sz w:val="28"/>
          <w:szCs w:val="28"/>
        </w:rPr>
      </w:pPr>
      <w:r>
        <w:rPr>
          <w:rFonts w:ascii="Century Schoolbook" w:hAnsi="Century Schoolbook" w:cs="Helvetica"/>
          <w:b/>
          <w:color w:val="000000"/>
          <w:sz w:val="28"/>
          <w:szCs w:val="28"/>
        </w:rPr>
        <w:lastRenderedPageBreak/>
        <w:t>5.</w:t>
      </w:r>
      <w:r w:rsidR="00197D84">
        <w:rPr>
          <w:rFonts w:ascii="Century Schoolbook" w:hAnsi="Century Schoolbook" w:cs="Helvetica"/>
          <w:b/>
          <w:color w:val="000000"/>
          <w:sz w:val="28"/>
          <w:szCs w:val="28"/>
        </w:rPr>
        <w:t xml:space="preserve"> </w:t>
      </w:r>
      <w:r w:rsidR="00CF55C2" w:rsidRPr="00A90E2F">
        <w:rPr>
          <w:rFonts w:ascii="Century Schoolbook" w:hAnsi="Century Schoolbook" w:cs="Helvetica"/>
          <w:b/>
          <w:color w:val="000000"/>
          <w:sz w:val="28"/>
          <w:szCs w:val="28"/>
        </w:rPr>
        <w:t>Visualization:</w:t>
      </w:r>
    </w:p>
    <w:p w14:paraId="5DE9489E" w14:textId="77777777" w:rsidR="00CF55C2" w:rsidRPr="00CF55C2" w:rsidRDefault="00CF55C2" w:rsidP="007B75F3">
      <w:pPr>
        <w:pStyle w:val="NormalWeb"/>
        <w:shd w:val="clear" w:color="auto" w:fill="FFFFFF"/>
        <w:spacing w:before="240" w:after="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Visualizations are powerful tools for EDA. They allow you to gain insights into your data and communicate findings effectively:</w:t>
      </w:r>
    </w:p>
    <w:p w14:paraId="5993BDA0" w14:textId="27E27AB8" w:rsidR="00CF55C2" w:rsidRDefault="00D35BC6" w:rsidP="007B75F3">
      <w:pPr>
        <w:pStyle w:val="NormalWeb"/>
        <w:shd w:val="clear" w:color="auto" w:fill="FFFFFF"/>
        <w:spacing w:before="240" w:after="0"/>
        <w:jc w:val="both"/>
        <w:rPr>
          <w:rFonts w:ascii="Century Schoolbook" w:hAnsi="Century Schoolbook" w:cs="Helvetica"/>
          <w:b/>
          <w:color w:val="000000"/>
          <w:sz w:val="28"/>
          <w:szCs w:val="28"/>
        </w:rPr>
      </w:pPr>
      <w:r>
        <w:rPr>
          <w:rFonts w:ascii="Century Schoolbook" w:hAnsi="Century Schoolbook" w:cs="Helvetica"/>
          <w:b/>
          <w:color w:val="000000"/>
          <w:sz w:val="28"/>
          <w:szCs w:val="28"/>
        </w:rPr>
        <w:t>5</w:t>
      </w:r>
      <w:r w:rsidR="00783042">
        <w:rPr>
          <w:rFonts w:ascii="Century Schoolbook" w:hAnsi="Century Schoolbook" w:cs="Helvetica"/>
          <w:b/>
          <w:color w:val="000000"/>
          <w:sz w:val="28"/>
          <w:szCs w:val="28"/>
        </w:rPr>
        <w:t>.</w:t>
      </w:r>
      <w:r>
        <w:rPr>
          <w:rFonts w:ascii="Century Schoolbook" w:hAnsi="Century Schoolbook" w:cs="Helvetica"/>
          <w:b/>
          <w:color w:val="000000"/>
          <w:sz w:val="28"/>
          <w:szCs w:val="28"/>
        </w:rPr>
        <w:t xml:space="preserve">1 </w:t>
      </w:r>
      <w:r w:rsidR="00CF55C2" w:rsidRPr="00A90E2F">
        <w:rPr>
          <w:rFonts w:ascii="Century Schoolbook" w:hAnsi="Century Schoolbook" w:cs="Helvetica"/>
          <w:b/>
          <w:color w:val="000000"/>
          <w:sz w:val="28"/>
          <w:szCs w:val="28"/>
        </w:rPr>
        <w:t>Histograms</w:t>
      </w:r>
      <w:r w:rsidR="00B66FB4">
        <w:rPr>
          <w:rFonts w:ascii="Century Schoolbook" w:hAnsi="Century Schoolbook" w:cs="Helvetica"/>
          <w:b/>
          <w:color w:val="000000"/>
          <w:sz w:val="28"/>
          <w:szCs w:val="28"/>
        </w:rPr>
        <w:t>:</w:t>
      </w:r>
    </w:p>
    <w:p w14:paraId="1BD3F026" w14:textId="77777777" w:rsidR="00B66FB4" w:rsidRPr="00B66FB4" w:rsidRDefault="00B66FB4" w:rsidP="007B75F3">
      <w:pPr>
        <w:pStyle w:val="NormalWeb"/>
        <w:shd w:val="clear" w:color="auto" w:fill="FFFFFF"/>
        <w:spacing w:before="240" w:after="0"/>
        <w:jc w:val="both"/>
        <w:rPr>
          <w:rFonts w:ascii="Century Schoolbook" w:hAnsi="Century Schoolbook" w:cs="Helvetica"/>
          <w:color w:val="000000"/>
          <w:sz w:val="28"/>
          <w:szCs w:val="28"/>
        </w:rPr>
      </w:pPr>
      <w:r w:rsidRPr="00B66FB4">
        <w:rPr>
          <w:rFonts w:ascii="Century Schoolbook" w:hAnsi="Century Schoolbook" w:cs="Helvetica"/>
          <w:color w:val="000000"/>
          <w:sz w:val="28"/>
          <w:szCs w:val="28"/>
        </w:rPr>
        <w:t>A histogram is used to visualize the distribution of a single numerical variable. It divides the data into bins or intervals and shows the frequency or count of data points in each bin.</w:t>
      </w:r>
    </w:p>
    <w:p w14:paraId="1BD04F72" w14:textId="2CB093EF" w:rsidR="00B66FB4" w:rsidRPr="00CF55C2" w:rsidRDefault="00B66FB4" w:rsidP="007B75F3">
      <w:pPr>
        <w:pStyle w:val="NormalWeb"/>
        <w:shd w:val="clear" w:color="auto" w:fill="FFFFFF"/>
        <w:spacing w:before="240" w:after="0"/>
        <w:jc w:val="both"/>
        <w:rPr>
          <w:rFonts w:ascii="Century Schoolbook" w:hAnsi="Century Schoolbook" w:cs="Helvetica"/>
          <w:color w:val="000000"/>
          <w:sz w:val="28"/>
          <w:szCs w:val="28"/>
        </w:rPr>
      </w:pPr>
      <w:r w:rsidRPr="00B66FB4">
        <w:rPr>
          <w:rFonts w:ascii="Century Schoolbook" w:hAnsi="Century Schoolbook" w:cs="Helvetica"/>
          <w:color w:val="000000"/>
          <w:sz w:val="28"/>
          <w:szCs w:val="28"/>
        </w:rPr>
        <w:t>It helps identify the shape of the distribution, presence of outliers, and central tendencies.</w:t>
      </w:r>
    </w:p>
    <w:p w14:paraId="304782A0" w14:textId="36693709" w:rsidR="00783042" w:rsidRDefault="00E10F3E" w:rsidP="007B75F3">
      <w:pPr>
        <w:pStyle w:val="NormalWeb"/>
        <w:shd w:val="clear" w:color="auto" w:fill="FFFFFF"/>
        <w:spacing w:before="240" w:after="0"/>
        <w:jc w:val="both"/>
        <w:rPr>
          <w:rFonts w:ascii="Century Schoolbook" w:hAnsi="Century Schoolbook" w:cs="Helvetica"/>
          <w:color w:val="000000"/>
          <w:sz w:val="28"/>
          <w:szCs w:val="28"/>
        </w:rPr>
      </w:pPr>
      <w:r>
        <w:rPr>
          <w:rFonts w:ascii="Century Schoolbook" w:hAnsi="Century Schoolbook" w:cs="Helvetica"/>
          <w:b/>
          <w:color w:val="000000"/>
          <w:sz w:val="28"/>
          <w:szCs w:val="28"/>
        </w:rPr>
        <w:t>5</w:t>
      </w:r>
      <w:r w:rsidR="00783042">
        <w:rPr>
          <w:rFonts w:ascii="Century Schoolbook" w:hAnsi="Century Schoolbook" w:cs="Helvetica"/>
          <w:b/>
          <w:color w:val="000000"/>
          <w:sz w:val="28"/>
          <w:szCs w:val="28"/>
        </w:rPr>
        <w:t>.</w:t>
      </w:r>
      <w:r w:rsidR="00D35BC6">
        <w:rPr>
          <w:rFonts w:ascii="Century Schoolbook" w:hAnsi="Century Schoolbook" w:cs="Helvetica"/>
          <w:b/>
          <w:color w:val="000000"/>
          <w:sz w:val="28"/>
          <w:szCs w:val="28"/>
        </w:rPr>
        <w:t>2</w:t>
      </w:r>
      <w:r w:rsidR="00CF55C2" w:rsidRPr="00A90E2F">
        <w:rPr>
          <w:rFonts w:ascii="Century Schoolbook" w:hAnsi="Century Schoolbook" w:cs="Helvetica"/>
          <w:b/>
          <w:color w:val="000000"/>
          <w:sz w:val="28"/>
          <w:szCs w:val="28"/>
        </w:rPr>
        <w:t xml:space="preserve"> </w:t>
      </w:r>
      <w:r w:rsidR="00A027D7">
        <w:rPr>
          <w:rFonts w:ascii="Century Schoolbook" w:hAnsi="Century Schoolbook" w:cs="Helvetica"/>
          <w:b/>
          <w:color w:val="000000"/>
          <w:sz w:val="28"/>
          <w:szCs w:val="28"/>
        </w:rPr>
        <w:t xml:space="preserve">Bar </w:t>
      </w:r>
      <w:r w:rsidR="00CF55C2" w:rsidRPr="00A90E2F">
        <w:rPr>
          <w:rFonts w:ascii="Century Schoolbook" w:hAnsi="Century Schoolbook" w:cs="Helvetica"/>
          <w:b/>
          <w:color w:val="000000"/>
          <w:sz w:val="28"/>
          <w:szCs w:val="28"/>
        </w:rPr>
        <w:t>Charts:</w:t>
      </w:r>
      <w:r w:rsidR="00CF55C2" w:rsidRPr="00CF55C2">
        <w:rPr>
          <w:rFonts w:ascii="Century Schoolbook" w:hAnsi="Century Schoolbook" w:cs="Helvetica"/>
          <w:color w:val="000000"/>
          <w:sz w:val="28"/>
          <w:szCs w:val="28"/>
        </w:rPr>
        <w:t xml:space="preserve"> </w:t>
      </w:r>
    </w:p>
    <w:p w14:paraId="4051A1F4" w14:textId="01302D53" w:rsidR="00B66FB4" w:rsidRDefault="00CF55C2" w:rsidP="007B75F3">
      <w:pPr>
        <w:pStyle w:val="NormalWeb"/>
        <w:shd w:val="clear" w:color="auto" w:fill="FFFFFF"/>
        <w:spacing w:before="240" w:after="0"/>
        <w:jc w:val="both"/>
        <w:rPr>
          <w:rFonts w:ascii="Century Schoolbook" w:hAnsi="Century Schoolbook" w:cs="Helvetica"/>
          <w:color w:val="000000"/>
          <w:sz w:val="28"/>
          <w:szCs w:val="28"/>
        </w:rPr>
      </w:pPr>
      <w:r w:rsidRPr="00CF55C2">
        <w:rPr>
          <w:rFonts w:ascii="Century Schoolbook" w:hAnsi="Century Schoolbook" w:cs="Helvetica"/>
          <w:color w:val="000000"/>
          <w:sz w:val="28"/>
          <w:szCs w:val="28"/>
        </w:rPr>
        <w:t>Create bar charts to visualize categorical data and class distributions.</w:t>
      </w:r>
    </w:p>
    <w:p w14:paraId="7E3E8DFC" w14:textId="16BED8DF" w:rsidR="00B66FB4" w:rsidRDefault="00B66FB4" w:rsidP="007B75F3">
      <w:pPr>
        <w:pStyle w:val="NormalWeb"/>
        <w:shd w:val="clear" w:color="auto" w:fill="FFFFFF"/>
        <w:spacing w:before="240" w:after="0"/>
        <w:jc w:val="both"/>
        <w:rPr>
          <w:rFonts w:ascii="Century Schoolbook" w:hAnsi="Century Schoolbook" w:cs="Helvetica"/>
          <w:color w:val="000000"/>
          <w:sz w:val="28"/>
          <w:szCs w:val="28"/>
        </w:rPr>
      </w:pPr>
      <w:r w:rsidRPr="00B66FB4">
        <w:rPr>
          <w:rFonts w:ascii="Century Schoolbook" w:hAnsi="Century Schoolbook" w:cs="Helvetica"/>
          <w:color w:val="000000"/>
          <w:sz w:val="28"/>
          <w:szCs w:val="28"/>
        </w:rPr>
        <w:t>Bar charts are suitable for visualizing the distribution of categorical data or comparing data across categories.</w:t>
      </w:r>
    </w:p>
    <w:p w14:paraId="74EF896A" w14:textId="77777777" w:rsidR="00A027D7" w:rsidRDefault="00A027D7" w:rsidP="007B75F3">
      <w:pPr>
        <w:pStyle w:val="NormalWeb"/>
        <w:shd w:val="clear" w:color="auto" w:fill="FFFFFF"/>
        <w:spacing w:before="240" w:after="0"/>
        <w:jc w:val="both"/>
        <w:rPr>
          <w:rFonts w:ascii="Century Schoolbook" w:hAnsi="Century Schoolbook" w:cs="Helvetica"/>
          <w:b/>
          <w:bCs/>
          <w:color w:val="000000"/>
          <w:sz w:val="28"/>
          <w:szCs w:val="28"/>
        </w:rPr>
      </w:pPr>
    </w:p>
    <w:p w14:paraId="1AAF4238" w14:textId="77777777" w:rsidR="00A027D7" w:rsidRDefault="00A027D7" w:rsidP="007B75F3">
      <w:pPr>
        <w:pStyle w:val="NormalWeb"/>
        <w:shd w:val="clear" w:color="auto" w:fill="FFFFFF"/>
        <w:spacing w:before="240" w:after="0"/>
        <w:jc w:val="both"/>
        <w:rPr>
          <w:rFonts w:ascii="Century Schoolbook" w:hAnsi="Century Schoolbook" w:cs="Helvetica"/>
          <w:b/>
          <w:bCs/>
          <w:color w:val="000000"/>
          <w:sz w:val="28"/>
          <w:szCs w:val="28"/>
        </w:rPr>
      </w:pPr>
    </w:p>
    <w:p w14:paraId="19E3BD66" w14:textId="24779581" w:rsidR="00AD1C5B" w:rsidRPr="00783042" w:rsidRDefault="00E10F3E" w:rsidP="007B75F3">
      <w:pPr>
        <w:pStyle w:val="NormalWeb"/>
        <w:shd w:val="clear" w:color="auto" w:fill="FFFFFF"/>
        <w:spacing w:before="240" w:after="0"/>
        <w:jc w:val="both"/>
        <w:rPr>
          <w:rFonts w:ascii="Century Schoolbook" w:hAnsi="Century Schoolbook" w:cs="Helvetica"/>
          <w:b/>
          <w:bCs/>
          <w:color w:val="000000"/>
          <w:sz w:val="28"/>
          <w:szCs w:val="28"/>
        </w:rPr>
      </w:pPr>
      <w:r>
        <w:rPr>
          <w:rFonts w:ascii="Century Schoolbook" w:hAnsi="Century Schoolbook" w:cs="Helvetica"/>
          <w:b/>
          <w:bCs/>
          <w:color w:val="000000"/>
          <w:sz w:val="28"/>
          <w:szCs w:val="28"/>
        </w:rPr>
        <w:t>5</w:t>
      </w:r>
      <w:r w:rsidR="00783042">
        <w:rPr>
          <w:rFonts w:ascii="Century Schoolbook" w:hAnsi="Century Schoolbook" w:cs="Helvetica"/>
          <w:b/>
          <w:bCs/>
          <w:color w:val="000000"/>
          <w:sz w:val="28"/>
          <w:szCs w:val="28"/>
        </w:rPr>
        <w:t>.</w:t>
      </w:r>
      <w:r>
        <w:rPr>
          <w:rFonts w:ascii="Century Schoolbook" w:hAnsi="Century Schoolbook" w:cs="Helvetica"/>
          <w:b/>
          <w:bCs/>
          <w:color w:val="000000"/>
          <w:sz w:val="28"/>
          <w:szCs w:val="28"/>
        </w:rPr>
        <w:t xml:space="preserve">3 </w:t>
      </w:r>
      <w:r w:rsidR="00A027D7">
        <w:rPr>
          <w:rFonts w:ascii="Century Schoolbook" w:hAnsi="Century Schoolbook" w:cs="Helvetica"/>
          <w:b/>
          <w:bCs/>
          <w:color w:val="000000"/>
          <w:sz w:val="28"/>
          <w:szCs w:val="28"/>
        </w:rPr>
        <w:t xml:space="preserve">Scatter </w:t>
      </w:r>
      <w:r w:rsidR="00AD1C5B" w:rsidRPr="00783042">
        <w:rPr>
          <w:rFonts w:ascii="Century Schoolbook" w:hAnsi="Century Schoolbook" w:cs="Helvetica"/>
          <w:b/>
          <w:bCs/>
          <w:color w:val="000000"/>
          <w:sz w:val="28"/>
          <w:szCs w:val="28"/>
        </w:rPr>
        <w:t>Plot charts:</w:t>
      </w:r>
    </w:p>
    <w:p w14:paraId="41E2A72C" w14:textId="6F35BF26" w:rsidR="00AD1C5B" w:rsidRPr="00AD1C5B" w:rsidRDefault="00783042" w:rsidP="00AD1C5B">
      <w:pPr>
        <w:pStyle w:val="NormalWeb"/>
        <w:shd w:val="clear" w:color="auto" w:fill="FFFFFF"/>
        <w:spacing w:before="240" w:after="0"/>
        <w:jc w:val="both"/>
        <w:rPr>
          <w:rFonts w:ascii="Century Schoolbook" w:hAnsi="Century Schoolbook" w:cs="Helvetica"/>
          <w:color w:val="000000"/>
          <w:sz w:val="28"/>
          <w:szCs w:val="28"/>
        </w:rPr>
      </w:pPr>
      <w:r>
        <w:rPr>
          <w:rFonts w:ascii="Century Schoolbook" w:hAnsi="Century Schoolbook" w:cs="Helvetica"/>
          <w:color w:val="000000"/>
          <w:sz w:val="28"/>
          <w:szCs w:val="28"/>
        </w:rPr>
        <w:t xml:space="preserve"> 1.</w:t>
      </w:r>
      <w:r w:rsidR="00AD1C5B" w:rsidRPr="00AD1C5B">
        <w:rPr>
          <w:rFonts w:ascii="Century Schoolbook" w:hAnsi="Century Schoolbook" w:cs="Helvetica"/>
          <w:color w:val="000000"/>
          <w:sz w:val="28"/>
          <w:szCs w:val="28"/>
        </w:rPr>
        <w:t>Scatter Plots:</w:t>
      </w:r>
    </w:p>
    <w:p w14:paraId="2F341AA7" w14:textId="77777777" w:rsidR="00AD1C5B" w:rsidRPr="00AD1C5B" w:rsidRDefault="00AD1C5B" w:rsidP="00AD1C5B">
      <w:pPr>
        <w:pStyle w:val="NormalWeb"/>
        <w:shd w:val="clear" w:color="auto" w:fill="FFFFFF"/>
        <w:spacing w:before="240" w:after="0"/>
        <w:jc w:val="both"/>
        <w:rPr>
          <w:rFonts w:ascii="Century Schoolbook" w:hAnsi="Century Schoolbook" w:cs="Helvetica"/>
          <w:color w:val="000000"/>
          <w:sz w:val="28"/>
          <w:szCs w:val="28"/>
        </w:rPr>
      </w:pPr>
      <w:r w:rsidRPr="00AD1C5B">
        <w:rPr>
          <w:rFonts w:ascii="Century Schoolbook" w:hAnsi="Century Schoolbook" w:cs="Helvetica"/>
          <w:color w:val="000000"/>
          <w:sz w:val="28"/>
          <w:szCs w:val="28"/>
        </w:rPr>
        <w:t>Scatter plots are used to visualize the relationship between two numerical variables.</w:t>
      </w:r>
    </w:p>
    <w:p w14:paraId="2D205643" w14:textId="4AAE38E0" w:rsidR="00AD1C5B" w:rsidRPr="00CF55C2" w:rsidRDefault="00AD1C5B" w:rsidP="00AD1C5B">
      <w:pPr>
        <w:pStyle w:val="NormalWeb"/>
        <w:shd w:val="clear" w:color="auto" w:fill="FFFFFF"/>
        <w:spacing w:before="240" w:after="0"/>
        <w:jc w:val="both"/>
        <w:rPr>
          <w:rFonts w:ascii="Century Schoolbook" w:hAnsi="Century Schoolbook" w:cs="Helvetica"/>
          <w:color w:val="000000"/>
          <w:sz w:val="28"/>
          <w:szCs w:val="28"/>
        </w:rPr>
      </w:pPr>
      <w:r w:rsidRPr="00AD1C5B">
        <w:rPr>
          <w:rFonts w:ascii="Century Schoolbook" w:hAnsi="Century Schoolbook" w:cs="Helvetica"/>
          <w:color w:val="000000"/>
          <w:sz w:val="28"/>
          <w:szCs w:val="28"/>
        </w:rPr>
        <w:t xml:space="preserve">They help identify patterns, correlations, and potential </w:t>
      </w:r>
      <w:proofErr w:type="spellStart"/>
      <w:r w:rsidRPr="00AD1C5B">
        <w:rPr>
          <w:rFonts w:ascii="Century Schoolbook" w:hAnsi="Century Schoolbook" w:cs="Helvetica"/>
          <w:color w:val="000000"/>
          <w:sz w:val="28"/>
          <w:szCs w:val="28"/>
        </w:rPr>
        <w:t>outliers.</w:t>
      </w:r>
      <w:r w:rsidR="00B66FB4" w:rsidRPr="00B66FB4">
        <w:rPr>
          <w:rFonts w:ascii="Century Schoolbook" w:hAnsi="Century Schoolbook" w:cs="Helvetica"/>
          <w:color w:val="000000"/>
          <w:sz w:val="28"/>
          <w:szCs w:val="28"/>
        </w:rPr>
        <w:t>They</w:t>
      </w:r>
      <w:proofErr w:type="spellEnd"/>
      <w:r w:rsidR="00B66FB4" w:rsidRPr="00B66FB4">
        <w:rPr>
          <w:rFonts w:ascii="Century Schoolbook" w:hAnsi="Century Schoolbook" w:cs="Helvetica"/>
          <w:color w:val="000000"/>
          <w:sz w:val="28"/>
          <w:szCs w:val="28"/>
        </w:rPr>
        <w:t xml:space="preserve"> show the frequency or count of each </w:t>
      </w:r>
      <w:proofErr w:type="spellStart"/>
      <w:r w:rsidR="00B66FB4" w:rsidRPr="00B66FB4">
        <w:rPr>
          <w:rFonts w:ascii="Century Schoolbook" w:hAnsi="Century Schoolbook" w:cs="Helvetica"/>
          <w:color w:val="000000"/>
          <w:sz w:val="28"/>
          <w:szCs w:val="28"/>
        </w:rPr>
        <w:t>category.</w:t>
      </w:r>
      <w:r w:rsidRPr="00AD1C5B">
        <w:rPr>
          <w:rFonts w:ascii="Century Schoolbook" w:hAnsi="Century Schoolbook" w:cs="Helvetica"/>
          <w:color w:val="000000"/>
          <w:sz w:val="28"/>
          <w:szCs w:val="28"/>
        </w:rPr>
        <w:t>Describ</w:t>
      </w:r>
      <w:r w:rsidR="00783042">
        <w:rPr>
          <w:rFonts w:ascii="Century Schoolbook" w:hAnsi="Century Schoolbook" w:cs="Helvetica"/>
          <w:color w:val="000000"/>
          <w:sz w:val="28"/>
          <w:szCs w:val="28"/>
        </w:rPr>
        <w:t>ing</w:t>
      </w:r>
      <w:proofErr w:type="spellEnd"/>
      <w:r w:rsidRPr="00AD1C5B">
        <w:rPr>
          <w:rFonts w:ascii="Century Schoolbook" w:hAnsi="Century Schoolbook" w:cs="Helvetica"/>
          <w:color w:val="000000"/>
          <w:sz w:val="28"/>
          <w:szCs w:val="28"/>
        </w:rPr>
        <w:t xml:space="preserve"> the components of a scatter plot, including data points, x-axis, and y-</w:t>
      </w:r>
      <w:proofErr w:type="spellStart"/>
      <w:r w:rsidRPr="00AD1C5B">
        <w:rPr>
          <w:rFonts w:ascii="Century Schoolbook" w:hAnsi="Century Schoolbook" w:cs="Helvetica"/>
          <w:color w:val="000000"/>
          <w:sz w:val="28"/>
          <w:szCs w:val="28"/>
        </w:rPr>
        <w:t>axis.Explain</w:t>
      </w:r>
      <w:proofErr w:type="spellEnd"/>
      <w:r w:rsidRPr="00AD1C5B">
        <w:rPr>
          <w:rFonts w:ascii="Century Schoolbook" w:hAnsi="Century Schoolbook" w:cs="Helvetica"/>
          <w:color w:val="000000"/>
          <w:sz w:val="28"/>
          <w:szCs w:val="28"/>
        </w:rPr>
        <w:t xml:space="preserve"> that each data point in a scatter plot represents a specific pair of values from the two </w:t>
      </w:r>
      <w:r w:rsidR="00D35BC6" w:rsidRPr="00AD1C5B">
        <w:rPr>
          <w:rFonts w:ascii="Century Schoolbook" w:hAnsi="Century Schoolbook" w:cs="Helvetica"/>
          <w:color w:val="000000"/>
          <w:sz w:val="28"/>
          <w:szCs w:val="28"/>
        </w:rPr>
        <w:t>variables. Discuss</w:t>
      </w:r>
      <w:r w:rsidRPr="00AD1C5B">
        <w:rPr>
          <w:rFonts w:ascii="Century Schoolbook" w:hAnsi="Century Schoolbook" w:cs="Helvetica"/>
          <w:color w:val="000000"/>
          <w:sz w:val="28"/>
          <w:szCs w:val="28"/>
        </w:rPr>
        <w:t xml:space="preserve"> the potential variations in data points based on the </w:t>
      </w:r>
      <w:proofErr w:type="spellStart"/>
      <w:r w:rsidRPr="00AD1C5B">
        <w:rPr>
          <w:rFonts w:ascii="Century Schoolbook" w:hAnsi="Century Schoolbook" w:cs="Helvetica"/>
          <w:color w:val="000000"/>
          <w:sz w:val="28"/>
          <w:szCs w:val="28"/>
        </w:rPr>
        <w:t>dataset.Highlight</w:t>
      </w:r>
      <w:proofErr w:type="spellEnd"/>
      <w:r w:rsidRPr="00AD1C5B">
        <w:rPr>
          <w:rFonts w:ascii="Century Schoolbook" w:hAnsi="Century Schoolbook" w:cs="Helvetica"/>
          <w:color w:val="000000"/>
          <w:sz w:val="28"/>
          <w:szCs w:val="28"/>
        </w:rPr>
        <w:t xml:space="preserve"> the use of Cartesian coordinates in plotting data points.</w:t>
      </w:r>
    </w:p>
    <w:p w14:paraId="79EB7327" w14:textId="7D0A38D0" w:rsidR="00A90E2F"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Pr>
          <w:noProof/>
        </w:rPr>
        <w:lastRenderedPageBreak/>
        <w:drawing>
          <wp:inline distT="0" distB="0" distL="0" distR="0" wp14:anchorId="2B493347" wp14:editId="165615A6">
            <wp:extent cx="6134735" cy="35889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244" cy="3620240"/>
                    </a:xfrm>
                    <a:prstGeom prst="rect">
                      <a:avLst/>
                    </a:prstGeom>
                  </pic:spPr>
                </pic:pic>
              </a:graphicData>
            </a:graphic>
          </wp:inline>
        </w:drawing>
      </w:r>
    </w:p>
    <w:p w14:paraId="0D721DCA" w14:textId="77777777" w:rsidR="007B75F3"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p>
    <w:p w14:paraId="4CE91797" w14:textId="77777777" w:rsidR="007B75F3"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p>
    <w:p w14:paraId="17D070F3" w14:textId="489B66E5" w:rsidR="00CF55C2"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Pr>
          <w:rFonts w:ascii="Century Schoolbook" w:hAnsi="Century Schoolbook" w:cs="Helvetica"/>
          <w:color w:val="000000"/>
          <w:sz w:val="28"/>
          <w:szCs w:val="28"/>
        </w:rPr>
        <w:t xml:space="preserve">By using the </w:t>
      </w:r>
      <w:r w:rsidR="003A44BF">
        <w:rPr>
          <w:rFonts w:ascii="Century Schoolbook" w:hAnsi="Century Schoolbook" w:cs="Helvetica"/>
          <w:color w:val="000000"/>
          <w:sz w:val="28"/>
          <w:szCs w:val="28"/>
        </w:rPr>
        <w:t xml:space="preserve">EDA </w:t>
      </w:r>
      <w:proofErr w:type="gramStart"/>
      <w:r w:rsidR="003A44BF">
        <w:rPr>
          <w:rFonts w:ascii="Century Schoolbook" w:hAnsi="Century Schoolbook" w:cs="Helvetica"/>
          <w:color w:val="000000"/>
          <w:sz w:val="28"/>
          <w:szCs w:val="28"/>
        </w:rPr>
        <w:t xml:space="preserve">Histogram </w:t>
      </w:r>
      <w:r>
        <w:rPr>
          <w:rFonts w:ascii="Century Schoolbook" w:hAnsi="Century Schoolbook" w:cs="Helvetica"/>
          <w:color w:val="000000"/>
          <w:sz w:val="28"/>
          <w:szCs w:val="28"/>
        </w:rPr>
        <w:t xml:space="preserve"> we</w:t>
      </w:r>
      <w:proofErr w:type="gramEnd"/>
      <w:r>
        <w:rPr>
          <w:rFonts w:ascii="Century Schoolbook" w:hAnsi="Century Schoolbook" w:cs="Helvetica"/>
          <w:color w:val="000000"/>
          <w:sz w:val="28"/>
          <w:szCs w:val="28"/>
        </w:rPr>
        <w:t xml:space="preserve"> get accurate results of the total unit sales and mean unit sales analysis  and total revenue and mean revenue of the given dataset</w:t>
      </w:r>
    </w:p>
    <w:p w14:paraId="677F6DCD" w14:textId="77777777" w:rsidR="00197D84" w:rsidRDefault="00197D84" w:rsidP="007B75F3">
      <w:pPr>
        <w:pStyle w:val="NormalWeb"/>
        <w:shd w:val="clear" w:color="auto" w:fill="FFFFFF"/>
        <w:spacing w:before="240" w:beforeAutospacing="0" w:after="0" w:afterAutospacing="0"/>
        <w:jc w:val="both"/>
        <w:rPr>
          <w:rFonts w:ascii="Century Schoolbook" w:hAnsi="Century Schoolbook" w:cs="Helvetica"/>
          <w:b/>
          <w:bCs/>
          <w:color w:val="000000"/>
          <w:sz w:val="28"/>
          <w:szCs w:val="28"/>
        </w:rPr>
      </w:pPr>
    </w:p>
    <w:p w14:paraId="1EA7E500" w14:textId="77777777" w:rsidR="00197D84" w:rsidRDefault="00197D84" w:rsidP="007B75F3">
      <w:pPr>
        <w:pStyle w:val="NormalWeb"/>
        <w:shd w:val="clear" w:color="auto" w:fill="FFFFFF"/>
        <w:spacing w:before="240" w:beforeAutospacing="0" w:after="0" w:afterAutospacing="0"/>
        <w:jc w:val="both"/>
        <w:rPr>
          <w:rFonts w:ascii="Century Schoolbook" w:hAnsi="Century Schoolbook" w:cs="Helvetica"/>
          <w:b/>
          <w:bCs/>
          <w:color w:val="000000"/>
          <w:sz w:val="28"/>
          <w:szCs w:val="28"/>
        </w:rPr>
      </w:pPr>
    </w:p>
    <w:p w14:paraId="5BAE4E1A" w14:textId="1EA442EB" w:rsidR="00ED429D" w:rsidRPr="00ED429D" w:rsidRDefault="00ED429D" w:rsidP="007B75F3">
      <w:pPr>
        <w:pStyle w:val="NormalWeb"/>
        <w:shd w:val="clear" w:color="auto" w:fill="FFFFFF"/>
        <w:spacing w:before="240" w:beforeAutospacing="0" w:after="0" w:afterAutospacing="0"/>
        <w:jc w:val="both"/>
        <w:rPr>
          <w:rFonts w:ascii="Century Schoolbook" w:hAnsi="Century Schoolbook" w:cs="Helvetica"/>
          <w:b/>
          <w:bCs/>
          <w:color w:val="000000"/>
          <w:sz w:val="28"/>
          <w:szCs w:val="28"/>
        </w:rPr>
      </w:pPr>
      <w:r w:rsidRPr="00ED429D">
        <w:rPr>
          <w:rFonts w:ascii="Century Schoolbook" w:hAnsi="Century Schoolbook" w:cs="Helvetica"/>
          <w:b/>
          <w:bCs/>
          <w:color w:val="000000"/>
          <w:sz w:val="28"/>
          <w:szCs w:val="28"/>
        </w:rPr>
        <w:t>Coding and Output</w:t>
      </w:r>
    </w:p>
    <w:p w14:paraId="480A43EB" w14:textId="416B10B3" w:rsidR="007B75F3"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r>
        <w:rPr>
          <w:rFonts w:ascii="Century Schoolbook" w:hAnsi="Century Schoolbook" w:cs="Helvetica"/>
          <w:noProof/>
          <w:color w:val="000000"/>
          <w:sz w:val="28"/>
          <w:szCs w:val="28"/>
        </w:rPr>
        <w:drawing>
          <wp:inline distT="0" distB="0" distL="0" distR="0" wp14:anchorId="436C79B8" wp14:editId="797CF9A4">
            <wp:extent cx="5731510" cy="2466975"/>
            <wp:effectExtent l="0" t="0" r="2540" b="9525"/>
            <wp:docPr id="1358895384" name="Picture 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95384" name="Picture 3" descr="A graph of different colored ba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66975"/>
                    </a:xfrm>
                    <a:prstGeom prst="rect">
                      <a:avLst/>
                    </a:prstGeom>
                  </pic:spPr>
                </pic:pic>
              </a:graphicData>
            </a:graphic>
          </wp:inline>
        </w:drawing>
      </w:r>
    </w:p>
    <w:p w14:paraId="5D768A7C" w14:textId="77777777" w:rsidR="007B75F3" w:rsidRPr="007B75F3" w:rsidRDefault="007B75F3" w:rsidP="007B75F3">
      <w:pPr>
        <w:pStyle w:val="NormalWeb"/>
        <w:shd w:val="clear" w:color="auto" w:fill="FFFFFF"/>
        <w:spacing w:before="240" w:beforeAutospacing="0" w:after="0" w:afterAutospacing="0"/>
        <w:jc w:val="both"/>
        <w:rPr>
          <w:rFonts w:ascii="Century Schoolbook" w:hAnsi="Century Schoolbook" w:cs="Helvetica"/>
          <w:color w:val="000000"/>
          <w:sz w:val="28"/>
          <w:szCs w:val="28"/>
        </w:rPr>
      </w:pPr>
    </w:p>
    <w:p w14:paraId="4FE130BA" w14:textId="572249BD" w:rsidR="003A44BF" w:rsidRDefault="007B75F3" w:rsidP="007B75F3">
      <w:pPr>
        <w:jc w:val="both"/>
        <w:rPr>
          <w:rFonts w:ascii="Century Schoolbook" w:hAnsi="Century Schoolbook"/>
          <w:sz w:val="28"/>
          <w:szCs w:val="28"/>
        </w:rPr>
      </w:pPr>
      <w:r>
        <w:rPr>
          <w:rFonts w:ascii="Century Schoolbook" w:hAnsi="Century Schoolbook"/>
          <w:noProof/>
          <w:sz w:val="28"/>
          <w:szCs w:val="28"/>
          <w:lang w:eastAsia="en-IN"/>
        </w:rPr>
        <w:drawing>
          <wp:inline distT="0" distB="0" distL="0" distR="0" wp14:anchorId="1959E19C" wp14:editId="046B2A00">
            <wp:extent cx="5731510" cy="3150235"/>
            <wp:effectExtent l="0" t="0" r="2540" b="0"/>
            <wp:docPr id="200370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04573" name="Picture 2003704573"/>
                    <pic:cNvPicPr/>
                  </pic:nvPicPr>
                  <pic:blipFill>
                    <a:blip r:embed="rId13">
                      <a:extLst>
                        <a:ext uri="{28A0092B-C50C-407E-A947-70E740481C1C}">
                          <a14:useLocalDpi xmlns:a14="http://schemas.microsoft.com/office/drawing/2010/main" val="0"/>
                        </a:ext>
                      </a:extLst>
                    </a:blip>
                    <a:stretch>
                      <a:fillRect/>
                    </a:stretch>
                  </pic:blipFill>
                  <pic:spPr>
                    <a:xfrm>
                      <a:off x="0" y="0"/>
                      <a:ext cx="5731510" cy="3150235"/>
                    </a:xfrm>
                    <a:prstGeom prst="rect">
                      <a:avLst/>
                    </a:prstGeom>
                  </pic:spPr>
                </pic:pic>
              </a:graphicData>
            </a:graphic>
          </wp:inline>
        </w:drawing>
      </w:r>
    </w:p>
    <w:p w14:paraId="583DD8BB" w14:textId="5694807C" w:rsidR="00197D84" w:rsidRPr="00D35BC6" w:rsidRDefault="00AD1C5B" w:rsidP="007B75F3">
      <w:pPr>
        <w:jc w:val="both"/>
        <w:rPr>
          <w:rFonts w:ascii="Century Schoolbook" w:hAnsi="Century Schoolbook"/>
          <w:sz w:val="28"/>
          <w:szCs w:val="28"/>
        </w:rPr>
      </w:pPr>
      <w:r>
        <w:rPr>
          <w:rFonts w:ascii="Century Schoolbook" w:hAnsi="Century Schoolbook"/>
          <w:sz w:val="28"/>
          <w:szCs w:val="28"/>
        </w:rPr>
        <w:t xml:space="preserve">Plot graph are used to give specific input and output for the given data </w:t>
      </w:r>
    </w:p>
    <w:p w14:paraId="22A598EA" w14:textId="1A11EC1E"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let's begin by looking at the total unit sales for each product across all months. This analysis will help us identify the months with the highest and lowest sales.</w:t>
      </w:r>
    </w:p>
    <w:p w14:paraId="45E820E6"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Product P1:</w:t>
      </w:r>
    </w:p>
    <w:p w14:paraId="7542F3DD"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highest unit sales occur in the months of [List months with high sales].</w:t>
      </w:r>
    </w:p>
    <w:p w14:paraId="24925D19"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lowest unit sales are in the months of [List months with low sales].</w:t>
      </w:r>
    </w:p>
    <w:p w14:paraId="1E0A4CA5"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Product P2:</w:t>
      </w:r>
    </w:p>
    <w:p w14:paraId="0C2B1123"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highest unit sales occur in the months of [List months with high sales].</w:t>
      </w:r>
    </w:p>
    <w:p w14:paraId="6B3D3238"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lowest unit sales are in the months of [List months with low sales].</w:t>
      </w:r>
    </w:p>
    <w:p w14:paraId="25BC8BA0"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Product P3:</w:t>
      </w:r>
    </w:p>
    <w:p w14:paraId="4D454793"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highest unit sales occur in the months of [List months with high sales].</w:t>
      </w:r>
    </w:p>
    <w:p w14:paraId="75D7B30F"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lowest unit sales are in the months of [List months with low sales].</w:t>
      </w:r>
    </w:p>
    <w:p w14:paraId="6EFD2C6D"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Product P4:</w:t>
      </w:r>
    </w:p>
    <w:p w14:paraId="019E33AF"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lastRenderedPageBreak/>
        <w:t>The highest unit sales occur in the months of [List months with high sales].</w:t>
      </w:r>
    </w:p>
    <w:p w14:paraId="215B2199" w14:textId="6A39A687" w:rsidR="00197D84" w:rsidRDefault="00D35BC6" w:rsidP="007B75F3">
      <w:pPr>
        <w:jc w:val="both"/>
        <w:rPr>
          <w:rFonts w:ascii="Century Schoolbook" w:hAnsi="Century Schoolbook"/>
          <w:sz w:val="28"/>
          <w:szCs w:val="28"/>
        </w:rPr>
      </w:pPr>
      <w:r w:rsidRPr="00D35BC6">
        <w:rPr>
          <w:rFonts w:ascii="Century Schoolbook" w:hAnsi="Century Schoolbook"/>
          <w:sz w:val="28"/>
          <w:szCs w:val="28"/>
        </w:rPr>
        <w:t>The lowest unit sales are in the months of [List months with low sales].</w:t>
      </w:r>
    </w:p>
    <w:p w14:paraId="6C102E38"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 xml:space="preserve">After </w:t>
      </w:r>
      <w:proofErr w:type="spellStart"/>
      <w:r w:rsidRPr="00D35BC6">
        <w:rPr>
          <w:rFonts w:ascii="Century Schoolbook" w:hAnsi="Century Schoolbook"/>
          <w:sz w:val="28"/>
          <w:szCs w:val="28"/>
        </w:rPr>
        <w:t>analyzing</w:t>
      </w:r>
      <w:proofErr w:type="spellEnd"/>
      <w:r w:rsidRPr="00D35BC6">
        <w:rPr>
          <w:rFonts w:ascii="Century Schoolbook" w:hAnsi="Century Schoolbook"/>
          <w:sz w:val="28"/>
          <w:szCs w:val="28"/>
        </w:rPr>
        <w:t xml:space="preserve"> the monthly trends for product sales, we can draw the following insights:</w:t>
      </w:r>
    </w:p>
    <w:p w14:paraId="43CA136E" w14:textId="77777777" w:rsidR="00D35BC6" w:rsidRPr="00D35BC6" w:rsidRDefault="00D35BC6" w:rsidP="00D35BC6">
      <w:pPr>
        <w:jc w:val="both"/>
        <w:rPr>
          <w:rFonts w:ascii="Century Schoolbook" w:hAnsi="Century Schoolbook"/>
          <w:sz w:val="28"/>
          <w:szCs w:val="28"/>
        </w:rPr>
      </w:pPr>
    </w:p>
    <w:p w14:paraId="711F6071" w14:textId="77777777" w:rsidR="00D35BC6" w:rsidRDefault="00D35BC6" w:rsidP="00D35BC6">
      <w:pPr>
        <w:jc w:val="both"/>
        <w:rPr>
          <w:rFonts w:ascii="Century Schoolbook" w:hAnsi="Century Schoolbook"/>
          <w:sz w:val="28"/>
          <w:szCs w:val="28"/>
        </w:rPr>
      </w:pPr>
    </w:p>
    <w:p w14:paraId="3A582AD1" w14:textId="4CCD0AAD"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Identify the months with the highest unit sales for each product.</w:t>
      </w:r>
    </w:p>
    <w:p w14:paraId="636F752E"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Recognize any seasonal patterns or fluctuations in sales.</w:t>
      </w:r>
    </w:p>
    <w:p w14:paraId="45EF5D12"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Plan marketing and promotional activities to leverage the high sales months.</w:t>
      </w:r>
    </w:p>
    <w:p w14:paraId="0AD262F2" w14:textId="77777777"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Optimize inventory management to meet varying demand.</w:t>
      </w:r>
    </w:p>
    <w:p w14:paraId="1EE46333" w14:textId="33E9EF81" w:rsidR="00D35BC6" w:rsidRPr="00D35BC6" w:rsidRDefault="00D35BC6" w:rsidP="00D35BC6">
      <w:pPr>
        <w:jc w:val="both"/>
        <w:rPr>
          <w:rFonts w:ascii="Century Schoolbook" w:hAnsi="Century Schoolbook"/>
          <w:sz w:val="28"/>
          <w:szCs w:val="28"/>
        </w:rPr>
      </w:pPr>
      <w:r w:rsidRPr="00D35BC6">
        <w:rPr>
          <w:rFonts w:ascii="Century Schoolbook" w:hAnsi="Century Schoolbook"/>
          <w:sz w:val="28"/>
          <w:szCs w:val="28"/>
        </w:rPr>
        <w:t>The monthly trends analysis provides valuable information for businesses to make informed decisions and enhance their sales strategies.</w:t>
      </w:r>
    </w:p>
    <w:p w14:paraId="6D0A82BA" w14:textId="77777777" w:rsidR="00D35BC6" w:rsidRDefault="00D35BC6" w:rsidP="007B75F3">
      <w:pPr>
        <w:jc w:val="both"/>
        <w:rPr>
          <w:rFonts w:ascii="Century Schoolbook" w:hAnsi="Century Schoolbook"/>
          <w:sz w:val="28"/>
          <w:szCs w:val="28"/>
        </w:rPr>
      </w:pPr>
    </w:p>
    <w:p w14:paraId="260B4EE6" w14:textId="77777777" w:rsidR="00D35BC6" w:rsidRPr="00D35BC6" w:rsidRDefault="00D35BC6" w:rsidP="007B75F3">
      <w:pPr>
        <w:jc w:val="both"/>
        <w:rPr>
          <w:rFonts w:ascii="Century Schoolbook" w:hAnsi="Century Schoolbook"/>
          <w:sz w:val="28"/>
          <w:szCs w:val="28"/>
        </w:rPr>
      </w:pPr>
    </w:p>
    <w:p w14:paraId="1411E258" w14:textId="0D24FEF2" w:rsidR="00A027D7" w:rsidRPr="00A027D7" w:rsidRDefault="00ED429D" w:rsidP="00A027D7">
      <w:pPr>
        <w:jc w:val="both"/>
        <w:rPr>
          <w:rFonts w:ascii="Century Schoolbook" w:hAnsi="Century Schoolbook"/>
          <w:b/>
          <w:bCs/>
          <w:sz w:val="28"/>
          <w:szCs w:val="28"/>
        </w:rPr>
      </w:pPr>
      <w:r w:rsidRPr="00ED429D">
        <w:rPr>
          <w:rFonts w:ascii="Century Schoolbook" w:hAnsi="Century Schoolbook"/>
          <w:b/>
          <w:bCs/>
          <w:sz w:val="28"/>
          <w:szCs w:val="28"/>
        </w:rPr>
        <w:t>Coding and Output</w:t>
      </w:r>
    </w:p>
    <w:p w14:paraId="1169DF0A" w14:textId="58F613DF" w:rsidR="00197D84" w:rsidRPr="00197D84" w:rsidRDefault="00D35BC6" w:rsidP="00197D84">
      <w:pPr>
        <w:jc w:val="center"/>
        <w:rPr>
          <w:rFonts w:ascii="Century Schoolbook" w:hAnsi="Century Schoolbook"/>
          <w:sz w:val="28"/>
          <w:szCs w:val="28"/>
        </w:rPr>
      </w:pPr>
      <w:r>
        <w:rPr>
          <w:rFonts w:ascii="Century Schoolbook" w:hAnsi="Century Schoolbook"/>
          <w:noProof/>
          <w:sz w:val="28"/>
          <w:szCs w:val="28"/>
          <w:lang w:eastAsia="en-IN"/>
        </w:rPr>
        <w:drawing>
          <wp:inline distT="0" distB="0" distL="0" distR="0" wp14:anchorId="73652B8C" wp14:editId="697CB464">
            <wp:extent cx="5486400" cy="3032760"/>
            <wp:effectExtent l="0" t="0" r="0" b="0"/>
            <wp:docPr id="982025690" name="Picture 98202569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15048" name="Picture 6"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887" cy="3033029"/>
                    </a:xfrm>
                    <a:prstGeom prst="rect">
                      <a:avLst/>
                    </a:prstGeom>
                  </pic:spPr>
                </pic:pic>
              </a:graphicData>
            </a:graphic>
          </wp:inline>
        </w:drawing>
      </w:r>
    </w:p>
    <w:p w14:paraId="6500B1F3" w14:textId="7784F5D5" w:rsidR="00AD1C5B" w:rsidRDefault="00AD1C5B" w:rsidP="007B75F3">
      <w:pPr>
        <w:jc w:val="both"/>
        <w:rPr>
          <w:rFonts w:ascii="Century Schoolbook" w:hAnsi="Century Schoolbook"/>
          <w:sz w:val="28"/>
          <w:szCs w:val="28"/>
        </w:rPr>
      </w:pPr>
      <w:r>
        <w:rPr>
          <w:rFonts w:ascii="Century Schoolbook" w:hAnsi="Century Schoolbook"/>
          <w:noProof/>
          <w:sz w:val="28"/>
          <w:szCs w:val="28"/>
          <w:lang w:eastAsia="en-IN"/>
        </w:rPr>
        <w:lastRenderedPageBreak/>
        <w:drawing>
          <wp:inline distT="0" distB="0" distL="0" distR="0" wp14:anchorId="1E2FDB40" wp14:editId="42D7E0D1">
            <wp:extent cx="5731510" cy="4084320"/>
            <wp:effectExtent l="0" t="0" r="2540" b="0"/>
            <wp:docPr id="14368311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31162" name="Picture 1436831162"/>
                    <pic:cNvPicPr/>
                  </pic:nvPicPr>
                  <pic:blipFill>
                    <a:blip r:embed="rId15">
                      <a:extLst>
                        <a:ext uri="{28A0092B-C50C-407E-A947-70E740481C1C}">
                          <a14:useLocalDpi xmlns:a14="http://schemas.microsoft.com/office/drawing/2010/main" val="0"/>
                        </a:ext>
                      </a:extLst>
                    </a:blip>
                    <a:stretch>
                      <a:fillRect/>
                    </a:stretch>
                  </pic:blipFill>
                  <pic:spPr>
                    <a:xfrm>
                      <a:off x="0" y="0"/>
                      <a:ext cx="5731510" cy="4084320"/>
                    </a:xfrm>
                    <a:prstGeom prst="rect">
                      <a:avLst/>
                    </a:prstGeom>
                  </pic:spPr>
                </pic:pic>
              </a:graphicData>
            </a:graphic>
          </wp:inline>
        </w:drawing>
      </w:r>
    </w:p>
    <w:p w14:paraId="3369B3F0" w14:textId="282C9334" w:rsidR="00783042" w:rsidRDefault="00783042" w:rsidP="007B75F3">
      <w:pPr>
        <w:jc w:val="both"/>
        <w:rPr>
          <w:rFonts w:ascii="Century Schoolbook" w:hAnsi="Century Schoolbook"/>
          <w:sz w:val="28"/>
          <w:szCs w:val="28"/>
        </w:rPr>
      </w:pPr>
    </w:p>
    <w:p w14:paraId="24D73E5B" w14:textId="77777777" w:rsidR="00783042" w:rsidRDefault="00783042" w:rsidP="007B75F3">
      <w:pPr>
        <w:jc w:val="both"/>
        <w:rPr>
          <w:rFonts w:ascii="Century Schoolbook" w:hAnsi="Century Schoolbook"/>
          <w:sz w:val="28"/>
          <w:szCs w:val="28"/>
        </w:rPr>
      </w:pPr>
    </w:p>
    <w:p w14:paraId="5100179D" w14:textId="77777777" w:rsidR="00ED429D" w:rsidRDefault="00AD1C5B" w:rsidP="007B75F3">
      <w:pPr>
        <w:jc w:val="both"/>
        <w:rPr>
          <w:rFonts w:ascii="Century Schoolbook" w:hAnsi="Century Schoolbook"/>
          <w:sz w:val="28"/>
          <w:szCs w:val="28"/>
        </w:rPr>
      </w:pPr>
      <w:r>
        <w:rPr>
          <w:rFonts w:ascii="Century Schoolbook" w:hAnsi="Century Schoolbook"/>
          <w:noProof/>
          <w:sz w:val="28"/>
          <w:szCs w:val="28"/>
          <w:lang w:eastAsia="en-IN"/>
        </w:rPr>
        <w:drawing>
          <wp:inline distT="0" distB="0" distL="0" distR="0" wp14:anchorId="7923BC2F" wp14:editId="0A786C60">
            <wp:extent cx="5524500" cy="2834640"/>
            <wp:effectExtent l="0" t="0" r="0" b="3810"/>
            <wp:docPr id="2017063438" name="Picture 5" descr="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63438" name="Picture 5" descr="A graph of sal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524981" cy="2834887"/>
                    </a:xfrm>
                    <a:prstGeom prst="rect">
                      <a:avLst/>
                    </a:prstGeom>
                  </pic:spPr>
                </pic:pic>
              </a:graphicData>
            </a:graphic>
          </wp:inline>
        </w:drawing>
      </w:r>
    </w:p>
    <w:p w14:paraId="28343788" w14:textId="77777777" w:rsidR="00197D84" w:rsidRDefault="00197D84" w:rsidP="007B75F3">
      <w:pPr>
        <w:jc w:val="both"/>
        <w:rPr>
          <w:rFonts w:ascii="Century Schoolbook" w:hAnsi="Century Schoolbook"/>
          <w:b/>
          <w:bCs/>
          <w:sz w:val="28"/>
          <w:szCs w:val="28"/>
        </w:rPr>
      </w:pPr>
    </w:p>
    <w:p w14:paraId="0B961FC9" w14:textId="77777777" w:rsidR="00197D84" w:rsidRDefault="00197D84" w:rsidP="007B75F3">
      <w:pPr>
        <w:jc w:val="both"/>
        <w:rPr>
          <w:rFonts w:ascii="Century Schoolbook" w:hAnsi="Century Schoolbook"/>
          <w:b/>
          <w:bCs/>
          <w:sz w:val="28"/>
          <w:szCs w:val="28"/>
        </w:rPr>
      </w:pPr>
    </w:p>
    <w:p w14:paraId="6595640C" w14:textId="77777777" w:rsidR="00197D84" w:rsidRDefault="00197D84" w:rsidP="007B75F3">
      <w:pPr>
        <w:jc w:val="both"/>
        <w:rPr>
          <w:rFonts w:ascii="Century Schoolbook" w:hAnsi="Century Schoolbook"/>
          <w:b/>
          <w:bCs/>
          <w:sz w:val="28"/>
          <w:szCs w:val="28"/>
        </w:rPr>
      </w:pPr>
    </w:p>
    <w:p w14:paraId="27288B16" w14:textId="4FF02940" w:rsidR="00ED429D" w:rsidRDefault="00ED429D" w:rsidP="007B75F3">
      <w:pPr>
        <w:jc w:val="both"/>
        <w:rPr>
          <w:rFonts w:ascii="Century Schoolbook" w:hAnsi="Century Schoolbook"/>
          <w:b/>
          <w:bCs/>
          <w:sz w:val="28"/>
          <w:szCs w:val="28"/>
        </w:rPr>
      </w:pPr>
      <w:r w:rsidRPr="00ED429D">
        <w:rPr>
          <w:rFonts w:ascii="Century Schoolbook" w:hAnsi="Century Schoolbook"/>
          <w:b/>
          <w:bCs/>
          <w:sz w:val="28"/>
          <w:szCs w:val="28"/>
        </w:rPr>
        <w:lastRenderedPageBreak/>
        <w:t>Conclusion</w:t>
      </w:r>
    </w:p>
    <w:p w14:paraId="641FF663" w14:textId="1C7655D3" w:rsidR="00ED429D" w:rsidRDefault="00197D84" w:rsidP="00197D84">
      <w:pPr>
        <w:jc w:val="both"/>
        <w:rPr>
          <w:rFonts w:ascii="Century Schoolbook" w:hAnsi="Century Schoolbook"/>
          <w:sz w:val="28"/>
          <w:szCs w:val="28"/>
        </w:rPr>
      </w:pPr>
      <w:r w:rsidRPr="00197D84">
        <w:rPr>
          <w:rFonts w:ascii="Century Schoolbook" w:hAnsi="Century Schoolbook"/>
          <w:sz w:val="28"/>
          <w:szCs w:val="28"/>
        </w:rPr>
        <w:t>The analysis has revealed valuable insights into the product sales data. Key findings include:</w:t>
      </w:r>
      <w:r w:rsidR="00A027D7">
        <w:rPr>
          <w:rFonts w:ascii="Century Schoolbook" w:hAnsi="Century Schoolbook"/>
          <w:sz w:val="28"/>
          <w:szCs w:val="28"/>
        </w:rPr>
        <w:t xml:space="preserve"> </w:t>
      </w:r>
      <w:r w:rsidRPr="00197D84">
        <w:rPr>
          <w:rFonts w:ascii="Century Schoolbook" w:hAnsi="Century Schoolbook"/>
          <w:sz w:val="28"/>
          <w:szCs w:val="28"/>
        </w:rPr>
        <w:t xml:space="preserve">Consistent high revenue from P3, indicating potential pricing </w:t>
      </w:r>
      <w:proofErr w:type="spellStart"/>
      <w:r w:rsidRPr="00197D84">
        <w:rPr>
          <w:rFonts w:ascii="Century Schoolbook" w:hAnsi="Century Schoolbook"/>
          <w:sz w:val="28"/>
          <w:szCs w:val="28"/>
        </w:rPr>
        <w:t>strategies.Variable</w:t>
      </w:r>
      <w:proofErr w:type="spellEnd"/>
      <w:r w:rsidRPr="00197D84">
        <w:rPr>
          <w:rFonts w:ascii="Century Schoolbook" w:hAnsi="Century Schoolbook"/>
          <w:sz w:val="28"/>
          <w:szCs w:val="28"/>
        </w:rPr>
        <w:t xml:space="preserve"> monthly peak sales for different products.</w:t>
      </w:r>
      <w:r w:rsidR="00A027D7">
        <w:rPr>
          <w:rFonts w:ascii="Century Schoolbook" w:hAnsi="Century Schoolbook"/>
          <w:sz w:val="28"/>
          <w:szCs w:val="28"/>
        </w:rPr>
        <w:t xml:space="preserve">  </w:t>
      </w:r>
      <w:r w:rsidRPr="00197D84">
        <w:rPr>
          <w:rFonts w:ascii="Century Schoolbook" w:hAnsi="Century Schoolbook"/>
          <w:sz w:val="28"/>
          <w:szCs w:val="28"/>
        </w:rPr>
        <w:t xml:space="preserve">Insights from the 31st day analysis for unit sales and </w:t>
      </w:r>
      <w:proofErr w:type="spellStart"/>
      <w:r w:rsidRPr="00197D84">
        <w:rPr>
          <w:rFonts w:ascii="Century Schoolbook" w:hAnsi="Century Schoolbook"/>
          <w:sz w:val="28"/>
          <w:szCs w:val="28"/>
        </w:rPr>
        <w:t>revenue.The</w:t>
      </w:r>
      <w:proofErr w:type="spellEnd"/>
      <w:r w:rsidRPr="00197D84">
        <w:rPr>
          <w:rFonts w:ascii="Century Schoolbook" w:hAnsi="Century Schoolbook"/>
          <w:sz w:val="28"/>
          <w:szCs w:val="28"/>
        </w:rPr>
        <w:t xml:space="preserve"> data analysis serves as a foundation for making informed business decisions and optimizing sales strategies.</w:t>
      </w:r>
    </w:p>
    <w:p w14:paraId="300F7E81" w14:textId="09A8E0A0" w:rsidR="00A027D7" w:rsidRPr="00197D84" w:rsidRDefault="00A027D7" w:rsidP="00197D84">
      <w:pPr>
        <w:jc w:val="both"/>
        <w:rPr>
          <w:rFonts w:ascii="Century Schoolbook" w:hAnsi="Century Schoolbook"/>
          <w:sz w:val="28"/>
          <w:szCs w:val="28"/>
        </w:rPr>
      </w:pPr>
      <w:r w:rsidRPr="00A027D7">
        <w:rPr>
          <w:rFonts w:ascii="Century Schoolbook" w:hAnsi="Century Schoolbook"/>
          <w:sz w:val="28"/>
          <w:szCs w:val="28"/>
        </w:rPr>
        <w:t xml:space="preserve">This Product Sales Analysis project demonstrates the power of exploratory data analysis (EDA) in uncovering meaningful insights from raw data. The findings can serve as a foundation for informed business decisions and optimization of sales strategies. Further analysis and </w:t>
      </w:r>
      <w:proofErr w:type="spellStart"/>
      <w:r w:rsidRPr="00A027D7">
        <w:rPr>
          <w:rFonts w:ascii="Century Schoolbook" w:hAnsi="Century Schoolbook"/>
          <w:sz w:val="28"/>
          <w:szCs w:val="28"/>
        </w:rPr>
        <w:t>modeling</w:t>
      </w:r>
      <w:proofErr w:type="spellEnd"/>
      <w:r w:rsidRPr="00A027D7">
        <w:rPr>
          <w:rFonts w:ascii="Century Schoolbook" w:hAnsi="Century Schoolbook"/>
          <w:sz w:val="28"/>
          <w:szCs w:val="28"/>
        </w:rPr>
        <w:t xml:space="preserve"> stages can build upon these insights to achieve the project's objectives and drive business success.</w:t>
      </w:r>
    </w:p>
    <w:sectPr w:rsidR="00A027D7" w:rsidRPr="00197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F0C3C"/>
    <w:multiLevelType w:val="multilevel"/>
    <w:tmpl w:val="28F2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023C86"/>
    <w:multiLevelType w:val="multilevel"/>
    <w:tmpl w:val="3586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1B"/>
    <w:rsid w:val="00197D84"/>
    <w:rsid w:val="001F7937"/>
    <w:rsid w:val="00215E26"/>
    <w:rsid w:val="0029451B"/>
    <w:rsid w:val="003A44BF"/>
    <w:rsid w:val="00783042"/>
    <w:rsid w:val="007B75F3"/>
    <w:rsid w:val="00835687"/>
    <w:rsid w:val="0086616A"/>
    <w:rsid w:val="00A027D7"/>
    <w:rsid w:val="00A90E2F"/>
    <w:rsid w:val="00AD1C5B"/>
    <w:rsid w:val="00AD3AAC"/>
    <w:rsid w:val="00B350A7"/>
    <w:rsid w:val="00B66FB4"/>
    <w:rsid w:val="00CF55C2"/>
    <w:rsid w:val="00D35BC6"/>
    <w:rsid w:val="00E10F3E"/>
    <w:rsid w:val="00E12DD6"/>
    <w:rsid w:val="00EB3ECA"/>
    <w:rsid w:val="00ED429D"/>
    <w:rsid w:val="00F16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C263"/>
  <w15:chartTrackingRefBased/>
  <w15:docId w15:val="{C4907525-76D5-4B53-A839-F7F2144E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55C2"/>
    <w:pPr>
      <w:ind w:left="720"/>
      <w:contextualSpacing/>
    </w:pPr>
  </w:style>
  <w:style w:type="table" w:styleId="TableGrid">
    <w:name w:val="Table Grid"/>
    <w:basedOn w:val="TableNormal"/>
    <w:uiPriority w:val="39"/>
    <w:rsid w:val="00E10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3112">
      <w:bodyDiv w:val="1"/>
      <w:marLeft w:val="0"/>
      <w:marRight w:val="0"/>
      <w:marTop w:val="0"/>
      <w:marBottom w:val="0"/>
      <w:divBdr>
        <w:top w:val="none" w:sz="0" w:space="0" w:color="auto"/>
        <w:left w:val="none" w:sz="0" w:space="0" w:color="auto"/>
        <w:bottom w:val="none" w:sz="0" w:space="0" w:color="auto"/>
        <w:right w:val="none" w:sz="0" w:space="0" w:color="auto"/>
      </w:divBdr>
    </w:div>
    <w:div w:id="684359591">
      <w:bodyDiv w:val="1"/>
      <w:marLeft w:val="0"/>
      <w:marRight w:val="0"/>
      <w:marTop w:val="0"/>
      <w:marBottom w:val="0"/>
      <w:divBdr>
        <w:top w:val="none" w:sz="0" w:space="0" w:color="auto"/>
        <w:left w:val="none" w:sz="0" w:space="0" w:color="auto"/>
        <w:bottom w:val="none" w:sz="0" w:space="0" w:color="auto"/>
        <w:right w:val="none" w:sz="0" w:space="0" w:color="auto"/>
      </w:divBdr>
    </w:div>
    <w:div w:id="913247705">
      <w:bodyDiv w:val="1"/>
      <w:marLeft w:val="0"/>
      <w:marRight w:val="0"/>
      <w:marTop w:val="0"/>
      <w:marBottom w:val="0"/>
      <w:divBdr>
        <w:top w:val="none" w:sz="0" w:space="0" w:color="auto"/>
        <w:left w:val="none" w:sz="0" w:space="0" w:color="auto"/>
        <w:bottom w:val="none" w:sz="0" w:space="0" w:color="auto"/>
        <w:right w:val="none" w:sz="0" w:space="0" w:color="auto"/>
      </w:divBdr>
    </w:div>
    <w:div w:id="1624649025">
      <w:bodyDiv w:val="1"/>
      <w:marLeft w:val="0"/>
      <w:marRight w:val="0"/>
      <w:marTop w:val="0"/>
      <w:marBottom w:val="0"/>
      <w:divBdr>
        <w:top w:val="none" w:sz="0" w:space="0" w:color="auto"/>
        <w:left w:val="none" w:sz="0" w:space="0" w:color="auto"/>
        <w:bottom w:val="none" w:sz="0" w:space="0" w:color="auto"/>
        <w:right w:val="none" w:sz="0" w:space="0" w:color="auto"/>
      </w:divBdr>
    </w:div>
    <w:div w:id="212344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2023-10-26T17:01:00Z</dcterms:created>
  <dcterms:modified xsi:type="dcterms:W3CDTF">2023-10-26T17:01:00Z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2023-10-26T07:04:12Z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478a013e-d7ea-4c93-b9ec-73946a19086b</vt:lpwstr>
  </property>
  <property fmtid="{D5CDD505-2E9C-101B-9397-08002B2CF9AE}" pid="7" name="MSIP_Label_defa4170-0d19-0005-0004-bc88714345d2_ActionId">
    <vt:lpwstr>38a753c1-844b-4ad2-8978-d8ed348ce939</vt:lpwstr>
  </property>
  <property fmtid="{D5CDD505-2E9C-101B-9397-08002B2CF9AE}" pid="8" name="MSIP_Label_defa4170-0d19-0005-0004-bc88714345d2_ContentBits">
    <vt:lpwstr>0</vt:lpwstr>
  </property>
</Properties>
</file>