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29C34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rFonts w:ascii="Apple Color Emoji" w:hAnsi="Apple Color Emoji" w:cs="Apple Color Emoji"/>
          <w:sz w:val="24"/>
          <w:szCs w:val="24"/>
        </w:rPr>
        <w:t>💥</w:t>
      </w:r>
      <w:r w:rsidRPr="00420615">
        <w:rPr>
          <w:sz w:val="24"/>
          <w:szCs w:val="24"/>
        </w:rPr>
        <w:t xml:space="preserve"> Absolutely! Let’s create a </w:t>
      </w:r>
      <w:r w:rsidRPr="00420615">
        <w:rPr>
          <w:b/>
          <w:bCs/>
          <w:sz w:val="24"/>
          <w:szCs w:val="24"/>
        </w:rPr>
        <w:t>super personalized, engaging, and strategic presentation script</w:t>
      </w:r>
      <w:r w:rsidRPr="00420615">
        <w:rPr>
          <w:sz w:val="24"/>
          <w:szCs w:val="24"/>
        </w:rPr>
        <w:t xml:space="preserve"> that ties together </w:t>
      </w:r>
      <w:r w:rsidRPr="00420615">
        <w:rPr>
          <w:b/>
          <w:bCs/>
          <w:sz w:val="24"/>
          <w:szCs w:val="24"/>
        </w:rPr>
        <w:t>all your past work on Wayfinder</w:t>
      </w:r>
      <w:r w:rsidRPr="00420615">
        <w:rPr>
          <w:sz w:val="24"/>
          <w:szCs w:val="24"/>
        </w:rPr>
        <w:t>, all our ChatGPT conversations, and makes it sound confident, future-ready, and deeply aligned with what reviewers want to hear.</w:t>
      </w:r>
    </w:p>
    <w:p w14:paraId="132F451E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 xml:space="preserve">Below is a </w:t>
      </w:r>
      <w:r w:rsidRPr="00420615">
        <w:rPr>
          <w:b/>
          <w:bCs/>
          <w:sz w:val="24"/>
          <w:szCs w:val="24"/>
        </w:rPr>
        <w:t>complete narrative</w:t>
      </w:r>
      <w:r w:rsidRPr="00420615">
        <w:rPr>
          <w:sz w:val="24"/>
          <w:szCs w:val="24"/>
        </w:rPr>
        <w:t>, weaving your jobs (Job 1, 2, 3), Data Cloud usage, retriever logic, real-world challenges, and Wayfinder strategy — in a way that feels human, engaging, and visionary.</w:t>
      </w:r>
    </w:p>
    <w:p w14:paraId="177B5BA7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0B561DD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77E1A4" w14:textId="77777777" w:rsidR="00420615" w:rsidRPr="00420615" w:rsidRDefault="00420615" w:rsidP="0042061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2061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🎤</w:t>
      </w:r>
      <w:r w:rsidRPr="00420615">
        <w:rPr>
          <w:b/>
          <w:bCs/>
          <w:kern w:val="36"/>
          <w:sz w:val="48"/>
          <w:szCs w:val="48"/>
        </w:rPr>
        <w:t xml:space="preserve"> </w:t>
      </w:r>
      <w:r w:rsidRPr="0042061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🌟</w:t>
      </w:r>
      <w:r w:rsidRPr="00420615">
        <w:rPr>
          <w:b/>
          <w:bCs/>
          <w:kern w:val="36"/>
          <w:sz w:val="48"/>
          <w:szCs w:val="48"/>
        </w:rPr>
        <w:t xml:space="preserve"> Wayfinder AI Agent Presentation Script (Personalized and Strategic)</w:t>
      </w:r>
    </w:p>
    <w:p w14:paraId="7C1857D2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1: Welcome &amp; Storyline</w:t>
      </w:r>
    </w:p>
    <w:p w14:paraId="4CEE0E3F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63A56392" w14:textId="77777777" w:rsidR="00420615" w:rsidRPr="00420615" w:rsidRDefault="00420615" w:rsidP="00420615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"Hi everyone — thank you so much for joining today. I’m excited to show you how we’re redefining support and engagement with our Wayfinder AI Agent."</w:t>
      </w:r>
    </w:p>
    <w:p w14:paraId="5AE9CC54" w14:textId="77777777" w:rsidR="00420615" w:rsidRPr="00420615" w:rsidRDefault="00420615" w:rsidP="00420615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"This isn’t just about automation. It’s about creating an assistant that feels like a colleague — proactive, human, and always there to guide."</w:t>
      </w:r>
    </w:p>
    <w:p w14:paraId="565088C2" w14:textId="77777777" w:rsidR="00420615" w:rsidRPr="00420615" w:rsidRDefault="00420615" w:rsidP="00420615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"I'll walk you through what we built, the decisions behind it, and how it fits into Waystar’s vision of intuitive, intelligent healthcare financial technology."</w:t>
      </w:r>
    </w:p>
    <w:p w14:paraId="6A9B56F0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01C482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631492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2: Vision &amp; Why We Did This</w:t>
      </w:r>
    </w:p>
    <w:p w14:paraId="481907A5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03472048" w14:textId="77777777" w:rsidR="00420615" w:rsidRPr="00420615" w:rsidRDefault="00420615" w:rsidP="00420615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"Healthcare finance is complex, and users often feel overwhelmed with self-service tools. Our goal was to simplify and humanize."</w:t>
      </w:r>
    </w:p>
    <w:p w14:paraId="5AAE2DBE" w14:textId="77777777" w:rsidR="00420615" w:rsidRPr="00420615" w:rsidRDefault="00420615" w:rsidP="00420615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"Instead of making users hunt for information or click through endless menus, Wayfinder understands their intent, guides them, and suggests next best actions — just like a knowledgeable team member."</w:t>
      </w:r>
    </w:p>
    <w:p w14:paraId="671DA5B8" w14:textId="77777777" w:rsidR="00420615" w:rsidRPr="00420615" w:rsidRDefault="00420615" w:rsidP="00420615">
      <w:pPr>
        <w:numPr>
          <w:ilvl w:val="0"/>
          <w:numId w:val="2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designed it to be scalable, personalized, and ready to evolve with future workflows."</w:t>
      </w:r>
    </w:p>
    <w:p w14:paraId="776B7090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6AD117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FCA33A7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3: Architecture Overview (Personalized to Waystar)</w:t>
      </w:r>
    </w:p>
    <w:p w14:paraId="3B2C8AB9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36D2BB31" w14:textId="77777777" w:rsidR="00420615" w:rsidRPr="00420615" w:rsidRDefault="00420615" w:rsidP="0042061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lastRenderedPageBreak/>
        <w:t xml:space="preserve">"We leverage Salesforce Data Cloud as our single source of truth. This allows us to unify data from multiple sources — PDFs, webinar content, AR data — into a dynamic, </w:t>
      </w:r>
      <w:proofErr w:type="spellStart"/>
      <w:r w:rsidRPr="00420615">
        <w:rPr>
          <w:sz w:val="24"/>
          <w:szCs w:val="24"/>
        </w:rPr>
        <w:t>queryable</w:t>
      </w:r>
      <w:proofErr w:type="spellEnd"/>
      <w:r w:rsidRPr="00420615">
        <w:rPr>
          <w:sz w:val="24"/>
          <w:szCs w:val="24"/>
        </w:rPr>
        <w:t xml:space="preserve"> layer."</w:t>
      </w:r>
    </w:p>
    <w:p w14:paraId="4D64146D" w14:textId="77777777" w:rsidR="00420615" w:rsidRPr="00420615" w:rsidRDefault="00420615" w:rsidP="0042061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</w:t>
      </w:r>
      <w:proofErr w:type="spellStart"/>
      <w:r w:rsidRPr="00420615">
        <w:rPr>
          <w:sz w:val="24"/>
          <w:szCs w:val="24"/>
        </w:rPr>
        <w:t>Agentforce</w:t>
      </w:r>
      <w:proofErr w:type="spellEnd"/>
      <w:r w:rsidRPr="00420615">
        <w:rPr>
          <w:sz w:val="24"/>
          <w:szCs w:val="24"/>
        </w:rPr>
        <w:t xml:space="preserve"> Copilot uses retrievers and prompt templates. Instead of static keywords, we use semantic embeddings to understand meaning and context."</w:t>
      </w:r>
    </w:p>
    <w:p w14:paraId="13707A55" w14:textId="77777777" w:rsidR="00420615" w:rsidRPr="00420615" w:rsidRDefault="00420615" w:rsidP="00420615">
      <w:pPr>
        <w:numPr>
          <w:ilvl w:val="0"/>
          <w:numId w:val="3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integrated structured objects (Webinar, AR, Knowledge Articles) so the agent can respond contextually and suggest proactively — very similar to how a seasoned AR rep or education specialist would behave."</w:t>
      </w:r>
    </w:p>
    <w:p w14:paraId="5D11D576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Visual (diagram):</w:t>
      </w:r>
    </w:p>
    <w:p w14:paraId="1036EDC1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>[User Intent]</w:t>
      </w:r>
    </w:p>
    <w:p w14:paraId="264BCF72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 xml:space="preserve">      ↓</w:t>
      </w:r>
    </w:p>
    <w:p w14:paraId="45620315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>[Wayfinder Agent (Copilot)]</w:t>
      </w:r>
    </w:p>
    <w:p w14:paraId="5C1D1F15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 xml:space="preserve">      ↓</w:t>
      </w:r>
    </w:p>
    <w:p w14:paraId="643E5C64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>[Prompt Templates + Retriever]</w:t>
      </w:r>
    </w:p>
    <w:p w14:paraId="476B5A85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 xml:space="preserve">      ↓</w:t>
      </w:r>
    </w:p>
    <w:p w14:paraId="7C7C7342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>[Data Cloud (Knowledge Articles, Webinars, AR)]</w:t>
      </w:r>
    </w:p>
    <w:p w14:paraId="4D5EAE1A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 xml:space="preserve">      ↓</w:t>
      </w:r>
    </w:p>
    <w:p w14:paraId="4449F057" w14:textId="77777777" w:rsidR="00420615" w:rsidRPr="00420615" w:rsidRDefault="00420615" w:rsidP="004206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420615">
        <w:rPr>
          <w:rFonts w:ascii="Courier New" w:hAnsi="Courier New" w:cs="Courier New"/>
        </w:rPr>
        <w:t>[Personalized Response + Suggested Actions]</w:t>
      </w:r>
    </w:p>
    <w:p w14:paraId="63960BBA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728C6AE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4CBB69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4: Job 1 — Knowledge Articles (Real-World Story)</w:t>
      </w:r>
    </w:p>
    <w:p w14:paraId="30BE60A5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128E67F2" w14:textId="77777777" w:rsidR="00420615" w:rsidRPr="00420615" w:rsidRDefault="00420615" w:rsidP="00420615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"Initially, we used a web crawler to fetch Waystar’s resource center data. We quickly learned it returned mostly URLs and fragmented descriptions, which confused users."</w:t>
      </w:r>
    </w:p>
    <w:p w14:paraId="7C3665C2" w14:textId="77777777" w:rsidR="00420615" w:rsidRPr="00420615" w:rsidRDefault="00420615" w:rsidP="00420615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pivoted — manually curated and uploaded validated PDFs and documents into Data Cloud. This allowed for context-rich answers and accurate guidance."</w:t>
      </w:r>
    </w:p>
    <w:p w14:paraId="4DEAC22E" w14:textId="77777777" w:rsidR="00420615" w:rsidRPr="00420615" w:rsidRDefault="00420615" w:rsidP="00420615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"Now, the agent not only answers clearly but also suggests related webinars automatically, without the user having to ask. This turns a reactive help experience into an educational journey."</w:t>
      </w:r>
    </w:p>
    <w:p w14:paraId="42283E8B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Live demo scenario:</w:t>
      </w:r>
    </w:p>
    <w:p w14:paraId="1CF4408D" w14:textId="77777777" w:rsidR="00420615" w:rsidRPr="00420615" w:rsidRDefault="00420615" w:rsidP="00420615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 xml:space="preserve">User asks: </w:t>
      </w:r>
      <w:r w:rsidRPr="00420615">
        <w:rPr>
          <w:i/>
          <w:iCs/>
          <w:sz w:val="24"/>
          <w:szCs w:val="24"/>
        </w:rPr>
        <w:t>"What is denial management?"</w:t>
      </w:r>
    </w:p>
    <w:p w14:paraId="615D23D5" w14:textId="77777777" w:rsidR="00420615" w:rsidRPr="00420615" w:rsidRDefault="00420615" w:rsidP="00420615">
      <w:pPr>
        <w:numPr>
          <w:ilvl w:val="0"/>
          <w:numId w:val="5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Agent returns a short, easy-to-read summary, plus 2–3 suggested webinars to learn more.</w:t>
      </w:r>
    </w:p>
    <w:p w14:paraId="4D348E93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Value to highlight:</w:t>
      </w:r>
    </w:p>
    <w:p w14:paraId="744E8254" w14:textId="77777777" w:rsidR="00420615" w:rsidRPr="00420615" w:rsidRDefault="00420615" w:rsidP="00420615">
      <w:pPr>
        <w:numPr>
          <w:ilvl w:val="0"/>
          <w:numId w:val="6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turned a static knowledge base into a guided conversation that builds user trust and empowers them."</w:t>
      </w:r>
    </w:p>
    <w:p w14:paraId="02EAC40F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0FEECC0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702A60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✅</w:t>
      </w:r>
      <w:r w:rsidRPr="00420615">
        <w:rPr>
          <w:b/>
          <w:bCs/>
          <w:sz w:val="36"/>
          <w:szCs w:val="36"/>
        </w:rPr>
        <w:t xml:space="preserve"> Slide 5: Job 2 — Webinar Registration Assistance (Proactive Story)</w:t>
      </w:r>
    </w:p>
    <w:p w14:paraId="01165DD4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521A33ED" w14:textId="77777777" w:rsidR="00420615" w:rsidRPr="00420615" w:rsidRDefault="00420615" w:rsidP="0042061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created a dedicated Webinar object, imported sample data, and connected it to Data Cloud."</w:t>
      </w:r>
    </w:p>
    <w:p w14:paraId="5246D9DD" w14:textId="77777777" w:rsidR="00420615" w:rsidRPr="00420615" w:rsidRDefault="00420615" w:rsidP="0042061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"When a user mentions a topic (e.g., 'prior authorization'), the agent suggests top 3 webinars — upcoming or on-demand — and includes clickable registration links."</w:t>
      </w:r>
    </w:p>
    <w:p w14:paraId="0320C57C" w14:textId="77777777" w:rsidR="00420615" w:rsidRPr="00420615" w:rsidRDefault="00420615" w:rsidP="00420615">
      <w:pPr>
        <w:numPr>
          <w:ilvl w:val="0"/>
          <w:numId w:val="7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"Even if a user isn’t sure or says 'nothing', the agent suggests popular sessions. This proactive approach increases engagement and positions Waystar as a thought leader."</w:t>
      </w:r>
    </w:p>
    <w:p w14:paraId="1B44E37E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Demo scenario:</w:t>
      </w:r>
    </w:p>
    <w:p w14:paraId="3CD80A27" w14:textId="77777777" w:rsidR="00420615" w:rsidRPr="00420615" w:rsidRDefault="00420615" w:rsidP="00420615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 xml:space="preserve">User says: </w:t>
      </w:r>
      <w:r w:rsidRPr="00420615">
        <w:rPr>
          <w:i/>
          <w:iCs/>
          <w:sz w:val="24"/>
          <w:szCs w:val="24"/>
        </w:rPr>
        <w:t>"Show me webinars on revenue optimization."</w:t>
      </w:r>
    </w:p>
    <w:p w14:paraId="470A5F8C" w14:textId="77777777" w:rsidR="00420615" w:rsidRPr="00420615" w:rsidRDefault="00420615" w:rsidP="00420615">
      <w:pPr>
        <w:numPr>
          <w:ilvl w:val="0"/>
          <w:numId w:val="8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Agent suggests 3 relevant webinars with [Register or Watch Here] links.</w:t>
      </w:r>
    </w:p>
    <w:p w14:paraId="74004E7B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Value to highlight:</w:t>
      </w:r>
    </w:p>
    <w:p w14:paraId="4ACFAF9B" w14:textId="77777777" w:rsidR="00420615" w:rsidRPr="00420615" w:rsidRDefault="00420615" w:rsidP="00420615">
      <w:pPr>
        <w:numPr>
          <w:ilvl w:val="0"/>
          <w:numId w:val="9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turned passive content into active guided learning. It’s no longer just support — it’s also client education and loyalty-building."</w:t>
      </w:r>
    </w:p>
    <w:p w14:paraId="1C90AEF1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57152E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942106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6: Job 3 — Accounts Receivable Inquiries (Empathetic Story)</w:t>
      </w:r>
    </w:p>
    <w:p w14:paraId="4EC3DC57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4AE8C481" w14:textId="77777777" w:rsidR="00420615" w:rsidRPr="00420615" w:rsidRDefault="00420615" w:rsidP="0042061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created a custom AR object with invoice and payment fields, connected it via Flow, and designed agent prompts to support live status checks."</w:t>
      </w:r>
    </w:p>
    <w:p w14:paraId="5EC76CF7" w14:textId="77777777" w:rsidR="00420615" w:rsidRPr="00420615" w:rsidRDefault="00420615" w:rsidP="0042061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"The agent retrieves real-time data by invoice number or client name, presents it in friendly, human language, and offers to escalate if needed."</w:t>
      </w:r>
    </w:p>
    <w:p w14:paraId="23AC3359" w14:textId="77777777" w:rsidR="00420615" w:rsidRPr="00420615" w:rsidRDefault="00420615" w:rsidP="00420615">
      <w:pPr>
        <w:numPr>
          <w:ilvl w:val="0"/>
          <w:numId w:val="10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"For example, if an invoice is overdue, it can suggest escalation to Finance, or if denied, explain the denial reason clearly."</w:t>
      </w:r>
    </w:p>
    <w:p w14:paraId="203A9B3A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Demo scenario:</w:t>
      </w:r>
    </w:p>
    <w:p w14:paraId="0361B4E6" w14:textId="77777777" w:rsidR="00420615" w:rsidRPr="00420615" w:rsidRDefault="00420615" w:rsidP="00420615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 xml:space="preserve">User: </w:t>
      </w:r>
      <w:r w:rsidRPr="00420615">
        <w:rPr>
          <w:i/>
          <w:iCs/>
          <w:sz w:val="24"/>
          <w:szCs w:val="24"/>
        </w:rPr>
        <w:t>"What’s the status of INV-1123?"</w:t>
      </w:r>
    </w:p>
    <w:p w14:paraId="56659134" w14:textId="77777777" w:rsidR="00420615" w:rsidRPr="00420615" w:rsidRDefault="00420615" w:rsidP="00420615">
      <w:pPr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Agent: "It’s unpaid, due on July 30th, amount $3,200. Would you like to escalate this to Finance?"</w:t>
      </w:r>
    </w:p>
    <w:p w14:paraId="118053D5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Value to highlight:</w:t>
      </w:r>
    </w:p>
    <w:p w14:paraId="031CC0FD" w14:textId="77777777" w:rsidR="00420615" w:rsidRPr="00420615" w:rsidRDefault="00420615" w:rsidP="00420615">
      <w:pPr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lastRenderedPageBreak/>
        <w:t>"We transformed what could be a frustrating experience into a smooth, guided resolution, reducing stress and support load."</w:t>
      </w:r>
    </w:p>
    <w:p w14:paraId="01245CA4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629F69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02B1EE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7: Key Themes — Trust, Guidance, Proactivity</w:t>
      </w:r>
    </w:p>
    <w:p w14:paraId="6170EAB1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43E88342" w14:textId="77777777" w:rsidR="00420615" w:rsidRPr="00420615" w:rsidRDefault="00420615" w:rsidP="00420615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"Across all jobs, we designed the agent to behave like a colleague: no robotic scripts, no tech jargon, no guessing."</w:t>
      </w:r>
    </w:p>
    <w:p w14:paraId="4A005796" w14:textId="77777777" w:rsidR="00420615" w:rsidRPr="00420615" w:rsidRDefault="00420615" w:rsidP="00420615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"The agent guides instead of forcing choices, suggests instead of waits, and informs instead of confuses."</w:t>
      </w:r>
    </w:p>
    <w:p w14:paraId="0A2D02D1" w14:textId="77777777" w:rsidR="00420615" w:rsidRPr="00420615" w:rsidRDefault="00420615" w:rsidP="00420615">
      <w:pPr>
        <w:numPr>
          <w:ilvl w:val="0"/>
          <w:numId w:val="13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"By merging Data Cloud’s powerful data unification with conversational AI, we’ve created a framework that scales and adapts to new workflows — like eligibility checks, denials coaching, or even patient financial education."</w:t>
      </w:r>
    </w:p>
    <w:p w14:paraId="7BD1BFEC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18962F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BCC32F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8: Common Questions &amp; Confident Answers</w:t>
      </w:r>
    </w:p>
    <w:p w14:paraId="3C98C50E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Anticipated Q&amp;A:</w:t>
      </w:r>
    </w:p>
    <w:p w14:paraId="4BCC81E7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1</w:t>
      </w:r>
      <w:r w:rsidRPr="00420615">
        <w:rPr>
          <w:rFonts w:ascii="Apple Color Emoji" w:hAnsi="Apple Color Emoji" w:cs="Apple Color Emoji"/>
          <w:sz w:val="24"/>
          <w:szCs w:val="24"/>
        </w:rPr>
        <w:t>️⃣</w:t>
      </w:r>
      <w:r w:rsidRPr="00420615">
        <w:rPr>
          <w:sz w:val="24"/>
          <w:szCs w:val="24"/>
        </w:rPr>
        <w:t xml:space="preserve"> </w:t>
      </w:r>
      <w:r w:rsidRPr="00420615">
        <w:rPr>
          <w:b/>
          <w:bCs/>
          <w:sz w:val="24"/>
          <w:szCs w:val="24"/>
        </w:rPr>
        <w:t>Why not just use custom Salesforce objects without Data Cloud?</w:t>
      </w:r>
      <w:r w:rsidRPr="00420615">
        <w:rPr>
          <w:sz w:val="24"/>
          <w:szCs w:val="24"/>
        </w:rPr>
        <w:br/>
      </w:r>
      <w:r w:rsidRPr="00420615">
        <w:rPr>
          <w:rFonts w:ascii="Apple Color Emoji" w:hAnsi="Apple Color Emoji" w:cs="Apple Color Emoji"/>
          <w:sz w:val="24"/>
          <w:szCs w:val="24"/>
        </w:rPr>
        <w:t>✔️</w:t>
      </w:r>
      <w:r w:rsidRPr="00420615">
        <w:rPr>
          <w:sz w:val="24"/>
          <w:szCs w:val="24"/>
        </w:rPr>
        <w:t xml:space="preserve"> "Data Cloud gives us semantic matching, PDF ingestion, and scalable data unification — we move beyond just record lookups to intelligent understanding."</w:t>
      </w:r>
    </w:p>
    <w:p w14:paraId="7FA05042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2</w:t>
      </w:r>
      <w:r w:rsidRPr="00420615">
        <w:rPr>
          <w:rFonts w:ascii="Apple Color Emoji" w:hAnsi="Apple Color Emoji" w:cs="Apple Color Emoji"/>
          <w:sz w:val="24"/>
          <w:szCs w:val="24"/>
        </w:rPr>
        <w:t>️⃣</w:t>
      </w:r>
      <w:r w:rsidRPr="00420615">
        <w:rPr>
          <w:sz w:val="24"/>
          <w:szCs w:val="24"/>
        </w:rPr>
        <w:t xml:space="preserve"> </w:t>
      </w:r>
      <w:r w:rsidRPr="00420615">
        <w:rPr>
          <w:b/>
          <w:bCs/>
          <w:sz w:val="24"/>
          <w:szCs w:val="24"/>
        </w:rPr>
        <w:t>What if a user gives unclear input?</w:t>
      </w:r>
      <w:r w:rsidRPr="00420615">
        <w:rPr>
          <w:sz w:val="24"/>
          <w:szCs w:val="24"/>
        </w:rPr>
        <w:br/>
      </w:r>
      <w:r w:rsidRPr="00420615">
        <w:rPr>
          <w:rFonts w:ascii="Apple Color Emoji" w:hAnsi="Apple Color Emoji" w:cs="Apple Color Emoji"/>
          <w:sz w:val="24"/>
          <w:szCs w:val="24"/>
        </w:rPr>
        <w:t>✔️</w:t>
      </w:r>
      <w:r w:rsidRPr="00420615">
        <w:rPr>
          <w:sz w:val="24"/>
          <w:szCs w:val="24"/>
        </w:rPr>
        <w:t xml:space="preserve"> "We designed proactive clarifications and fallback guidance to avoid dead ends and reduce friction."</w:t>
      </w:r>
    </w:p>
    <w:p w14:paraId="4433EFE8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3</w:t>
      </w:r>
      <w:r w:rsidRPr="00420615">
        <w:rPr>
          <w:rFonts w:ascii="Apple Color Emoji" w:hAnsi="Apple Color Emoji" w:cs="Apple Color Emoji"/>
          <w:sz w:val="24"/>
          <w:szCs w:val="24"/>
        </w:rPr>
        <w:t>️⃣</w:t>
      </w:r>
      <w:r w:rsidRPr="00420615">
        <w:rPr>
          <w:sz w:val="24"/>
          <w:szCs w:val="24"/>
        </w:rPr>
        <w:t xml:space="preserve"> </w:t>
      </w:r>
      <w:r w:rsidRPr="00420615">
        <w:rPr>
          <w:b/>
          <w:bCs/>
          <w:sz w:val="24"/>
          <w:szCs w:val="24"/>
        </w:rPr>
        <w:t>How do you ensure security and compliance?</w:t>
      </w:r>
      <w:r w:rsidRPr="00420615">
        <w:rPr>
          <w:sz w:val="24"/>
          <w:szCs w:val="24"/>
        </w:rPr>
        <w:br/>
      </w:r>
      <w:r w:rsidRPr="00420615">
        <w:rPr>
          <w:rFonts w:ascii="Apple Color Emoji" w:hAnsi="Apple Color Emoji" w:cs="Apple Color Emoji"/>
          <w:sz w:val="24"/>
          <w:szCs w:val="24"/>
        </w:rPr>
        <w:t>✔️</w:t>
      </w:r>
      <w:r w:rsidRPr="00420615">
        <w:rPr>
          <w:sz w:val="24"/>
          <w:szCs w:val="24"/>
        </w:rPr>
        <w:t xml:space="preserve"> "We store and process only the required data, with governed access via Data Cloud permissions and Salesforce shield encryption options."</w:t>
      </w:r>
    </w:p>
    <w:p w14:paraId="178781C2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4</w:t>
      </w:r>
      <w:r w:rsidRPr="00420615">
        <w:rPr>
          <w:rFonts w:ascii="Apple Color Emoji" w:hAnsi="Apple Color Emoji" w:cs="Apple Color Emoji"/>
          <w:sz w:val="24"/>
          <w:szCs w:val="24"/>
        </w:rPr>
        <w:t>️⃣</w:t>
      </w:r>
      <w:r w:rsidRPr="00420615">
        <w:rPr>
          <w:sz w:val="24"/>
          <w:szCs w:val="24"/>
        </w:rPr>
        <w:t xml:space="preserve"> </w:t>
      </w:r>
      <w:r w:rsidRPr="00420615">
        <w:rPr>
          <w:b/>
          <w:bCs/>
          <w:sz w:val="24"/>
          <w:szCs w:val="24"/>
        </w:rPr>
        <w:t>Can this support other topics in the future?</w:t>
      </w:r>
      <w:r w:rsidRPr="00420615">
        <w:rPr>
          <w:sz w:val="24"/>
          <w:szCs w:val="24"/>
        </w:rPr>
        <w:br/>
      </w:r>
      <w:r w:rsidRPr="00420615">
        <w:rPr>
          <w:rFonts w:ascii="Apple Color Emoji" w:hAnsi="Apple Color Emoji" w:cs="Apple Color Emoji"/>
          <w:sz w:val="24"/>
          <w:szCs w:val="24"/>
        </w:rPr>
        <w:t>✔️</w:t>
      </w:r>
      <w:r w:rsidRPr="00420615">
        <w:rPr>
          <w:sz w:val="24"/>
          <w:szCs w:val="24"/>
        </w:rPr>
        <w:t xml:space="preserve"> "Yes — same framework can easily extend to coverage verification, claim status, patient education, or other operational tasks."</w:t>
      </w:r>
    </w:p>
    <w:p w14:paraId="4489A739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549F39A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E114F0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9: Demo Flow Recap (Storytelling Approach)</w:t>
      </w:r>
    </w:p>
    <w:p w14:paraId="28ED3639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lastRenderedPageBreak/>
        <w:t>Talking points:</w:t>
      </w:r>
    </w:p>
    <w:p w14:paraId="2F45E5ED" w14:textId="77777777" w:rsidR="00420615" w:rsidRPr="00420615" w:rsidRDefault="00420615" w:rsidP="0042061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started with a user question — turned it into a guided conversation."</w:t>
      </w:r>
    </w:p>
    <w:p w14:paraId="279277EF" w14:textId="77777777" w:rsidR="00420615" w:rsidRPr="00420615" w:rsidRDefault="00420615" w:rsidP="0042061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"Instead of stopping at an answer, we suggest next actions (e.g., register for a webinar, escalate an invoice)."</w:t>
      </w:r>
    </w:p>
    <w:p w14:paraId="390FE690" w14:textId="77777777" w:rsidR="00420615" w:rsidRPr="00420615" w:rsidRDefault="00420615" w:rsidP="00420615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"This design builds continuous engagement and confidence — users don’t feel left alone."</w:t>
      </w:r>
    </w:p>
    <w:p w14:paraId="320CFAE1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7B74D87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01580A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20615">
        <w:rPr>
          <w:b/>
          <w:bCs/>
          <w:sz w:val="36"/>
          <w:szCs w:val="36"/>
        </w:rPr>
        <w:t xml:space="preserve"> Slide 10: Final Impact &amp; Next Steps</w:t>
      </w:r>
    </w:p>
    <w:p w14:paraId="499B4A5A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b/>
          <w:bCs/>
          <w:sz w:val="24"/>
          <w:szCs w:val="24"/>
        </w:rPr>
        <w:t>Talking points:</w:t>
      </w:r>
    </w:p>
    <w:p w14:paraId="65804CEA" w14:textId="77777777" w:rsidR="00420615" w:rsidRPr="00420615" w:rsidRDefault="00420615" w:rsidP="0042061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"Wayfinder is more than an assistant — it’s a partner in simplifying healthcare finance."</w:t>
      </w:r>
    </w:p>
    <w:p w14:paraId="06138E45" w14:textId="77777777" w:rsidR="00420615" w:rsidRPr="00420615" w:rsidRDefault="00420615" w:rsidP="0042061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"It bridges support, education, and service into one seamless flow."</w:t>
      </w:r>
    </w:p>
    <w:p w14:paraId="374597B4" w14:textId="77777777" w:rsidR="00420615" w:rsidRPr="00420615" w:rsidRDefault="00420615" w:rsidP="00420615">
      <w:pPr>
        <w:numPr>
          <w:ilvl w:val="0"/>
          <w:numId w:val="15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"We’re excited to continue scaling this and welcome your feedback on additional use cases."</w:t>
      </w:r>
    </w:p>
    <w:p w14:paraId="03D9956F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4CA0808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4669E9" w14:textId="77777777" w:rsidR="00420615" w:rsidRPr="00420615" w:rsidRDefault="00420615" w:rsidP="0042061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2061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💡</w:t>
      </w:r>
      <w:r w:rsidRPr="00420615">
        <w:rPr>
          <w:b/>
          <w:bCs/>
          <w:kern w:val="36"/>
          <w:sz w:val="48"/>
          <w:szCs w:val="48"/>
        </w:rPr>
        <w:t xml:space="preserve"> Extra Tips for a More Conversational, Confident Delivery</w:t>
      </w:r>
    </w:p>
    <w:p w14:paraId="2159FE64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rFonts w:ascii="Apple Color Emoji" w:hAnsi="Apple Color Emoji" w:cs="Apple Color Emoji"/>
          <w:sz w:val="24"/>
          <w:szCs w:val="24"/>
        </w:rPr>
        <w:t>✅</w:t>
      </w:r>
      <w:r w:rsidRPr="00420615">
        <w:rPr>
          <w:sz w:val="24"/>
          <w:szCs w:val="24"/>
        </w:rPr>
        <w:t xml:space="preserve"> Use natural expressions like:</w:t>
      </w:r>
    </w:p>
    <w:p w14:paraId="148107A4" w14:textId="77777777" w:rsidR="00420615" w:rsidRPr="00420615" w:rsidRDefault="00420615" w:rsidP="0042061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realized quickly that..."</w:t>
      </w:r>
    </w:p>
    <w:p w14:paraId="350ED2BB" w14:textId="77777777" w:rsidR="00420615" w:rsidRPr="00420615" w:rsidRDefault="00420615" w:rsidP="0042061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"We didn't want to leave users stuck..."</w:t>
      </w:r>
    </w:p>
    <w:p w14:paraId="14B71399" w14:textId="77777777" w:rsidR="00420615" w:rsidRPr="00420615" w:rsidRDefault="00420615" w:rsidP="00420615">
      <w:pPr>
        <w:numPr>
          <w:ilvl w:val="0"/>
          <w:numId w:val="16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"Imagine if every user felt like they had a personal coach guiding them..."</w:t>
      </w:r>
    </w:p>
    <w:p w14:paraId="4E7788E2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rFonts w:ascii="Apple Color Emoji" w:hAnsi="Apple Color Emoji" w:cs="Apple Color Emoji"/>
          <w:sz w:val="24"/>
          <w:szCs w:val="24"/>
        </w:rPr>
        <w:t>✅</w:t>
      </w:r>
      <w:r w:rsidRPr="00420615">
        <w:rPr>
          <w:sz w:val="24"/>
          <w:szCs w:val="24"/>
        </w:rPr>
        <w:t xml:space="preserve"> Keep eye contact and smile when explaining the stories behind each job.</w:t>
      </w:r>
    </w:p>
    <w:p w14:paraId="5ACB17B2" w14:textId="77777777" w:rsidR="00420615" w:rsidRPr="00420615" w:rsidRDefault="00420615" w:rsidP="00420615">
      <w:pPr>
        <w:spacing w:before="100" w:beforeAutospacing="1" w:after="100" w:afterAutospacing="1"/>
        <w:rPr>
          <w:sz w:val="24"/>
          <w:szCs w:val="24"/>
        </w:rPr>
      </w:pPr>
      <w:r w:rsidRPr="00420615">
        <w:rPr>
          <w:rFonts w:ascii="Apple Color Emoji" w:hAnsi="Apple Color Emoji" w:cs="Apple Color Emoji"/>
          <w:sz w:val="24"/>
          <w:szCs w:val="24"/>
        </w:rPr>
        <w:t>✅</w:t>
      </w:r>
      <w:r w:rsidRPr="00420615">
        <w:rPr>
          <w:sz w:val="24"/>
          <w:szCs w:val="24"/>
        </w:rPr>
        <w:t xml:space="preserve"> Pause before showing the demo to build suspense and curiosity.</w:t>
      </w:r>
    </w:p>
    <w:p w14:paraId="3C590073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446EAEB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D730E20" w14:textId="77777777" w:rsidR="00420615" w:rsidRPr="00420615" w:rsidRDefault="00420615" w:rsidP="0042061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20615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🗂️</w:t>
      </w:r>
      <w:r w:rsidRPr="00420615">
        <w:rPr>
          <w:b/>
          <w:bCs/>
          <w:kern w:val="36"/>
          <w:sz w:val="48"/>
          <w:szCs w:val="48"/>
        </w:rPr>
        <w:t xml:space="preserve"> What You Can Prepare (Slides or Notepad)</w:t>
      </w:r>
    </w:p>
    <w:p w14:paraId="01F1AD02" w14:textId="77777777" w:rsidR="00420615" w:rsidRPr="00420615" w:rsidRDefault="00420615" w:rsidP="0042061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20615">
        <w:rPr>
          <w:b/>
          <w:bCs/>
          <w:sz w:val="27"/>
          <w:szCs w:val="27"/>
        </w:rPr>
        <w:t>If Slides:</w:t>
      </w:r>
    </w:p>
    <w:p w14:paraId="2F86CEDD" w14:textId="77777777" w:rsidR="00420615" w:rsidRPr="00420615" w:rsidRDefault="00420615" w:rsidP="00420615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lastRenderedPageBreak/>
        <w:t>Slide titles exactly as above.</w:t>
      </w:r>
    </w:p>
    <w:p w14:paraId="61BAC369" w14:textId="77777777" w:rsidR="00420615" w:rsidRPr="00420615" w:rsidRDefault="00420615" w:rsidP="00420615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Use simple, big diagrams and summary bullets.</w:t>
      </w:r>
    </w:p>
    <w:p w14:paraId="54E77CCB" w14:textId="77777777" w:rsidR="00420615" w:rsidRPr="00420615" w:rsidRDefault="00420615" w:rsidP="00420615">
      <w:pPr>
        <w:numPr>
          <w:ilvl w:val="0"/>
          <w:numId w:val="17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Include example screenshots or flow snippets from your current jobs.</w:t>
      </w:r>
    </w:p>
    <w:p w14:paraId="4FAB55EE" w14:textId="77777777" w:rsidR="00420615" w:rsidRPr="00420615" w:rsidRDefault="00420615" w:rsidP="0042061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20615">
        <w:rPr>
          <w:b/>
          <w:bCs/>
          <w:sz w:val="27"/>
          <w:szCs w:val="27"/>
        </w:rPr>
        <w:t>If Notepad:</w:t>
      </w:r>
    </w:p>
    <w:p w14:paraId="7B0C71A9" w14:textId="77777777" w:rsidR="00420615" w:rsidRPr="00420615" w:rsidRDefault="00420615" w:rsidP="00420615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Copy each talking point section as presenter notes.</w:t>
      </w:r>
    </w:p>
    <w:p w14:paraId="2771574F" w14:textId="77777777" w:rsidR="00420615" w:rsidRPr="00420615" w:rsidRDefault="00420615" w:rsidP="00420615">
      <w:pPr>
        <w:numPr>
          <w:ilvl w:val="0"/>
          <w:numId w:val="18"/>
        </w:numPr>
        <w:spacing w:before="100" w:beforeAutospacing="1" w:after="100" w:afterAutospacing="1"/>
        <w:rPr>
          <w:sz w:val="24"/>
          <w:szCs w:val="24"/>
        </w:rPr>
      </w:pPr>
      <w:r w:rsidRPr="00420615">
        <w:rPr>
          <w:sz w:val="24"/>
          <w:szCs w:val="24"/>
        </w:rPr>
        <w:t>Prepare your diagram sketch separately (can draw by hand and scan).</w:t>
      </w:r>
    </w:p>
    <w:p w14:paraId="422F2F5E" w14:textId="77777777" w:rsidR="00420615" w:rsidRPr="00420615" w:rsidRDefault="00420615" w:rsidP="00420615">
      <w:pPr>
        <w:rPr>
          <w:sz w:val="24"/>
          <w:szCs w:val="24"/>
        </w:rPr>
      </w:pPr>
      <w:r w:rsidRPr="00420615">
        <w:rPr>
          <w:noProof/>
          <w:sz w:val="24"/>
          <w:szCs w:val="24"/>
        </w:rPr>
      </w:r>
      <w:r w:rsidR="00420615" w:rsidRPr="00420615">
        <w:rPr>
          <w:noProof/>
          <w:sz w:val="24"/>
          <w:szCs w:val="24"/>
        </w:rPr>
        <w:pict w14:anchorId="6531010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38EF6F" w14:textId="77777777" w:rsidR="00420615" w:rsidRPr="00420615" w:rsidRDefault="00420615" w:rsidP="0042061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0615">
        <w:rPr>
          <w:rFonts w:ascii="Apple Color Emoji" w:hAnsi="Apple Color Emoji" w:cs="Apple Color Emoji"/>
          <w:b/>
          <w:bCs/>
          <w:sz w:val="36"/>
          <w:szCs w:val="36"/>
        </w:rPr>
        <w:t>💬</w:t>
      </w:r>
      <w:r w:rsidRPr="00420615">
        <w:rPr>
          <w:b/>
          <w:bCs/>
          <w:sz w:val="36"/>
          <w:szCs w:val="36"/>
        </w:rPr>
        <w:t xml:space="preserve"> Want me to also create slide text (ready-to-use) or draw the diagram for you? Or even build a printable one-page summary cheat sheet for you to hold during the presentation? Just say “Yes” and I’ll prepare it!</w:t>
      </w:r>
    </w:p>
    <w:p w14:paraId="639340CB" w14:textId="77777777" w:rsidR="0066468C" w:rsidRDefault="0066468C">
      <w:pPr>
        <w:ind w:left="360"/>
      </w:pPr>
    </w:p>
    <w:p w14:paraId="23298B95" w14:textId="77777777" w:rsidR="0066468C" w:rsidRDefault="0066468C"/>
    <w:sectPr w:rsidR="00664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4223"/>
    <w:multiLevelType w:val="multilevel"/>
    <w:tmpl w:val="F2AC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546E4"/>
    <w:multiLevelType w:val="multilevel"/>
    <w:tmpl w:val="AAB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111C1"/>
    <w:multiLevelType w:val="multilevel"/>
    <w:tmpl w:val="75F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A6531C"/>
    <w:multiLevelType w:val="multilevel"/>
    <w:tmpl w:val="5DE8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E4CDC"/>
    <w:multiLevelType w:val="multilevel"/>
    <w:tmpl w:val="A6D4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69D"/>
    <w:multiLevelType w:val="multilevel"/>
    <w:tmpl w:val="BBF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38BB"/>
    <w:multiLevelType w:val="multilevel"/>
    <w:tmpl w:val="3E0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80855"/>
    <w:multiLevelType w:val="multilevel"/>
    <w:tmpl w:val="AFD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934C7"/>
    <w:multiLevelType w:val="multilevel"/>
    <w:tmpl w:val="EB1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20250"/>
    <w:multiLevelType w:val="multilevel"/>
    <w:tmpl w:val="CCC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61FF0"/>
    <w:multiLevelType w:val="multilevel"/>
    <w:tmpl w:val="E218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64C42"/>
    <w:multiLevelType w:val="multilevel"/>
    <w:tmpl w:val="ACC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E65B3"/>
    <w:multiLevelType w:val="multilevel"/>
    <w:tmpl w:val="B2A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07AE2"/>
    <w:multiLevelType w:val="multilevel"/>
    <w:tmpl w:val="1C7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E5D70"/>
    <w:multiLevelType w:val="multilevel"/>
    <w:tmpl w:val="A5E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66D95"/>
    <w:multiLevelType w:val="multilevel"/>
    <w:tmpl w:val="997E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F2808"/>
    <w:multiLevelType w:val="multilevel"/>
    <w:tmpl w:val="075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21AE4"/>
    <w:multiLevelType w:val="multilevel"/>
    <w:tmpl w:val="B84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640679">
    <w:abstractNumId w:val="10"/>
  </w:num>
  <w:num w:numId="2" w16cid:durableId="83573250">
    <w:abstractNumId w:val="9"/>
  </w:num>
  <w:num w:numId="3" w16cid:durableId="854922466">
    <w:abstractNumId w:val="0"/>
  </w:num>
  <w:num w:numId="4" w16cid:durableId="1687248593">
    <w:abstractNumId w:val="13"/>
  </w:num>
  <w:num w:numId="5" w16cid:durableId="1405253890">
    <w:abstractNumId w:val="11"/>
  </w:num>
  <w:num w:numId="6" w16cid:durableId="1033463253">
    <w:abstractNumId w:val="3"/>
  </w:num>
  <w:num w:numId="7" w16cid:durableId="626159992">
    <w:abstractNumId w:val="15"/>
  </w:num>
  <w:num w:numId="8" w16cid:durableId="613901187">
    <w:abstractNumId w:val="8"/>
  </w:num>
  <w:num w:numId="9" w16cid:durableId="598106342">
    <w:abstractNumId w:val="14"/>
  </w:num>
  <w:num w:numId="10" w16cid:durableId="1585533051">
    <w:abstractNumId w:val="2"/>
  </w:num>
  <w:num w:numId="11" w16cid:durableId="480928071">
    <w:abstractNumId w:val="12"/>
  </w:num>
  <w:num w:numId="12" w16cid:durableId="101346269">
    <w:abstractNumId w:val="4"/>
  </w:num>
  <w:num w:numId="13" w16cid:durableId="666205943">
    <w:abstractNumId w:val="7"/>
  </w:num>
  <w:num w:numId="14" w16cid:durableId="889197109">
    <w:abstractNumId w:val="1"/>
  </w:num>
  <w:num w:numId="15" w16cid:durableId="1297837786">
    <w:abstractNumId w:val="6"/>
  </w:num>
  <w:num w:numId="16" w16cid:durableId="176580635">
    <w:abstractNumId w:val="16"/>
  </w:num>
  <w:num w:numId="17" w16cid:durableId="591938120">
    <w:abstractNumId w:val="5"/>
  </w:num>
  <w:num w:numId="18" w16cid:durableId="2495061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saveXmlDataOnly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8C"/>
    <w:rsid w:val="00036434"/>
    <w:rsid w:val="00420615"/>
    <w:rsid w:val="0066468C"/>
    <w:rsid w:val="00BD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sitemaps.org/schemas/sitemap/0.9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17C1"/>
  <w15:docId w15:val="{E0ED490B-8BA8-5546-B19B-FAF6949D4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61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61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2061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615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615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20615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2061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sid w:val="004206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6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615"/>
    <w:rPr>
      <w:rFonts w:ascii="Courier New" w:hAnsi="Courier New" w:cs="Courier New"/>
    </w:rPr>
  </w:style>
  <w:style w:type="character" w:styleId="HTMLCode">
    <w:name w:val="HTML Code"/>
    <w:uiPriority w:val="99"/>
    <w:semiHidden/>
    <w:unhideWhenUsed/>
    <w:rsid w:val="0042061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uiPriority w:val="20"/>
    <w:qFormat/>
    <w:rsid w:val="004206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9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Prasanna</dc:creator>
  <cp:keywords/>
  <dc:description/>
  <cp:lastModifiedBy>Tata Prasanna</cp:lastModifiedBy>
  <cp:revision>2</cp:revision>
  <dcterms:created xsi:type="dcterms:W3CDTF">2025-07-11T04:59:00Z</dcterms:created>
  <dcterms:modified xsi:type="dcterms:W3CDTF">2025-07-11T04:59:00Z</dcterms:modified>
</cp:coreProperties>
</file>