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173A533" w14:textId="313B1275" w:rsidR="00DA78F0" w:rsidRDefault="00DA78F0" w:rsidP="00EF2DFA">
      <w:pPr>
        <w:pStyle w:val="Title"/>
        <w:jc w:val="center"/>
        <w:rPr>
          <w:rFonts w:ascii="Arial" w:hAnsi="Arial" w:cs="Arial"/>
          <w:color w:val="ED7D31" w:themeColor="accent2"/>
          <w:sz w:val="50"/>
          <w:szCs w:val="50"/>
        </w:rPr>
      </w:pPr>
      <w:r w:rsidRPr="006E0DFF">
        <w:rPr>
          <w:rFonts w:ascii="Arial" w:hAnsi="Arial" w:cs="Arial"/>
          <w:color w:val="ED7D31" w:themeColor="accent2"/>
          <w:sz w:val="50"/>
          <w:szCs w:val="50"/>
        </w:rPr>
        <w:t>Customer Churn &amp; Retention Analysis</w:t>
      </w:r>
    </w:p>
    <w:p w14:paraId="27DF4EB7" w14:textId="77777777" w:rsidR="00EF2DFA" w:rsidRPr="00EF2DFA" w:rsidRDefault="00EF2DFA" w:rsidP="00EF2DFA"/>
    <w:p w14:paraId="7C9593C7" w14:textId="6F0D8A5B" w:rsidR="00DA78F0" w:rsidRPr="006E0DFF" w:rsidRDefault="00DA78F0" w:rsidP="00DA78F0">
      <w:pPr>
        <w:pStyle w:val="Heading1"/>
        <w:rPr>
          <w:rFonts w:ascii="Arial" w:hAnsi="Arial" w:cs="Arial"/>
          <w:sz w:val="32"/>
          <w:szCs w:val="32"/>
        </w:rPr>
      </w:pPr>
      <w:r w:rsidRPr="006E0DFF">
        <w:rPr>
          <w:rFonts w:ascii="Arial" w:hAnsi="Arial" w:cs="Arial"/>
          <w:sz w:val="32"/>
          <w:szCs w:val="32"/>
        </w:rPr>
        <w:t>1. Project Overview</w:t>
      </w:r>
    </w:p>
    <w:p w14:paraId="11533C0C" w14:textId="6DCBF180" w:rsidR="00DA78F0" w:rsidRPr="006E0DFF" w:rsidRDefault="00DA78F0" w:rsidP="00DA78F0">
      <w:pPr>
        <w:rPr>
          <w:rFonts w:ascii="Arial" w:hAnsi="Arial" w:cs="Arial"/>
          <w:sz w:val="24"/>
          <w:szCs w:val="24"/>
        </w:rPr>
      </w:pPr>
      <w:r w:rsidRPr="006E0DFF">
        <w:rPr>
          <w:rFonts w:ascii="Arial" w:hAnsi="Arial" w:cs="Arial"/>
          <w:sz w:val="24"/>
          <w:szCs w:val="24"/>
        </w:rPr>
        <w:t>This project focuses on analysing customer behaviour using real e-commerce transactional data (≈500,000 records). The primary aim is to identify churn patterns, build a predictive churn model using machine learning, segment customers using RFM methods, study retention patterns through cohort analysis, and develop a Power BI dashboard to support business decision-making.</w:t>
      </w:r>
    </w:p>
    <w:p w14:paraId="41334A7D" w14:textId="038B1183" w:rsidR="00DA78F0" w:rsidRPr="006E0DFF" w:rsidRDefault="00DA78F0" w:rsidP="00DA78F0">
      <w:pPr>
        <w:rPr>
          <w:rFonts w:ascii="Arial" w:hAnsi="Arial" w:cs="Arial"/>
          <w:sz w:val="24"/>
          <w:szCs w:val="24"/>
        </w:rPr>
      </w:pPr>
      <w:r w:rsidRPr="006E0DFF">
        <w:rPr>
          <w:rFonts w:ascii="Arial" w:hAnsi="Arial" w:cs="Arial"/>
          <w:sz w:val="24"/>
          <w:szCs w:val="24"/>
        </w:rPr>
        <w:t xml:space="preserve">The analysis integrates </w:t>
      </w:r>
      <w:r w:rsidRPr="006E0DFF">
        <w:rPr>
          <w:rFonts w:ascii="Arial" w:hAnsi="Arial" w:cs="Arial"/>
          <w:b/>
          <w:bCs/>
          <w:sz w:val="24"/>
          <w:szCs w:val="24"/>
        </w:rPr>
        <w:t>Python, MySQL, and Power BI</w:t>
      </w:r>
      <w:r w:rsidRPr="006E0DFF">
        <w:rPr>
          <w:rFonts w:ascii="Arial" w:hAnsi="Arial" w:cs="Arial"/>
          <w:sz w:val="24"/>
          <w:szCs w:val="24"/>
        </w:rPr>
        <w:t>, demonstrating end-to-end data analytics capability relevant to modern industry standards.</w:t>
      </w:r>
    </w:p>
    <w:p w14:paraId="67BD64BD" w14:textId="3CE43BD1" w:rsidR="00DA78F0" w:rsidRPr="006E0DFF" w:rsidRDefault="00DA78F0" w:rsidP="00DA78F0">
      <w:pPr>
        <w:rPr>
          <w:rFonts w:ascii="Arial" w:hAnsi="Arial" w:cs="Arial"/>
          <w:sz w:val="24"/>
          <w:szCs w:val="24"/>
        </w:rPr>
      </w:pPr>
      <w:r w:rsidRPr="006E0DFF">
        <w:rPr>
          <w:rFonts w:ascii="Arial" w:hAnsi="Arial" w:cs="Arial"/>
          <w:b/>
          <w:bCs/>
          <w:sz w:val="24"/>
          <w:szCs w:val="24"/>
        </w:rPr>
        <w:t>Business Goal:</w:t>
      </w:r>
      <w:r w:rsidRPr="006E0DFF">
        <w:rPr>
          <w:rFonts w:ascii="Arial" w:hAnsi="Arial" w:cs="Arial"/>
          <w:sz w:val="24"/>
          <w:szCs w:val="24"/>
        </w:rPr>
        <w:br/>
        <w:t>Reduce customer churn, increase repeat purchases, and optimize revenue recovery from at-risk customers.</w:t>
      </w:r>
    </w:p>
    <w:p w14:paraId="67CEA3DD" w14:textId="1172A817" w:rsidR="00DA78F0" w:rsidRPr="006E0DFF" w:rsidRDefault="00DA78F0" w:rsidP="00DA78F0">
      <w:pPr>
        <w:rPr>
          <w:rFonts w:ascii="Arial" w:hAnsi="Arial" w:cs="Arial"/>
          <w:sz w:val="24"/>
          <w:szCs w:val="24"/>
        </w:rPr>
      </w:pPr>
    </w:p>
    <w:p w14:paraId="7D714320" w14:textId="77777777" w:rsidR="00DA78F0" w:rsidRPr="006E0DFF" w:rsidRDefault="00DA78F0" w:rsidP="00DA78F0">
      <w:pPr>
        <w:pStyle w:val="Heading1"/>
        <w:rPr>
          <w:rFonts w:ascii="Arial" w:hAnsi="Arial" w:cs="Arial"/>
          <w:sz w:val="32"/>
          <w:szCs w:val="32"/>
        </w:rPr>
      </w:pPr>
      <w:r w:rsidRPr="006E0DFF">
        <w:rPr>
          <w:rFonts w:ascii="Arial" w:hAnsi="Arial" w:cs="Arial"/>
          <w:sz w:val="32"/>
          <w:szCs w:val="32"/>
        </w:rPr>
        <w:t>2. Dataset Summary</w:t>
      </w:r>
    </w:p>
    <w:p w14:paraId="2FEB5C98" w14:textId="46242332" w:rsidR="000B6679" w:rsidRDefault="00DA78F0" w:rsidP="000B6679">
      <w:pPr>
        <w:rPr>
          <w:rFonts w:ascii="Arial" w:hAnsi="Arial" w:cs="Arial"/>
          <w:sz w:val="24"/>
          <w:szCs w:val="24"/>
        </w:rPr>
      </w:pPr>
      <w:r w:rsidRPr="006E0DFF">
        <w:rPr>
          <w:rFonts w:ascii="Arial" w:hAnsi="Arial" w:cs="Arial"/>
          <w:b/>
          <w:bCs/>
          <w:sz w:val="24"/>
          <w:szCs w:val="24"/>
        </w:rPr>
        <w:t>Source:</w:t>
      </w:r>
      <w:r w:rsidRPr="006E0DFF">
        <w:rPr>
          <w:rFonts w:ascii="Arial" w:hAnsi="Arial" w:cs="Arial"/>
          <w:sz w:val="24"/>
          <w:szCs w:val="24"/>
        </w:rPr>
        <w:t xml:space="preserve"> Online Retail Dataset (Kaggle)</w:t>
      </w:r>
      <w:r w:rsidRPr="006E0DFF">
        <w:rPr>
          <w:rFonts w:ascii="Arial" w:hAnsi="Arial" w:cs="Arial"/>
          <w:sz w:val="24"/>
          <w:szCs w:val="24"/>
        </w:rPr>
        <w:br/>
      </w:r>
      <w:r w:rsidRPr="006E0DFF">
        <w:rPr>
          <w:rFonts w:ascii="Arial" w:hAnsi="Arial" w:cs="Arial"/>
          <w:b/>
          <w:bCs/>
          <w:sz w:val="24"/>
          <w:szCs w:val="24"/>
        </w:rPr>
        <w:t>Tables Used:</w:t>
      </w:r>
      <w:r w:rsidR="000B6679">
        <w:rPr>
          <w:rFonts w:ascii="Arial" w:hAnsi="Arial" w:cs="Arial"/>
          <w:sz w:val="24"/>
          <w:szCs w:val="24"/>
        </w:rPr>
        <w:t xml:space="preserve">  </w:t>
      </w:r>
      <w:r w:rsidR="001F2D0D" w:rsidRPr="000B6679">
        <w:rPr>
          <w:rFonts w:ascii="Arial" w:hAnsi="Arial" w:cs="Arial"/>
          <w:sz w:val="24"/>
          <w:szCs w:val="24"/>
        </w:rPr>
        <w:t>E-Commerce Data</w:t>
      </w:r>
      <w:r w:rsidR="001F2D0D" w:rsidRPr="006E0DFF">
        <w:rPr>
          <w:rFonts w:ascii="Arial" w:hAnsi="Arial" w:cs="Arial"/>
          <w:b/>
          <w:bCs/>
          <w:sz w:val="24"/>
          <w:szCs w:val="24"/>
        </w:rPr>
        <w:t xml:space="preserve"> </w:t>
      </w:r>
      <w:r w:rsidRPr="006E0DFF">
        <w:rPr>
          <w:rFonts w:ascii="Arial" w:hAnsi="Arial" w:cs="Arial"/>
          <w:sz w:val="24"/>
          <w:szCs w:val="24"/>
        </w:rPr>
        <w:t>(~500k rows)</w:t>
      </w:r>
    </w:p>
    <w:p w14:paraId="3209648E" w14:textId="2D636F22" w:rsidR="000B6679" w:rsidRDefault="00DA78F0" w:rsidP="000B6679">
      <w:pPr>
        <w:rPr>
          <w:rFonts w:ascii="Arial" w:hAnsi="Arial" w:cs="Arial"/>
          <w:sz w:val="24"/>
          <w:szCs w:val="24"/>
        </w:rPr>
      </w:pPr>
      <w:r w:rsidRPr="006E0DFF">
        <w:rPr>
          <w:rFonts w:ascii="Arial" w:hAnsi="Arial" w:cs="Arial"/>
          <w:b/>
          <w:bCs/>
          <w:sz w:val="24"/>
          <w:szCs w:val="24"/>
        </w:rPr>
        <w:t>Key Columns:</w:t>
      </w:r>
      <w:r w:rsidR="000B6679">
        <w:rPr>
          <w:rFonts w:ascii="Arial" w:hAnsi="Arial" w:cs="Arial"/>
          <w:sz w:val="24"/>
          <w:szCs w:val="24"/>
        </w:rPr>
        <w:t xml:space="preserve"> </w:t>
      </w:r>
      <w:r w:rsidR="00857A08" w:rsidRPr="006E0DFF">
        <w:rPr>
          <w:rFonts w:ascii="Arial" w:hAnsi="Arial" w:cs="Arial"/>
          <w:sz w:val="24"/>
          <w:szCs w:val="24"/>
        </w:rPr>
        <w:t xml:space="preserve">InvoiceNo, StockCode, Description, Quantity, </w:t>
      </w:r>
      <w:proofErr w:type="spellStart"/>
      <w:r w:rsidR="00857A08" w:rsidRPr="006E0DFF">
        <w:rPr>
          <w:rFonts w:ascii="Arial" w:hAnsi="Arial" w:cs="Arial"/>
          <w:sz w:val="24"/>
          <w:szCs w:val="24"/>
        </w:rPr>
        <w:t>InvoiceDate</w:t>
      </w:r>
      <w:proofErr w:type="spellEnd"/>
      <w:r w:rsidR="00857A08" w:rsidRPr="006E0DFF">
        <w:rPr>
          <w:rFonts w:ascii="Arial" w:hAnsi="Arial" w:cs="Arial"/>
          <w:sz w:val="24"/>
          <w:szCs w:val="24"/>
        </w:rPr>
        <w:t xml:space="preserve">, </w:t>
      </w:r>
      <w:proofErr w:type="spellStart"/>
      <w:r w:rsidR="00857A08" w:rsidRPr="006E0DFF">
        <w:rPr>
          <w:rFonts w:ascii="Arial" w:hAnsi="Arial" w:cs="Arial"/>
          <w:sz w:val="24"/>
          <w:szCs w:val="24"/>
        </w:rPr>
        <w:t>UnitPrice</w:t>
      </w:r>
      <w:proofErr w:type="spellEnd"/>
      <w:r w:rsidR="00857A08" w:rsidRPr="006E0DFF">
        <w:rPr>
          <w:rFonts w:ascii="Arial" w:hAnsi="Arial" w:cs="Arial"/>
          <w:sz w:val="24"/>
          <w:szCs w:val="24"/>
        </w:rPr>
        <w:t xml:space="preserve">, </w:t>
      </w:r>
      <w:proofErr w:type="spellStart"/>
      <w:r w:rsidRPr="006E0DFF">
        <w:rPr>
          <w:rFonts w:ascii="Arial" w:hAnsi="Arial" w:cs="Arial"/>
          <w:sz w:val="24"/>
          <w:szCs w:val="24"/>
        </w:rPr>
        <w:t>CustomerID</w:t>
      </w:r>
      <w:proofErr w:type="spellEnd"/>
      <w:r w:rsidRPr="006E0DFF">
        <w:rPr>
          <w:rFonts w:ascii="Arial" w:hAnsi="Arial" w:cs="Arial"/>
          <w:sz w:val="24"/>
          <w:szCs w:val="24"/>
        </w:rPr>
        <w:t xml:space="preserve">, </w:t>
      </w:r>
      <w:r w:rsidR="00857A08" w:rsidRPr="006E0DFF">
        <w:rPr>
          <w:rFonts w:ascii="Arial" w:hAnsi="Arial" w:cs="Arial"/>
          <w:sz w:val="24"/>
          <w:szCs w:val="24"/>
        </w:rPr>
        <w:t>Country</w:t>
      </w:r>
    </w:p>
    <w:p w14:paraId="74D579A3" w14:textId="77777777" w:rsidR="000B6679" w:rsidRPr="006E0DFF" w:rsidRDefault="000B6679" w:rsidP="000B6679">
      <w:pPr>
        <w:rPr>
          <w:rFonts w:ascii="Arial" w:hAnsi="Arial" w:cs="Arial"/>
          <w:sz w:val="24"/>
          <w:szCs w:val="24"/>
        </w:rPr>
      </w:pPr>
    </w:p>
    <w:p w14:paraId="0726773A" w14:textId="33113FF8" w:rsidR="00DA78F0" w:rsidRPr="006E0DFF" w:rsidRDefault="00DA78F0" w:rsidP="00DA78F0">
      <w:pPr>
        <w:pStyle w:val="Heading1"/>
        <w:rPr>
          <w:rFonts w:ascii="Arial" w:hAnsi="Arial" w:cs="Arial"/>
          <w:sz w:val="32"/>
          <w:szCs w:val="32"/>
        </w:rPr>
      </w:pPr>
      <w:r w:rsidRPr="006E0DFF">
        <w:rPr>
          <w:rFonts w:ascii="Arial" w:hAnsi="Arial" w:cs="Arial"/>
          <w:sz w:val="32"/>
          <w:szCs w:val="32"/>
        </w:rPr>
        <w:t>3. Exploratory Data Analysis using Python</w:t>
      </w:r>
    </w:p>
    <w:p w14:paraId="69B89BDF" w14:textId="02A3A72A" w:rsidR="00DA78F0" w:rsidRPr="006E0DFF" w:rsidRDefault="00EF2DFA" w:rsidP="00DA78F0">
      <w:pPr>
        <w:rPr>
          <w:rFonts w:ascii="Arial" w:hAnsi="Arial" w:cs="Arial"/>
          <w:sz w:val="24"/>
          <w:szCs w:val="24"/>
        </w:rPr>
      </w:pPr>
      <w:r>
        <w:rPr>
          <w:rFonts w:ascii="Arial" w:hAnsi="Arial" w:cs="Arial"/>
          <w:sz w:val="24"/>
          <w:szCs w:val="24"/>
        </w:rPr>
        <w:t xml:space="preserve">Used Python </w:t>
      </w:r>
      <w:r w:rsidR="00DA78F0" w:rsidRPr="006E0DFF">
        <w:rPr>
          <w:rFonts w:ascii="Arial" w:hAnsi="Arial" w:cs="Arial"/>
          <w:sz w:val="24"/>
          <w:szCs w:val="24"/>
        </w:rPr>
        <w:t>for initial cleaning, transformation, and feature engineering.</w:t>
      </w:r>
    </w:p>
    <w:p w14:paraId="6A40B5DE" w14:textId="1266D572" w:rsidR="00DA78F0" w:rsidRPr="006E0DFF" w:rsidRDefault="00DA78F0" w:rsidP="00DA78F0">
      <w:pPr>
        <w:rPr>
          <w:rFonts w:ascii="Arial" w:hAnsi="Arial" w:cs="Arial"/>
          <w:b/>
          <w:bCs/>
          <w:sz w:val="24"/>
          <w:szCs w:val="24"/>
        </w:rPr>
      </w:pPr>
      <w:r w:rsidRPr="006E0DFF">
        <w:rPr>
          <w:rFonts w:ascii="Arial" w:hAnsi="Arial" w:cs="Arial"/>
          <w:b/>
          <w:bCs/>
          <w:sz w:val="24"/>
          <w:szCs w:val="24"/>
        </w:rPr>
        <w:t>Steps performed:</w:t>
      </w:r>
    </w:p>
    <w:p w14:paraId="4F8DE927" w14:textId="77777777" w:rsidR="00DA78F0" w:rsidRPr="006E0DFF" w:rsidRDefault="00DA78F0" w:rsidP="00DA78F0">
      <w:pPr>
        <w:rPr>
          <w:rFonts w:ascii="Arial" w:hAnsi="Arial" w:cs="Arial"/>
          <w:b/>
          <w:bCs/>
          <w:sz w:val="24"/>
          <w:szCs w:val="24"/>
        </w:rPr>
      </w:pPr>
      <w:r w:rsidRPr="006E0DFF">
        <w:rPr>
          <w:rFonts w:ascii="Arial" w:hAnsi="Arial" w:cs="Arial"/>
          <w:b/>
          <w:bCs/>
          <w:sz w:val="24"/>
          <w:szCs w:val="24"/>
        </w:rPr>
        <w:t>● Data Loading</w:t>
      </w:r>
    </w:p>
    <w:p w14:paraId="12365F67" w14:textId="77777777" w:rsidR="00DA78F0" w:rsidRPr="006E0DFF" w:rsidRDefault="00DA78F0" w:rsidP="00DA78F0">
      <w:pPr>
        <w:rPr>
          <w:rFonts w:ascii="Arial" w:hAnsi="Arial" w:cs="Arial"/>
          <w:sz w:val="24"/>
          <w:szCs w:val="24"/>
        </w:rPr>
      </w:pPr>
      <w:r w:rsidRPr="006E0DFF">
        <w:rPr>
          <w:rFonts w:ascii="Arial" w:hAnsi="Arial" w:cs="Arial"/>
          <w:sz w:val="24"/>
          <w:szCs w:val="24"/>
        </w:rPr>
        <w:t>Loaded raw CSV data using pandas.</w:t>
      </w:r>
    </w:p>
    <w:p w14:paraId="29155D4B" w14:textId="70AC5D88" w:rsidR="006D4E4C" w:rsidRPr="006E0DFF" w:rsidRDefault="006D4E4C" w:rsidP="00DA78F0">
      <w:pPr>
        <w:rPr>
          <w:rFonts w:ascii="Arial" w:hAnsi="Arial" w:cs="Arial"/>
          <w:b/>
          <w:bCs/>
          <w:sz w:val="24"/>
          <w:szCs w:val="24"/>
        </w:rPr>
      </w:pPr>
      <w:r w:rsidRPr="006E0DFF">
        <w:rPr>
          <w:rFonts w:ascii="Arial" w:hAnsi="Arial" w:cs="Arial"/>
          <w:b/>
          <w:bCs/>
          <w:noProof/>
          <w:sz w:val="24"/>
          <w:szCs w:val="24"/>
        </w:rPr>
        <w:drawing>
          <wp:inline distT="0" distB="0" distL="0" distR="0" wp14:anchorId="1F8D260A" wp14:editId="39CF8DDF">
            <wp:extent cx="5731510" cy="13589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1358900"/>
                    </a:xfrm>
                    <a:prstGeom prst="rect">
                      <a:avLst/>
                    </a:prstGeom>
                  </pic:spPr>
                </pic:pic>
              </a:graphicData>
            </a:graphic>
          </wp:inline>
        </w:drawing>
      </w:r>
    </w:p>
    <w:p w14:paraId="4AF6AAEA" w14:textId="089A78B5" w:rsidR="00DA78F0" w:rsidRPr="006E0DFF" w:rsidRDefault="00DA78F0" w:rsidP="00DA78F0">
      <w:pPr>
        <w:rPr>
          <w:rFonts w:ascii="Arial" w:hAnsi="Arial" w:cs="Arial"/>
          <w:b/>
          <w:bCs/>
          <w:sz w:val="24"/>
          <w:szCs w:val="24"/>
        </w:rPr>
      </w:pPr>
      <w:bookmarkStart w:id="0" w:name="_Hlk215923719"/>
      <w:r w:rsidRPr="006E0DFF">
        <w:rPr>
          <w:rFonts w:ascii="Arial" w:hAnsi="Arial" w:cs="Arial"/>
          <w:b/>
          <w:bCs/>
          <w:sz w:val="24"/>
          <w:szCs w:val="24"/>
        </w:rPr>
        <w:t xml:space="preserve">● </w:t>
      </w:r>
      <w:bookmarkEnd w:id="0"/>
      <w:r w:rsidRPr="006E0DFF">
        <w:rPr>
          <w:rFonts w:ascii="Arial" w:hAnsi="Arial" w:cs="Arial"/>
          <w:b/>
          <w:bCs/>
          <w:sz w:val="24"/>
          <w:szCs w:val="24"/>
        </w:rPr>
        <w:t>Cleaning &amp; Transformation</w:t>
      </w:r>
    </w:p>
    <w:p w14:paraId="7407AB32" w14:textId="77777777" w:rsidR="00DA78F0" w:rsidRPr="006E0DFF" w:rsidRDefault="00DA78F0" w:rsidP="00DA78F0">
      <w:pPr>
        <w:numPr>
          <w:ilvl w:val="0"/>
          <w:numId w:val="4"/>
        </w:numPr>
        <w:rPr>
          <w:rFonts w:ascii="Arial" w:hAnsi="Arial" w:cs="Arial"/>
          <w:sz w:val="24"/>
          <w:szCs w:val="24"/>
        </w:rPr>
      </w:pPr>
      <w:r w:rsidRPr="006E0DFF">
        <w:rPr>
          <w:rFonts w:ascii="Arial" w:hAnsi="Arial" w:cs="Arial"/>
          <w:sz w:val="24"/>
          <w:szCs w:val="24"/>
        </w:rPr>
        <w:t>Dropped null customer IDs</w:t>
      </w:r>
    </w:p>
    <w:p w14:paraId="653F9559" w14:textId="77777777" w:rsidR="00DA78F0" w:rsidRPr="006E0DFF" w:rsidRDefault="00DA78F0" w:rsidP="00DA78F0">
      <w:pPr>
        <w:numPr>
          <w:ilvl w:val="0"/>
          <w:numId w:val="4"/>
        </w:numPr>
        <w:rPr>
          <w:rFonts w:ascii="Arial" w:hAnsi="Arial" w:cs="Arial"/>
          <w:sz w:val="24"/>
          <w:szCs w:val="24"/>
        </w:rPr>
      </w:pPr>
      <w:r w:rsidRPr="006E0DFF">
        <w:rPr>
          <w:rFonts w:ascii="Arial" w:hAnsi="Arial" w:cs="Arial"/>
          <w:sz w:val="24"/>
          <w:szCs w:val="24"/>
        </w:rPr>
        <w:lastRenderedPageBreak/>
        <w:t>Removed negative quantity rows</w:t>
      </w:r>
    </w:p>
    <w:p w14:paraId="73A93F60" w14:textId="2C1F8F35" w:rsidR="00DA78F0" w:rsidRPr="006E0DFF" w:rsidRDefault="00DA78F0" w:rsidP="006D4E4C">
      <w:pPr>
        <w:numPr>
          <w:ilvl w:val="0"/>
          <w:numId w:val="4"/>
        </w:numPr>
        <w:rPr>
          <w:rFonts w:ascii="Arial" w:hAnsi="Arial" w:cs="Arial"/>
          <w:sz w:val="24"/>
          <w:szCs w:val="24"/>
        </w:rPr>
      </w:pPr>
      <w:r w:rsidRPr="006E0DFF">
        <w:rPr>
          <w:rFonts w:ascii="Arial" w:hAnsi="Arial" w:cs="Arial"/>
          <w:sz w:val="24"/>
          <w:szCs w:val="24"/>
        </w:rPr>
        <w:t>Created TotalAmount = Quantity × UnitPrice</w:t>
      </w:r>
    </w:p>
    <w:p w14:paraId="2E86C7B7" w14:textId="77777777" w:rsidR="00042EE7" w:rsidRPr="006E0DFF" w:rsidRDefault="00042EE7" w:rsidP="00042EE7">
      <w:pPr>
        <w:rPr>
          <w:rFonts w:ascii="Arial" w:hAnsi="Arial" w:cs="Arial"/>
          <w:sz w:val="24"/>
          <w:szCs w:val="24"/>
        </w:rPr>
      </w:pPr>
      <w:r w:rsidRPr="006E0DFF">
        <w:rPr>
          <w:rFonts w:ascii="Arial" w:hAnsi="Arial" w:cs="Arial"/>
          <w:sz w:val="24"/>
          <w:szCs w:val="24"/>
        </w:rPr>
        <w:t xml:space="preserve">  </w:t>
      </w:r>
    </w:p>
    <w:p w14:paraId="7555F6B6" w14:textId="5B5843D4" w:rsidR="00042EE7" w:rsidRPr="006E0DFF" w:rsidRDefault="00042EE7" w:rsidP="00042EE7">
      <w:pPr>
        <w:rPr>
          <w:rFonts w:ascii="Arial" w:hAnsi="Arial" w:cs="Arial"/>
          <w:sz w:val="24"/>
          <w:szCs w:val="24"/>
        </w:rPr>
      </w:pPr>
      <w:r w:rsidRPr="006E0DFF">
        <w:rPr>
          <w:rFonts w:ascii="Arial" w:hAnsi="Arial" w:cs="Arial"/>
          <w:b/>
          <w:bCs/>
          <w:sz w:val="24"/>
          <w:szCs w:val="24"/>
        </w:rPr>
        <w:t xml:space="preserve"> ● Customer Summary Table</w:t>
      </w:r>
      <w:r w:rsidRPr="006E0DFF">
        <w:rPr>
          <w:rFonts w:ascii="Arial" w:hAnsi="Arial" w:cs="Arial"/>
          <w:sz w:val="24"/>
          <w:szCs w:val="24"/>
        </w:rPr>
        <w:br/>
        <w:t>A customer-level summary table was created by aggregating total orders, total revenue, total quantity, first purchase date, and last purchase date for each CustomerID. This table serves as the foundation for RFM segmentation, churn labelling, and all SQL-based customer analytics.</w:t>
      </w:r>
    </w:p>
    <w:p w14:paraId="43CACEBA" w14:textId="77777777" w:rsidR="00042EE7" w:rsidRPr="006E0DFF" w:rsidRDefault="00042EE7" w:rsidP="00042EE7">
      <w:pPr>
        <w:rPr>
          <w:rFonts w:ascii="Arial" w:hAnsi="Arial" w:cs="Arial"/>
          <w:sz w:val="24"/>
          <w:szCs w:val="24"/>
        </w:rPr>
      </w:pPr>
    </w:p>
    <w:p w14:paraId="66AFC79C" w14:textId="64935D3B" w:rsidR="00DA78F0" w:rsidRPr="006E0DFF" w:rsidRDefault="00042EE7" w:rsidP="00DA78F0">
      <w:pPr>
        <w:rPr>
          <w:rFonts w:ascii="Arial" w:hAnsi="Arial" w:cs="Arial"/>
          <w:b/>
          <w:bCs/>
          <w:sz w:val="24"/>
          <w:szCs w:val="24"/>
        </w:rPr>
      </w:pPr>
      <w:r w:rsidRPr="006E0DFF">
        <w:rPr>
          <w:rFonts w:ascii="Arial" w:hAnsi="Arial" w:cs="Arial"/>
          <w:b/>
          <w:bCs/>
          <w:sz w:val="24"/>
          <w:szCs w:val="24"/>
        </w:rPr>
        <w:t xml:space="preserve"> </w:t>
      </w:r>
      <w:r w:rsidR="00DA78F0" w:rsidRPr="006E0DFF">
        <w:rPr>
          <w:rFonts w:ascii="Arial" w:hAnsi="Arial" w:cs="Arial"/>
          <w:b/>
          <w:bCs/>
          <w:sz w:val="24"/>
          <w:szCs w:val="24"/>
        </w:rPr>
        <w:t>● Export to SQL</w:t>
      </w:r>
    </w:p>
    <w:p w14:paraId="00899CE5" w14:textId="77777777" w:rsidR="00DA78F0" w:rsidRPr="006E0DFF" w:rsidRDefault="00DA78F0" w:rsidP="00DA78F0">
      <w:pPr>
        <w:rPr>
          <w:rFonts w:ascii="Arial" w:hAnsi="Arial" w:cs="Arial"/>
          <w:sz w:val="24"/>
          <w:szCs w:val="24"/>
        </w:rPr>
      </w:pPr>
      <w:r w:rsidRPr="006E0DFF">
        <w:rPr>
          <w:rFonts w:ascii="Arial" w:hAnsi="Arial" w:cs="Arial"/>
          <w:sz w:val="24"/>
          <w:szCs w:val="24"/>
        </w:rPr>
        <w:t>The processed tables were pushed into MySQL using SQLAlchemy for further analysis.</w:t>
      </w:r>
    </w:p>
    <w:p w14:paraId="5AEE259E" w14:textId="74147C6C" w:rsidR="00DA78F0" w:rsidRPr="006E0DFF" w:rsidRDefault="00DA78F0" w:rsidP="00DA78F0">
      <w:pPr>
        <w:rPr>
          <w:rFonts w:ascii="Arial" w:hAnsi="Arial" w:cs="Arial"/>
          <w:sz w:val="24"/>
          <w:szCs w:val="24"/>
        </w:rPr>
      </w:pPr>
    </w:p>
    <w:p w14:paraId="7D25F9E2" w14:textId="77777777" w:rsidR="00DA78F0" w:rsidRPr="006E0DFF" w:rsidRDefault="00DA78F0" w:rsidP="008D03BE">
      <w:pPr>
        <w:pStyle w:val="Heading1"/>
        <w:rPr>
          <w:rFonts w:ascii="Arial" w:hAnsi="Arial" w:cs="Arial"/>
          <w:sz w:val="32"/>
          <w:szCs w:val="32"/>
        </w:rPr>
      </w:pPr>
      <w:r w:rsidRPr="006E0DFF">
        <w:rPr>
          <w:rFonts w:ascii="Arial" w:hAnsi="Arial" w:cs="Arial"/>
          <w:sz w:val="32"/>
          <w:szCs w:val="32"/>
        </w:rPr>
        <w:t>4. Data Analysis using SQL</w:t>
      </w:r>
    </w:p>
    <w:p w14:paraId="34F04AFD" w14:textId="14649436" w:rsidR="00DA78F0" w:rsidRPr="006E0DFF" w:rsidRDefault="00EF2DFA" w:rsidP="00DA78F0">
      <w:pPr>
        <w:rPr>
          <w:rFonts w:ascii="Arial" w:hAnsi="Arial" w:cs="Arial"/>
          <w:sz w:val="24"/>
          <w:szCs w:val="24"/>
        </w:rPr>
      </w:pPr>
      <w:r>
        <w:rPr>
          <w:rFonts w:ascii="Arial" w:hAnsi="Arial" w:cs="Arial"/>
          <w:sz w:val="24"/>
          <w:szCs w:val="24"/>
        </w:rPr>
        <w:t xml:space="preserve">Used SQL </w:t>
      </w:r>
      <w:r w:rsidR="00DA78F0" w:rsidRPr="006E0DFF">
        <w:rPr>
          <w:rFonts w:ascii="Arial" w:hAnsi="Arial" w:cs="Arial"/>
          <w:sz w:val="24"/>
          <w:szCs w:val="24"/>
        </w:rPr>
        <w:t>to create analytics-ready tables, KPIs, and structured business answers.</w:t>
      </w:r>
    </w:p>
    <w:p w14:paraId="2952A319" w14:textId="5B83C0B5" w:rsidR="00E10E29" w:rsidRPr="006E0DFF" w:rsidRDefault="00E10E29" w:rsidP="00E10E29">
      <w:pPr>
        <w:rPr>
          <w:rFonts w:ascii="Arial" w:hAnsi="Arial" w:cs="Arial"/>
          <w:b/>
          <w:bCs/>
          <w:sz w:val="24"/>
          <w:szCs w:val="24"/>
        </w:rPr>
      </w:pPr>
      <w:r>
        <w:rPr>
          <w:rFonts w:ascii="Arial" w:hAnsi="Arial" w:cs="Arial"/>
          <w:b/>
          <w:bCs/>
          <w:sz w:val="24"/>
          <w:szCs w:val="24"/>
        </w:rPr>
        <w:t>Key SQL Analysis Performed</w:t>
      </w:r>
      <w:r w:rsidRPr="006E0DFF">
        <w:rPr>
          <w:rFonts w:ascii="Arial" w:hAnsi="Arial" w:cs="Arial"/>
          <w:b/>
          <w:bCs/>
          <w:sz w:val="24"/>
          <w:szCs w:val="24"/>
        </w:rPr>
        <w:t>:</w:t>
      </w:r>
    </w:p>
    <w:p w14:paraId="1B91286B" w14:textId="24591B3F" w:rsidR="00E10E29" w:rsidRPr="006E0DFF" w:rsidRDefault="00E10E29" w:rsidP="00E10E29">
      <w:pPr>
        <w:rPr>
          <w:rFonts w:ascii="Arial" w:hAnsi="Arial" w:cs="Arial"/>
          <w:b/>
          <w:bCs/>
          <w:sz w:val="24"/>
          <w:szCs w:val="24"/>
        </w:rPr>
      </w:pPr>
      <w:r w:rsidRPr="006E0DFF">
        <w:rPr>
          <w:rFonts w:ascii="Arial" w:hAnsi="Arial" w:cs="Arial"/>
          <w:b/>
          <w:bCs/>
          <w:sz w:val="24"/>
          <w:szCs w:val="24"/>
        </w:rPr>
        <w:t xml:space="preserve">● </w:t>
      </w:r>
      <w:r w:rsidR="002C09C0">
        <w:rPr>
          <w:rFonts w:ascii="Arial" w:hAnsi="Arial" w:cs="Arial"/>
          <w:b/>
          <w:bCs/>
          <w:sz w:val="24"/>
          <w:szCs w:val="24"/>
        </w:rPr>
        <w:t>KPI Calculations</w:t>
      </w:r>
    </w:p>
    <w:p w14:paraId="6502DFFB" w14:textId="44FB5FDF" w:rsidR="0003628F" w:rsidRPr="002C09C0" w:rsidRDefault="00E10E29" w:rsidP="002C09C0">
      <w:pPr>
        <w:pStyle w:val="ListParagraph"/>
        <w:numPr>
          <w:ilvl w:val="0"/>
          <w:numId w:val="27"/>
        </w:numPr>
        <w:rPr>
          <w:rFonts w:ascii="Arial" w:hAnsi="Arial" w:cs="Arial"/>
          <w:sz w:val="24"/>
          <w:szCs w:val="24"/>
        </w:rPr>
      </w:pPr>
      <w:r w:rsidRPr="002C09C0">
        <w:rPr>
          <w:rFonts w:ascii="Arial" w:hAnsi="Arial" w:cs="Arial"/>
          <w:sz w:val="24"/>
          <w:szCs w:val="24"/>
        </w:rPr>
        <w:t>What is the average order value across all transactions?</w:t>
      </w:r>
    </w:p>
    <w:p w14:paraId="59141F32" w14:textId="135C4D80" w:rsidR="00E10E29" w:rsidRDefault="00E10E29" w:rsidP="00E10E29">
      <w:pPr>
        <w:pStyle w:val="ListParagraph"/>
        <w:rPr>
          <w:rFonts w:ascii="Arial" w:hAnsi="Arial" w:cs="Arial"/>
          <w:sz w:val="24"/>
          <w:szCs w:val="24"/>
        </w:rPr>
      </w:pPr>
      <w:r>
        <w:rPr>
          <w:rFonts w:ascii="Arial" w:hAnsi="Arial" w:cs="Arial"/>
          <w:noProof/>
          <w:sz w:val="24"/>
          <w:szCs w:val="24"/>
        </w:rPr>
        <w:drawing>
          <wp:inline distT="0" distB="0" distL="0" distR="0" wp14:anchorId="5715F2F4" wp14:editId="65068081">
            <wp:extent cx="5731510" cy="1634490"/>
            <wp:effectExtent l="0" t="0" r="2540" b="381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634490"/>
                    </a:xfrm>
                    <a:prstGeom prst="rect">
                      <a:avLst/>
                    </a:prstGeom>
                  </pic:spPr>
                </pic:pic>
              </a:graphicData>
            </a:graphic>
          </wp:inline>
        </w:drawing>
      </w:r>
    </w:p>
    <w:p w14:paraId="001AC694" w14:textId="79FEF792" w:rsidR="00E10E29" w:rsidRPr="002C09C0" w:rsidRDefault="00E10E29" w:rsidP="002C09C0">
      <w:pPr>
        <w:pStyle w:val="ListParagraph"/>
        <w:numPr>
          <w:ilvl w:val="0"/>
          <w:numId w:val="27"/>
        </w:numPr>
        <w:rPr>
          <w:rFonts w:ascii="Arial" w:hAnsi="Arial" w:cs="Arial"/>
          <w:sz w:val="24"/>
          <w:szCs w:val="24"/>
        </w:rPr>
      </w:pPr>
      <w:r w:rsidRPr="002C09C0">
        <w:rPr>
          <w:rFonts w:ascii="Arial" w:hAnsi="Arial" w:cs="Arial"/>
          <w:sz w:val="24"/>
          <w:szCs w:val="24"/>
        </w:rPr>
        <w:t>What percentage of customers purchase more than once?</w:t>
      </w:r>
    </w:p>
    <w:p w14:paraId="6E4C5CB9" w14:textId="5E4EDF97" w:rsidR="00E10E29" w:rsidRPr="00E10E29" w:rsidRDefault="00E10E29" w:rsidP="00E10E29">
      <w:pPr>
        <w:pStyle w:val="ListParagraph"/>
        <w:rPr>
          <w:rFonts w:ascii="Arial" w:hAnsi="Arial" w:cs="Arial"/>
          <w:sz w:val="24"/>
          <w:szCs w:val="24"/>
        </w:rPr>
      </w:pPr>
      <w:r>
        <w:rPr>
          <w:rFonts w:ascii="Arial" w:hAnsi="Arial" w:cs="Arial"/>
          <w:noProof/>
          <w:sz w:val="24"/>
          <w:szCs w:val="24"/>
        </w:rPr>
        <w:drawing>
          <wp:inline distT="0" distB="0" distL="0" distR="0" wp14:anchorId="12E47C20" wp14:editId="1C2F3BA0">
            <wp:extent cx="5731510" cy="1713230"/>
            <wp:effectExtent l="0" t="0" r="2540" b="127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713230"/>
                    </a:xfrm>
                    <a:prstGeom prst="rect">
                      <a:avLst/>
                    </a:prstGeom>
                  </pic:spPr>
                </pic:pic>
              </a:graphicData>
            </a:graphic>
          </wp:inline>
        </w:drawing>
      </w:r>
    </w:p>
    <w:p w14:paraId="7DDD7262" w14:textId="77777777" w:rsidR="002C09C0" w:rsidRDefault="002C09C0" w:rsidP="00E10E29">
      <w:pPr>
        <w:rPr>
          <w:rFonts w:ascii="Arial" w:hAnsi="Arial" w:cs="Arial"/>
          <w:sz w:val="24"/>
          <w:szCs w:val="24"/>
        </w:rPr>
      </w:pPr>
    </w:p>
    <w:p w14:paraId="22448165" w14:textId="194B6E91" w:rsidR="008D03BE" w:rsidRPr="002C09C0" w:rsidRDefault="008D03BE" w:rsidP="002C09C0">
      <w:pPr>
        <w:pStyle w:val="ListParagraph"/>
        <w:numPr>
          <w:ilvl w:val="0"/>
          <w:numId w:val="27"/>
        </w:numPr>
        <w:rPr>
          <w:rFonts w:ascii="Arial" w:hAnsi="Arial" w:cs="Arial"/>
          <w:sz w:val="24"/>
          <w:szCs w:val="24"/>
        </w:rPr>
      </w:pPr>
      <w:r w:rsidRPr="002C09C0">
        <w:rPr>
          <w:rFonts w:ascii="Arial" w:hAnsi="Arial" w:cs="Arial"/>
          <w:sz w:val="24"/>
          <w:szCs w:val="24"/>
        </w:rPr>
        <w:lastRenderedPageBreak/>
        <w:t>What percentage of customers are churned (inactive for &gt; 90 days)?</w:t>
      </w:r>
    </w:p>
    <w:p w14:paraId="7D6DB2E4" w14:textId="77777777" w:rsidR="002C09C0" w:rsidRDefault="0093358D" w:rsidP="002C09C0">
      <w:pPr>
        <w:ind w:left="720"/>
        <w:rPr>
          <w:rFonts w:ascii="Arial" w:hAnsi="Arial" w:cs="Arial"/>
          <w:sz w:val="24"/>
          <w:szCs w:val="24"/>
        </w:rPr>
      </w:pPr>
      <w:r w:rsidRPr="006E0DFF">
        <w:rPr>
          <w:rFonts w:ascii="Arial" w:hAnsi="Arial" w:cs="Arial"/>
          <w:noProof/>
          <w:sz w:val="24"/>
          <w:szCs w:val="24"/>
        </w:rPr>
        <w:drawing>
          <wp:inline distT="0" distB="0" distL="0" distR="0" wp14:anchorId="0635D2DB" wp14:editId="54EB7D69">
            <wp:extent cx="5731510" cy="17614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731510" cy="1761490"/>
                    </a:xfrm>
                    <a:prstGeom prst="rect">
                      <a:avLst/>
                    </a:prstGeom>
                  </pic:spPr>
                </pic:pic>
              </a:graphicData>
            </a:graphic>
          </wp:inline>
        </w:drawing>
      </w:r>
    </w:p>
    <w:p w14:paraId="62978356" w14:textId="77777777" w:rsidR="002C09C0" w:rsidRDefault="002C09C0" w:rsidP="002C09C0">
      <w:pPr>
        <w:rPr>
          <w:rFonts w:ascii="Arial" w:hAnsi="Arial" w:cs="Arial"/>
          <w:sz w:val="24"/>
          <w:szCs w:val="24"/>
        </w:rPr>
      </w:pPr>
    </w:p>
    <w:p w14:paraId="772D2782" w14:textId="5CD78E99" w:rsidR="002C09C0" w:rsidRDefault="002C09C0" w:rsidP="00C91E8E">
      <w:pPr>
        <w:rPr>
          <w:rFonts w:ascii="Arial" w:hAnsi="Arial" w:cs="Arial"/>
          <w:sz w:val="24"/>
          <w:szCs w:val="24"/>
        </w:rPr>
      </w:pPr>
      <w:r w:rsidRPr="006E0DFF">
        <w:rPr>
          <w:rFonts w:ascii="Arial" w:hAnsi="Arial" w:cs="Arial"/>
          <w:b/>
          <w:bCs/>
          <w:sz w:val="24"/>
          <w:szCs w:val="24"/>
        </w:rPr>
        <w:t xml:space="preserve">● </w:t>
      </w:r>
      <w:r>
        <w:rPr>
          <w:rFonts w:ascii="Arial" w:hAnsi="Arial" w:cs="Arial"/>
          <w:b/>
          <w:bCs/>
          <w:sz w:val="24"/>
          <w:szCs w:val="24"/>
        </w:rPr>
        <w:t>RFM base Table Creation</w:t>
      </w:r>
      <w:r w:rsidRPr="006E0DFF">
        <w:rPr>
          <w:rFonts w:ascii="Arial" w:hAnsi="Arial" w:cs="Arial"/>
          <w:sz w:val="24"/>
          <w:szCs w:val="24"/>
        </w:rPr>
        <w:t xml:space="preserve"> </w:t>
      </w:r>
    </w:p>
    <w:p w14:paraId="51E0C680" w14:textId="54688B41" w:rsidR="00C91E8E" w:rsidRPr="002C09C0" w:rsidRDefault="002C09C0" w:rsidP="00C91E8E">
      <w:pPr>
        <w:rPr>
          <w:rFonts w:ascii="Arial" w:hAnsi="Arial" w:cs="Arial"/>
          <w:sz w:val="24"/>
          <w:szCs w:val="24"/>
        </w:rPr>
      </w:pPr>
      <w:r>
        <w:rPr>
          <w:rFonts w:ascii="Arial" w:hAnsi="Arial" w:cs="Arial"/>
          <w:sz w:val="24"/>
          <w:szCs w:val="24"/>
        </w:rPr>
        <w:t>C</w:t>
      </w:r>
      <w:r w:rsidR="00C91E8E" w:rsidRPr="006E0DFF">
        <w:rPr>
          <w:rFonts w:ascii="Arial" w:hAnsi="Arial" w:cs="Arial"/>
          <w:sz w:val="24"/>
          <w:szCs w:val="24"/>
        </w:rPr>
        <w:t>ontains recency, frequency, and monetary metrics for each customer</w:t>
      </w:r>
      <w:r>
        <w:rPr>
          <w:rFonts w:ascii="Arial" w:hAnsi="Arial" w:cs="Arial"/>
          <w:sz w:val="24"/>
          <w:szCs w:val="24"/>
        </w:rPr>
        <w:t xml:space="preserve"> and p</w:t>
      </w:r>
      <w:r w:rsidR="00C91E8E" w:rsidRPr="006E0DFF">
        <w:rPr>
          <w:rFonts w:ascii="Arial" w:hAnsi="Arial" w:cs="Arial"/>
          <w:sz w:val="24"/>
          <w:szCs w:val="24"/>
        </w:rPr>
        <w:t>rovide features for segmentation, churn modelling, and customer lifetime analysis.</w:t>
      </w:r>
    </w:p>
    <w:p w14:paraId="34A3FD0F" w14:textId="56FD2B6D" w:rsidR="008D03BE" w:rsidRPr="006E0DFF" w:rsidRDefault="00C91E8E" w:rsidP="00DA78F0">
      <w:pPr>
        <w:rPr>
          <w:rFonts w:ascii="Arial" w:hAnsi="Arial" w:cs="Arial"/>
          <w:b/>
          <w:bCs/>
          <w:sz w:val="24"/>
          <w:szCs w:val="24"/>
        </w:rPr>
      </w:pPr>
      <w:r w:rsidRPr="006E0DFF">
        <w:rPr>
          <w:rFonts w:ascii="Arial" w:hAnsi="Arial" w:cs="Arial"/>
          <w:b/>
          <w:bCs/>
          <w:noProof/>
          <w:sz w:val="24"/>
          <w:szCs w:val="24"/>
        </w:rPr>
        <w:drawing>
          <wp:inline distT="0" distB="0" distL="0" distR="0" wp14:anchorId="4977DFF8" wp14:editId="6437C4A1">
            <wp:extent cx="5731510" cy="46443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31510" cy="4644390"/>
                    </a:xfrm>
                    <a:prstGeom prst="rect">
                      <a:avLst/>
                    </a:prstGeom>
                  </pic:spPr>
                </pic:pic>
              </a:graphicData>
            </a:graphic>
          </wp:inline>
        </w:drawing>
      </w:r>
    </w:p>
    <w:p w14:paraId="1CA86C60" w14:textId="77777777" w:rsidR="00EB0A20" w:rsidRPr="006E0DFF" w:rsidRDefault="00EB0A20" w:rsidP="00DA78F0">
      <w:pPr>
        <w:rPr>
          <w:rFonts w:ascii="Arial" w:hAnsi="Arial" w:cs="Arial"/>
          <w:b/>
          <w:bCs/>
          <w:sz w:val="24"/>
          <w:szCs w:val="24"/>
        </w:rPr>
      </w:pPr>
    </w:p>
    <w:p w14:paraId="77150A70" w14:textId="77777777" w:rsidR="002C09C0" w:rsidRDefault="002C09C0" w:rsidP="00EB0A20">
      <w:pPr>
        <w:rPr>
          <w:rFonts w:ascii="Arial" w:hAnsi="Arial" w:cs="Arial"/>
          <w:b/>
          <w:bCs/>
          <w:sz w:val="24"/>
          <w:szCs w:val="24"/>
        </w:rPr>
      </w:pPr>
    </w:p>
    <w:p w14:paraId="5DD12792" w14:textId="77777777" w:rsidR="002C09C0" w:rsidRDefault="002C09C0" w:rsidP="00EB0A20">
      <w:pPr>
        <w:rPr>
          <w:rFonts w:ascii="Arial" w:hAnsi="Arial" w:cs="Arial"/>
          <w:b/>
          <w:bCs/>
          <w:sz w:val="24"/>
          <w:szCs w:val="24"/>
        </w:rPr>
      </w:pPr>
    </w:p>
    <w:p w14:paraId="11DB113E" w14:textId="0C7523B6" w:rsidR="00EB0A20" w:rsidRDefault="002C09C0" w:rsidP="002C09C0">
      <w:pPr>
        <w:rPr>
          <w:rFonts w:ascii="Arial" w:hAnsi="Arial" w:cs="Arial"/>
          <w:sz w:val="24"/>
          <w:szCs w:val="24"/>
        </w:rPr>
      </w:pPr>
      <w:r w:rsidRPr="006E0DFF">
        <w:rPr>
          <w:rFonts w:ascii="Arial" w:hAnsi="Arial" w:cs="Arial"/>
          <w:b/>
          <w:bCs/>
          <w:sz w:val="24"/>
          <w:szCs w:val="24"/>
        </w:rPr>
        <w:lastRenderedPageBreak/>
        <w:t xml:space="preserve">● </w:t>
      </w:r>
      <w:r>
        <w:rPr>
          <w:rFonts w:ascii="Arial" w:hAnsi="Arial" w:cs="Arial"/>
          <w:b/>
          <w:bCs/>
          <w:sz w:val="24"/>
          <w:szCs w:val="24"/>
        </w:rPr>
        <w:t>RFM Segmentation</w:t>
      </w:r>
      <w:r w:rsidRPr="006E0DFF">
        <w:rPr>
          <w:rFonts w:ascii="Arial" w:hAnsi="Arial" w:cs="Arial"/>
          <w:sz w:val="24"/>
          <w:szCs w:val="24"/>
        </w:rPr>
        <w:t xml:space="preserve"> </w:t>
      </w:r>
      <w:r w:rsidR="00EB0A20" w:rsidRPr="006E0DFF">
        <w:rPr>
          <w:rFonts w:ascii="Arial" w:hAnsi="Arial" w:cs="Arial"/>
          <w:sz w:val="24"/>
          <w:szCs w:val="24"/>
        </w:rPr>
        <w:br/>
      </w:r>
      <w:r>
        <w:rPr>
          <w:rFonts w:ascii="Arial" w:hAnsi="Arial" w:cs="Arial"/>
          <w:sz w:val="24"/>
          <w:szCs w:val="24"/>
        </w:rPr>
        <w:t xml:space="preserve">RFM </w:t>
      </w:r>
      <w:r w:rsidR="00EB0A20" w:rsidRPr="006E0DFF">
        <w:rPr>
          <w:rFonts w:ascii="Arial" w:hAnsi="Arial" w:cs="Arial"/>
          <w:sz w:val="24"/>
          <w:szCs w:val="24"/>
        </w:rPr>
        <w:t>Scores were combined into an RFM string and mapped to the following</w:t>
      </w:r>
      <w:r>
        <w:rPr>
          <w:rFonts w:ascii="Arial" w:hAnsi="Arial" w:cs="Arial"/>
          <w:sz w:val="24"/>
          <w:szCs w:val="24"/>
        </w:rPr>
        <w:t xml:space="preserve"> </w:t>
      </w:r>
      <w:r w:rsidR="00EB0A20" w:rsidRPr="006E0DFF">
        <w:rPr>
          <w:rFonts w:ascii="Arial" w:hAnsi="Arial" w:cs="Arial"/>
          <w:sz w:val="24"/>
          <w:szCs w:val="24"/>
        </w:rPr>
        <w:t>segments:</w:t>
      </w:r>
    </w:p>
    <w:p w14:paraId="47156CE6" w14:textId="3619BBB8" w:rsidR="002C09C0" w:rsidRDefault="002C09C0" w:rsidP="002C09C0">
      <w:pPr>
        <w:rPr>
          <w:rFonts w:ascii="Arial" w:hAnsi="Arial" w:cs="Arial"/>
          <w:sz w:val="24"/>
          <w:szCs w:val="24"/>
        </w:rPr>
      </w:pPr>
      <w:r>
        <w:rPr>
          <w:rFonts w:ascii="Arial" w:hAnsi="Arial" w:cs="Arial"/>
          <w:sz w:val="24"/>
          <w:szCs w:val="24"/>
        </w:rPr>
        <w:t xml:space="preserve">Champions, Loyal, Need </w:t>
      </w:r>
      <w:r w:rsidR="008C07AF">
        <w:rPr>
          <w:rFonts w:ascii="Arial" w:hAnsi="Arial" w:cs="Arial"/>
          <w:sz w:val="24"/>
          <w:szCs w:val="24"/>
        </w:rPr>
        <w:t>A</w:t>
      </w:r>
      <w:r>
        <w:rPr>
          <w:rFonts w:ascii="Arial" w:hAnsi="Arial" w:cs="Arial"/>
          <w:sz w:val="24"/>
          <w:szCs w:val="24"/>
        </w:rPr>
        <w:t xml:space="preserve">ttention, At </w:t>
      </w:r>
      <w:r w:rsidR="008C07AF">
        <w:rPr>
          <w:rFonts w:ascii="Arial" w:hAnsi="Arial" w:cs="Arial"/>
          <w:sz w:val="24"/>
          <w:szCs w:val="24"/>
        </w:rPr>
        <w:t>R</w:t>
      </w:r>
      <w:r>
        <w:rPr>
          <w:rFonts w:ascii="Arial" w:hAnsi="Arial" w:cs="Arial"/>
          <w:sz w:val="24"/>
          <w:szCs w:val="24"/>
        </w:rPr>
        <w:t>isk, Lost</w:t>
      </w:r>
    </w:p>
    <w:p w14:paraId="725A93EA" w14:textId="1047FE8F" w:rsidR="008C07AF" w:rsidRDefault="008C07AF" w:rsidP="002C09C0">
      <w:pPr>
        <w:rPr>
          <w:rFonts w:ascii="Arial" w:hAnsi="Arial" w:cs="Arial"/>
          <w:sz w:val="24"/>
          <w:szCs w:val="24"/>
        </w:rPr>
      </w:pPr>
      <w:r w:rsidRPr="006E0DFF">
        <w:rPr>
          <w:rFonts w:ascii="Arial" w:hAnsi="Arial" w:cs="Arial"/>
          <w:b/>
          <w:bCs/>
          <w:sz w:val="24"/>
          <w:szCs w:val="24"/>
        </w:rPr>
        <w:t xml:space="preserve">● </w:t>
      </w:r>
      <w:r>
        <w:rPr>
          <w:rFonts w:ascii="Arial" w:hAnsi="Arial" w:cs="Arial"/>
          <w:b/>
          <w:bCs/>
          <w:sz w:val="24"/>
          <w:szCs w:val="24"/>
        </w:rPr>
        <w:t>Revenue Generated by RFM Segments</w:t>
      </w:r>
    </w:p>
    <w:p w14:paraId="66A84EE8" w14:textId="1AB27941" w:rsidR="00EB0A20" w:rsidRPr="006E0DFF" w:rsidRDefault="00EB0A20" w:rsidP="008C07AF">
      <w:pPr>
        <w:rPr>
          <w:rFonts w:ascii="Arial" w:hAnsi="Arial" w:cs="Arial"/>
          <w:sz w:val="24"/>
          <w:szCs w:val="24"/>
        </w:rPr>
      </w:pPr>
      <w:r w:rsidRPr="006E0DFF">
        <w:rPr>
          <w:rFonts w:ascii="Arial" w:hAnsi="Arial" w:cs="Arial"/>
          <w:noProof/>
          <w:sz w:val="24"/>
          <w:szCs w:val="24"/>
        </w:rPr>
        <w:drawing>
          <wp:inline distT="0" distB="0" distL="0" distR="0" wp14:anchorId="4BE27CCB" wp14:editId="51A31F7D">
            <wp:extent cx="4640982" cy="4023709"/>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4640982" cy="4023709"/>
                    </a:xfrm>
                    <a:prstGeom prst="rect">
                      <a:avLst/>
                    </a:prstGeom>
                  </pic:spPr>
                </pic:pic>
              </a:graphicData>
            </a:graphic>
          </wp:inline>
        </w:drawing>
      </w:r>
    </w:p>
    <w:p w14:paraId="7BAC745D" w14:textId="77777777" w:rsidR="008C07AF" w:rsidRDefault="008C07AF" w:rsidP="002640D7">
      <w:pPr>
        <w:rPr>
          <w:rFonts w:ascii="Arial" w:hAnsi="Arial" w:cs="Arial"/>
          <w:sz w:val="24"/>
          <w:szCs w:val="24"/>
        </w:rPr>
      </w:pPr>
      <w:r w:rsidRPr="006E0DFF">
        <w:rPr>
          <w:rFonts w:ascii="Arial" w:hAnsi="Arial" w:cs="Arial"/>
          <w:b/>
          <w:bCs/>
          <w:sz w:val="24"/>
          <w:szCs w:val="24"/>
        </w:rPr>
        <w:t xml:space="preserve">● </w:t>
      </w:r>
      <w:r>
        <w:rPr>
          <w:rFonts w:ascii="Arial" w:hAnsi="Arial" w:cs="Arial"/>
          <w:b/>
          <w:bCs/>
          <w:sz w:val="24"/>
          <w:szCs w:val="24"/>
        </w:rPr>
        <w:t>Cohort Analysis</w:t>
      </w:r>
    </w:p>
    <w:p w14:paraId="49BDA6E3" w14:textId="77777777" w:rsidR="008C07AF" w:rsidRPr="008C07AF" w:rsidRDefault="008C07AF" w:rsidP="008C07AF">
      <w:pPr>
        <w:pStyle w:val="ListParagraph"/>
        <w:numPr>
          <w:ilvl w:val="0"/>
          <w:numId w:val="27"/>
        </w:numPr>
        <w:rPr>
          <w:rFonts w:ascii="Arial" w:hAnsi="Arial" w:cs="Arial"/>
          <w:sz w:val="24"/>
          <w:szCs w:val="24"/>
        </w:rPr>
      </w:pPr>
      <w:r w:rsidRPr="008C07AF">
        <w:rPr>
          <w:rFonts w:ascii="Arial" w:hAnsi="Arial" w:cs="Arial"/>
          <w:sz w:val="24"/>
          <w:szCs w:val="24"/>
        </w:rPr>
        <w:t>How does recent cohort retention (0–2 months) compare with older cohorts?</w:t>
      </w:r>
    </w:p>
    <w:p w14:paraId="4158001E" w14:textId="77777777" w:rsidR="008C07AF" w:rsidRDefault="008C07AF" w:rsidP="008C07AF">
      <w:pPr>
        <w:pStyle w:val="ListParagraph"/>
        <w:rPr>
          <w:rFonts w:ascii="Arial" w:hAnsi="Arial" w:cs="Arial"/>
          <w:sz w:val="24"/>
          <w:szCs w:val="24"/>
        </w:rPr>
      </w:pPr>
      <w:r w:rsidRPr="006E0DFF">
        <w:rPr>
          <w:rFonts w:ascii="Arial" w:hAnsi="Arial" w:cs="Arial"/>
          <w:noProof/>
          <w:sz w:val="24"/>
          <w:szCs w:val="24"/>
        </w:rPr>
        <w:drawing>
          <wp:inline distT="0" distB="0" distL="0" distR="0" wp14:anchorId="6F52F694" wp14:editId="2E8D0184">
            <wp:extent cx="5730853" cy="2830286"/>
            <wp:effectExtent l="0" t="0" r="381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736104" cy="2832879"/>
                    </a:xfrm>
                    <a:prstGeom prst="rect">
                      <a:avLst/>
                    </a:prstGeom>
                  </pic:spPr>
                </pic:pic>
              </a:graphicData>
            </a:graphic>
          </wp:inline>
        </w:drawing>
      </w:r>
    </w:p>
    <w:p w14:paraId="54E62661" w14:textId="5F46FCAA" w:rsidR="002640D7" w:rsidRDefault="002640D7" w:rsidP="008C07AF">
      <w:pPr>
        <w:pStyle w:val="ListParagraph"/>
        <w:numPr>
          <w:ilvl w:val="0"/>
          <w:numId w:val="27"/>
        </w:numPr>
        <w:rPr>
          <w:rFonts w:ascii="Arial" w:hAnsi="Arial" w:cs="Arial"/>
          <w:sz w:val="24"/>
          <w:szCs w:val="24"/>
        </w:rPr>
      </w:pPr>
      <w:r w:rsidRPr="006E0DFF">
        <w:rPr>
          <w:rFonts w:ascii="Arial" w:hAnsi="Arial" w:cs="Arial"/>
          <w:sz w:val="24"/>
          <w:szCs w:val="24"/>
        </w:rPr>
        <w:lastRenderedPageBreak/>
        <w:t>What is the month-over-month retention rate for each customer cohort?</w:t>
      </w:r>
    </w:p>
    <w:p w14:paraId="61285B2C" w14:textId="77777777" w:rsidR="008C07AF" w:rsidRDefault="008C07AF" w:rsidP="008C07AF">
      <w:pPr>
        <w:pStyle w:val="ListParagraph"/>
        <w:rPr>
          <w:rFonts w:ascii="Arial" w:hAnsi="Arial" w:cs="Arial"/>
          <w:sz w:val="24"/>
          <w:szCs w:val="24"/>
        </w:rPr>
      </w:pPr>
      <w:r w:rsidRPr="006E0DFF">
        <w:rPr>
          <w:rFonts w:ascii="Arial" w:hAnsi="Arial" w:cs="Arial"/>
          <w:noProof/>
          <w:sz w:val="24"/>
          <w:szCs w:val="24"/>
        </w:rPr>
        <w:drawing>
          <wp:inline distT="0" distB="0" distL="0" distR="0" wp14:anchorId="54DB4A8B" wp14:editId="661785FD">
            <wp:extent cx="5731510" cy="4480560"/>
            <wp:effectExtent l="0" t="0" r="254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480560"/>
                    </a:xfrm>
                    <a:prstGeom prst="rect">
                      <a:avLst/>
                    </a:prstGeom>
                  </pic:spPr>
                </pic:pic>
              </a:graphicData>
            </a:graphic>
          </wp:inline>
        </w:drawing>
      </w:r>
    </w:p>
    <w:p w14:paraId="4E763E17" w14:textId="77777777" w:rsidR="008C07AF" w:rsidRDefault="008C07AF" w:rsidP="008C07AF">
      <w:pPr>
        <w:pStyle w:val="ListParagraph"/>
        <w:rPr>
          <w:rFonts w:ascii="Arial" w:hAnsi="Arial" w:cs="Arial"/>
          <w:sz w:val="24"/>
          <w:szCs w:val="24"/>
        </w:rPr>
      </w:pPr>
    </w:p>
    <w:p w14:paraId="6BA8FA88" w14:textId="643E8B63" w:rsidR="008C07AF" w:rsidRDefault="008C07AF" w:rsidP="008C07AF">
      <w:pPr>
        <w:pStyle w:val="ListParagraph"/>
        <w:numPr>
          <w:ilvl w:val="0"/>
          <w:numId w:val="27"/>
        </w:numPr>
        <w:rPr>
          <w:rFonts w:ascii="Arial" w:hAnsi="Arial" w:cs="Arial"/>
          <w:sz w:val="24"/>
          <w:szCs w:val="24"/>
        </w:rPr>
      </w:pPr>
      <w:r w:rsidRPr="008C07AF">
        <w:rPr>
          <w:rFonts w:ascii="Arial" w:hAnsi="Arial" w:cs="Arial"/>
          <w:sz w:val="24"/>
          <w:szCs w:val="24"/>
        </w:rPr>
        <w:t>How many customers remain active in each cohort month over time?</w:t>
      </w:r>
    </w:p>
    <w:p w14:paraId="08092C04" w14:textId="77777777" w:rsidR="00EF2DFA" w:rsidRDefault="008C07AF" w:rsidP="00EF2DFA">
      <w:pPr>
        <w:pStyle w:val="ListParagraph"/>
        <w:rPr>
          <w:rFonts w:ascii="Arial" w:hAnsi="Arial" w:cs="Arial"/>
          <w:b/>
          <w:bCs/>
          <w:sz w:val="24"/>
          <w:szCs w:val="24"/>
        </w:rPr>
      </w:pPr>
      <w:r>
        <w:rPr>
          <w:rFonts w:ascii="Arial" w:hAnsi="Arial" w:cs="Arial"/>
          <w:noProof/>
          <w:sz w:val="24"/>
          <w:szCs w:val="24"/>
        </w:rPr>
        <w:drawing>
          <wp:inline distT="0" distB="0" distL="0" distR="0" wp14:anchorId="2DC77C34" wp14:editId="07352049">
            <wp:extent cx="5729353" cy="36576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75806" cy="3687256"/>
                    </a:xfrm>
                    <a:prstGeom prst="rect">
                      <a:avLst/>
                    </a:prstGeom>
                  </pic:spPr>
                </pic:pic>
              </a:graphicData>
            </a:graphic>
          </wp:inline>
        </w:drawing>
      </w:r>
    </w:p>
    <w:p w14:paraId="003C095E" w14:textId="24FE28ED" w:rsidR="00EF2DFA" w:rsidRDefault="00EF2DFA" w:rsidP="00EF2DFA">
      <w:pPr>
        <w:rPr>
          <w:rFonts w:ascii="Arial" w:hAnsi="Arial" w:cs="Arial"/>
          <w:sz w:val="24"/>
          <w:szCs w:val="24"/>
        </w:rPr>
      </w:pPr>
      <w:r w:rsidRPr="006E0DFF">
        <w:rPr>
          <w:rFonts w:ascii="Arial" w:hAnsi="Arial" w:cs="Arial"/>
          <w:b/>
          <w:bCs/>
          <w:sz w:val="24"/>
          <w:szCs w:val="24"/>
        </w:rPr>
        <w:lastRenderedPageBreak/>
        <w:t xml:space="preserve">● </w:t>
      </w:r>
      <w:r w:rsidRPr="00EF2DFA">
        <w:rPr>
          <w:rFonts w:ascii="Arial" w:hAnsi="Arial" w:cs="Arial"/>
          <w:b/>
          <w:bCs/>
          <w:sz w:val="24"/>
          <w:szCs w:val="24"/>
        </w:rPr>
        <w:t>Identification of At-Risk &amp; Lost Customers</w:t>
      </w:r>
    </w:p>
    <w:p w14:paraId="508E1027" w14:textId="57360EEA" w:rsidR="002640D7" w:rsidRPr="006E0DFF" w:rsidRDefault="002640D7" w:rsidP="002640D7">
      <w:pPr>
        <w:rPr>
          <w:rFonts w:ascii="Arial" w:hAnsi="Arial" w:cs="Arial"/>
          <w:sz w:val="24"/>
          <w:szCs w:val="24"/>
        </w:rPr>
      </w:pPr>
      <w:r w:rsidRPr="006E0DFF">
        <w:rPr>
          <w:rFonts w:ascii="Arial" w:hAnsi="Arial" w:cs="Arial"/>
          <w:sz w:val="24"/>
          <w:szCs w:val="24"/>
        </w:rPr>
        <w:t>Using the RFM segmentation output, customers labelled ‘At Risk’ and ‘Lost’ were extracted.</w:t>
      </w:r>
    </w:p>
    <w:p w14:paraId="676CFE80" w14:textId="6B829B57" w:rsidR="00EB0A20" w:rsidRPr="006E0DFF" w:rsidRDefault="002640D7" w:rsidP="00DA78F0">
      <w:pPr>
        <w:rPr>
          <w:rFonts w:ascii="Arial" w:hAnsi="Arial" w:cs="Arial"/>
          <w:b/>
          <w:bCs/>
          <w:sz w:val="24"/>
          <w:szCs w:val="24"/>
        </w:rPr>
      </w:pPr>
      <w:r w:rsidRPr="006E0DFF">
        <w:rPr>
          <w:rFonts w:ascii="Arial" w:hAnsi="Arial" w:cs="Arial"/>
          <w:b/>
          <w:bCs/>
          <w:noProof/>
          <w:sz w:val="24"/>
          <w:szCs w:val="24"/>
        </w:rPr>
        <w:drawing>
          <wp:inline distT="0" distB="0" distL="0" distR="0" wp14:anchorId="0C8E3C30" wp14:editId="2EF109F1">
            <wp:extent cx="5731510" cy="38531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731510" cy="3853180"/>
                    </a:xfrm>
                    <a:prstGeom prst="rect">
                      <a:avLst/>
                    </a:prstGeom>
                  </pic:spPr>
                </pic:pic>
              </a:graphicData>
            </a:graphic>
          </wp:inline>
        </w:drawing>
      </w:r>
    </w:p>
    <w:p w14:paraId="3B8CBCAE" w14:textId="4F290793" w:rsidR="00DA78F0" w:rsidRPr="006E0DFF" w:rsidRDefault="00DA78F0" w:rsidP="00DA78F0">
      <w:pPr>
        <w:rPr>
          <w:rFonts w:ascii="Arial" w:hAnsi="Arial" w:cs="Arial"/>
          <w:sz w:val="24"/>
          <w:szCs w:val="24"/>
        </w:rPr>
      </w:pPr>
    </w:p>
    <w:p w14:paraId="212F3202" w14:textId="77777777" w:rsidR="00DA78F0" w:rsidRPr="000B6679" w:rsidRDefault="00DA78F0" w:rsidP="006E0DFF">
      <w:pPr>
        <w:pStyle w:val="Heading1"/>
        <w:rPr>
          <w:rFonts w:ascii="Arial" w:hAnsi="Arial" w:cs="Arial"/>
          <w:sz w:val="32"/>
          <w:szCs w:val="32"/>
        </w:rPr>
      </w:pPr>
      <w:r w:rsidRPr="000B6679">
        <w:rPr>
          <w:rFonts w:ascii="Arial" w:hAnsi="Arial" w:cs="Arial"/>
          <w:sz w:val="32"/>
          <w:szCs w:val="32"/>
        </w:rPr>
        <w:t>5. Machine Learning (Python)</w:t>
      </w:r>
    </w:p>
    <w:p w14:paraId="2A9E458E" w14:textId="77777777" w:rsidR="00DA78F0" w:rsidRPr="006E0DFF" w:rsidRDefault="00DA78F0" w:rsidP="00DA78F0">
      <w:pPr>
        <w:rPr>
          <w:rFonts w:ascii="Arial" w:hAnsi="Arial" w:cs="Arial"/>
          <w:sz w:val="24"/>
          <w:szCs w:val="24"/>
        </w:rPr>
      </w:pPr>
      <w:r w:rsidRPr="006E0DFF">
        <w:rPr>
          <w:rFonts w:ascii="Arial" w:hAnsi="Arial" w:cs="Arial"/>
          <w:sz w:val="24"/>
          <w:szCs w:val="24"/>
        </w:rPr>
        <w:t xml:space="preserve">Used </w:t>
      </w:r>
      <w:r w:rsidRPr="006E0DFF">
        <w:rPr>
          <w:rFonts w:ascii="Arial" w:hAnsi="Arial" w:cs="Arial"/>
          <w:b/>
          <w:bCs/>
          <w:sz w:val="24"/>
          <w:szCs w:val="24"/>
        </w:rPr>
        <w:t>RandomForestClassifier</w:t>
      </w:r>
      <w:r w:rsidRPr="006E0DFF">
        <w:rPr>
          <w:rFonts w:ascii="Arial" w:hAnsi="Arial" w:cs="Arial"/>
          <w:sz w:val="24"/>
          <w:szCs w:val="24"/>
        </w:rPr>
        <w:t xml:space="preserve"> to predict customer churn.</w:t>
      </w:r>
    </w:p>
    <w:p w14:paraId="14DF0F5D" w14:textId="5EE52691" w:rsidR="00DA78F0" w:rsidRPr="00EF2DFA" w:rsidRDefault="00EF2DFA" w:rsidP="00DA78F0">
      <w:pPr>
        <w:rPr>
          <w:rFonts w:ascii="Arial" w:hAnsi="Arial" w:cs="Arial"/>
          <w:sz w:val="24"/>
          <w:szCs w:val="24"/>
        </w:rPr>
      </w:pPr>
      <w:r w:rsidRPr="006E0DFF">
        <w:rPr>
          <w:rFonts w:ascii="Arial" w:hAnsi="Arial" w:cs="Arial"/>
          <w:b/>
          <w:bCs/>
          <w:sz w:val="24"/>
          <w:szCs w:val="24"/>
        </w:rPr>
        <w:t xml:space="preserve">● </w:t>
      </w:r>
      <w:r>
        <w:rPr>
          <w:rFonts w:ascii="Arial" w:hAnsi="Arial" w:cs="Arial"/>
          <w:b/>
          <w:bCs/>
          <w:sz w:val="24"/>
          <w:szCs w:val="24"/>
        </w:rPr>
        <w:t>Pipeline Overview</w:t>
      </w:r>
      <w:r w:rsidRPr="00EF2DFA">
        <w:rPr>
          <w:rFonts w:ascii="Arial" w:hAnsi="Arial" w:cs="Arial"/>
          <w:b/>
          <w:bCs/>
          <w:sz w:val="24"/>
          <w:szCs w:val="24"/>
        </w:rPr>
        <w:t>:</w:t>
      </w:r>
    </w:p>
    <w:p w14:paraId="4C5D0DCB" w14:textId="77777777" w:rsidR="00DA78F0" w:rsidRPr="006E0DFF" w:rsidRDefault="00DA78F0" w:rsidP="00DA78F0">
      <w:pPr>
        <w:numPr>
          <w:ilvl w:val="0"/>
          <w:numId w:val="10"/>
        </w:numPr>
        <w:rPr>
          <w:rFonts w:ascii="Arial" w:hAnsi="Arial" w:cs="Arial"/>
          <w:sz w:val="24"/>
          <w:szCs w:val="24"/>
        </w:rPr>
      </w:pPr>
      <w:r w:rsidRPr="006E0DFF">
        <w:rPr>
          <w:rFonts w:ascii="Arial" w:hAnsi="Arial" w:cs="Arial"/>
          <w:sz w:val="24"/>
          <w:szCs w:val="24"/>
        </w:rPr>
        <w:t>Train/test split (80–20)</w:t>
      </w:r>
    </w:p>
    <w:p w14:paraId="28E708A1" w14:textId="77777777" w:rsidR="00DA78F0" w:rsidRPr="006E0DFF" w:rsidRDefault="00DA78F0" w:rsidP="00DA78F0">
      <w:pPr>
        <w:numPr>
          <w:ilvl w:val="0"/>
          <w:numId w:val="10"/>
        </w:numPr>
        <w:rPr>
          <w:rFonts w:ascii="Arial" w:hAnsi="Arial" w:cs="Arial"/>
          <w:sz w:val="24"/>
          <w:szCs w:val="24"/>
        </w:rPr>
      </w:pPr>
      <w:r w:rsidRPr="006E0DFF">
        <w:rPr>
          <w:rFonts w:ascii="Arial" w:hAnsi="Arial" w:cs="Arial"/>
          <w:sz w:val="24"/>
          <w:szCs w:val="24"/>
        </w:rPr>
        <w:t>Model training using:</w:t>
      </w:r>
    </w:p>
    <w:p w14:paraId="4242C0D6" w14:textId="77777777"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t>recency_days</w:t>
      </w:r>
    </w:p>
    <w:p w14:paraId="15EC9C00" w14:textId="77777777"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t>frequency</w:t>
      </w:r>
    </w:p>
    <w:p w14:paraId="31295FB4" w14:textId="77777777"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t>monetary</w:t>
      </w:r>
    </w:p>
    <w:p w14:paraId="1B493C9B" w14:textId="77777777" w:rsidR="00DA78F0" w:rsidRPr="006E0DFF" w:rsidRDefault="00DA78F0" w:rsidP="00DA78F0">
      <w:pPr>
        <w:numPr>
          <w:ilvl w:val="0"/>
          <w:numId w:val="10"/>
        </w:numPr>
        <w:rPr>
          <w:rFonts w:ascii="Arial" w:hAnsi="Arial" w:cs="Arial"/>
          <w:sz w:val="24"/>
          <w:szCs w:val="24"/>
        </w:rPr>
      </w:pPr>
      <w:r w:rsidRPr="006E0DFF">
        <w:rPr>
          <w:rFonts w:ascii="Arial" w:hAnsi="Arial" w:cs="Arial"/>
          <w:sz w:val="24"/>
          <w:szCs w:val="24"/>
        </w:rPr>
        <w:t>Model Evaluation:</w:t>
      </w:r>
    </w:p>
    <w:p w14:paraId="63A6D355" w14:textId="226AB7DE"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t xml:space="preserve">Accuracy = </w:t>
      </w:r>
      <w:r w:rsidR="00977A3A" w:rsidRPr="006E0DFF">
        <w:rPr>
          <w:rFonts w:ascii="Arial" w:hAnsi="Arial" w:cs="Arial"/>
          <w:sz w:val="24"/>
          <w:szCs w:val="24"/>
        </w:rPr>
        <w:t>0.97</w:t>
      </w:r>
    </w:p>
    <w:p w14:paraId="12065998" w14:textId="59DB70BC"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t xml:space="preserve">AUC = </w:t>
      </w:r>
      <w:r w:rsidR="00977A3A" w:rsidRPr="006E0DFF">
        <w:rPr>
          <w:rFonts w:ascii="Arial" w:hAnsi="Arial" w:cs="Arial"/>
          <w:sz w:val="24"/>
          <w:szCs w:val="24"/>
        </w:rPr>
        <w:t>0.996</w:t>
      </w:r>
    </w:p>
    <w:p w14:paraId="18A7DD69" w14:textId="47F9829F" w:rsidR="00DA78F0" w:rsidRPr="006E0DFF" w:rsidRDefault="00DA78F0" w:rsidP="00DA78F0">
      <w:pPr>
        <w:numPr>
          <w:ilvl w:val="0"/>
          <w:numId w:val="10"/>
        </w:numPr>
        <w:rPr>
          <w:rFonts w:ascii="Arial" w:hAnsi="Arial" w:cs="Arial"/>
          <w:sz w:val="24"/>
          <w:szCs w:val="24"/>
        </w:rPr>
      </w:pPr>
      <w:r w:rsidRPr="006E0DFF">
        <w:rPr>
          <w:rFonts w:ascii="Arial" w:hAnsi="Arial" w:cs="Arial"/>
          <w:sz w:val="24"/>
          <w:szCs w:val="24"/>
        </w:rPr>
        <w:t>SHAP Explainability:</w:t>
      </w:r>
    </w:p>
    <w:p w14:paraId="7AE5B9AA" w14:textId="78146288" w:rsidR="00DA78F0" w:rsidRPr="006E0DFF" w:rsidRDefault="00DA78F0" w:rsidP="00DA78F0">
      <w:pPr>
        <w:numPr>
          <w:ilvl w:val="1"/>
          <w:numId w:val="10"/>
        </w:numPr>
        <w:rPr>
          <w:rFonts w:ascii="Arial" w:hAnsi="Arial" w:cs="Arial"/>
          <w:sz w:val="24"/>
          <w:szCs w:val="24"/>
        </w:rPr>
      </w:pPr>
      <w:r w:rsidRPr="006E0DFF">
        <w:rPr>
          <w:rFonts w:ascii="Arial" w:hAnsi="Arial" w:cs="Arial"/>
          <w:sz w:val="24"/>
          <w:szCs w:val="24"/>
        </w:rPr>
        <w:lastRenderedPageBreak/>
        <w:t xml:space="preserve">Identified </w:t>
      </w:r>
      <w:r w:rsidR="0091682F" w:rsidRPr="006E0DFF">
        <w:rPr>
          <w:rFonts w:ascii="Arial" w:hAnsi="Arial" w:cs="Arial"/>
          <w:sz w:val="24"/>
          <w:szCs w:val="24"/>
        </w:rPr>
        <w:t>frequency</w:t>
      </w:r>
      <w:r w:rsidR="00730FD8" w:rsidRPr="006E0DFF">
        <w:rPr>
          <w:rFonts w:ascii="Arial" w:hAnsi="Arial" w:cs="Arial"/>
          <w:sz w:val="24"/>
          <w:szCs w:val="24"/>
        </w:rPr>
        <w:t xml:space="preserve"> </w:t>
      </w:r>
      <w:r w:rsidRPr="006E0DFF">
        <w:rPr>
          <w:rFonts w:ascii="Arial" w:hAnsi="Arial" w:cs="Arial"/>
          <w:sz w:val="24"/>
          <w:szCs w:val="24"/>
        </w:rPr>
        <w:t>as the strongest churn driver</w:t>
      </w:r>
    </w:p>
    <w:p w14:paraId="5A10BB9F" w14:textId="0A161D78" w:rsidR="00DA78F0" w:rsidRPr="006E0DFF" w:rsidRDefault="0091682F" w:rsidP="00DA78F0">
      <w:pPr>
        <w:numPr>
          <w:ilvl w:val="1"/>
          <w:numId w:val="10"/>
        </w:numPr>
        <w:rPr>
          <w:rFonts w:ascii="Arial" w:hAnsi="Arial" w:cs="Arial"/>
          <w:sz w:val="24"/>
          <w:szCs w:val="24"/>
        </w:rPr>
      </w:pPr>
      <w:r w:rsidRPr="006E0DFF">
        <w:rPr>
          <w:rFonts w:ascii="Arial" w:hAnsi="Arial" w:cs="Arial"/>
          <w:sz w:val="24"/>
          <w:szCs w:val="24"/>
        </w:rPr>
        <w:t>recency_days</w:t>
      </w:r>
      <w:r w:rsidR="00DA78F0" w:rsidRPr="006E0DFF">
        <w:rPr>
          <w:rFonts w:ascii="Arial" w:hAnsi="Arial" w:cs="Arial"/>
          <w:sz w:val="24"/>
          <w:szCs w:val="24"/>
        </w:rPr>
        <w:t xml:space="preserve"> also impactful</w:t>
      </w:r>
    </w:p>
    <w:p w14:paraId="4B7178AF" w14:textId="692A7993" w:rsidR="00EF2DFA" w:rsidRPr="00EF2DFA" w:rsidRDefault="00EF2DFA" w:rsidP="00EF2DFA">
      <w:pPr>
        <w:rPr>
          <w:rFonts w:ascii="Arial" w:hAnsi="Arial" w:cs="Arial"/>
          <w:sz w:val="24"/>
          <w:szCs w:val="24"/>
        </w:rPr>
      </w:pPr>
      <w:r w:rsidRPr="00EF2DFA">
        <w:rPr>
          <w:rFonts w:ascii="Arial" w:hAnsi="Arial" w:cs="Arial"/>
          <w:b/>
          <w:bCs/>
          <w:sz w:val="24"/>
          <w:szCs w:val="24"/>
        </w:rPr>
        <w:t>● Model Outputs Exported to SQL</w:t>
      </w:r>
    </w:p>
    <w:p w14:paraId="021F718C" w14:textId="5739A96C" w:rsidR="00DA78F0" w:rsidRPr="006E0DFF" w:rsidRDefault="00730FD8" w:rsidP="00DA78F0">
      <w:pPr>
        <w:numPr>
          <w:ilvl w:val="0"/>
          <w:numId w:val="11"/>
        </w:numPr>
        <w:rPr>
          <w:rFonts w:ascii="Arial" w:hAnsi="Arial" w:cs="Arial"/>
          <w:sz w:val="24"/>
          <w:szCs w:val="24"/>
        </w:rPr>
      </w:pPr>
      <w:r w:rsidRPr="006E0DFF">
        <w:rPr>
          <w:rFonts w:ascii="Arial" w:hAnsi="Arial" w:cs="Arial"/>
          <w:sz w:val="24"/>
          <w:szCs w:val="24"/>
        </w:rPr>
        <w:t>c</w:t>
      </w:r>
      <w:r w:rsidR="00DA78F0" w:rsidRPr="006E0DFF">
        <w:rPr>
          <w:rFonts w:ascii="Arial" w:hAnsi="Arial" w:cs="Arial"/>
          <w:sz w:val="24"/>
          <w:szCs w:val="24"/>
        </w:rPr>
        <w:t>h</w:t>
      </w:r>
      <w:r w:rsidRPr="006E0DFF">
        <w:rPr>
          <w:rFonts w:ascii="Arial" w:hAnsi="Arial" w:cs="Arial"/>
          <w:sz w:val="24"/>
          <w:szCs w:val="24"/>
        </w:rPr>
        <w:t>urn_histogram</w:t>
      </w:r>
    </w:p>
    <w:p w14:paraId="0B53C8AD" w14:textId="0577575C" w:rsidR="00DA78F0" w:rsidRPr="006E0DFF" w:rsidRDefault="00DA78F0" w:rsidP="00DA78F0">
      <w:pPr>
        <w:numPr>
          <w:ilvl w:val="0"/>
          <w:numId w:val="11"/>
        </w:numPr>
        <w:rPr>
          <w:rFonts w:ascii="Arial" w:hAnsi="Arial" w:cs="Arial"/>
          <w:sz w:val="24"/>
          <w:szCs w:val="24"/>
        </w:rPr>
      </w:pPr>
      <w:r w:rsidRPr="006E0DFF">
        <w:rPr>
          <w:rFonts w:ascii="Arial" w:hAnsi="Arial" w:cs="Arial"/>
          <w:sz w:val="24"/>
          <w:szCs w:val="24"/>
        </w:rPr>
        <w:t>churn_pred</w:t>
      </w:r>
      <w:r w:rsidR="00730FD8" w:rsidRPr="006E0DFF">
        <w:rPr>
          <w:rFonts w:ascii="Arial" w:hAnsi="Arial" w:cs="Arial"/>
          <w:sz w:val="24"/>
          <w:szCs w:val="24"/>
        </w:rPr>
        <w:t>ictions</w:t>
      </w:r>
    </w:p>
    <w:p w14:paraId="28464CE6" w14:textId="77777777" w:rsidR="00DA78F0" w:rsidRPr="006E0DFF" w:rsidRDefault="00DA78F0" w:rsidP="00DA78F0">
      <w:pPr>
        <w:numPr>
          <w:ilvl w:val="0"/>
          <w:numId w:val="11"/>
        </w:numPr>
        <w:rPr>
          <w:rFonts w:ascii="Arial" w:hAnsi="Arial" w:cs="Arial"/>
          <w:sz w:val="24"/>
          <w:szCs w:val="24"/>
        </w:rPr>
      </w:pPr>
      <w:r w:rsidRPr="006E0DFF">
        <w:rPr>
          <w:rFonts w:ascii="Arial" w:hAnsi="Arial" w:cs="Arial"/>
          <w:sz w:val="24"/>
          <w:szCs w:val="24"/>
        </w:rPr>
        <w:t>feature_importance</w:t>
      </w:r>
    </w:p>
    <w:p w14:paraId="2FD1737D" w14:textId="0736738E" w:rsidR="00730FD8" w:rsidRPr="006E0DFF" w:rsidRDefault="00730FD8" w:rsidP="00DA78F0">
      <w:pPr>
        <w:numPr>
          <w:ilvl w:val="0"/>
          <w:numId w:val="11"/>
        </w:numPr>
        <w:rPr>
          <w:rFonts w:ascii="Arial" w:hAnsi="Arial" w:cs="Arial"/>
          <w:sz w:val="24"/>
          <w:szCs w:val="24"/>
        </w:rPr>
      </w:pPr>
      <w:r w:rsidRPr="006E0DFF">
        <w:rPr>
          <w:rFonts w:ascii="Arial" w:hAnsi="Arial" w:cs="Arial"/>
          <w:sz w:val="24"/>
          <w:szCs w:val="24"/>
        </w:rPr>
        <w:t>model_metrics</w:t>
      </w:r>
    </w:p>
    <w:p w14:paraId="6FA3A686" w14:textId="77777777" w:rsidR="00730FD8" w:rsidRPr="006E0DFF" w:rsidRDefault="00730FD8" w:rsidP="00DA78F0">
      <w:pPr>
        <w:numPr>
          <w:ilvl w:val="0"/>
          <w:numId w:val="11"/>
        </w:numPr>
        <w:rPr>
          <w:rFonts w:ascii="Arial" w:hAnsi="Arial" w:cs="Arial"/>
          <w:sz w:val="24"/>
          <w:szCs w:val="24"/>
        </w:rPr>
      </w:pPr>
      <w:r w:rsidRPr="006E0DFF">
        <w:rPr>
          <w:rFonts w:ascii="Arial" w:hAnsi="Arial" w:cs="Arial"/>
          <w:sz w:val="24"/>
          <w:szCs w:val="24"/>
        </w:rPr>
        <w:t>top_at_risk_customers</w:t>
      </w:r>
    </w:p>
    <w:p w14:paraId="378EF4B2" w14:textId="08E62A96" w:rsidR="00DA78F0" w:rsidRPr="006E0DFF" w:rsidRDefault="00DA78F0" w:rsidP="00730FD8">
      <w:pPr>
        <w:rPr>
          <w:rFonts w:ascii="Arial" w:hAnsi="Arial" w:cs="Arial"/>
          <w:sz w:val="24"/>
          <w:szCs w:val="24"/>
        </w:rPr>
      </w:pPr>
    </w:p>
    <w:p w14:paraId="024E24C6" w14:textId="77777777" w:rsidR="00DA78F0" w:rsidRPr="000B6679" w:rsidRDefault="00DA78F0" w:rsidP="000B6679">
      <w:pPr>
        <w:pStyle w:val="Heading1"/>
        <w:rPr>
          <w:rFonts w:ascii="Arial" w:hAnsi="Arial" w:cs="Arial"/>
          <w:sz w:val="32"/>
          <w:szCs w:val="32"/>
        </w:rPr>
      </w:pPr>
      <w:r w:rsidRPr="000B6679">
        <w:rPr>
          <w:rFonts w:ascii="Arial" w:hAnsi="Arial" w:cs="Arial"/>
          <w:sz w:val="32"/>
          <w:szCs w:val="32"/>
        </w:rPr>
        <w:t>6. Dashboard in Power BI</w:t>
      </w:r>
    </w:p>
    <w:p w14:paraId="0AE58278" w14:textId="77777777" w:rsidR="00DA78F0" w:rsidRPr="006E0DFF" w:rsidRDefault="00DA78F0" w:rsidP="00DA78F0">
      <w:pPr>
        <w:rPr>
          <w:rFonts w:ascii="Arial" w:hAnsi="Arial" w:cs="Arial"/>
          <w:sz w:val="24"/>
          <w:szCs w:val="24"/>
        </w:rPr>
      </w:pPr>
      <w:r w:rsidRPr="006E0DFF">
        <w:rPr>
          <w:rFonts w:ascii="Arial" w:hAnsi="Arial" w:cs="Arial"/>
          <w:sz w:val="24"/>
          <w:szCs w:val="24"/>
        </w:rPr>
        <w:t>A 2-page executive-level dashboard was built for business consumption.</w:t>
      </w:r>
    </w:p>
    <w:p w14:paraId="21CAF477" w14:textId="4CC3A6E3" w:rsidR="00DA78F0" w:rsidRPr="006E0DFF" w:rsidRDefault="00DA78F0" w:rsidP="00DA78F0">
      <w:pPr>
        <w:rPr>
          <w:rFonts w:ascii="Arial" w:hAnsi="Arial" w:cs="Arial"/>
          <w:sz w:val="24"/>
          <w:szCs w:val="24"/>
        </w:rPr>
      </w:pPr>
    </w:p>
    <w:p w14:paraId="01F04BF4" w14:textId="77777777" w:rsidR="00730FD8" w:rsidRPr="006E0DFF" w:rsidRDefault="00DA78F0" w:rsidP="00730FD8">
      <w:pPr>
        <w:rPr>
          <w:rFonts w:ascii="Arial" w:hAnsi="Arial" w:cs="Arial"/>
          <w:b/>
          <w:bCs/>
          <w:sz w:val="24"/>
          <w:szCs w:val="24"/>
        </w:rPr>
      </w:pPr>
      <w:r w:rsidRPr="006E0DFF">
        <w:rPr>
          <w:rFonts w:ascii="Segoe UI Emoji" w:hAnsi="Segoe UI Emoji" w:cs="Segoe UI Emoji"/>
          <w:b/>
          <w:bCs/>
          <w:sz w:val="24"/>
          <w:szCs w:val="24"/>
        </w:rPr>
        <w:t>📄</w:t>
      </w:r>
      <w:r w:rsidRPr="006E0DFF">
        <w:rPr>
          <w:rFonts w:ascii="Arial" w:hAnsi="Arial" w:cs="Arial"/>
          <w:b/>
          <w:bCs/>
          <w:sz w:val="24"/>
          <w:szCs w:val="24"/>
        </w:rPr>
        <w:t xml:space="preserve"> Page 1 — Customer &amp; Revenue Overview</w:t>
      </w:r>
    </w:p>
    <w:p w14:paraId="7E890803" w14:textId="306BECCE" w:rsidR="00DA78F0" w:rsidRPr="006E0DFF" w:rsidRDefault="00730FD8" w:rsidP="00730FD8">
      <w:pPr>
        <w:rPr>
          <w:rFonts w:ascii="Arial" w:hAnsi="Arial" w:cs="Arial"/>
          <w:b/>
          <w:bCs/>
          <w:sz w:val="24"/>
          <w:szCs w:val="24"/>
        </w:rPr>
      </w:pPr>
      <w:r w:rsidRPr="006E0DFF">
        <w:rPr>
          <w:rFonts w:ascii="Arial" w:hAnsi="Arial" w:cs="Arial"/>
          <w:noProof/>
          <w:sz w:val="24"/>
          <w:szCs w:val="24"/>
        </w:rPr>
        <w:drawing>
          <wp:inline distT="0" distB="0" distL="0" distR="0" wp14:anchorId="37685BCD" wp14:editId="6F15DC6D">
            <wp:extent cx="5731510" cy="32264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r w:rsidR="006D4E4C" w:rsidRPr="006E0DFF">
        <w:rPr>
          <w:rFonts w:ascii="Arial" w:hAnsi="Arial" w:cs="Arial"/>
          <w:noProof/>
          <w:sz w:val="24"/>
          <w:szCs w:val="24"/>
        </w:rPr>
        <w:t xml:space="preserve"> </w:t>
      </w:r>
    </w:p>
    <w:p w14:paraId="69DCC5F4" w14:textId="4E9888C4" w:rsidR="00DA78F0" w:rsidRPr="006E0DFF" w:rsidRDefault="00DA78F0" w:rsidP="00DA78F0">
      <w:pPr>
        <w:rPr>
          <w:rFonts w:ascii="Arial" w:hAnsi="Arial" w:cs="Arial"/>
          <w:sz w:val="24"/>
          <w:szCs w:val="24"/>
        </w:rPr>
      </w:pPr>
    </w:p>
    <w:p w14:paraId="5C4B325D" w14:textId="77777777" w:rsidR="00EF2DFA" w:rsidRDefault="00EF2DFA" w:rsidP="00DA78F0">
      <w:pPr>
        <w:rPr>
          <w:rFonts w:ascii="Segoe UI Emoji" w:hAnsi="Segoe UI Emoji" w:cs="Segoe UI Emoji"/>
          <w:b/>
          <w:bCs/>
          <w:sz w:val="24"/>
          <w:szCs w:val="24"/>
        </w:rPr>
      </w:pPr>
    </w:p>
    <w:p w14:paraId="361A5944" w14:textId="77777777" w:rsidR="00EF2DFA" w:rsidRDefault="00EF2DFA" w:rsidP="00DA78F0">
      <w:pPr>
        <w:rPr>
          <w:rFonts w:ascii="Segoe UI Emoji" w:hAnsi="Segoe UI Emoji" w:cs="Segoe UI Emoji"/>
          <w:b/>
          <w:bCs/>
          <w:sz w:val="24"/>
          <w:szCs w:val="24"/>
        </w:rPr>
      </w:pPr>
    </w:p>
    <w:p w14:paraId="2FB25397" w14:textId="77777777" w:rsidR="00EF2DFA" w:rsidRDefault="00EF2DFA" w:rsidP="00DA78F0">
      <w:pPr>
        <w:rPr>
          <w:rFonts w:ascii="Segoe UI Emoji" w:hAnsi="Segoe UI Emoji" w:cs="Segoe UI Emoji"/>
          <w:b/>
          <w:bCs/>
          <w:sz w:val="24"/>
          <w:szCs w:val="24"/>
        </w:rPr>
      </w:pPr>
    </w:p>
    <w:p w14:paraId="3DF8EECF" w14:textId="77777777" w:rsidR="00EF2DFA" w:rsidRDefault="00EF2DFA" w:rsidP="00DA78F0">
      <w:pPr>
        <w:rPr>
          <w:rFonts w:ascii="Segoe UI Emoji" w:hAnsi="Segoe UI Emoji" w:cs="Segoe UI Emoji"/>
          <w:b/>
          <w:bCs/>
          <w:sz w:val="24"/>
          <w:szCs w:val="24"/>
        </w:rPr>
      </w:pPr>
    </w:p>
    <w:p w14:paraId="512077B8" w14:textId="673D83DF" w:rsidR="00730FD8" w:rsidRPr="006E0DFF" w:rsidRDefault="00DA78F0" w:rsidP="00DA78F0">
      <w:pPr>
        <w:rPr>
          <w:rFonts w:ascii="Arial" w:hAnsi="Arial" w:cs="Arial"/>
          <w:b/>
          <w:bCs/>
          <w:sz w:val="24"/>
          <w:szCs w:val="24"/>
        </w:rPr>
      </w:pPr>
      <w:r w:rsidRPr="006E0DFF">
        <w:rPr>
          <w:rFonts w:ascii="Segoe UI Emoji" w:hAnsi="Segoe UI Emoji" w:cs="Segoe UI Emoji"/>
          <w:b/>
          <w:bCs/>
          <w:sz w:val="24"/>
          <w:szCs w:val="24"/>
        </w:rPr>
        <w:lastRenderedPageBreak/>
        <w:t>📄</w:t>
      </w:r>
      <w:r w:rsidRPr="006E0DFF">
        <w:rPr>
          <w:rFonts w:ascii="Arial" w:hAnsi="Arial" w:cs="Arial"/>
          <w:b/>
          <w:bCs/>
          <w:sz w:val="24"/>
          <w:szCs w:val="24"/>
        </w:rPr>
        <w:t xml:space="preserve"> Page 2 — Predictive Insights &amp; </w:t>
      </w:r>
      <w:r w:rsidR="00730FD8" w:rsidRPr="006E0DFF">
        <w:rPr>
          <w:rFonts w:ascii="Arial" w:hAnsi="Arial" w:cs="Arial"/>
          <w:b/>
          <w:bCs/>
          <w:sz w:val="24"/>
          <w:szCs w:val="24"/>
        </w:rPr>
        <w:t>Retention</w:t>
      </w:r>
      <w:r w:rsidRPr="006E0DFF">
        <w:rPr>
          <w:rFonts w:ascii="Arial" w:hAnsi="Arial" w:cs="Arial"/>
          <w:b/>
          <w:bCs/>
          <w:sz w:val="24"/>
          <w:szCs w:val="24"/>
        </w:rPr>
        <w:t xml:space="preserve"> </w:t>
      </w:r>
      <w:r w:rsidR="00730FD8" w:rsidRPr="006E0DFF">
        <w:rPr>
          <w:rFonts w:ascii="Arial" w:hAnsi="Arial" w:cs="Arial"/>
          <w:b/>
          <w:bCs/>
          <w:sz w:val="24"/>
          <w:szCs w:val="24"/>
        </w:rPr>
        <w:t>Action</w:t>
      </w:r>
    </w:p>
    <w:p w14:paraId="6AAFC7D5" w14:textId="25F49E72" w:rsidR="00730FD8" w:rsidRPr="006E0DFF" w:rsidRDefault="00730FD8" w:rsidP="00DA78F0">
      <w:pPr>
        <w:rPr>
          <w:rFonts w:ascii="Arial" w:hAnsi="Arial" w:cs="Arial"/>
          <w:b/>
          <w:bCs/>
          <w:sz w:val="24"/>
          <w:szCs w:val="24"/>
        </w:rPr>
      </w:pPr>
      <w:r w:rsidRPr="006E0DFF">
        <w:rPr>
          <w:rFonts w:ascii="Arial" w:hAnsi="Arial" w:cs="Arial"/>
          <w:b/>
          <w:bCs/>
          <w:noProof/>
          <w:sz w:val="24"/>
          <w:szCs w:val="24"/>
        </w:rPr>
        <w:drawing>
          <wp:inline distT="0" distB="0" distL="0" distR="0" wp14:anchorId="346F3363" wp14:editId="0433E980">
            <wp:extent cx="5731510" cy="3204210"/>
            <wp:effectExtent l="0" t="0" r="254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04210"/>
                    </a:xfrm>
                    <a:prstGeom prst="rect">
                      <a:avLst/>
                    </a:prstGeom>
                  </pic:spPr>
                </pic:pic>
              </a:graphicData>
            </a:graphic>
          </wp:inline>
        </w:drawing>
      </w:r>
    </w:p>
    <w:p w14:paraId="7F397D18" w14:textId="2FA10062" w:rsidR="00DA78F0" w:rsidRPr="006E0DFF" w:rsidRDefault="00DA78F0" w:rsidP="00DA78F0">
      <w:pPr>
        <w:rPr>
          <w:rFonts w:ascii="Arial" w:hAnsi="Arial" w:cs="Arial"/>
          <w:b/>
          <w:bCs/>
          <w:sz w:val="24"/>
          <w:szCs w:val="24"/>
        </w:rPr>
      </w:pPr>
    </w:p>
    <w:p w14:paraId="5B80EE70" w14:textId="77777777" w:rsidR="00DA78F0" w:rsidRPr="000B6679" w:rsidRDefault="00DA78F0" w:rsidP="000B6679">
      <w:pPr>
        <w:pStyle w:val="Heading1"/>
        <w:rPr>
          <w:rFonts w:ascii="Arial" w:hAnsi="Arial" w:cs="Arial"/>
          <w:sz w:val="32"/>
          <w:szCs w:val="32"/>
        </w:rPr>
      </w:pPr>
      <w:r w:rsidRPr="000B6679">
        <w:rPr>
          <w:rFonts w:ascii="Arial" w:hAnsi="Arial" w:cs="Arial"/>
          <w:sz w:val="32"/>
          <w:szCs w:val="32"/>
        </w:rPr>
        <w:t>7. Business Insights &amp; Findings</w:t>
      </w:r>
    </w:p>
    <w:p w14:paraId="7C482E1A" w14:textId="77777777" w:rsidR="00DA78F0" w:rsidRPr="006E0DFF" w:rsidRDefault="00DA78F0" w:rsidP="00DA78F0">
      <w:pPr>
        <w:rPr>
          <w:rFonts w:ascii="Arial" w:hAnsi="Arial" w:cs="Arial"/>
          <w:b/>
          <w:bCs/>
          <w:sz w:val="24"/>
          <w:szCs w:val="24"/>
        </w:rPr>
      </w:pPr>
      <w:r w:rsidRPr="006E0DFF">
        <w:rPr>
          <w:rFonts w:ascii="Arial" w:hAnsi="Arial" w:cs="Arial"/>
          <w:b/>
          <w:bCs/>
          <w:sz w:val="24"/>
          <w:szCs w:val="24"/>
        </w:rPr>
        <w:t>Key Insights:</w:t>
      </w:r>
    </w:p>
    <w:p w14:paraId="48724395" w14:textId="77777777" w:rsidR="0091682F" w:rsidRPr="0091682F" w:rsidRDefault="0091682F" w:rsidP="0091682F">
      <w:pPr>
        <w:rPr>
          <w:rFonts w:ascii="Arial" w:hAnsi="Arial" w:cs="Arial"/>
          <w:sz w:val="24"/>
          <w:szCs w:val="24"/>
        </w:rPr>
      </w:pPr>
      <w:r w:rsidRPr="0091682F">
        <w:rPr>
          <w:rFonts w:ascii="Arial" w:hAnsi="Arial" w:cs="Arial"/>
          <w:sz w:val="24"/>
          <w:szCs w:val="24"/>
        </w:rPr>
        <w:t>1. Loyal customers drive the business</w:t>
      </w:r>
    </w:p>
    <w:p w14:paraId="6853C118" w14:textId="77777777" w:rsidR="0091682F" w:rsidRPr="0091682F" w:rsidRDefault="0091682F" w:rsidP="0091682F">
      <w:pPr>
        <w:rPr>
          <w:rFonts w:ascii="Arial" w:hAnsi="Arial" w:cs="Arial"/>
          <w:sz w:val="24"/>
          <w:szCs w:val="24"/>
        </w:rPr>
      </w:pPr>
      <w:r w:rsidRPr="0091682F">
        <w:rPr>
          <w:rFonts w:ascii="Arial" w:hAnsi="Arial" w:cs="Arial"/>
          <w:sz w:val="24"/>
          <w:szCs w:val="24"/>
        </w:rPr>
        <w:t>2. Revenue is heavily dependent on “Lost” customers</w:t>
      </w:r>
    </w:p>
    <w:p w14:paraId="217A9947" w14:textId="77777777" w:rsidR="0091682F" w:rsidRPr="0091682F" w:rsidRDefault="0091682F" w:rsidP="0091682F">
      <w:pPr>
        <w:rPr>
          <w:rFonts w:ascii="Arial" w:hAnsi="Arial" w:cs="Arial"/>
          <w:sz w:val="24"/>
          <w:szCs w:val="24"/>
        </w:rPr>
      </w:pPr>
      <w:r w:rsidRPr="0091682F">
        <w:rPr>
          <w:rFonts w:ascii="Arial" w:hAnsi="Arial" w:cs="Arial"/>
          <w:sz w:val="24"/>
          <w:szCs w:val="24"/>
        </w:rPr>
        <w:t>3. Churn risk is high (35.7%)</w:t>
      </w:r>
    </w:p>
    <w:p w14:paraId="5C56E8E0" w14:textId="77777777" w:rsidR="0091682F" w:rsidRPr="0091682F" w:rsidRDefault="0091682F" w:rsidP="0091682F">
      <w:pPr>
        <w:rPr>
          <w:rFonts w:ascii="Arial" w:hAnsi="Arial" w:cs="Arial"/>
          <w:sz w:val="24"/>
          <w:szCs w:val="24"/>
        </w:rPr>
      </w:pPr>
      <w:r w:rsidRPr="0091682F">
        <w:rPr>
          <w:rFonts w:ascii="Arial" w:hAnsi="Arial" w:cs="Arial"/>
          <w:sz w:val="24"/>
          <w:szCs w:val="24"/>
        </w:rPr>
        <w:t>4. Frequency is the strongest driver of churn</w:t>
      </w:r>
    </w:p>
    <w:p w14:paraId="22D07A34" w14:textId="77777777" w:rsidR="0091682F" w:rsidRPr="0091682F" w:rsidRDefault="0091682F" w:rsidP="0091682F">
      <w:pPr>
        <w:rPr>
          <w:rFonts w:ascii="Arial" w:hAnsi="Arial" w:cs="Arial"/>
          <w:sz w:val="24"/>
          <w:szCs w:val="24"/>
        </w:rPr>
      </w:pPr>
      <w:r w:rsidRPr="0091682F">
        <w:rPr>
          <w:rFonts w:ascii="Arial" w:hAnsi="Arial" w:cs="Arial"/>
          <w:sz w:val="24"/>
          <w:szCs w:val="24"/>
        </w:rPr>
        <w:t>5. Revenue at risk is extremely high (₹6.98M)</w:t>
      </w:r>
    </w:p>
    <w:p w14:paraId="440DA048" w14:textId="77777777" w:rsidR="0091682F" w:rsidRPr="0091682F" w:rsidRDefault="0091682F" w:rsidP="0091682F">
      <w:pPr>
        <w:rPr>
          <w:rFonts w:ascii="Arial" w:hAnsi="Arial" w:cs="Arial"/>
          <w:sz w:val="24"/>
          <w:szCs w:val="24"/>
        </w:rPr>
      </w:pPr>
      <w:r w:rsidRPr="0091682F">
        <w:rPr>
          <w:rFonts w:ascii="Arial" w:hAnsi="Arial" w:cs="Arial"/>
          <w:sz w:val="24"/>
          <w:szCs w:val="24"/>
        </w:rPr>
        <w:t>6. Cohort retention drops sharply after Month 1</w:t>
      </w:r>
    </w:p>
    <w:p w14:paraId="5551C257" w14:textId="7A3E5A66" w:rsidR="0091682F" w:rsidRPr="0091682F" w:rsidRDefault="0091682F" w:rsidP="0091682F">
      <w:pPr>
        <w:rPr>
          <w:rFonts w:ascii="Arial" w:hAnsi="Arial" w:cs="Arial"/>
          <w:sz w:val="24"/>
          <w:szCs w:val="24"/>
        </w:rPr>
      </w:pPr>
      <w:r w:rsidRPr="0091682F">
        <w:rPr>
          <w:rFonts w:ascii="Arial" w:hAnsi="Arial" w:cs="Arial"/>
          <w:sz w:val="24"/>
          <w:szCs w:val="24"/>
        </w:rPr>
        <w:t>7. Late-year revenue spikes</w:t>
      </w:r>
      <w:r w:rsidR="006E0DFF" w:rsidRPr="006E0DFF">
        <w:rPr>
          <w:rFonts w:ascii="Arial" w:hAnsi="Arial" w:cs="Arial"/>
          <w:sz w:val="24"/>
          <w:szCs w:val="24"/>
        </w:rPr>
        <w:t xml:space="preserve"> (December)</w:t>
      </w:r>
    </w:p>
    <w:p w14:paraId="62357500" w14:textId="77777777" w:rsidR="0091682F" w:rsidRPr="0091682F" w:rsidRDefault="0091682F" w:rsidP="0091682F">
      <w:pPr>
        <w:rPr>
          <w:rFonts w:ascii="Arial" w:hAnsi="Arial" w:cs="Arial"/>
          <w:sz w:val="24"/>
          <w:szCs w:val="24"/>
        </w:rPr>
      </w:pPr>
      <w:r w:rsidRPr="0091682F">
        <w:rPr>
          <w:rFonts w:ascii="Arial" w:hAnsi="Arial" w:cs="Arial"/>
          <w:sz w:val="24"/>
          <w:szCs w:val="24"/>
        </w:rPr>
        <w:t>8. “At Risk” customers show very low engagement</w:t>
      </w:r>
    </w:p>
    <w:p w14:paraId="35CF371F" w14:textId="541EBDBD" w:rsidR="0091682F" w:rsidRPr="0091682F" w:rsidRDefault="0091682F" w:rsidP="0091682F">
      <w:pPr>
        <w:rPr>
          <w:rFonts w:ascii="Arial" w:hAnsi="Arial" w:cs="Arial"/>
          <w:sz w:val="24"/>
          <w:szCs w:val="24"/>
        </w:rPr>
      </w:pPr>
      <w:r w:rsidRPr="0091682F">
        <w:rPr>
          <w:rFonts w:ascii="Arial" w:hAnsi="Arial" w:cs="Arial"/>
          <w:sz w:val="24"/>
          <w:szCs w:val="24"/>
        </w:rPr>
        <w:t>9. High churn probabilities are concentrated in two bins</w:t>
      </w:r>
      <w:r w:rsidRPr="006E0DFF">
        <w:rPr>
          <w:rFonts w:ascii="Arial" w:hAnsi="Arial" w:cs="Arial"/>
          <w:sz w:val="24"/>
          <w:szCs w:val="24"/>
        </w:rPr>
        <w:t xml:space="preserve"> (0.9-1 &amp; 0-0.1)</w:t>
      </w:r>
    </w:p>
    <w:p w14:paraId="4E454119" w14:textId="77777777" w:rsidR="0091682F" w:rsidRPr="0091682F" w:rsidRDefault="0091682F" w:rsidP="0091682F">
      <w:pPr>
        <w:rPr>
          <w:rFonts w:ascii="Arial" w:hAnsi="Arial" w:cs="Arial"/>
          <w:b/>
          <w:bCs/>
          <w:sz w:val="24"/>
          <w:szCs w:val="24"/>
        </w:rPr>
      </w:pPr>
      <w:r w:rsidRPr="0091682F">
        <w:rPr>
          <w:rFonts w:ascii="Arial" w:hAnsi="Arial" w:cs="Arial"/>
          <w:sz w:val="24"/>
          <w:szCs w:val="24"/>
        </w:rPr>
        <w:t>10. Significant gap between segments in AOV</w:t>
      </w:r>
    </w:p>
    <w:p w14:paraId="3F0A7D77" w14:textId="449BFF61" w:rsidR="00DA78F0" w:rsidRPr="006E0DFF" w:rsidRDefault="00DA78F0" w:rsidP="00DA78F0">
      <w:pPr>
        <w:rPr>
          <w:rFonts w:ascii="Arial" w:hAnsi="Arial" w:cs="Arial"/>
          <w:sz w:val="24"/>
          <w:szCs w:val="24"/>
        </w:rPr>
      </w:pPr>
    </w:p>
    <w:p w14:paraId="7DC5C35F" w14:textId="77777777" w:rsidR="00EF2DFA" w:rsidRDefault="00EF2DFA" w:rsidP="000B6679">
      <w:pPr>
        <w:pStyle w:val="Heading1"/>
        <w:rPr>
          <w:rFonts w:ascii="Arial" w:hAnsi="Arial" w:cs="Arial"/>
          <w:sz w:val="32"/>
          <w:szCs w:val="32"/>
        </w:rPr>
      </w:pPr>
    </w:p>
    <w:p w14:paraId="107C1F31" w14:textId="11EE4B27" w:rsidR="00DA78F0" w:rsidRPr="000B6679" w:rsidRDefault="00DA78F0" w:rsidP="000B6679">
      <w:pPr>
        <w:pStyle w:val="Heading1"/>
        <w:rPr>
          <w:rFonts w:ascii="Arial" w:hAnsi="Arial" w:cs="Arial"/>
          <w:sz w:val="32"/>
          <w:szCs w:val="32"/>
        </w:rPr>
      </w:pPr>
      <w:r w:rsidRPr="000B6679">
        <w:rPr>
          <w:rFonts w:ascii="Arial" w:hAnsi="Arial" w:cs="Arial"/>
          <w:sz w:val="32"/>
          <w:szCs w:val="32"/>
        </w:rPr>
        <w:t>8. Business Recommendations</w:t>
      </w:r>
    </w:p>
    <w:p w14:paraId="163ECFBE" w14:textId="3E295A1B" w:rsidR="006E0DFF" w:rsidRPr="006E0DFF" w:rsidRDefault="006E0DFF" w:rsidP="006E0DFF">
      <w:pPr>
        <w:rPr>
          <w:rFonts w:ascii="Arial" w:hAnsi="Arial" w:cs="Arial"/>
          <w:b/>
          <w:bCs/>
          <w:sz w:val="24"/>
          <w:szCs w:val="24"/>
        </w:rPr>
      </w:pPr>
      <w:r w:rsidRPr="006E0DFF">
        <w:rPr>
          <w:rFonts w:ascii="Arial" w:hAnsi="Arial" w:cs="Arial"/>
          <w:b/>
          <w:bCs/>
          <w:sz w:val="24"/>
          <w:szCs w:val="24"/>
        </w:rPr>
        <w:t>1. Recover Lost Revenue</w:t>
      </w:r>
    </w:p>
    <w:p w14:paraId="02B472D6" w14:textId="77777777" w:rsidR="006E0DFF" w:rsidRPr="006E0DFF" w:rsidRDefault="006E0DFF" w:rsidP="006E0DFF">
      <w:pPr>
        <w:rPr>
          <w:rFonts w:ascii="Arial" w:hAnsi="Arial" w:cs="Arial"/>
          <w:sz w:val="24"/>
          <w:szCs w:val="24"/>
        </w:rPr>
      </w:pPr>
      <w:r w:rsidRPr="006E0DFF">
        <w:rPr>
          <w:rFonts w:ascii="Arial" w:hAnsi="Arial" w:cs="Arial"/>
          <w:sz w:val="24"/>
          <w:szCs w:val="24"/>
        </w:rPr>
        <w:t>Target high-value Lost customers with quick win-back offers to restore immediate revenue.</w:t>
      </w:r>
    </w:p>
    <w:p w14:paraId="5FA621CE" w14:textId="77777777" w:rsidR="006E0DFF" w:rsidRPr="006E0DFF" w:rsidRDefault="006E0DFF" w:rsidP="006E0DFF">
      <w:pPr>
        <w:rPr>
          <w:rFonts w:ascii="Arial" w:hAnsi="Arial" w:cs="Arial"/>
          <w:b/>
          <w:bCs/>
          <w:sz w:val="24"/>
          <w:szCs w:val="24"/>
        </w:rPr>
      </w:pPr>
      <w:r w:rsidRPr="006E0DFF">
        <w:rPr>
          <w:rFonts w:ascii="Arial" w:hAnsi="Arial" w:cs="Arial"/>
          <w:b/>
          <w:bCs/>
          <w:sz w:val="24"/>
          <w:szCs w:val="24"/>
        </w:rPr>
        <w:t>2. Improve Early Retention</w:t>
      </w:r>
    </w:p>
    <w:p w14:paraId="036BC02C" w14:textId="77777777" w:rsidR="006E0DFF" w:rsidRPr="006E0DFF" w:rsidRDefault="006E0DFF" w:rsidP="006E0DFF">
      <w:pPr>
        <w:rPr>
          <w:rFonts w:ascii="Arial" w:hAnsi="Arial" w:cs="Arial"/>
          <w:sz w:val="24"/>
          <w:szCs w:val="24"/>
        </w:rPr>
      </w:pPr>
      <w:r w:rsidRPr="006E0DFF">
        <w:rPr>
          <w:rFonts w:ascii="Arial" w:hAnsi="Arial" w:cs="Arial"/>
          <w:sz w:val="24"/>
          <w:szCs w:val="24"/>
        </w:rPr>
        <w:t>Strengthen first-month engagement to reduce the steep Month-1 churn drop.</w:t>
      </w:r>
    </w:p>
    <w:p w14:paraId="57B8046A" w14:textId="77777777" w:rsidR="006E0DFF" w:rsidRPr="006E0DFF" w:rsidRDefault="006E0DFF" w:rsidP="006E0DFF">
      <w:pPr>
        <w:rPr>
          <w:rFonts w:ascii="Arial" w:hAnsi="Arial" w:cs="Arial"/>
          <w:b/>
          <w:bCs/>
          <w:sz w:val="24"/>
          <w:szCs w:val="24"/>
        </w:rPr>
      </w:pPr>
      <w:r w:rsidRPr="006E0DFF">
        <w:rPr>
          <w:rFonts w:ascii="Arial" w:hAnsi="Arial" w:cs="Arial"/>
          <w:b/>
          <w:bCs/>
          <w:sz w:val="24"/>
          <w:szCs w:val="24"/>
        </w:rPr>
        <w:t>3. Boost Purchase Frequency</w:t>
      </w:r>
    </w:p>
    <w:p w14:paraId="498E4BB2" w14:textId="77777777" w:rsidR="006E0DFF" w:rsidRPr="006E0DFF" w:rsidRDefault="006E0DFF" w:rsidP="006E0DFF">
      <w:pPr>
        <w:rPr>
          <w:rFonts w:ascii="Arial" w:hAnsi="Arial" w:cs="Arial"/>
          <w:sz w:val="24"/>
          <w:szCs w:val="24"/>
        </w:rPr>
      </w:pPr>
      <w:r w:rsidRPr="006E0DFF">
        <w:rPr>
          <w:rFonts w:ascii="Arial" w:hAnsi="Arial" w:cs="Arial"/>
          <w:sz w:val="24"/>
          <w:szCs w:val="24"/>
        </w:rPr>
        <w:t>Use targeted promotions to increase buying frequency, the strongest churn driver.</w:t>
      </w:r>
    </w:p>
    <w:p w14:paraId="72FAC8CC" w14:textId="77777777" w:rsidR="006E0DFF" w:rsidRPr="006E0DFF" w:rsidRDefault="006E0DFF" w:rsidP="006E0DFF">
      <w:pPr>
        <w:rPr>
          <w:rFonts w:ascii="Arial" w:hAnsi="Arial" w:cs="Arial"/>
          <w:b/>
          <w:bCs/>
          <w:sz w:val="24"/>
          <w:szCs w:val="24"/>
        </w:rPr>
      </w:pPr>
      <w:r w:rsidRPr="006E0DFF">
        <w:rPr>
          <w:rFonts w:ascii="Arial" w:hAnsi="Arial" w:cs="Arial"/>
          <w:b/>
          <w:bCs/>
          <w:sz w:val="24"/>
          <w:szCs w:val="24"/>
        </w:rPr>
        <w:t>4. Strengthen Loyalty Base</w:t>
      </w:r>
    </w:p>
    <w:p w14:paraId="19F631D9" w14:textId="77777777" w:rsidR="006E0DFF" w:rsidRPr="006E0DFF" w:rsidRDefault="006E0DFF" w:rsidP="006E0DFF">
      <w:pPr>
        <w:rPr>
          <w:rFonts w:ascii="Arial" w:hAnsi="Arial" w:cs="Arial"/>
          <w:sz w:val="24"/>
          <w:szCs w:val="24"/>
        </w:rPr>
      </w:pPr>
      <w:r w:rsidRPr="006E0DFF">
        <w:rPr>
          <w:rFonts w:ascii="Arial" w:hAnsi="Arial" w:cs="Arial"/>
          <w:sz w:val="24"/>
          <w:szCs w:val="24"/>
        </w:rPr>
        <w:t>Reward Loyal customers with exclusive perks to protect core recurring revenue.</w:t>
      </w:r>
    </w:p>
    <w:p w14:paraId="14E30F80" w14:textId="77777777" w:rsidR="006E0DFF" w:rsidRPr="006E0DFF" w:rsidRDefault="006E0DFF" w:rsidP="006E0DFF">
      <w:pPr>
        <w:rPr>
          <w:rFonts w:ascii="Arial" w:hAnsi="Arial" w:cs="Arial"/>
          <w:b/>
          <w:bCs/>
          <w:sz w:val="24"/>
          <w:szCs w:val="24"/>
        </w:rPr>
      </w:pPr>
      <w:r w:rsidRPr="006E0DFF">
        <w:rPr>
          <w:rFonts w:ascii="Arial" w:hAnsi="Arial" w:cs="Arial"/>
          <w:b/>
          <w:bCs/>
          <w:sz w:val="24"/>
          <w:szCs w:val="24"/>
        </w:rPr>
        <w:t>5. Upsell Active Customers</w:t>
      </w:r>
    </w:p>
    <w:p w14:paraId="65D667C8" w14:textId="77777777" w:rsidR="006E0DFF" w:rsidRPr="006E0DFF" w:rsidRDefault="006E0DFF" w:rsidP="006E0DFF">
      <w:pPr>
        <w:rPr>
          <w:rFonts w:ascii="Arial" w:hAnsi="Arial" w:cs="Arial"/>
          <w:sz w:val="24"/>
          <w:szCs w:val="24"/>
        </w:rPr>
      </w:pPr>
      <w:r w:rsidRPr="006E0DFF">
        <w:rPr>
          <w:rFonts w:ascii="Arial" w:hAnsi="Arial" w:cs="Arial"/>
          <w:sz w:val="24"/>
          <w:szCs w:val="24"/>
        </w:rPr>
        <w:t>Increase AOV by promoting bundles and higher-value items to active segments.</w:t>
      </w:r>
    </w:p>
    <w:p w14:paraId="64350324" w14:textId="7AEF2CF0" w:rsidR="005E6D73" w:rsidRPr="006E0DFF" w:rsidRDefault="005E6D73">
      <w:pPr>
        <w:rPr>
          <w:rFonts w:ascii="Arial" w:hAnsi="Arial" w:cs="Arial"/>
          <w:sz w:val="24"/>
          <w:szCs w:val="24"/>
        </w:rPr>
      </w:pPr>
    </w:p>
    <w:sectPr w:rsidR="005E6D73" w:rsidRPr="006E0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49AB"/>
    <w:multiLevelType w:val="hybridMultilevel"/>
    <w:tmpl w:val="25E8A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81CEE"/>
    <w:multiLevelType w:val="multilevel"/>
    <w:tmpl w:val="3FC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2D63"/>
    <w:multiLevelType w:val="multilevel"/>
    <w:tmpl w:val="F3A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75C1"/>
    <w:multiLevelType w:val="hybridMultilevel"/>
    <w:tmpl w:val="7E786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FD468D"/>
    <w:multiLevelType w:val="multilevel"/>
    <w:tmpl w:val="972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C3E17"/>
    <w:multiLevelType w:val="hybridMultilevel"/>
    <w:tmpl w:val="6334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7425FA"/>
    <w:multiLevelType w:val="multilevel"/>
    <w:tmpl w:val="2F1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18C3"/>
    <w:multiLevelType w:val="multilevel"/>
    <w:tmpl w:val="5832DF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7461C0"/>
    <w:multiLevelType w:val="multilevel"/>
    <w:tmpl w:val="A30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D17DD"/>
    <w:multiLevelType w:val="multilevel"/>
    <w:tmpl w:val="46F0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6368B"/>
    <w:multiLevelType w:val="hybridMultilevel"/>
    <w:tmpl w:val="83BE8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7B3A70"/>
    <w:multiLevelType w:val="hybridMultilevel"/>
    <w:tmpl w:val="2ED04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6A0BFD"/>
    <w:multiLevelType w:val="multilevel"/>
    <w:tmpl w:val="4976BE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F3E7D"/>
    <w:multiLevelType w:val="multilevel"/>
    <w:tmpl w:val="ED9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017CC"/>
    <w:multiLevelType w:val="multilevel"/>
    <w:tmpl w:val="4D1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5387B"/>
    <w:multiLevelType w:val="hybridMultilevel"/>
    <w:tmpl w:val="485C49CC"/>
    <w:lvl w:ilvl="0" w:tplc="3DBE31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7B44F3"/>
    <w:multiLevelType w:val="multilevel"/>
    <w:tmpl w:val="C83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96B07"/>
    <w:multiLevelType w:val="multilevel"/>
    <w:tmpl w:val="5F0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72B28"/>
    <w:multiLevelType w:val="multilevel"/>
    <w:tmpl w:val="9BB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31C72"/>
    <w:multiLevelType w:val="multilevel"/>
    <w:tmpl w:val="D35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84EC7"/>
    <w:multiLevelType w:val="multilevel"/>
    <w:tmpl w:val="C28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7770A"/>
    <w:multiLevelType w:val="multilevel"/>
    <w:tmpl w:val="3DE8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95CEF"/>
    <w:multiLevelType w:val="multilevel"/>
    <w:tmpl w:val="24E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A6C77"/>
    <w:multiLevelType w:val="multilevel"/>
    <w:tmpl w:val="A5A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90376"/>
    <w:multiLevelType w:val="multilevel"/>
    <w:tmpl w:val="E5E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5353E"/>
    <w:multiLevelType w:val="multilevel"/>
    <w:tmpl w:val="9B7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72A07"/>
    <w:multiLevelType w:val="multilevel"/>
    <w:tmpl w:val="1B86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09201">
    <w:abstractNumId w:val="1"/>
  </w:num>
  <w:num w:numId="2" w16cid:durableId="1477337233">
    <w:abstractNumId w:val="25"/>
  </w:num>
  <w:num w:numId="3" w16cid:durableId="1690524253">
    <w:abstractNumId w:val="24"/>
  </w:num>
  <w:num w:numId="4" w16cid:durableId="1782609832">
    <w:abstractNumId w:val="19"/>
  </w:num>
  <w:num w:numId="5" w16cid:durableId="1060444061">
    <w:abstractNumId w:val="13"/>
  </w:num>
  <w:num w:numId="6" w16cid:durableId="1584997093">
    <w:abstractNumId w:val="8"/>
  </w:num>
  <w:num w:numId="7" w16cid:durableId="1787918307">
    <w:abstractNumId w:val="22"/>
  </w:num>
  <w:num w:numId="8" w16cid:durableId="1320377972">
    <w:abstractNumId w:val="6"/>
  </w:num>
  <w:num w:numId="9" w16cid:durableId="587155945">
    <w:abstractNumId w:val="16"/>
  </w:num>
  <w:num w:numId="10" w16cid:durableId="876624802">
    <w:abstractNumId w:val="7"/>
  </w:num>
  <w:num w:numId="11" w16cid:durableId="1188714049">
    <w:abstractNumId w:val="21"/>
  </w:num>
  <w:num w:numId="12" w16cid:durableId="120340817">
    <w:abstractNumId w:val="14"/>
  </w:num>
  <w:num w:numId="13" w16cid:durableId="476528899">
    <w:abstractNumId w:val="23"/>
  </w:num>
  <w:num w:numId="14" w16cid:durableId="1362245198">
    <w:abstractNumId w:val="18"/>
  </w:num>
  <w:num w:numId="15" w16cid:durableId="1260017966">
    <w:abstractNumId w:val="4"/>
  </w:num>
  <w:num w:numId="16" w16cid:durableId="758334944">
    <w:abstractNumId w:val="26"/>
  </w:num>
  <w:num w:numId="17" w16cid:durableId="303314599">
    <w:abstractNumId w:val="17"/>
  </w:num>
  <w:num w:numId="18" w16cid:durableId="1881162734">
    <w:abstractNumId w:val="20"/>
  </w:num>
  <w:num w:numId="19" w16cid:durableId="1008413126">
    <w:abstractNumId w:val="11"/>
  </w:num>
  <w:num w:numId="20" w16cid:durableId="328749709">
    <w:abstractNumId w:val="9"/>
  </w:num>
  <w:num w:numId="21" w16cid:durableId="925303782">
    <w:abstractNumId w:val="3"/>
  </w:num>
  <w:num w:numId="22" w16cid:durableId="198665066">
    <w:abstractNumId w:val="12"/>
  </w:num>
  <w:num w:numId="23" w16cid:durableId="143398778">
    <w:abstractNumId w:val="2"/>
  </w:num>
  <w:num w:numId="24" w16cid:durableId="1387990777">
    <w:abstractNumId w:val="5"/>
  </w:num>
  <w:num w:numId="25" w16cid:durableId="407768786">
    <w:abstractNumId w:val="10"/>
  </w:num>
  <w:num w:numId="26" w16cid:durableId="95948227">
    <w:abstractNumId w:val="15"/>
  </w:num>
  <w:num w:numId="27" w16cid:durableId="177651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F0"/>
    <w:rsid w:val="0003628F"/>
    <w:rsid w:val="00042EE7"/>
    <w:rsid w:val="000B6679"/>
    <w:rsid w:val="001F2D0D"/>
    <w:rsid w:val="002640D7"/>
    <w:rsid w:val="00293A31"/>
    <w:rsid w:val="002C09C0"/>
    <w:rsid w:val="003067FA"/>
    <w:rsid w:val="005E6D73"/>
    <w:rsid w:val="006D4E4C"/>
    <w:rsid w:val="006E0DFF"/>
    <w:rsid w:val="00730FD8"/>
    <w:rsid w:val="00781F24"/>
    <w:rsid w:val="00826C5E"/>
    <w:rsid w:val="00857A08"/>
    <w:rsid w:val="008C07AF"/>
    <w:rsid w:val="008D03BE"/>
    <w:rsid w:val="008D04D9"/>
    <w:rsid w:val="0091682F"/>
    <w:rsid w:val="0093358D"/>
    <w:rsid w:val="00977A3A"/>
    <w:rsid w:val="00A30701"/>
    <w:rsid w:val="00AE32EC"/>
    <w:rsid w:val="00C91E8E"/>
    <w:rsid w:val="00D25AF2"/>
    <w:rsid w:val="00DA78F0"/>
    <w:rsid w:val="00DC5E58"/>
    <w:rsid w:val="00E10E29"/>
    <w:rsid w:val="00EB0A20"/>
    <w:rsid w:val="00EF2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DAE3"/>
  <w15:chartTrackingRefBased/>
  <w15:docId w15:val="{AE1EB559-35B9-4DB9-9429-9BF3F49E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8F0"/>
    <w:rPr>
      <w:rFonts w:eastAsiaTheme="majorEastAsia" w:cstheme="majorBidi"/>
      <w:color w:val="272727" w:themeColor="text1" w:themeTint="D8"/>
    </w:rPr>
  </w:style>
  <w:style w:type="paragraph" w:styleId="Title">
    <w:name w:val="Title"/>
    <w:basedOn w:val="Normal"/>
    <w:next w:val="Normal"/>
    <w:link w:val="TitleChar"/>
    <w:uiPriority w:val="10"/>
    <w:qFormat/>
    <w:rsid w:val="00DA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8F0"/>
    <w:pPr>
      <w:spacing w:before="160"/>
      <w:jc w:val="center"/>
    </w:pPr>
    <w:rPr>
      <w:i/>
      <w:iCs/>
      <w:color w:val="404040" w:themeColor="text1" w:themeTint="BF"/>
    </w:rPr>
  </w:style>
  <w:style w:type="character" w:customStyle="1" w:styleId="QuoteChar">
    <w:name w:val="Quote Char"/>
    <w:basedOn w:val="DefaultParagraphFont"/>
    <w:link w:val="Quote"/>
    <w:uiPriority w:val="29"/>
    <w:rsid w:val="00DA78F0"/>
    <w:rPr>
      <w:i/>
      <w:iCs/>
      <w:color w:val="404040" w:themeColor="text1" w:themeTint="BF"/>
    </w:rPr>
  </w:style>
  <w:style w:type="paragraph" w:styleId="ListParagraph">
    <w:name w:val="List Paragraph"/>
    <w:basedOn w:val="Normal"/>
    <w:uiPriority w:val="34"/>
    <w:qFormat/>
    <w:rsid w:val="00DA78F0"/>
    <w:pPr>
      <w:ind w:left="720"/>
      <w:contextualSpacing/>
    </w:pPr>
  </w:style>
  <w:style w:type="character" w:styleId="IntenseEmphasis">
    <w:name w:val="Intense Emphasis"/>
    <w:basedOn w:val="DefaultParagraphFont"/>
    <w:uiPriority w:val="21"/>
    <w:qFormat/>
    <w:rsid w:val="00DA78F0"/>
    <w:rPr>
      <w:i/>
      <w:iCs/>
      <w:color w:val="2F5496" w:themeColor="accent1" w:themeShade="BF"/>
    </w:rPr>
  </w:style>
  <w:style w:type="paragraph" w:styleId="IntenseQuote">
    <w:name w:val="Intense Quote"/>
    <w:basedOn w:val="Normal"/>
    <w:next w:val="Normal"/>
    <w:link w:val="IntenseQuoteChar"/>
    <w:uiPriority w:val="30"/>
    <w:qFormat/>
    <w:rsid w:val="00DA7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8F0"/>
    <w:rPr>
      <w:i/>
      <w:iCs/>
      <w:color w:val="2F5496" w:themeColor="accent1" w:themeShade="BF"/>
    </w:rPr>
  </w:style>
  <w:style w:type="character" w:styleId="IntenseReference">
    <w:name w:val="Intense Reference"/>
    <w:basedOn w:val="DefaultParagraphFont"/>
    <w:uiPriority w:val="32"/>
    <w:qFormat/>
    <w:rsid w:val="00DA7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16151">
      <w:bodyDiv w:val="1"/>
      <w:marLeft w:val="0"/>
      <w:marRight w:val="0"/>
      <w:marTop w:val="0"/>
      <w:marBottom w:val="0"/>
      <w:divBdr>
        <w:top w:val="none" w:sz="0" w:space="0" w:color="auto"/>
        <w:left w:val="none" w:sz="0" w:space="0" w:color="auto"/>
        <w:bottom w:val="none" w:sz="0" w:space="0" w:color="auto"/>
        <w:right w:val="none" w:sz="0" w:space="0" w:color="auto"/>
      </w:divBdr>
    </w:div>
    <w:div w:id="147134925">
      <w:bodyDiv w:val="1"/>
      <w:marLeft w:val="0"/>
      <w:marRight w:val="0"/>
      <w:marTop w:val="0"/>
      <w:marBottom w:val="0"/>
      <w:divBdr>
        <w:top w:val="none" w:sz="0" w:space="0" w:color="auto"/>
        <w:left w:val="none" w:sz="0" w:space="0" w:color="auto"/>
        <w:bottom w:val="none" w:sz="0" w:space="0" w:color="auto"/>
        <w:right w:val="none" w:sz="0" w:space="0" w:color="auto"/>
      </w:divBdr>
    </w:div>
    <w:div w:id="341250971">
      <w:bodyDiv w:val="1"/>
      <w:marLeft w:val="0"/>
      <w:marRight w:val="0"/>
      <w:marTop w:val="0"/>
      <w:marBottom w:val="0"/>
      <w:divBdr>
        <w:top w:val="none" w:sz="0" w:space="0" w:color="auto"/>
        <w:left w:val="none" w:sz="0" w:space="0" w:color="auto"/>
        <w:bottom w:val="none" w:sz="0" w:space="0" w:color="auto"/>
        <w:right w:val="none" w:sz="0" w:space="0" w:color="auto"/>
      </w:divBdr>
    </w:div>
    <w:div w:id="481895247">
      <w:bodyDiv w:val="1"/>
      <w:marLeft w:val="0"/>
      <w:marRight w:val="0"/>
      <w:marTop w:val="0"/>
      <w:marBottom w:val="0"/>
      <w:divBdr>
        <w:top w:val="none" w:sz="0" w:space="0" w:color="auto"/>
        <w:left w:val="none" w:sz="0" w:space="0" w:color="auto"/>
        <w:bottom w:val="none" w:sz="0" w:space="0" w:color="auto"/>
        <w:right w:val="none" w:sz="0" w:space="0" w:color="auto"/>
      </w:divBdr>
    </w:div>
    <w:div w:id="555354168">
      <w:bodyDiv w:val="1"/>
      <w:marLeft w:val="0"/>
      <w:marRight w:val="0"/>
      <w:marTop w:val="0"/>
      <w:marBottom w:val="0"/>
      <w:divBdr>
        <w:top w:val="none" w:sz="0" w:space="0" w:color="auto"/>
        <w:left w:val="none" w:sz="0" w:space="0" w:color="auto"/>
        <w:bottom w:val="none" w:sz="0" w:space="0" w:color="auto"/>
        <w:right w:val="none" w:sz="0" w:space="0" w:color="auto"/>
      </w:divBdr>
    </w:div>
    <w:div w:id="581063160">
      <w:bodyDiv w:val="1"/>
      <w:marLeft w:val="0"/>
      <w:marRight w:val="0"/>
      <w:marTop w:val="0"/>
      <w:marBottom w:val="0"/>
      <w:divBdr>
        <w:top w:val="none" w:sz="0" w:space="0" w:color="auto"/>
        <w:left w:val="none" w:sz="0" w:space="0" w:color="auto"/>
        <w:bottom w:val="none" w:sz="0" w:space="0" w:color="auto"/>
        <w:right w:val="none" w:sz="0" w:space="0" w:color="auto"/>
      </w:divBdr>
    </w:div>
    <w:div w:id="602495709">
      <w:bodyDiv w:val="1"/>
      <w:marLeft w:val="0"/>
      <w:marRight w:val="0"/>
      <w:marTop w:val="0"/>
      <w:marBottom w:val="0"/>
      <w:divBdr>
        <w:top w:val="none" w:sz="0" w:space="0" w:color="auto"/>
        <w:left w:val="none" w:sz="0" w:space="0" w:color="auto"/>
        <w:bottom w:val="none" w:sz="0" w:space="0" w:color="auto"/>
        <w:right w:val="none" w:sz="0" w:space="0" w:color="auto"/>
      </w:divBdr>
    </w:div>
    <w:div w:id="800734933">
      <w:bodyDiv w:val="1"/>
      <w:marLeft w:val="0"/>
      <w:marRight w:val="0"/>
      <w:marTop w:val="0"/>
      <w:marBottom w:val="0"/>
      <w:divBdr>
        <w:top w:val="none" w:sz="0" w:space="0" w:color="auto"/>
        <w:left w:val="none" w:sz="0" w:space="0" w:color="auto"/>
        <w:bottom w:val="none" w:sz="0" w:space="0" w:color="auto"/>
        <w:right w:val="none" w:sz="0" w:space="0" w:color="auto"/>
      </w:divBdr>
    </w:div>
    <w:div w:id="927270264">
      <w:bodyDiv w:val="1"/>
      <w:marLeft w:val="0"/>
      <w:marRight w:val="0"/>
      <w:marTop w:val="0"/>
      <w:marBottom w:val="0"/>
      <w:divBdr>
        <w:top w:val="none" w:sz="0" w:space="0" w:color="auto"/>
        <w:left w:val="none" w:sz="0" w:space="0" w:color="auto"/>
        <w:bottom w:val="none" w:sz="0" w:space="0" w:color="auto"/>
        <w:right w:val="none" w:sz="0" w:space="0" w:color="auto"/>
      </w:divBdr>
    </w:div>
    <w:div w:id="931858171">
      <w:bodyDiv w:val="1"/>
      <w:marLeft w:val="0"/>
      <w:marRight w:val="0"/>
      <w:marTop w:val="0"/>
      <w:marBottom w:val="0"/>
      <w:divBdr>
        <w:top w:val="none" w:sz="0" w:space="0" w:color="auto"/>
        <w:left w:val="none" w:sz="0" w:space="0" w:color="auto"/>
        <w:bottom w:val="none" w:sz="0" w:space="0" w:color="auto"/>
        <w:right w:val="none" w:sz="0" w:space="0" w:color="auto"/>
      </w:divBdr>
    </w:div>
    <w:div w:id="954141904">
      <w:bodyDiv w:val="1"/>
      <w:marLeft w:val="0"/>
      <w:marRight w:val="0"/>
      <w:marTop w:val="0"/>
      <w:marBottom w:val="0"/>
      <w:divBdr>
        <w:top w:val="none" w:sz="0" w:space="0" w:color="auto"/>
        <w:left w:val="none" w:sz="0" w:space="0" w:color="auto"/>
        <w:bottom w:val="none" w:sz="0" w:space="0" w:color="auto"/>
        <w:right w:val="none" w:sz="0" w:space="0" w:color="auto"/>
      </w:divBdr>
      <w:divsChild>
        <w:div w:id="1586836412">
          <w:marLeft w:val="0"/>
          <w:marRight w:val="0"/>
          <w:marTop w:val="0"/>
          <w:marBottom w:val="0"/>
          <w:divBdr>
            <w:top w:val="none" w:sz="0" w:space="0" w:color="auto"/>
            <w:left w:val="none" w:sz="0" w:space="0" w:color="auto"/>
            <w:bottom w:val="none" w:sz="0" w:space="0" w:color="auto"/>
            <w:right w:val="none" w:sz="0" w:space="0" w:color="auto"/>
          </w:divBdr>
          <w:divsChild>
            <w:div w:id="1987394033">
              <w:marLeft w:val="0"/>
              <w:marRight w:val="0"/>
              <w:marTop w:val="0"/>
              <w:marBottom w:val="0"/>
              <w:divBdr>
                <w:top w:val="none" w:sz="0" w:space="0" w:color="auto"/>
                <w:left w:val="none" w:sz="0" w:space="0" w:color="auto"/>
                <w:bottom w:val="none" w:sz="0" w:space="0" w:color="auto"/>
                <w:right w:val="none" w:sz="0" w:space="0" w:color="auto"/>
              </w:divBdr>
              <w:divsChild>
                <w:div w:id="116873922">
                  <w:marLeft w:val="0"/>
                  <w:marRight w:val="0"/>
                  <w:marTop w:val="0"/>
                  <w:marBottom w:val="0"/>
                  <w:divBdr>
                    <w:top w:val="none" w:sz="0" w:space="0" w:color="auto"/>
                    <w:left w:val="none" w:sz="0" w:space="0" w:color="auto"/>
                    <w:bottom w:val="none" w:sz="0" w:space="0" w:color="auto"/>
                    <w:right w:val="none" w:sz="0" w:space="0" w:color="auto"/>
                  </w:divBdr>
                  <w:divsChild>
                    <w:div w:id="78675520">
                      <w:marLeft w:val="0"/>
                      <w:marRight w:val="0"/>
                      <w:marTop w:val="0"/>
                      <w:marBottom w:val="0"/>
                      <w:divBdr>
                        <w:top w:val="none" w:sz="0" w:space="0" w:color="auto"/>
                        <w:left w:val="none" w:sz="0" w:space="0" w:color="auto"/>
                        <w:bottom w:val="none" w:sz="0" w:space="0" w:color="auto"/>
                        <w:right w:val="none" w:sz="0" w:space="0" w:color="auto"/>
                      </w:divBdr>
                      <w:divsChild>
                        <w:div w:id="823665850">
                          <w:marLeft w:val="0"/>
                          <w:marRight w:val="0"/>
                          <w:marTop w:val="0"/>
                          <w:marBottom w:val="0"/>
                          <w:divBdr>
                            <w:top w:val="none" w:sz="0" w:space="0" w:color="auto"/>
                            <w:left w:val="none" w:sz="0" w:space="0" w:color="auto"/>
                            <w:bottom w:val="none" w:sz="0" w:space="0" w:color="auto"/>
                            <w:right w:val="none" w:sz="0" w:space="0" w:color="auto"/>
                          </w:divBdr>
                          <w:divsChild>
                            <w:div w:id="5357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09380">
      <w:bodyDiv w:val="1"/>
      <w:marLeft w:val="0"/>
      <w:marRight w:val="0"/>
      <w:marTop w:val="0"/>
      <w:marBottom w:val="0"/>
      <w:divBdr>
        <w:top w:val="none" w:sz="0" w:space="0" w:color="auto"/>
        <w:left w:val="none" w:sz="0" w:space="0" w:color="auto"/>
        <w:bottom w:val="none" w:sz="0" w:space="0" w:color="auto"/>
        <w:right w:val="none" w:sz="0" w:space="0" w:color="auto"/>
      </w:divBdr>
    </w:div>
    <w:div w:id="1263949467">
      <w:bodyDiv w:val="1"/>
      <w:marLeft w:val="0"/>
      <w:marRight w:val="0"/>
      <w:marTop w:val="0"/>
      <w:marBottom w:val="0"/>
      <w:divBdr>
        <w:top w:val="none" w:sz="0" w:space="0" w:color="auto"/>
        <w:left w:val="none" w:sz="0" w:space="0" w:color="auto"/>
        <w:bottom w:val="none" w:sz="0" w:space="0" w:color="auto"/>
        <w:right w:val="none" w:sz="0" w:space="0" w:color="auto"/>
      </w:divBdr>
    </w:div>
    <w:div w:id="1315336222">
      <w:bodyDiv w:val="1"/>
      <w:marLeft w:val="0"/>
      <w:marRight w:val="0"/>
      <w:marTop w:val="0"/>
      <w:marBottom w:val="0"/>
      <w:divBdr>
        <w:top w:val="none" w:sz="0" w:space="0" w:color="auto"/>
        <w:left w:val="none" w:sz="0" w:space="0" w:color="auto"/>
        <w:bottom w:val="none" w:sz="0" w:space="0" w:color="auto"/>
        <w:right w:val="none" w:sz="0" w:space="0" w:color="auto"/>
      </w:divBdr>
      <w:divsChild>
        <w:div w:id="1894658087">
          <w:marLeft w:val="0"/>
          <w:marRight w:val="0"/>
          <w:marTop w:val="0"/>
          <w:marBottom w:val="0"/>
          <w:divBdr>
            <w:top w:val="none" w:sz="0" w:space="0" w:color="auto"/>
            <w:left w:val="none" w:sz="0" w:space="0" w:color="auto"/>
            <w:bottom w:val="none" w:sz="0" w:space="0" w:color="auto"/>
            <w:right w:val="none" w:sz="0" w:space="0" w:color="auto"/>
          </w:divBdr>
          <w:divsChild>
            <w:div w:id="496966404">
              <w:marLeft w:val="0"/>
              <w:marRight w:val="0"/>
              <w:marTop w:val="0"/>
              <w:marBottom w:val="0"/>
              <w:divBdr>
                <w:top w:val="none" w:sz="0" w:space="0" w:color="auto"/>
                <w:left w:val="none" w:sz="0" w:space="0" w:color="auto"/>
                <w:bottom w:val="none" w:sz="0" w:space="0" w:color="auto"/>
                <w:right w:val="none" w:sz="0" w:space="0" w:color="auto"/>
              </w:divBdr>
              <w:divsChild>
                <w:div w:id="1366558978">
                  <w:marLeft w:val="0"/>
                  <w:marRight w:val="0"/>
                  <w:marTop w:val="0"/>
                  <w:marBottom w:val="0"/>
                  <w:divBdr>
                    <w:top w:val="none" w:sz="0" w:space="0" w:color="auto"/>
                    <w:left w:val="none" w:sz="0" w:space="0" w:color="auto"/>
                    <w:bottom w:val="none" w:sz="0" w:space="0" w:color="auto"/>
                    <w:right w:val="none" w:sz="0" w:space="0" w:color="auto"/>
                  </w:divBdr>
                  <w:divsChild>
                    <w:div w:id="1044409774">
                      <w:marLeft w:val="0"/>
                      <w:marRight w:val="0"/>
                      <w:marTop w:val="0"/>
                      <w:marBottom w:val="0"/>
                      <w:divBdr>
                        <w:top w:val="none" w:sz="0" w:space="0" w:color="auto"/>
                        <w:left w:val="none" w:sz="0" w:space="0" w:color="auto"/>
                        <w:bottom w:val="none" w:sz="0" w:space="0" w:color="auto"/>
                        <w:right w:val="none" w:sz="0" w:space="0" w:color="auto"/>
                      </w:divBdr>
                      <w:divsChild>
                        <w:div w:id="1603490810">
                          <w:marLeft w:val="0"/>
                          <w:marRight w:val="0"/>
                          <w:marTop w:val="0"/>
                          <w:marBottom w:val="0"/>
                          <w:divBdr>
                            <w:top w:val="none" w:sz="0" w:space="0" w:color="auto"/>
                            <w:left w:val="none" w:sz="0" w:space="0" w:color="auto"/>
                            <w:bottom w:val="none" w:sz="0" w:space="0" w:color="auto"/>
                            <w:right w:val="none" w:sz="0" w:space="0" w:color="auto"/>
                          </w:divBdr>
                          <w:divsChild>
                            <w:div w:id="15610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050559">
      <w:bodyDiv w:val="1"/>
      <w:marLeft w:val="0"/>
      <w:marRight w:val="0"/>
      <w:marTop w:val="0"/>
      <w:marBottom w:val="0"/>
      <w:divBdr>
        <w:top w:val="none" w:sz="0" w:space="0" w:color="auto"/>
        <w:left w:val="none" w:sz="0" w:space="0" w:color="auto"/>
        <w:bottom w:val="none" w:sz="0" w:space="0" w:color="auto"/>
        <w:right w:val="none" w:sz="0" w:space="0" w:color="auto"/>
      </w:divBdr>
      <w:divsChild>
        <w:div w:id="63067968">
          <w:marLeft w:val="0"/>
          <w:marRight w:val="0"/>
          <w:marTop w:val="0"/>
          <w:marBottom w:val="0"/>
          <w:divBdr>
            <w:top w:val="none" w:sz="0" w:space="0" w:color="auto"/>
            <w:left w:val="none" w:sz="0" w:space="0" w:color="auto"/>
            <w:bottom w:val="none" w:sz="0" w:space="0" w:color="auto"/>
            <w:right w:val="none" w:sz="0" w:space="0" w:color="auto"/>
          </w:divBdr>
          <w:divsChild>
            <w:div w:id="416488617">
              <w:marLeft w:val="0"/>
              <w:marRight w:val="0"/>
              <w:marTop w:val="0"/>
              <w:marBottom w:val="0"/>
              <w:divBdr>
                <w:top w:val="none" w:sz="0" w:space="0" w:color="auto"/>
                <w:left w:val="none" w:sz="0" w:space="0" w:color="auto"/>
                <w:bottom w:val="none" w:sz="0" w:space="0" w:color="auto"/>
                <w:right w:val="none" w:sz="0" w:space="0" w:color="auto"/>
              </w:divBdr>
              <w:divsChild>
                <w:div w:id="694693248">
                  <w:marLeft w:val="0"/>
                  <w:marRight w:val="0"/>
                  <w:marTop w:val="0"/>
                  <w:marBottom w:val="0"/>
                  <w:divBdr>
                    <w:top w:val="none" w:sz="0" w:space="0" w:color="auto"/>
                    <w:left w:val="none" w:sz="0" w:space="0" w:color="auto"/>
                    <w:bottom w:val="none" w:sz="0" w:space="0" w:color="auto"/>
                    <w:right w:val="none" w:sz="0" w:space="0" w:color="auto"/>
                  </w:divBdr>
                  <w:divsChild>
                    <w:div w:id="1023480864">
                      <w:marLeft w:val="0"/>
                      <w:marRight w:val="0"/>
                      <w:marTop w:val="0"/>
                      <w:marBottom w:val="0"/>
                      <w:divBdr>
                        <w:top w:val="none" w:sz="0" w:space="0" w:color="auto"/>
                        <w:left w:val="none" w:sz="0" w:space="0" w:color="auto"/>
                        <w:bottom w:val="none" w:sz="0" w:space="0" w:color="auto"/>
                        <w:right w:val="none" w:sz="0" w:space="0" w:color="auto"/>
                      </w:divBdr>
                      <w:divsChild>
                        <w:div w:id="1915314077">
                          <w:marLeft w:val="0"/>
                          <w:marRight w:val="0"/>
                          <w:marTop w:val="0"/>
                          <w:marBottom w:val="0"/>
                          <w:divBdr>
                            <w:top w:val="none" w:sz="0" w:space="0" w:color="auto"/>
                            <w:left w:val="none" w:sz="0" w:space="0" w:color="auto"/>
                            <w:bottom w:val="none" w:sz="0" w:space="0" w:color="auto"/>
                            <w:right w:val="none" w:sz="0" w:space="0" w:color="auto"/>
                          </w:divBdr>
                          <w:divsChild>
                            <w:div w:id="9158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776502">
      <w:bodyDiv w:val="1"/>
      <w:marLeft w:val="0"/>
      <w:marRight w:val="0"/>
      <w:marTop w:val="0"/>
      <w:marBottom w:val="0"/>
      <w:divBdr>
        <w:top w:val="none" w:sz="0" w:space="0" w:color="auto"/>
        <w:left w:val="none" w:sz="0" w:space="0" w:color="auto"/>
        <w:bottom w:val="none" w:sz="0" w:space="0" w:color="auto"/>
        <w:right w:val="none" w:sz="0" w:space="0" w:color="auto"/>
      </w:divBdr>
      <w:divsChild>
        <w:div w:id="928855409">
          <w:marLeft w:val="0"/>
          <w:marRight w:val="0"/>
          <w:marTop w:val="0"/>
          <w:marBottom w:val="0"/>
          <w:divBdr>
            <w:top w:val="none" w:sz="0" w:space="0" w:color="auto"/>
            <w:left w:val="none" w:sz="0" w:space="0" w:color="auto"/>
            <w:bottom w:val="none" w:sz="0" w:space="0" w:color="auto"/>
            <w:right w:val="none" w:sz="0" w:space="0" w:color="auto"/>
          </w:divBdr>
          <w:divsChild>
            <w:div w:id="1571117844">
              <w:marLeft w:val="0"/>
              <w:marRight w:val="0"/>
              <w:marTop w:val="0"/>
              <w:marBottom w:val="0"/>
              <w:divBdr>
                <w:top w:val="none" w:sz="0" w:space="0" w:color="auto"/>
                <w:left w:val="none" w:sz="0" w:space="0" w:color="auto"/>
                <w:bottom w:val="none" w:sz="0" w:space="0" w:color="auto"/>
                <w:right w:val="none" w:sz="0" w:space="0" w:color="auto"/>
              </w:divBdr>
              <w:divsChild>
                <w:div w:id="859200694">
                  <w:marLeft w:val="0"/>
                  <w:marRight w:val="0"/>
                  <w:marTop w:val="0"/>
                  <w:marBottom w:val="0"/>
                  <w:divBdr>
                    <w:top w:val="none" w:sz="0" w:space="0" w:color="auto"/>
                    <w:left w:val="none" w:sz="0" w:space="0" w:color="auto"/>
                    <w:bottom w:val="none" w:sz="0" w:space="0" w:color="auto"/>
                    <w:right w:val="none" w:sz="0" w:space="0" w:color="auto"/>
                  </w:divBdr>
                  <w:divsChild>
                    <w:div w:id="2134903340">
                      <w:marLeft w:val="0"/>
                      <w:marRight w:val="0"/>
                      <w:marTop w:val="0"/>
                      <w:marBottom w:val="0"/>
                      <w:divBdr>
                        <w:top w:val="none" w:sz="0" w:space="0" w:color="auto"/>
                        <w:left w:val="none" w:sz="0" w:space="0" w:color="auto"/>
                        <w:bottom w:val="none" w:sz="0" w:space="0" w:color="auto"/>
                        <w:right w:val="none" w:sz="0" w:space="0" w:color="auto"/>
                      </w:divBdr>
                      <w:divsChild>
                        <w:div w:id="2114788657">
                          <w:marLeft w:val="0"/>
                          <w:marRight w:val="0"/>
                          <w:marTop w:val="0"/>
                          <w:marBottom w:val="0"/>
                          <w:divBdr>
                            <w:top w:val="none" w:sz="0" w:space="0" w:color="auto"/>
                            <w:left w:val="none" w:sz="0" w:space="0" w:color="auto"/>
                            <w:bottom w:val="none" w:sz="0" w:space="0" w:color="auto"/>
                            <w:right w:val="none" w:sz="0" w:space="0" w:color="auto"/>
                          </w:divBdr>
                          <w:divsChild>
                            <w:div w:id="1251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95660">
      <w:bodyDiv w:val="1"/>
      <w:marLeft w:val="0"/>
      <w:marRight w:val="0"/>
      <w:marTop w:val="0"/>
      <w:marBottom w:val="0"/>
      <w:divBdr>
        <w:top w:val="none" w:sz="0" w:space="0" w:color="auto"/>
        <w:left w:val="none" w:sz="0" w:space="0" w:color="auto"/>
        <w:bottom w:val="none" w:sz="0" w:space="0" w:color="auto"/>
        <w:right w:val="none" w:sz="0" w:space="0" w:color="auto"/>
      </w:divBdr>
    </w:div>
    <w:div w:id="1555434632">
      <w:bodyDiv w:val="1"/>
      <w:marLeft w:val="0"/>
      <w:marRight w:val="0"/>
      <w:marTop w:val="0"/>
      <w:marBottom w:val="0"/>
      <w:divBdr>
        <w:top w:val="none" w:sz="0" w:space="0" w:color="auto"/>
        <w:left w:val="none" w:sz="0" w:space="0" w:color="auto"/>
        <w:bottom w:val="none" w:sz="0" w:space="0" w:color="auto"/>
        <w:right w:val="none" w:sz="0" w:space="0" w:color="auto"/>
      </w:divBdr>
    </w:div>
    <w:div w:id="1680889364">
      <w:bodyDiv w:val="1"/>
      <w:marLeft w:val="0"/>
      <w:marRight w:val="0"/>
      <w:marTop w:val="0"/>
      <w:marBottom w:val="0"/>
      <w:divBdr>
        <w:top w:val="none" w:sz="0" w:space="0" w:color="auto"/>
        <w:left w:val="none" w:sz="0" w:space="0" w:color="auto"/>
        <w:bottom w:val="none" w:sz="0" w:space="0" w:color="auto"/>
        <w:right w:val="none" w:sz="0" w:space="0" w:color="auto"/>
      </w:divBdr>
    </w:div>
    <w:div w:id="1715621246">
      <w:bodyDiv w:val="1"/>
      <w:marLeft w:val="0"/>
      <w:marRight w:val="0"/>
      <w:marTop w:val="0"/>
      <w:marBottom w:val="0"/>
      <w:divBdr>
        <w:top w:val="none" w:sz="0" w:space="0" w:color="auto"/>
        <w:left w:val="none" w:sz="0" w:space="0" w:color="auto"/>
        <w:bottom w:val="none" w:sz="0" w:space="0" w:color="auto"/>
        <w:right w:val="none" w:sz="0" w:space="0" w:color="auto"/>
      </w:divBdr>
    </w:div>
    <w:div w:id="188405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9</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Majji Prasanth Reddy</dc:creator>
  <cp:keywords/>
  <dc:description/>
  <cp:lastModifiedBy>Majji Prasanth Reddy</cp:lastModifiedBy>
  <cp:revision>3</cp:revision>
  <dcterms:created xsi:type="dcterms:W3CDTF">2025-12-04T14:15:00Z</dcterms:created>
  <dcterms:modified xsi:type="dcterms:W3CDTF">2025-12-06T14:17:00Z</dcterms:modified>
</cp:coreProperties>
</file>