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0"/>
        <w:jc w:val="center"/>
      </w:pPr>
      <w:r>
        <w:rPr>
          <w:b/>
          <w:bCs/>
          <w:color w:val="1e3a8a"/>
          <w:sz w:val="56"/>
          <w:szCs w:val="56"/>
        </w:rPr>
        <w:t xml:space="preserve">AxiumValuation</w:t>
      </w:r>
    </w:p>
    <w:p>
      <w:pPr>
        <w:spacing w:after="1000"/>
        <w:jc w:val="center"/>
      </w:pPr>
      <w:r>
        <w:rPr>
          <w:b/>
          <w:bCs/>
          <w:color w:val="374151"/>
          <w:sz w:val="40"/>
          <w:szCs w:val="40"/>
        </w:rPr>
        <w:t xml:space="preserve">OFFICIAL VALUATION REPORT</w:t>
      </w:r>
    </w:p>
    <w:p>
      <w:pPr>
        <w:spacing w:after="2000"/>
        <w:jc w:val="center"/>
      </w:pPr>
      <w:r>
        <w:rPr>
          <w:color w:val="4b5563"/>
          <w:sz w:val="32"/>
          <w:szCs w:val="32"/>
        </w:rPr>
        <w:t xml:space="preserve">J &amp; K Bank 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Date Generated: 3/4/2026</w:t>
      </w:r>
    </w:p>
    <w:p>
      <w:r>
        <w:br w:type="page"/>
      </w:r>
    </w:p>
    <w:p>
      <w:pPr>
        <w:pStyle w:val="Heading2"/>
        <w:spacing w:after="200" w:before="400"/>
      </w:pPr>
      <w:r>
        <w:t xml:space="preserve">TEMPLATE VARIABLES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party/owner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panel valuer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of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Name/s of the Reported owner/ name/s of persons in whose names/s the property registered and address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revaulation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of documents produced for perusal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Pancard, Adhar Card, Patta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Approximate Distance from the branch to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Situation/location/brief description of the land /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&amp; long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Map Link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Document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Assuming the entire property is let out, the probable monthly rent and advance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Whether the building plan has been approved?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yes, date of approval, approving authority, and whether the building has been constructed as per the approved plan at the time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no, the reason for non-approval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Remarks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total area (Extent of the site/Land)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site/land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of surrounding areas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the locality subjected to frequent flooding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Feasibility to the civil amenities like schools, hospital, offices, market etc.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use to which it can be put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restriction of usage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 of right, whether lease hold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 facility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it a corner plot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Carpark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 supply/potentiality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Underground sewerage system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sentimental social issue Which may affect the value.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Appearance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floors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Details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Superstructure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Roof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further life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Rate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deed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Patta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Building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Property per Sq 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Prevailing unit market rate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rate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Remarks about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Fair Market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Realizable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Distress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Guideline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Enclosures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GEO-CO ORDINATES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3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t xml:space="preserve">PAGE_NUMBER</w:t>
    </w:r>
    <w:r>
      <w:t xml:space="preserve"> of </w:t>
    </w:r>
    <w: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ca3af"/>
      </w:rPr>
      <w:t xml:space="preserve">AxiumValuation</w:t>
    </w:r>
    <w:r>
      <w:rPr>
        <w:color w:val="9ca3af"/>
      </w:rPr>
      <w:t xml:space="preserve"> |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2026-03-04T11:37:28.034Z</dcterms:created>
  <dcterms:modified xsi:type="dcterms:W3CDTF">2026-03-04T11:37:28.034Z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