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98"/>
      </w:tblGrid>
      <w:tr w:rsidR="00E466B1" w:rsidRPr="00E466B1" w14:paraId="4AE753AC" w14:textId="77777777" w:rsidTr="199A8AD8">
        <w:trPr>
          <w:trHeight w:val="488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5C622" w14:textId="77777777" w:rsidR="00E466B1" w:rsidRPr="00E466B1" w:rsidRDefault="00E466B1" w:rsidP="00E466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Group Name </w:t>
            </w:r>
          </w:p>
        </w:tc>
        <w:tc>
          <w:tcPr>
            <w:tcW w:w="4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EFF5D" w14:textId="0CAFC05D" w:rsidR="00E466B1" w:rsidRPr="00E466B1" w:rsidRDefault="3D461269" w:rsidP="00E466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368CB5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</w:p>
        </w:tc>
      </w:tr>
      <w:tr w:rsidR="00E466B1" w:rsidRPr="00E466B1" w14:paraId="572B0734" w14:textId="77777777" w:rsidTr="199A8AD8">
        <w:trPr>
          <w:trHeight w:val="75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1D2DD" w14:textId="77777777" w:rsidR="00E466B1" w:rsidRPr="00E466B1" w:rsidRDefault="00E466B1" w:rsidP="00E466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Project Name </w:t>
            </w:r>
          </w:p>
        </w:tc>
        <w:tc>
          <w:tcPr>
            <w:tcW w:w="4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338E9" w14:textId="5C81875C" w:rsidR="00E466B1" w:rsidRPr="00E466B1" w:rsidRDefault="00E466B1" w:rsidP="00E466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Custom Encryption and Decryption Algorithm</w:t>
            </w:r>
            <w:r w:rsidRPr="00E466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E466B1" w:rsidRPr="00E466B1" w14:paraId="59D0B06F" w14:textId="77777777" w:rsidTr="199A8AD8">
        <w:trPr>
          <w:trHeight w:val="638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C03773" w14:textId="77777777" w:rsidR="00E466B1" w:rsidRPr="00E466B1" w:rsidRDefault="00E466B1" w:rsidP="00E466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Project Manager </w:t>
            </w:r>
          </w:p>
        </w:tc>
        <w:tc>
          <w:tcPr>
            <w:tcW w:w="4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BFD48" w14:textId="77777777" w:rsidR="00E466B1" w:rsidRPr="00E466B1" w:rsidRDefault="00E466B1" w:rsidP="00E466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Srinivas </w:t>
            </w:r>
          </w:p>
        </w:tc>
      </w:tr>
      <w:tr w:rsidR="00E466B1" w:rsidRPr="00E466B1" w14:paraId="4A762F2B" w14:textId="77777777" w:rsidTr="199A8AD8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D8723" w14:textId="77777777" w:rsidR="00E466B1" w:rsidRPr="00E466B1" w:rsidRDefault="00E466B1" w:rsidP="00E466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Documented by </w:t>
            </w:r>
          </w:p>
        </w:tc>
        <w:tc>
          <w:tcPr>
            <w:tcW w:w="4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4A5FA" w14:textId="2BC87110" w:rsidR="00E466B1" w:rsidRDefault="00E466B1" w:rsidP="00E466B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L S V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Prasanthi</w:t>
            </w:r>
            <w:proofErr w:type="spellEnd"/>
          </w:p>
          <w:p w14:paraId="4020B5AC" w14:textId="77777777" w:rsidR="00E466B1" w:rsidRDefault="00E466B1" w:rsidP="00E466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 V K 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Prasanthi</w:t>
            </w:r>
            <w:proofErr w:type="spellEnd"/>
          </w:p>
          <w:p w14:paraId="4B1E68EF" w14:textId="77777777" w:rsidR="00E466B1" w:rsidRDefault="00E466B1" w:rsidP="00E466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 Kalavathi</w:t>
            </w:r>
          </w:p>
          <w:p w14:paraId="0900EE1F" w14:textId="77777777" w:rsidR="00E466B1" w:rsidRDefault="00E466B1" w:rsidP="00E466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Lavanya</w:t>
            </w:r>
          </w:p>
          <w:p w14:paraId="1A04EFF4" w14:textId="0DEB425C" w:rsidR="00E466B1" w:rsidRPr="00E466B1" w:rsidRDefault="00E466B1" w:rsidP="00E466B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SuryaPrabha</w:t>
            </w:r>
            <w:proofErr w:type="spellEnd"/>
          </w:p>
        </w:tc>
      </w:tr>
      <w:tr w:rsidR="00E466B1" w:rsidRPr="00E466B1" w14:paraId="24F5B047" w14:textId="77777777" w:rsidTr="199A8AD8">
        <w:trPr>
          <w:trHeight w:val="62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FC620F" w14:textId="77777777" w:rsidR="00E466B1" w:rsidRPr="00E466B1" w:rsidRDefault="00E466B1" w:rsidP="00E466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Inspected on </w:t>
            </w:r>
          </w:p>
        </w:tc>
        <w:tc>
          <w:tcPr>
            <w:tcW w:w="4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AA056" w14:textId="77777777" w:rsidR="00E466B1" w:rsidRPr="00E466B1" w:rsidRDefault="00E466B1" w:rsidP="00E466B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 </w:t>
            </w:r>
          </w:p>
        </w:tc>
      </w:tr>
      <w:tr w:rsidR="00E466B1" w:rsidRPr="00E466B1" w14:paraId="23BE9BC2" w14:textId="77777777" w:rsidTr="199A8AD8">
        <w:trPr>
          <w:trHeight w:val="962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84DA4" w14:textId="77777777" w:rsidR="00E466B1" w:rsidRPr="00E466B1" w:rsidRDefault="00E466B1" w:rsidP="00E466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Inspected by </w:t>
            </w:r>
          </w:p>
        </w:tc>
        <w:tc>
          <w:tcPr>
            <w:tcW w:w="4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748BF" w14:textId="77777777" w:rsidR="00E466B1" w:rsidRPr="00E466B1" w:rsidRDefault="00E466B1" w:rsidP="00E466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Srinivas  </w:t>
            </w:r>
          </w:p>
        </w:tc>
      </w:tr>
    </w:tbl>
    <w:p w14:paraId="626A34AF" w14:textId="77777777" w:rsidR="00E466B1" w:rsidRPr="00E466B1" w:rsidRDefault="00E466B1" w:rsidP="00E466B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466B1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22"/>
        <w:gridCol w:w="438"/>
        <w:gridCol w:w="924"/>
        <w:gridCol w:w="4094"/>
        <w:gridCol w:w="729"/>
        <w:gridCol w:w="2208"/>
      </w:tblGrid>
      <w:tr w:rsidR="27E23C13" w14:paraId="18E59DFB" w14:textId="77777777" w:rsidTr="27E23C13">
        <w:trPr>
          <w:trHeight w:val="24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8F57C4" w14:textId="737DE683" w:rsidR="27E23C13" w:rsidRDefault="27E23C13"/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38E040" w14:textId="05E5E6D3" w:rsidR="27E23C13" w:rsidRDefault="27E23C13"/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D7063A" w14:textId="4C3610A2" w:rsidR="27E23C13" w:rsidRDefault="27E23C13"/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CE97EE" w14:textId="3134F015" w:rsidR="27E23C13" w:rsidRDefault="27E23C13"/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B92312" w14:textId="3A11F704" w:rsidR="27E23C13" w:rsidRDefault="27E23C13"/>
        </w:tc>
      </w:tr>
      <w:tr w:rsidR="27E23C13" w14:paraId="68360F43" w14:textId="77777777" w:rsidTr="27E23C13">
        <w:trPr>
          <w:trHeight w:val="36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177E0C" w14:textId="4FA07BE8" w:rsidR="27E23C13" w:rsidRDefault="27E23C13"/>
        </w:tc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F395730" w14:textId="4FF36F2F" w:rsidR="27E23C13" w:rsidRDefault="27E23C13"/>
        </w:tc>
        <w:tc>
          <w:tcPr>
            <w:tcW w:w="92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9BCC09C" w14:textId="0AAC0A17" w:rsidR="27E23C13" w:rsidRDefault="27E23C13"/>
        </w:tc>
        <w:tc>
          <w:tcPr>
            <w:tcW w:w="40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16405D0" w14:textId="5EE798DA" w:rsidR="27E23C13" w:rsidRDefault="27E23C13" w:rsidP="27E23C13">
            <w:pPr>
              <w:jc w:val="center"/>
            </w:pPr>
            <w:r w:rsidRPr="27E23C1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Design Review Checklist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61BD1B1" w14:textId="7E0AACCF" w:rsidR="27E23C13" w:rsidRDefault="27E23C13"/>
        </w:tc>
        <w:tc>
          <w:tcPr>
            <w:tcW w:w="2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44801DB" w14:textId="5742948A" w:rsidR="27E23C13" w:rsidRDefault="27E23C13"/>
        </w:tc>
      </w:tr>
      <w:tr w:rsidR="27E23C13" w14:paraId="60D01820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8A5DD0" w14:textId="5FFE7DC1" w:rsidR="27E23C13" w:rsidRDefault="27E23C13"/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14:paraId="3467EB0A" w14:textId="566054EC" w:rsidR="27E23C13" w:rsidRDefault="27E23C13" w:rsidP="27E23C13">
            <w:r w:rsidRPr="27E23C13">
              <w:rPr>
                <w:rFonts w:ascii="Arial" w:eastAsia="Arial" w:hAnsi="Arial" w:cs="Arial"/>
                <w:b/>
                <w:bCs/>
                <w:color w:val="800000"/>
                <w:sz w:val="20"/>
                <w:szCs w:val="20"/>
              </w:rPr>
              <w:t>S. No.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14:paraId="7C876337" w14:textId="1E61E8BC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800000"/>
                <w:sz w:val="20"/>
                <w:szCs w:val="20"/>
              </w:rPr>
              <w:t>Category</w:t>
            </w:r>
          </w:p>
        </w:tc>
        <w:tc>
          <w:tcPr>
            <w:tcW w:w="40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14:paraId="0D2FE8A4" w14:textId="0A679CB2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800000"/>
                <w:sz w:val="20"/>
                <w:szCs w:val="20"/>
              </w:rPr>
              <w:t>Item</w:t>
            </w:r>
          </w:p>
        </w:tc>
        <w:tc>
          <w:tcPr>
            <w:tcW w:w="7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14:paraId="31639F0B" w14:textId="77C0AC6E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800000"/>
                <w:sz w:val="20"/>
                <w:szCs w:val="20"/>
              </w:rPr>
              <w:t>Yes/No/NA</w:t>
            </w:r>
          </w:p>
        </w:tc>
        <w:tc>
          <w:tcPr>
            <w:tcW w:w="22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14:paraId="07D25A2D" w14:textId="7742A980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800000"/>
                <w:sz w:val="20"/>
                <w:szCs w:val="20"/>
              </w:rPr>
              <w:t>Remarks</w:t>
            </w:r>
          </w:p>
        </w:tc>
      </w:tr>
      <w:tr w:rsidR="27E23C13" w14:paraId="45A40F9A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A5A45C" w14:textId="1022CE77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59853E" w14:textId="1541EE35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C4847B" w14:textId="68E12C81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A2AEC3" w14:textId="40E762B9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5CED41" w14:textId="4C819858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6B62DE" w14:textId="1EA7307B" w:rsidR="27E23C13" w:rsidRDefault="27E23C13"/>
        </w:tc>
      </w:tr>
      <w:tr w:rsidR="27E23C13" w14:paraId="55848EE2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3A4641" w14:textId="77FC6B93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402336" w14:textId="4229E35E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B40321" w14:textId="3B6654E3" w:rsidR="27E23C13" w:rsidRDefault="0070566C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Tracible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7FA48C" w14:textId="4BBFE1FD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DAF6D3" w14:textId="6676D388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66115E" w14:textId="25DA02DA" w:rsidR="27E23C13" w:rsidRDefault="27E23C13"/>
        </w:tc>
      </w:tr>
      <w:tr w:rsidR="27E23C13" w14:paraId="3849B051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5AC3EB" w14:textId="5FED621E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8190CF" w14:textId="5C04C715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BEA66B" w14:textId="484A3EFF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5D352C" w14:textId="11396ABE" w:rsidR="27E23C13" w:rsidRDefault="27E23C13">
            <w:r w:rsidRPr="27E23C13">
              <w:rPr>
                <w:rFonts w:ascii="Arial" w:eastAsia="Arial" w:hAnsi="Arial" w:cs="Arial"/>
                <w:color w:val="333300"/>
                <w:sz w:val="20"/>
                <w:szCs w:val="20"/>
              </w:rPr>
              <w:t>Are all requirements addressed in the design?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F2909C" w14:textId="76064537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F321B4" w14:textId="72D0E473" w:rsidR="27E23C13" w:rsidRDefault="27E23C13"/>
        </w:tc>
      </w:tr>
      <w:tr w:rsidR="27E23C13" w14:paraId="1FFB9AE5" w14:textId="77777777" w:rsidTr="27E23C13">
        <w:trPr>
          <w:trHeight w:val="51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CBB4EC" w14:textId="36F46C65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103111" w14:textId="741D51F3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D8AD9F" w14:textId="344EBC0C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DBA1FC" w14:textId="34E12414" w:rsidR="27E23C13" w:rsidRDefault="27E23C13">
            <w:r w:rsidRPr="27E23C13">
              <w:rPr>
                <w:rFonts w:ascii="Arial" w:eastAsia="Arial" w:hAnsi="Arial" w:cs="Arial"/>
                <w:color w:val="333300"/>
                <w:sz w:val="20"/>
                <w:szCs w:val="20"/>
              </w:rPr>
              <w:t>Does design capture feature or function level design/flows/data structures for meeting functional requirements?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617B58" w14:textId="45A1A7C4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AAAD04" w14:textId="3C4A994C" w:rsidR="27E23C13" w:rsidRDefault="27E23C13"/>
        </w:tc>
      </w:tr>
      <w:tr w:rsidR="27E23C13" w14:paraId="3ED79B33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D1E991" w14:textId="647A783A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3AEB3B" w14:textId="770E7EEF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A79617" w14:textId="19290384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84EAE7" w14:textId="53EE8BE0" w:rsidR="27E23C13" w:rsidRDefault="27E23C13">
            <w:r w:rsidRPr="27E23C13">
              <w:rPr>
                <w:rFonts w:ascii="Arial" w:eastAsia="Arial" w:hAnsi="Arial" w:cs="Arial"/>
                <w:color w:val="333300"/>
                <w:sz w:val="20"/>
                <w:szCs w:val="20"/>
              </w:rPr>
              <w:t>Are all the (external and internal) interfaces designed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4F9687" w14:textId="7D19CBD4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EFA408" w14:textId="56B20C58" w:rsidR="27E23C13" w:rsidRDefault="27E23C13"/>
        </w:tc>
      </w:tr>
      <w:tr w:rsidR="27E23C13" w14:paraId="2446010B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52266D" w14:textId="7189EB23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CAC701" w14:textId="5C2113CC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66F063" w14:textId="64EC6AE5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B8B7"/>
            <w:tcMar>
              <w:top w:w="15" w:type="dxa"/>
              <w:left w:w="15" w:type="dxa"/>
              <w:right w:w="15" w:type="dxa"/>
            </w:tcMar>
            <w:vAlign w:val="bottom"/>
          </w:tcPr>
          <w:p w14:paraId="49CBEB0E" w14:textId="45C09B0F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Have the performance requirements been addressed?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756FECC5" w14:textId="4ACE135F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65FC11" w14:textId="7DBCB416" w:rsidR="27E23C13" w:rsidRDefault="27E23C13"/>
        </w:tc>
      </w:tr>
      <w:tr w:rsidR="27E23C13" w14:paraId="00D9DB35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5D455E" w14:textId="5B9F8711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7FF430" w14:textId="6CF94802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1557D7" w14:textId="23731E9C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B8B7"/>
            <w:tcMar>
              <w:top w:w="15" w:type="dxa"/>
              <w:left w:w="15" w:type="dxa"/>
              <w:right w:w="15" w:type="dxa"/>
            </w:tcMar>
            <w:vAlign w:val="bottom"/>
          </w:tcPr>
          <w:p w14:paraId="22179EBF" w14:textId="424D2EAE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 design addresses security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54CF01F9" w14:textId="1EA74882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55CBCC" w14:textId="5FF021C4" w:rsidR="27E23C13" w:rsidRDefault="27E23C13"/>
        </w:tc>
      </w:tr>
      <w:tr w:rsidR="27E23C13" w14:paraId="198E137A" w14:textId="77777777" w:rsidTr="27E23C13">
        <w:trPr>
          <w:trHeight w:val="51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3B33DD" w14:textId="5231D2C7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076845" w14:textId="3C070E61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BF7581" w14:textId="3FB290E7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0CD6B0" w14:textId="31FE0424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 design ensures that the scalability requirements, if any, are addressed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FE6F0C" w14:textId="5CECADD6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31B8F7" w14:textId="5A31043B" w:rsidR="27E23C13" w:rsidRDefault="27E23C13"/>
        </w:tc>
      </w:tr>
      <w:tr w:rsidR="27E23C13" w14:paraId="1A47A906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A890D7" w14:textId="59F8B7D0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A04860" w14:textId="5A6D13B2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BBC8F0" w14:textId="63CC16E2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FF712B" w14:textId="7CAB0AF6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 software (component) design addresses porting requirements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50C544" w14:textId="08054ECE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641D68" w14:textId="2936B61A" w:rsidR="27E23C13" w:rsidRDefault="27E23C13"/>
        </w:tc>
      </w:tr>
      <w:tr w:rsidR="27E23C13" w14:paraId="6236BFC4" w14:textId="77777777" w:rsidTr="27E23C13">
        <w:trPr>
          <w:trHeight w:val="51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BE5BDD" w14:textId="7FC41F70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CF9893" w14:textId="5BBAD993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1.8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600730" w14:textId="24D58A5F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037F16" w14:textId="6562137C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 software (component) design considers the maintainability requirements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126C7247" w14:textId="4C8F9E17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4FD8A7" w14:textId="13587B2C" w:rsidR="27E23C13" w:rsidRDefault="27E23C13"/>
        </w:tc>
      </w:tr>
      <w:tr w:rsidR="27E23C13" w14:paraId="123DADD5" w14:textId="77777777" w:rsidTr="27E23C13">
        <w:trPr>
          <w:trHeight w:val="51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A64F7E" w14:textId="60819A9A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756306" w14:textId="6F78EF15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C433FE" w14:textId="6FA646BE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8E7869" w14:textId="4B906846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 design does not violate any design constraints documented in the SRS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973970" w14:textId="17182626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No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C096D5" w14:textId="4D66814F" w:rsidR="27E23C13" w:rsidRDefault="27E23C13"/>
        </w:tc>
      </w:tr>
      <w:tr w:rsidR="27E23C13" w14:paraId="5FA7F95F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E02E9C" w14:textId="3E4E927E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CFE7DF" w14:textId="2BB4A197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EC28BF" w14:textId="7D7BC8AC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FA9956" w14:textId="34D4CB6B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 design does not violate any requirement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3966E8" w14:textId="3AA68CC5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DDE8EC" w14:textId="7F5A9828" w:rsidR="27E23C13" w:rsidRDefault="27E23C13"/>
        </w:tc>
      </w:tr>
      <w:tr w:rsidR="27E23C13" w14:paraId="6ED5ED46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0B3CF8" w14:textId="61F6BCCB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40EF99" w14:textId="20558FB8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1.11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B5F915" w14:textId="1B7B323E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E878E5" w14:textId="39AA59F5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All stated and unstated (implied) requirements are addressed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0EC494" w14:textId="0803F65B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22D0B5" w14:textId="0442A344" w:rsidR="27E23C13" w:rsidRDefault="27E23C13"/>
        </w:tc>
      </w:tr>
      <w:tr w:rsidR="27E23C13" w14:paraId="79433390" w14:textId="77777777" w:rsidTr="27E23C13">
        <w:trPr>
          <w:trHeight w:val="51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CAD639" w14:textId="572D759E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BDFBF4" w14:textId="503782CC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1.12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5ACE0E" w14:textId="76207101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15C81D71" w14:textId="5A1F5E9B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Has the updated RTM been sent as part of deliverables for review? (RTM should also be a part of the deliverable for review)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E8F124" w14:textId="2450213F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NA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0EECD9" w14:textId="624B24F5" w:rsidR="27E23C13" w:rsidRDefault="27E23C13"/>
        </w:tc>
      </w:tr>
      <w:tr w:rsidR="27E23C13" w14:paraId="49DE93BC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B0EE22" w14:textId="3BCE8691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D9D7EE" w14:textId="6B13434C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B446B0" w14:textId="63EC05BE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72E1BC" w14:textId="3D3AC501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57259F" w14:textId="13D55801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C29F5B" w14:textId="35A79D16" w:rsidR="27E23C13" w:rsidRDefault="27E23C13"/>
        </w:tc>
      </w:tr>
      <w:tr w:rsidR="27E23C13" w14:paraId="7275CF85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C4BBC0" w14:textId="5E770217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0FEB73" w14:textId="6415C207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86CAD8" w14:textId="15332775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Complete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A37F14" w14:textId="52D02164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083812" w14:textId="58925706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F05B34" w14:textId="207A5EC2" w:rsidR="27E23C13" w:rsidRDefault="27E23C13"/>
        </w:tc>
      </w:tr>
      <w:tr w:rsidR="27E23C13" w14:paraId="111A9556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557312" w14:textId="6EBE7C8C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CE9189" w14:textId="50A2C8EF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2.1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71E43B" w14:textId="2387C699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29A226" w14:textId="7EE1DD4D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All Applicable sections are filled as per template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5B566AF9" w14:textId="29FA82D1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A6A955" w14:textId="6958055D" w:rsidR="27E23C13" w:rsidRDefault="27E23C13"/>
        </w:tc>
      </w:tr>
      <w:tr w:rsidR="27E23C13" w14:paraId="47D8C249" w14:textId="77777777" w:rsidTr="27E23C13">
        <w:trPr>
          <w:trHeight w:val="51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4F53DA" w14:textId="10F8972A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E57D7B" w14:textId="46791374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2.2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3E018A" w14:textId="0EB198AA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7A1DE9" w14:textId="5805283E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 design addresses response of the software (module) to all erroneous response from the software (module)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88FBA4" w14:textId="53C18839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C8F2AF" w14:textId="566D72A6" w:rsidR="27E23C13" w:rsidRDefault="27E23C13"/>
        </w:tc>
      </w:tr>
      <w:tr w:rsidR="27E23C13" w14:paraId="1B31E29C" w14:textId="77777777" w:rsidTr="27E23C13">
        <w:trPr>
          <w:trHeight w:val="75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424720" w14:textId="7B464945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F2B258" w14:textId="72640216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2.3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DE791F" w14:textId="09AE95B5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048F40" w14:textId="5551AB60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 design addresses response of the software (module) to all valid (and invalid) input data as defined in the SRS/any other requirement specification document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9EC9A7" w14:textId="0C758BDA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F5310C" w14:textId="39C32061" w:rsidR="27E23C13" w:rsidRDefault="27E23C13"/>
        </w:tc>
      </w:tr>
      <w:tr w:rsidR="27E23C13" w14:paraId="53D84D1E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50D0D3" w14:textId="1B14E698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94E403" w14:textId="714F7D50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2.4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12DDA4" w14:textId="4B305CC3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41F216" w14:textId="5B641E0F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Has an alternate design approach been considered?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013E8B" w14:textId="290300FB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No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D315CB" w14:textId="3FA1FA9F" w:rsidR="27E23C13" w:rsidRDefault="27E23C13"/>
        </w:tc>
      </w:tr>
      <w:tr w:rsidR="27E23C13" w14:paraId="79DEE662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65DAAC" w14:textId="6BFC7904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2BD0FE" w14:textId="7709F81F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2.5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8D5C4F" w14:textId="72F059F1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60E238" w14:textId="44412490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Is the alternate design approach documented in the document?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7BD81A" w14:textId="1BBD2640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NA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4CF4BF" w14:textId="1E39B314" w:rsidR="27E23C13" w:rsidRDefault="27E23C13"/>
        </w:tc>
      </w:tr>
      <w:tr w:rsidR="27E23C13" w14:paraId="449434DD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4CFC5B" w14:textId="2FC77639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19100D" w14:textId="045E04BB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2.6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031E07" w14:textId="7D4264EC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DBD2F6" w14:textId="08D8447E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Is the rationale for following an approach documented?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6A3679" w14:textId="47526CAC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NA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0B2A2C" w14:textId="254F3365" w:rsidR="27E23C13" w:rsidRDefault="27E23C13"/>
        </w:tc>
      </w:tr>
      <w:tr w:rsidR="27E23C13" w14:paraId="09E88F6A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B64B14" w14:textId="2952490C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2E4A6F" w14:textId="0FDD1123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58A05C" w14:textId="463D9ED0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5FCEBB" w14:textId="654414FD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75D973" w14:textId="08C440AA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297A48" w14:textId="375E9937" w:rsidR="27E23C13" w:rsidRDefault="27E23C13"/>
        </w:tc>
      </w:tr>
      <w:tr w:rsidR="27E23C13" w14:paraId="5A42072E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B0066A" w14:textId="6F65FBDB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981BDC" w14:textId="11AA8127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E9D03B" w14:textId="3C52A397" w:rsidR="27E23C13" w:rsidRDefault="27E23C13">
            <w:r w:rsidRPr="27E23C1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Accurate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1BAC8A" w14:textId="6E88C2E8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202F22" w14:textId="79EB160F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D7907D" w14:textId="4C255817" w:rsidR="27E23C13" w:rsidRDefault="27E23C13"/>
        </w:tc>
      </w:tr>
      <w:tr w:rsidR="27E23C13" w14:paraId="5E3D991B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749AD6" w14:textId="0CAD0955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82F689" w14:textId="6F0FC250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0C06EB" w14:textId="6904A9E7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91BE8C" w14:textId="42DAA942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All assumptions made during the design been stated clearly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66C417" w14:textId="1E93A323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2DB49E" w14:textId="1CF258F7" w:rsidR="27E23C13" w:rsidRDefault="27E23C13"/>
        </w:tc>
      </w:tr>
      <w:tr w:rsidR="27E23C13" w14:paraId="65FE0AC3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7D5536" w14:textId="5518DEA6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2C2721" w14:textId="6E242E9E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3.1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9ADFB0" w14:textId="7102BCD6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A82F06" w14:textId="0CAC4042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Are all design assumptions validated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9BE9E0" w14:textId="1F2ABB6D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395F6E" w14:textId="5C941362" w:rsidR="27E23C13" w:rsidRDefault="27E23C13"/>
        </w:tc>
      </w:tr>
      <w:tr w:rsidR="27E23C13" w14:paraId="35E3C91C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0E40C1" w14:textId="32AC3A1C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C783FD" w14:textId="18DDEBCC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3.2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9E02F9" w14:textId="3215B883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C594BC" w14:textId="1D0CEDFC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 design does not impose any new requirements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14B88A" w14:textId="3CBDECCD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AB0867" w14:textId="7D99239E" w:rsidR="27E23C13" w:rsidRDefault="27E23C13"/>
        </w:tc>
      </w:tr>
      <w:tr w:rsidR="27E23C13" w14:paraId="470B742E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2C6324" w14:textId="0413C3D8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4B8D18" w14:textId="5A0B2DA4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F901E1" w14:textId="0BD0D6A0" w:rsidR="27E23C13" w:rsidRDefault="27E23C13">
            <w:r w:rsidRPr="27E23C1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Consistency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6968C7" w14:textId="791F214C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A33CF2" w14:textId="43330886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BB5766" w14:textId="32570287" w:rsidR="27E23C13" w:rsidRDefault="27E23C13"/>
        </w:tc>
      </w:tr>
      <w:tr w:rsidR="27E23C13" w14:paraId="014F67E8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016D93" w14:textId="7B2BE301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526B5C" w14:textId="2A182E11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8806B6" w14:textId="1C49BD29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901BE6" w14:textId="4162BAF9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There is no conflict within the design sections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7767E9" w14:textId="14859FE6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No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8CFE45" w14:textId="43C81810" w:rsidR="27E23C13" w:rsidRDefault="27E23C13"/>
        </w:tc>
      </w:tr>
      <w:tr w:rsidR="27E23C13" w14:paraId="09AE7AA0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79F2F6" w14:textId="7089838D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E90F22" w14:textId="60473A00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6F580A" w14:textId="2242528F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B06DAB" w14:textId="29AF7DBD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18E6A9" w14:textId="5D221B42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E697D4" w14:textId="15F59342" w:rsidR="27E23C13" w:rsidRDefault="27E23C13"/>
        </w:tc>
      </w:tr>
      <w:tr w:rsidR="27E23C13" w14:paraId="0984DD03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3D846B" w14:textId="5784DFEF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709201" w14:textId="07D3B0A1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014A09" w14:textId="574CD90E" w:rsidR="27E23C13" w:rsidRDefault="27E23C13">
            <w:r w:rsidRPr="27E23C1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Detailed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4B115D" w14:textId="382EEFE7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B1E7DF" w14:textId="1B45429A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B8D2F3" w14:textId="06EC3CC9" w:rsidR="27E23C13" w:rsidRDefault="27E23C13"/>
        </w:tc>
      </w:tr>
      <w:tr w:rsidR="27E23C13" w14:paraId="6E8830DD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7D0D68" w14:textId="00C4266C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2ACA39" w14:textId="2CF797CB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5.1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0065B7" w14:textId="7B547C95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1A81DE" w14:textId="55506B51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 Inter process communication protocol, if required, is defined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51CA11EB" w14:textId="206E47F8" w:rsidR="27E23C13" w:rsidRDefault="27E23C13">
            <w:r w:rsidRPr="27E23C1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0711B1" w14:textId="2358C509" w:rsidR="27E23C13" w:rsidRDefault="27E23C13"/>
        </w:tc>
      </w:tr>
      <w:tr w:rsidR="27E23C13" w14:paraId="2C67BB97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B0D624" w14:textId="13288B45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A6BD1F" w14:textId="6F12ACEC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5.2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C302C3" w14:textId="58F2C8CC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8B6F31" w14:textId="3BFF5706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The design is understandable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867F8E" w14:textId="606252A7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34F360" w14:textId="4B931747" w:rsidR="27E23C13" w:rsidRDefault="27E23C13"/>
        </w:tc>
      </w:tr>
      <w:tr w:rsidR="27E23C13" w14:paraId="4A318212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22A3EB" w14:textId="2AAC3929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4357E5" w14:textId="5F33A10E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DF8257" w14:textId="040EE1E2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DFA673" w14:textId="1A9DFC50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9D683F" w14:textId="41D3E188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67C594" w14:textId="321ACE74" w:rsidR="27E23C13" w:rsidRDefault="27E23C13"/>
        </w:tc>
      </w:tr>
      <w:tr w:rsidR="27E23C13" w14:paraId="3D7398B6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42D867" w14:textId="3FAAFD7C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656377" w14:textId="24545342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6BAEDE" w14:textId="32982F1A" w:rsidR="27E23C13" w:rsidRDefault="27E23C13">
            <w:r w:rsidRPr="27E23C1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Design Reuse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FAC381" w14:textId="03D28604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FEDD51" w14:textId="2422CD20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B0AB32" w14:textId="31531519" w:rsidR="27E23C13" w:rsidRDefault="27E23C13"/>
        </w:tc>
      </w:tr>
      <w:tr w:rsidR="27E23C13" w14:paraId="58BC2A60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838852" w14:textId="3C83D34A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CF0B05" w14:textId="3448776D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6.1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EE875A" w14:textId="4D605201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730771" w14:textId="7870E9AC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Has any part of the design reused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685ACD91" w14:textId="0267A9F6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No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9F7398" w14:textId="64CF1D80" w:rsidR="27E23C13" w:rsidRDefault="27E23C13"/>
        </w:tc>
      </w:tr>
      <w:tr w:rsidR="27E23C13" w14:paraId="686D1A1B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C19B40" w14:textId="786B9E5B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FA3C59" w14:textId="240449E1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84AFE7" w14:textId="49240C3D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3274B4" w14:textId="3C2D995F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F6D01B" w14:textId="0B0F9675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D07711" w14:textId="2E2B975B" w:rsidR="27E23C13" w:rsidRDefault="27E23C13"/>
        </w:tc>
      </w:tr>
      <w:tr w:rsidR="27E23C13" w14:paraId="661CB7AD" w14:textId="77777777" w:rsidTr="27E23C13">
        <w:trPr>
          <w:trHeight w:val="255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E76A4C" w14:textId="465ED19D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4E508A" w14:textId="41DFBF85" w:rsidR="27E23C13" w:rsidRDefault="27E23C13"/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678AEA" w14:textId="4DA2C021" w:rsidR="27E23C13" w:rsidRDefault="27E23C13">
            <w:r w:rsidRPr="27E23C1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Capacity and Scalability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98B620" w14:textId="41C535E3" w:rsidR="27E23C13" w:rsidRDefault="27E23C13"/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ABCC63" w14:textId="1EC15CDD" w:rsidR="27E23C13" w:rsidRDefault="27E23C13"/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F6457D" w14:textId="2BD6CA17" w:rsidR="27E23C13" w:rsidRDefault="27E23C13"/>
        </w:tc>
      </w:tr>
      <w:tr w:rsidR="27E23C13" w14:paraId="02BBBC1A" w14:textId="77777777" w:rsidTr="27E23C13">
        <w:trPr>
          <w:trHeight w:val="51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99AA71" w14:textId="4B5158B0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4D4C05" w14:textId="0914BD29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8.1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581EA6" w14:textId="6E08C119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D9AAA8" w14:textId="07C2790D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Has the main data structures which would occupy major RAM memory been identified?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0658E0" w14:textId="2AB6118B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No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AFD034" w14:textId="7F9F877C" w:rsidR="27E23C13" w:rsidRDefault="27E23C13"/>
        </w:tc>
      </w:tr>
      <w:tr w:rsidR="27E23C13" w14:paraId="3BDBBEBF" w14:textId="77777777" w:rsidTr="27E23C13">
        <w:trPr>
          <w:trHeight w:val="51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AAFD2A" w14:textId="776B3D38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17724D" w14:textId="5B48462C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8.2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CC9651" w14:textId="6FBAC5C2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F6DE6D" w14:textId="27A1732F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Has the capacity values for the main data structures which would occupy major RAM been identified?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B78987" w14:textId="0B0A0AE1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No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6599AE" w14:textId="0AF55629" w:rsidR="27E23C13" w:rsidRDefault="27E23C13"/>
        </w:tc>
      </w:tr>
      <w:tr w:rsidR="27E23C13" w14:paraId="0733DE7D" w14:textId="77777777" w:rsidTr="27E23C13">
        <w:trPr>
          <w:trHeight w:val="51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36D4B3" w14:textId="1F66AF99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23F69A" w14:textId="51EB12A5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8.3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A9B759" w14:textId="5E7A2F07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012605" w14:textId="60466BD5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Has the total memory used for static storage as well as transactional memory been theoretically calculated for Max resources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2AC3BD" w14:textId="61484180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No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0D38D0" w14:textId="620C71E9" w:rsidR="27E23C13" w:rsidRDefault="27E23C13"/>
        </w:tc>
      </w:tr>
      <w:tr w:rsidR="27E23C13" w14:paraId="6B2B6FAF" w14:textId="77777777" w:rsidTr="27E23C13">
        <w:trPr>
          <w:trHeight w:val="51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CB1D91" w14:textId="70A3DAB6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F4505E" w14:textId="76C74CE5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8.4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CDBFAC" w14:textId="297A0D70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42C722" w14:textId="359BB1D0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Is the memory requirement for the system within limits (both for 64bit as well as 32bit)?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8B0CCF" w14:textId="4551D8CD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30667C" w14:textId="72A32553" w:rsidR="27E23C13" w:rsidRDefault="27E23C13"/>
        </w:tc>
      </w:tr>
      <w:tr w:rsidR="27E23C13" w14:paraId="7FABEA27" w14:textId="77777777" w:rsidTr="27E23C13">
        <w:trPr>
          <w:trHeight w:val="51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A97759" w14:textId="2611D7F2" w:rsidR="27E23C13" w:rsidRDefault="27E23C13"/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59565B" w14:textId="674B1427" w:rsidR="27E23C13" w:rsidRDefault="27E23C13" w:rsidP="27E23C13">
            <w:r w:rsidRPr="27E23C13">
              <w:rPr>
                <w:rFonts w:ascii="Arial" w:eastAsia="Arial" w:hAnsi="Arial" w:cs="Arial"/>
                <w:sz w:val="20"/>
                <w:szCs w:val="20"/>
              </w:rPr>
              <w:t>8.5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9B0B6D" w14:textId="4683154D" w:rsidR="27E23C13" w:rsidRDefault="27E23C13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B28CB5" w14:textId="032AA139" w:rsidR="27E23C13" w:rsidRDefault="27E23C13">
            <w:r w:rsidRPr="27E23C13">
              <w:rPr>
                <w:rFonts w:ascii="Arial" w:eastAsia="Arial" w:hAnsi="Arial" w:cs="Arial"/>
                <w:sz w:val="20"/>
                <w:szCs w:val="20"/>
              </w:rPr>
              <w:t xml:space="preserve">Does the design take care to allocate memory for the resources at </w:t>
            </w:r>
            <w:proofErr w:type="spellStart"/>
            <w:r w:rsidRPr="27E23C13">
              <w:rPr>
                <w:rFonts w:ascii="Arial" w:eastAsia="Arial" w:hAnsi="Arial" w:cs="Arial"/>
                <w:sz w:val="20"/>
                <w:szCs w:val="20"/>
              </w:rPr>
              <w:t>init</w:t>
            </w:r>
            <w:proofErr w:type="spellEnd"/>
            <w:r w:rsidRPr="27E23C13">
              <w:rPr>
                <w:rFonts w:ascii="Arial" w:eastAsia="Arial" w:hAnsi="Arial" w:cs="Arial"/>
                <w:sz w:val="20"/>
                <w:szCs w:val="20"/>
              </w:rPr>
              <w:t xml:space="preserve"> time?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F884AF" w14:textId="318E6AAF" w:rsidR="27E23C13" w:rsidRDefault="27E23C13">
            <w:r w:rsidRPr="27E23C13">
              <w:rPr>
                <w:rFonts w:ascii="Arial" w:eastAsia="Arial" w:hAnsi="Arial" w:cs="Arial"/>
                <w:b/>
                <w:bCs/>
                <w:color w:val="333300"/>
                <w:sz w:val="20"/>
                <w:szCs w:val="20"/>
              </w:rPr>
              <w:t>Yes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EEF3DC" w14:textId="03D2733E" w:rsidR="27E23C13" w:rsidRDefault="27E23C13"/>
        </w:tc>
      </w:tr>
      <w:tr w:rsidR="27E23C13" w14:paraId="5D62A553" w14:textId="77777777" w:rsidTr="27E23C13">
        <w:trPr>
          <w:trHeight w:val="24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B2D635" w14:textId="3FB0E14D" w:rsidR="27E23C13" w:rsidRDefault="27E23C13"/>
        </w:tc>
        <w:tc>
          <w:tcPr>
            <w:tcW w:w="1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6367AF" w14:textId="16923493" w:rsidR="27E23C13" w:rsidRDefault="27E23C13"/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38A8F0" w14:textId="21D5C7BD" w:rsidR="27E23C13" w:rsidRDefault="27E23C13"/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72A076" w14:textId="03CA8532" w:rsidR="27E23C13" w:rsidRDefault="27E23C13"/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1BDC3D" w14:textId="3BAAA64D" w:rsidR="27E23C13" w:rsidRDefault="27E23C13"/>
        </w:tc>
      </w:tr>
    </w:tbl>
    <w:p w14:paraId="689D7648" w14:textId="3CB76F6D" w:rsidR="001E0CA9" w:rsidRDefault="001E0CA9"/>
    <w:sectPr w:rsidR="001E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B1"/>
    <w:rsid w:val="00026907"/>
    <w:rsid w:val="001E0CA9"/>
    <w:rsid w:val="0070566C"/>
    <w:rsid w:val="00857E40"/>
    <w:rsid w:val="00AF4A09"/>
    <w:rsid w:val="00DB75C6"/>
    <w:rsid w:val="00E466B1"/>
    <w:rsid w:val="00EB63B4"/>
    <w:rsid w:val="0153ACBA"/>
    <w:rsid w:val="199A8AD8"/>
    <w:rsid w:val="27E23C13"/>
    <w:rsid w:val="3594526A"/>
    <w:rsid w:val="368CB592"/>
    <w:rsid w:val="3D461269"/>
    <w:rsid w:val="5DFE390B"/>
    <w:rsid w:val="5F899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8C38"/>
  <w15:chartTrackingRefBased/>
  <w15:docId w15:val="{0CE4737B-D93F-40AC-9BD4-48E9EA59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466B1"/>
  </w:style>
  <w:style w:type="character" w:customStyle="1" w:styleId="eop">
    <w:name w:val="eop"/>
    <w:basedOn w:val="DefaultParagraphFont"/>
    <w:rsid w:val="00E466B1"/>
  </w:style>
  <w:style w:type="table" w:styleId="TableGrid">
    <w:name w:val="Table Grid"/>
    <w:basedOn w:val="TableNormal"/>
    <w:uiPriority w:val="59"/>
    <w:rsid w:val="00DB75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233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6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9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3B623-DA54-4EE2-8D7C-A54812490427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BEE862A8-C670-4E60-AEA1-FACAF5BEC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FE75A-72D9-44F0-BC5A-9C1DE9C2A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FE0DE8-3E30-460D-9EC5-991D02D4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 V K S Prasanthi[CAPG-97]</dc:creator>
  <cp:keywords/>
  <dc:description/>
  <cp:lastModifiedBy>Gothari Kalavathi[CAPG-97]</cp:lastModifiedBy>
  <cp:revision>7</cp:revision>
  <dcterms:created xsi:type="dcterms:W3CDTF">2023-01-09T04:46:00Z</dcterms:created>
  <dcterms:modified xsi:type="dcterms:W3CDTF">2023-01-16T00:52:00Z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