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21E8C" w14:textId="77777777" w:rsidR="00806DCA" w:rsidRDefault="005E5EBE">
      <w:pPr>
        <w:pStyle w:val="Title"/>
      </w:pPr>
      <w:r>
        <w:t>Ankita</w:t>
      </w:r>
      <w:r>
        <w:rPr>
          <w:spacing w:val="-72"/>
        </w:rPr>
        <w:t xml:space="preserve"> </w:t>
      </w:r>
      <w:r>
        <w:rPr>
          <w:spacing w:val="-4"/>
        </w:rPr>
        <w:t>Verma</w:t>
      </w:r>
    </w:p>
    <w:p w14:paraId="6E7AAEB5" w14:textId="77777777" w:rsidR="00806DCA" w:rsidRDefault="005E5EBE">
      <w:pPr>
        <w:spacing w:before="9" w:line="247" w:lineRule="exact"/>
        <w:ind w:left="53" w:right="53"/>
        <w:jc w:val="center"/>
      </w:pPr>
      <w:r>
        <w:rPr>
          <w:color w:val="6A6A6A"/>
        </w:rPr>
        <w:t>Certified</w:t>
      </w:r>
      <w:r>
        <w:rPr>
          <w:color w:val="6A6A6A"/>
          <w:spacing w:val="20"/>
        </w:rPr>
        <w:t xml:space="preserve"> </w:t>
      </w:r>
      <w:r>
        <w:rPr>
          <w:color w:val="6A6A6A"/>
        </w:rPr>
        <w:t>Business</w:t>
      </w:r>
      <w:r>
        <w:rPr>
          <w:color w:val="6A6A6A"/>
          <w:spacing w:val="21"/>
        </w:rPr>
        <w:t xml:space="preserve"> </w:t>
      </w:r>
      <w:r>
        <w:rPr>
          <w:color w:val="6A6A6A"/>
        </w:rPr>
        <w:t>Analyst</w:t>
      </w:r>
      <w:r>
        <w:rPr>
          <w:color w:val="6A6A6A"/>
          <w:spacing w:val="21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20"/>
        </w:rPr>
        <w:t xml:space="preserve"> </w:t>
      </w:r>
      <w:r>
        <w:rPr>
          <w:color w:val="6A6A6A"/>
        </w:rPr>
        <w:t>Telecommunication</w:t>
      </w:r>
      <w:r>
        <w:rPr>
          <w:color w:val="6A6A6A"/>
          <w:spacing w:val="21"/>
        </w:rPr>
        <w:t xml:space="preserve"> </w:t>
      </w:r>
      <w:r>
        <w:rPr>
          <w:color w:val="6A6A6A"/>
          <w:spacing w:val="-2"/>
        </w:rPr>
        <w:t>Engineering</w:t>
      </w:r>
    </w:p>
    <w:p w14:paraId="738D4B63" w14:textId="77777777" w:rsidR="00806DCA" w:rsidRDefault="005E5EBE">
      <w:pPr>
        <w:spacing w:line="247" w:lineRule="exact"/>
        <w:ind w:left="5" w:right="58"/>
        <w:jc w:val="center"/>
      </w:pPr>
      <w:r>
        <w:rPr>
          <w:color w:val="6A6A6A"/>
        </w:rPr>
        <w:t>+91-8050573857</w:t>
      </w:r>
      <w:r>
        <w:rPr>
          <w:color w:val="6A6A6A"/>
          <w:spacing w:val="5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79"/>
        </w:rPr>
        <w:t xml:space="preserve"> </w:t>
      </w:r>
      <w:hyperlink r:id="rId5">
        <w:r>
          <w:rPr>
            <w:color w:val="6A6A6A"/>
          </w:rPr>
          <w:t>ankitaverma2711@gmail.com</w:t>
        </w:r>
      </w:hyperlink>
      <w:r>
        <w:rPr>
          <w:color w:val="6A6A6A"/>
          <w:spacing w:val="6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6"/>
        </w:rPr>
        <w:t xml:space="preserve"> </w:t>
      </w:r>
      <w:r>
        <w:rPr>
          <w:color w:val="6A6A6A"/>
        </w:rPr>
        <w:t>Bengaluru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2"/>
        </w:rPr>
        <w:t>(Karnataka)</w:t>
      </w:r>
    </w:p>
    <w:p w14:paraId="0E921C10" w14:textId="77777777" w:rsidR="00806DCA" w:rsidRDefault="00806DCA">
      <w:pPr>
        <w:pStyle w:val="BodyText"/>
        <w:spacing w:before="57"/>
        <w:ind w:left="0"/>
      </w:pPr>
    </w:p>
    <w:p w14:paraId="164B5879" w14:textId="77777777" w:rsidR="00806DCA" w:rsidRDefault="00806DCA">
      <w:pPr>
        <w:pStyle w:val="BodyText"/>
        <w:sectPr w:rsidR="00806DCA">
          <w:type w:val="continuous"/>
          <w:pgSz w:w="12240" w:h="15840"/>
          <w:pgMar w:top="140" w:right="720" w:bottom="280" w:left="720" w:header="720" w:footer="720" w:gutter="0"/>
          <w:cols w:space="720"/>
        </w:sectPr>
      </w:pPr>
    </w:p>
    <w:p w14:paraId="638DD872" w14:textId="77777777" w:rsidR="00806DCA" w:rsidRDefault="005E5EBE">
      <w:pPr>
        <w:pStyle w:val="Heading1"/>
        <w:spacing w:before="9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5E5D43" wp14:editId="362CB306">
                <wp:simplePos x="0" y="0"/>
                <wp:positionH relativeFrom="page">
                  <wp:posOffset>0</wp:posOffset>
                </wp:positionH>
                <wp:positionV relativeFrom="page">
                  <wp:posOffset>1179715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00A8A" id="Graphic 1" o:spid="_x0000_s1026" style="position:absolute;margin-left:0;margin-top:92.9pt;width:6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AqawK3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  <w:bookmarkStart w:id="0" w:name="Professional_Summary"/>
      <w:bookmarkEnd w:id="0"/>
      <w:r>
        <w:rPr>
          <w:color w:val="6A6A6A"/>
          <w:spacing w:val="2"/>
        </w:rPr>
        <w:t>PROFESSIONAL</w:t>
      </w:r>
      <w:r>
        <w:rPr>
          <w:color w:val="6A6A6A"/>
          <w:spacing w:val="18"/>
        </w:rPr>
        <w:t xml:space="preserve"> </w:t>
      </w:r>
      <w:r>
        <w:rPr>
          <w:color w:val="6A6A6A"/>
          <w:spacing w:val="-2"/>
        </w:rPr>
        <w:t>SUMMARY</w:t>
      </w:r>
    </w:p>
    <w:p w14:paraId="53B579FC" w14:textId="2DF4C57E" w:rsidR="00806DCA" w:rsidRDefault="005E5EBE">
      <w:pPr>
        <w:pStyle w:val="BodyText"/>
        <w:spacing w:before="114" w:line="247" w:lineRule="auto"/>
        <w:jc w:val="both"/>
      </w:pPr>
      <w:r>
        <w:rPr>
          <w:color w:val="6A6A6A"/>
        </w:rPr>
        <w:t>Results-driven Business Analyst with 3</w:t>
      </w:r>
      <w:r w:rsidR="003F75DB">
        <w:rPr>
          <w:color w:val="6A6A6A"/>
        </w:rPr>
        <w:t>.4</w:t>
      </w:r>
      <w:r>
        <w:rPr>
          <w:color w:val="6A6A6A"/>
        </w:rPr>
        <w:t xml:space="preserve"> years of experience in leveraging data driven insights and stakeholder collaboration to drive strategic initiatives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optimize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business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processes.</w:t>
      </w:r>
      <w:r>
        <w:rPr>
          <w:color w:val="6A6A6A"/>
          <w:spacing w:val="5"/>
        </w:rPr>
        <w:t xml:space="preserve"> </w:t>
      </w:r>
      <w:r>
        <w:rPr>
          <w:color w:val="6A6A6A"/>
        </w:rPr>
        <w:t>Proficient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in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Agile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14"/>
        </w:rPr>
        <w:t xml:space="preserve"> </w:t>
      </w:r>
      <w:r>
        <w:rPr>
          <w:color w:val="6A6A6A"/>
        </w:rPr>
        <w:t>Waterfall methodologies,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SDLC,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creating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detailed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BRDs,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FRDs,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user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stories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to ensure seamless project delivery.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Skilled in tools such as GitLab, MS Visio, and</w:t>
      </w:r>
      <w:r>
        <w:rPr>
          <w:color w:val="6A6A6A"/>
          <w:spacing w:val="-16"/>
        </w:rPr>
        <w:t xml:space="preserve"> </w:t>
      </w:r>
      <w:r>
        <w:rPr>
          <w:color w:val="6A6A6A"/>
        </w:rPr>
        <w:t>Figma,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with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expertise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in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risk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management,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data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analysis,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translating complex data into</w:t>
      </w:r>
      <w:r>
        <w:rPr>
          <w:color w:val="6A6A6A"/>
        </w:rPr>
        <w:t xml:space="preserve"> actionable insights.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Adept at fostering cross-functional alignment, mitigating risks, and delivering high-impact solutions that drive operational excellence and measurable business success.</w:t>
      </w:r>
    </w:p>
    <w:p w14:paraId="741599F3" w14:textId="77777777" w:rsidR="00806DCA" w:rsidRDefault="00806DCA">
      <w:pPr>
        <w:pStyle w:val="BodyText"/>
        <w:spacing w:before="112"/>
        <w:ind w:left="0"/>
      </w:pPr>
    </w:p>
    <w:p w14:paraId="7BC00492" w14:textId="77777777" w:rsidR="00806DCA" w:rsidRDefault="005E5EBE">
      <w:pPr>
        <w:pStyle w:val="Heading1"/>
        <w:spacing w:before="1"/>
        <w:jc w:val="both"/>
      </w:pPr>
      <w:bookmarkStart w:id="1" w:name="Professional_Experience"/>
      <w:bookmarkEnd w:id="1"/>
      <w:r>
        <w:rPr>
          <w:color w:val="6A6A6A"/>
          <w:spacing w:val="2"/>
        </w:rPr>
        <w:t>PROFESSIONAL</w:t>
      </w:r>
      <w:r>
        <w:rPr>
          <w:color w:val="6A6A6A"/>
          <w:spacing w:val="18"/>
        </w:rPr>
        <w:t xml:space="preserve"> </w:t>
      </w:r>
      <w:r>
        <w:rPr>
          <w:color w:val="6A6A6A"/>
          <w:spacing w:val="-2"/>
        </w:rPr>
        <w:t>EXPERIENCE</w:t>
      </w:r>
    </w:p>
    <w:p w14:paraId="107C5AA4" w14:textId="77777777" w:rsidR="00806DCA" w:rsidRDefault="005E5EBE">
      <w:pPr>
        <w:spacing w:before="88"/>
        <w:ind w:left="4"/>
        <w:jc w:val="both"/>
      </w:pPr>
      <w:r>
        <w:rPr>
          <w:rFonts w:ascii="Tahoma"/>
          <w:b/>
          <w:color w:val="333333"/>
          <w:sz w:val="24"/>
        </w:rPr>
        <w:t>BAYGRAPE</w:t>
      </w:r>
      <w:r>
        <w:rPr>
          <w:rFonts w:ascii="Tahoma"/>
          <w:b/>
          <w:color w:val="333333"/>
          <w:spacing w:val="73"/>
          <w:sz w:val="24"/>
        </w:rPr>
        <w:t xml:space="preserve"> </w:t>
      </w:r>
      <w:r>
        <w:rPr>
          <w:color w:val="333333"/>
          <w:w w:val="85"/>
        </w:rPr>
        <w:t>|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Busi</w:t>
      </w:r>
      <w:r>
        <w:rPr>
          <w:smallCaps/>
          <w:color w:val="333333"/>
        </w:rPr>
        <w:t>n</w:t>
      </w:r>
      <w:r>
        <w:rPr>
          <w:color w:val="333333"/>
        </w:rPr>
        <w:t>ess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</w:t>
      </w:r>
      <w:r>
        <w:rPr>
          <w:smallCaps/>
          <w:color w:val="333333"/>
          <w:spacing w:val="-2"/>
        </w:rPr>
        <w:t>na</w:t>
      </w:r>
      <w:r>
        <w:rPr>
          <w:color w:val="333333"/>
          <w:spacing w:val="-2"/>
        </w:rPr>
        <w:t>lys</w:t>
      </w:r>
      <w:r>
        <w:rPr>
          <w:smallCaps/>
          <w:color w:val="333333"/>
          <w:spacing w:val="-2"/>
        </w:rPr>
        <w:t>t</w:t>
      </w:r>
    </w:p>
    <w:p w14:paraId="0DADF3F6" w14:textId="77777777" w:rsidR="00806DCA" w:rsidRDefault="005E5EBE">
      <w:pPr>
        <w:pStyle w:val="BodyText"/>
        <w:spacing w:before="2"/>
        <w:jc w:val="both"/>
      </w:pPr>
      <w:r>
        <w:rPr>
          <w:color w:val="6A6A6A"/>
          <w:spacing w:val="-2"/>
          <w:w w:val="105"/>
        </w:rPr>
        <w:t>June</w:t>
      </w:r>
      <w:r>
        <w:rPr>
          <w:color w:val="6A6A6A"/>
          <w:spacing w:val="-10"/>
          <w:w w:val="105"/>
        </w:rPr>
        <w:t xml:space="preserve"> </w:t>
      </w:r>
      <w:r>
        <w:rPr>
          <w:color w:val="6A6A6A"/>
          <w:spacing w:val="-2"/>
          <w:w w:val="105"/>
        </w:rPr>
        <w:t>2022</w:t>
      </w:r>
      <w:r>
        <w:rPr>
          <w:color w:val="6A6A6A"/>
          <w:spacing w:val="-9"/>
          <w:w w:val="105"/>
        </w:rPr>
        <w:t xml:space="preserve"> </w:t>
      </w:r>
      <w:r>
        <w:rPr>
          <w:color w:val="6A6A6A"/>
          <w:spacing w:val="-2"/>
          <w:w w:val="130"/>
        </w:rPr>
        <w:t>–</w:t>
      </w:r>
      <w:r>
        <w:rPr>
          <w:color w:val="6A6A6A"/>
          <w:spacing w:val="-24"/>
          <w:w w:val="130"/>
        </w:rPr>
        <w:t xml:space="preserve"> </w:t>
      </w:r>
      <w:r>
        <w:rPr>
          <w:color w:val="6A6A6A"/>
          <w:spacing w:val="-2"/>
          <w:w w:val="105"/>
        </w:rPr>
        <w:t>Present</w:t>
      </w:r>
      <w:r>
        <w:rPr>
          <w:color w:val="6A6A6A"/>
          <w:spacing w:val="-10"/>
          <w:w w:val="105"/>
        </w:rPr>
        <w:t xml:space="preserve"> </w:t>
      </w:r>
      <w:r>
        <w:rPr>
          <w:color w:val="6A6A6A"/>
          <w:spacing w:val="-2"/>
          <w:w w:val="85"/>
        </w:rPr>
        <w:t>|</w:t>
      </w:r>
      <w:r>
        <w:rPr>
          <w:color w:val="6A6A6A"/>
          <w:spacing w:val="-9"/>
          <w:w w:val="105"/>
        </w:rPr>
        <w:t xml:space="preserve"> </w:t>
      </w:r>
      <w:r>
        <w:rPr>
          <w:color w:val="6A6A6A"/>
          <w:spacing w:val="-2"/>
          <w:w w:val="105"/>
        </w:rPr>
        <w:t>Bengaluru</w:t>
      </w:r>
    </w:p>
    <w:p w14:paraId="6574E88D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62" w:line="247" w:lineRule="auto"/>
        <w:rPr>
          <w:sz w:val="20"/>
        </w:rPr>
      </w:pPr>
      <w:r>
        <w:rPr>
          <w:color w:val="6A6A6A"/>
          <w:sz w:val="20"/>
        </w:rPr>
        <w:t>Acted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as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the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primary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liaison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between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business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key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 xml:space="preserve">stakeholders and technical teams, ensuring effective communication, timely </w:t>
      </w:r>
      <w:r>
        <w:rPr>
          <w:color w:val="6A6A6A"/>
          <w:sz w:val="20"/>
        </w:rPr>
        <w:t>issue resolution, and alignment throughout the project delivery process.</w:t>
      </w:r>
    </w:p>
    <w:p w14:paraId="510A4E4D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Engaged with key stakeholders to elicit, analyze, and document comprehensive business requirements, ensuring alignment with strategic goals and project objectives.</w:t>
      </w:r>
    </w:p>
    <w:p w14:paraId="136ABB17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Translated high-lev</w:t>
      </w:r>
      <w:r>
        <w:rPr>
          <w:color w:val="6A6A6A"/>
          <w:sz w:val="20"/>
        </w:rPr>
        <w:t>el business needs into actionable functional specifications and user stories, enabling clear communication and seamless execution by cross-functional development teams.</w:t>
      </w:r>
    </w:p>
    <w:p w14:paraId="0098100A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Led</w:t>
      </w:r>
      <w:r>
        <w:rPr>
          <w:color w:val="6A6A6A"/>
          <w:spacing w:val="-13"/>
          <w:sz w:val="20"/>
        </w:rPr>
        <w:t xml:space="preserve"> </w:t>
      </w:r>
      <w:r>
        <w:rPr>
          <w:color w:val="6A6A6A"/>
          <w:sz w:val="20"/>
        </w:rPr>
        <w:t>Agile</w:t>
      </w:r>
      <w:r>
        <w:rPr>
          <w:color w:val="6A6A6A"/>
          <w:spacing w:val="-13"/>
          <w:sz w:val="20"/>
        </w:rPr>
        <w:t xml:space="preserve"> </w:t>
      </w:r>
      <w:r>
        <w:rPr>
          <w:color w:val="6A6A6A"/>
          <w:sz w:val="20"/>
        </w:rPr>
        <w:t>ceremonies</w:t>
      </w:r>
      <w:r>
        <w:rPr>
          <w:color w:val="6A6A6A"/>
          <w:spacing w:val="-13"/>
          <w:sz w:val="20"/>
        </w:rPr>
        <w:t xml:space="preserve"> </w:t>
      </w:r>
      <w:r>
        <w:rPr>
          <w:color w:val="6A6A6A"/>
          <w:sz w:val="20"/>
        </w:rPr>
        <w:t>(sprint</w:t>
      </w:r>
      <w:r>
        <w:rPr>
          <w:color w:val="6A6A6A"/>
          <w:spacing w:val="-13"/>
          <w:sz w:val="20"/>
        </w:rPr>
        <w:t xml:space="preserve"> </w:t>
      </w:r>
      <w:r>
        <w:rPr>
          <w:color w:val="6A6A6A"/>
          <w:sz w:val="20"/>
        </w:rPr>
        <w:t>planning,</w:t>
      </w:r>
      <w:r>
        <w:rPr>
          <w:color w:val="6A6A6A"/>
          <w:spacing w:val="-10"/>
          <w:sz w:val="20"/>
        </w:rPr>
        <w:t xml:space="preserve"> </w:t>
      </w:r>
      <w:r>
        <w:rPr>
          <w:color w:val="6A6A6A"/>
          <w:sz w:val="20"/>
        </w:rPr>
        <w:t>daily</w:t>
      </w:r>
      <w:r>
        <w:rPr>
          <w:color w:val="6A6A6A"/>
          <w:spacing w:val="-14"/>
          <w:sz w:val="20"/>
        </w:rPr>
        <w:t xml:space="preserve"> </w:t>
      </w:r>
      <w:r>
        <w:rPr>
          <w:color w:val="6A6A6A"/>
          <w:sz w:val="20"/>
        </w:rPr>
        <w:t>stand-ups,</w:t>
      </w:r>
      <w:r>
        <w:rPr>
          <w:color w:val="6A6A6A"/>
          <w:spacing w:val="-11"/>
          <w:sz w:val="20"/>
        </w:rPr>
        <w:t xml:space="preserve"> </w:t>
      </w:r>
      <w:r>
        <w:rPr>
          <w:color w:val="6A6A6A"/>
          <w:sz w:val="20"/>
        </w:rPr>
        <w:t>retrospectives) to ensure smooth team collaboration and timely project delivery.</w:t>
      </w:r>
    </w:p>
    <w:p w14:paraId="64AC0953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Facilitated requirements workshops and conducted in-depth gap analysis to identify process optimization opportunities and drive continuous improvement initiatives.</w:t>
      </w:r>
    </w:p>
    <w:p w14:paraId="36EEB01D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Collaborate</w:t>
      </w:r>
      <w:r>
        <w:rPr>
          <w:color w:val="6A6A6A"/>
          <w:sz w:val="20"/>
        </w:rPr>
        <w:t>d with multidisciplinary teams—including developers, product managers, and UX/UI designers—to deliver scalable business solutions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that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meet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both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functional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and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non-functional</w:t>
      </w:r>
      <w:r>
        <w:rPr>
          <w:color w:val="6A6A6A"/>
          <w:spacing w:val="-1"/>
          <w:sz w:val="20"/>
        </w:rPr>
        <w:t xml:space="preserve"> </w:t>
      </w:r>
      <w:r>
        <w:rPr>
          <w:color w:val="6A6A6A"/>
          <w:sz w:val="20"/>
        </w:rPr>
        <w:t>requirements.</w:t>
      </w:r>
    </w:p>
    <w:p w14:paraId="7DE70A3E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 xml:space="preserve">Created key documentation (BRDs, FRS, process flows, user stories) </w:t>
      </w:r>
      <w:r>
        <w:rPr>
          <w:color w:val="6A6A6A"/>
          <w:sz w:val="20"/>
        </w:rPr>
        <w:t xml:space="preserve">and led UAT, ensuring solutions met business needs and quality </w:t>
      </w:r>
      <w:r>
        <w:rPr>
          <w:color w:val="6A6A6A"/>
          <w:spacing w:val="-2"/>
          <w:sz w:val="20"/>
        </w:rPr>
        <w:t>standards.</w:t>
      </w:r>
    </w:p>
    <w:p w14:paraId="2380F831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8" w:line="247" w:lineRule="auto"/>
        <w:rPr>
          <w:sz w:val="20"/>
        </w:rPr>
      </w:pPr>
      <w:r>
        <w:rPr>
          <w:color w:val="6A6A6A"/>
          <w:sz w:val="20"/>
        </w:rPr>
        <w:t>Managed sprint backlogs, prioritized tasks, and coordinated cross- functional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teams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to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ensure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timely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delivery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and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alignment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with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 xml:space="preserve">project </w:t>
      </w:r>
      <w:r>
        <w:rPr>
          <w:color w:val="6A6A6A"/>
          <w:spacing w:val="-2"/>
          <w:sz w:val="20"/>
        </w:rPr>
        <w:t>goals.</w:t>
      </w:r>
    </w:p>
    <w:p w14:paraId="25BE3975" w14:textId="77777777" w:rsidR="00806DCA" w:rsidRDefault="005E5EBE">
      <w:pPr>
        <w:pStyle w:val="BodyText"/>
        <w:spacing w:before="198"/>
        <w:jc w:val="both"/>
      </w:pPr>
      <w:r>
        <w:rPr>
          <w:color w:val="6A6A6A"/>
          <w:w w:val="105"/>
        </w:rPr>
        <w:t>Tech</w:t>
      </w:r>
      <w:r>
        <w:rPr>
          <w:color w:val="6A6A6A"/>
          <w:spacing w:val="-7"/>
          <w:w w:val="105"/>
        </w:rPr>
        <w:t xml:space="preserve"> </w:t>
      </w:r>
      <w:r>
        <w:rPr>
          <w:color w:val="6A6A6A"/>
          <w:w w:val="105"/>
        </w:rPr>
        <w:t>Support</w:t>
      </w:r>
      <w:r>
        <w:rPr>
          <w:color w:val="6A6A6A"/>
          <w:spacing w:val="-7"/>
          <w:w w:val="105"/>
        </w:rPr>
        <w:t xml:space="preserve"> </w:t>
      </w:r>
      <w:r>
        <w:rPr>
          <w:color w:val="6A6A6A"/>
          <w:w w:val="105"/>
        </w:rPr>
        <w:t>Portal</w:t>
      </w:r>
      <w:r>
        <w:rPr>
          <w:color w:val="6A6A6A"/>
          <w:spacing w:val="-7"/>
          <w:w w:val="105"/>
        </w:rPr>
        <w:t xml:space="preserve"> </w:t>
      </w:r>
      <w:r>
        <w:rPr>
          <w:color w:val="6A6A6A"/>
          <w:w w:val="105"/>
        </w:rPr>
        <w:t>(Product-Based</w:t>
      </w:r>
      <w:r>
        <w:rPr>
          <w:color w:val="6A6A6A"/>
          <w:spacing w:val="-6"/>
          <w:w w:val="105"/>
        </w:rPr>
        <w:t xml:space="preserve"> </w:t>
      </w:r>
      <w:r>
        <w:rPr>
          <w:color w:val="6A6A6A"/>
          <w:spacing w:val="-2"/>
          <w:w w:val="105"/>
        </w:rPr>
        <w:t>Initiative)</w:t>
      </w:r>
    </w:p>
    <w:p w14:paraId="0DAF0630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35" w:line="247" w:lineRule="auto"/>
        <w:rPr>
          <w:sz w:val="20"/>
        </w:rPr>
      </w:pPr>
      <w:r>
        <w:rPr>
          <w:color w:val="6A6A6A"/>
          <w:sz w:val="20"/>
        </w:rPr>
        <w:t>Directed the end-to-end development of a scalable tech support portal to enhance ticket lifecycle management, SLA-driven escalations,</w:t>
      </w:r>
      <w:r>
        <w:rPr>
          <w:color w:val="6A6A6A"/>
          <w:spacing w:val="-5"/>
          <w:sz w:val="20"/>
        </w:rPr>
        <w:t xml:space="preserve"> </w:t>
      </w:r>
      <w:r>
        <w:rPr>
          <w:color w:val="6A6A6A"/>
          <w:sz w:val="20"/>
        </w:rPr>
        <w:t>and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resolution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tracking,</w:t>
      </w:r>
      <w:r>
        <w:rPr>
          <w:color w:val="6A6A6A"/>
          <w:spacing w:val="-5"/>
          <w:sz w:val="20"/>
        </w:rPr>
        <w:t xml:space="preserve"> </w:t>
      </w:r>
      <w:r>
        <w:rPr>
          <w:color w:val="6A6A6A"/>
          <w:sz w:val="20"/>
        </w:rPr>
        <w:t>optimizing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operational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efficiency and customer satisfaction.</w:t>
      </w:r>
    </w:p>
    <w:p w14:paraId="0E8D1A42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Collabora</w:t>
      </w:r>
      <w:r>
        <w:rPr>
          <w:color w:val="6A6A6A"/>
          <w:sz w:val="20"/>
        </w:rPr>
        <w:t>ted with stakeholders to elicit and document requirements, defining workflows for ticket initiation, escalation management, and resolution tracking aligned with business objectives.</w:t>
      </w:r>
    </w:p>
    <w:p w14:paraId="56352001" w14:textId="77777777" w:rsidR="00806DCA" w:rsidRDefault="005E5EBE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Crafted comprehensive functional requirement specifications (FRS), process</w:t>
      </w:r>
      <w:r>
        <w:rPr>
          <w:color w:val="6A6A6A"/>
          <w:spacing w:val="-3"/>
          <w:sz w:val="20"/>
        </w:rPr>
        <w:t xml:space="preserve"> </w:t>
      </w:r>
      <w:r>
        <w:rPr>
          <w:color w:val="6A6A6A"/>
          <w:sz w:val="20"/>
        </w:rPr>
        <w:t>flow</w:t>
      </w:r>
      <w:r>
        <w:rPr>
          <w:color w:val="6A6A6A"/>
          <w:spacing w:val="-3"/>
          <w:sz w:val="20"/>
        </w:rPr>
        <w:t xml:space="preserve"> </w:t>
      </w:r>
      <w:r>
        <w:rPr>
          <w:color w:val="6A6A6A"/>
          <w:sz w:val="20"/>
        </w:rPr>
        <w:t>diagrams, and</w:t>
      </w:r>
      <w:r>
        <w:rPr>
          <w:color w:val="6A6A6A"/>
          <w:spacing w:val="-2"/>
          <w:sz w:val="20"/>
        </w:rPr>
        <w:t xml:space="preserve"> </w:t>
      </w:r>
      <w:r>
        <w:rPr>
          <w:color w:val="6A6A6A"/>
          <w:sz w:val="20"/>
        </w:rPr>
        <w:t>use</w:t>
      </w:r>
      <w:r>
        <w:rPr>
          <w:color w:val="6A6A6A"/>
          <w:spacing w:val="-2"/>
          <w:sz w:val="20"/>
        </w:rPr>
        <w:t xml:space="preserve"> </w:t>
      </w:r>
      <w:r>
        <w:rPr>
          <w:color w:val="6A6A6A"/>
          <w:sz w:val="20"/>
        </w:rPr>
        <w:t>cases</w:t>
      </w:r>
      <w:r>
        <w:rPr>
          <w:color w:val="6A6A6A"/>
          <w:spacing w:val="-2"/>
          <w:sz w:val="20"/>
        </w:rPr>
        <w:t xml:space="preserve"> </w:t>
      </w:r>
      <w:r>
        <w:rPr>
          <w:color w:val="6A6A6A"/>
          <w:sz w:val="20"/>
        </w:rPr>
        <w:t>to</w:t>
      </w:r>
      <w:r>
        <w:rPr>
          <w:color w:val="6A6A6A"/>
          <w:spacing w:val="-3"/>
          <w:sz w:val="20"/>
        </w:rPr>
        <w:t xml:space="preserve"> </w:t>
      </w:r>
      <w:r>
        <w:rPr>
          <w:color w:val="6A6A6A"/>
          <w:sz w:val="20"/>
        </w:rPr>
        <w:t>streamline</w:t>
      </w:r>
      <w:r>
        <w:rPr>
          <w:color w:val="6A6A6A"/>
          <w:spacing w:val="-3"/>
          <w:sz w:val="20"/>
        </w:rPr>
        <w:t xml:space="preserve"> </w:t>
      </w:r>
      <w:r>
        <w:rPr>
          <w:color w:val="6A6A6A"/>
          <w:sz w:val="20"/>
        </w:rPr>
        <w:t>system</w:t>
      </w:r>
      <w:r>
        <w:rPr>
          <w:color w:val="6A6A6A"/>
          <w:spacing w:val="-3"/>
          <w:sz w:val="20"/>
        </w:rPr>
        <w:t xml:space="preserve"> </w:t>
      </w:r>
      <w:r>
        <w:rPr>
          <w:color w:val="6A6A6A"/>
          <w:sz w:val="20"/>
        </w:rPr>
        <w:t>design</w:t>
      </w:r>
      <w:r>
        <w:rPr>
          <w:color w:val="6A6A6A"/>
          <w:spacing w:val="-2"/>
          <w:sz w:val="20"/>
        </w:rPr>
        <w:t xml:space="preserve"> </w:t>
      </w:r>
      <w:r>
        <w:rPr>
          <w:color w:val="6A6A6A"/>
          <w:sz w:val="20"/>
        </w:rPr>
        <w:t xml:space="preserve">and </w:t>
      </w:r>
      <w:r>
        <w:rPr>
          <w:color w:val="6A6A6A"/>
          <w:w w:val="105"/>
          <w:sz w:val="20"/>
        </w:rPr>
        <w:t>ensure seamless user experience.</w:t>
      </w:r>
    </w:p>
    <w:p w14:paraId="4F19B1E3" w14:textId="77777777" w:rsidR="00806DCA" w:rsidRDefault="005E5EBE">
      <w:pPr>
        <w:pStyle w:val="Heading1"/>
        <w:spacing w:before="95"/>
      </w:pPr>
      <w:r>
        <w:br w:type="column"/>
      </w:r>
      <w:bookmarkStart w:id="2" w:name="Education"/>
      <w:bookmarkEnd w:id="2"/>
      <w:r>
        <w:rPr>
          <w:color w:val="6A6A6A"/>
          <w:spacing w:val="-2"/>
          <w:w w:val="105"/>
        </w:rPr>
        <w:t>EDUCATION</w:t>
      </w:r>
    </w:p>
    <w:p w14:paraId="27CA1E0B" w14:textId="77777777" w:rsidR="00806DCA" w:rsidRDefault="005E5EBE">
      <w:pPr>
        <w:pStyle w:val="Heading2"/>
        <w:spacing w:before="130" w:line="199" w:lineRule="auto"/>
        <w:ind w:right="557"/>
      </w:pPr>
      <w:r>
        <w:rPr>
          <w:color w:val="333333"/>
          <w:w w:val="90"/>
        </w:rPr>
        <w:t>SIDDAGANGA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 xml:space="preserve">INSTITUTE </w:t>
      </w:r>
      <w:r>
        <w:rPr>
          <w:color w:val="333333"/>
        </w:rPr>
        <w:t>OF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TECHNOLOGY, TUMKUR,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BENGALURU</w:t>
      </w:r>
    </w:p>
    <w:p w14:paraId="0FEF57E7" w14:textId="2BAE6A9B" w:rsidR="00806DCA" w:rsidRDefault="005E5EBE">
      <w:pPr>
        <w:spacing w:before="8"/>
        <w:ind w:left="4"/>
      </w:pPr>
      <w:r>
        <w:rPr>
          <w:color w:val="333333"/>
          <w:spacing w:val="-2"/>
          <w:w w:val="105"/>
        </w:rPr>
        <w:t>B. Tech</w:t>
      </w:r>
    </w:p>
    <w:p w14:paraId="6C0BEC77" w14:textId="77777777" w:rsidR="00806DCA" w:rsidRDefault="005E5EBE">
      <w:pPr>
        <w:spacing w:before="4"/>
        <w:ind w:left="4"/>
      </w:pPr>
      <w:r>
        <w:rPr>
          <w:color w:val="333333"/>
          <w:spacing w:val="4"/>
          <w:w w:val="110"/>
        </w:rPr>
        <w:t>Teleco</w:t>
      </w:r>
      <w:r>
        <w:rPr>
          <w:smallCaps/>
          <w:color w:val="333333"/>
          <w:spacing w:val="4"/>
          <w:w w:val="110"/>
        </w:rPr>
        <w:t>mm</w:t>
      </w:r>
      <w:r>
        <w:rPr>
          <w:color w:val="333333"/>
          <w:spacing w:val="4"/>
          <w:w w:val="110"/>
        </w:rPr>
        <w:t>u</w:t>
      </w:r>
      <w:r>
        <w:rPr>
          <w:smallCaps/>
          <w:color w:val="333333"/>
          <w:spacing w:val="4"/>
          <w:w w:val="110"/>
        </w:rPr>
        <w:t>n</w:t>
      </w:r>
      <w:r>
        <w:rPr>
          <w:color w:val="333333"/>
          <w:spacing w:val="4"/>
          <w:w w:val="110"/>
        </w:rPr>
        <w:t>ic</w:t>
      </w:r>
      <w:r>
        <w:rPr>
          <w:smallCaps/>
          <w:color w:val="333333"/>
          <w:spacing w:val="4"/>
          <w:w w:val="110"/>
        </w:rPr>
        <w:t>at</w:t>
      </w:r>
      <w:r>
        <w:rPr>
          <w:color w:val="333333"/>
          <w:spacing w:val="4"/>
          <w:w w:val="110"/>
        </w:rPr>
        <w:t>io</w:t>
      </w:r>
      <w:r>
        <w:rPr>
          <w:smallCaps/>
          <w:color w:val="333333"/>
          <w:spacing w:val="4"/>
          <w:w w:val="110"/>
        </w:rPr>
        <w:t>n</w:t>
      </w:r>
      <w:r>
        <w:rPr>
          <w:color w:val="333333"/>
          <w:spacing w:val="31"/>
          <w:w w:val="110"/>
        </w:rPr>
        <w:t xml:space="preserve"> </w:t>
      </w:r>
      <w:r>
        <w:rPr>
          <w:color w:val="333333"/>
          <w:spacing w:val="-2"/>
          <w:w w:val="110"/>
        </w:rPr>
        <w:t>E</w:t>
      </w:r>
      <w:r>
        <w:rPr>
          <w:smallCaps/>
          <w:color w:val="333333"/>
          <w:spacing w:val="-2"/>
          <w:w w:val="110"/>
        </w:rPr>
        <w:t>ng</w:t>
      </w:r>
      <w:r>
        <w:rPr>
          <w:color w:val="333333"/>
          <w:spacing w:val="-2"/>
          <w:w w:val="110"/>
        </w:rPr>
        <w:t>i</w:t>
      </w:r>
      <w:r>
        <w:rPr>
          <w:smallCaps/>
          <w:color w:val="333333"/>
          <w:spacing w:val="-2"/>
          <w:w w:val="110"/>
        </w:rPr>
        <w:t>n</w:t>
      </w:r>
      <w:r>
        <w:rPr>
          <w:color w:val="333333"/>
          <w:spacing w:val="-2"/>
          <w:w w:val="110"/>
        </w:rPr>
        <w:t>ee</w:t>
      </w:r>
      <w:r>
        <w:rPr>
          <w:smallCaps/>
          <w:color w:val="333333"/>
          <w:spacing w:val="-2"/>
          <w:w w:val="110"/>
        </w:rPr>
        <w:t>r</w:t>
      </w:r>
      <w:r>
        <w:rPr>
          <w:color w:val="333333"/>
          <w:spacing w:val="-2"/>
          <w:w w:val="110"/>
        </w:rPr>
        <w:t>i</w:t>
      </w:r>
      <w:r>
        <w:rPr>
          <w:smallCaps/>
          <w:color w:val="333333"/>
          <w:spacing w:val="-2"/>
          <w:w w:val="110"/>
        </w:rPr>
        <w:t>ng</w:t>
      </w:r>
    </w:p>
    <w:p w14:paraId="207B903C" w14:textId="77777777" w:rsidR="00806DCA" w:rsidRDefault="005E5EBE">
      <w:pPr>
        <w:pStyle w:val="BodyText"/>
        <w:spacing w:before="2" w:line="247" w:lineRule="auto"/>
        <w:ind w:right="2630"/>
      </w:pPr>
      <w:r>
        <w:rPr>
          <w:color w:val="6A6A6A"/>
          <w:w w:val="105"/>
        </w:rPr>
        <w:t>May</w:t>
      </w:r>
      <w:r>
        <w:rPr>
          <w:color w:val="6A6A6A"/>
          <w:spacing w:val="-5"/>
          <w:w w:val="105"/>
        </w:rPr>
        <w:t xml:space="preserve"> </w:t>
      </w:r>
      <w:r>
        <w:rPr>
          <w:color w:val="6A6A6A"/>
          <w:w w:val="105"/>
        </w:rPr>
        <w:t xml:space="preserve">2016 </w:t>
      </w:r>
      <w:r>
        <w:rPr>
          <w:color w:val="6A6A6A"/>
          <w:spacing w:val="-4"/>
          <w:w w:val="105"/>
        </w:rPr>
        <w:t>CGPA-6.75</w:t>
      </w:r>
    </w:p>
    <w:p w14:paraId="3F592324" w14:textId="77777777" w:rsidR="00806DCA" w:rsidRDefault="005E5EBE">
      <w:pPr>
        <w:pStyle w:val="Heading2"/>
      </w:pPr>
      <w:bookmarkStart w:id="3" w:name="N.L.S._COLLEGE"/>
      <w:bookmarkEnd w:id="3"/>
      <w:r>
        <w:rPr>
          <w:color w:val="333333"/>
          <w:w w:val="80"/>
        </w:rPr>
        <w:t>N.L.S.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COLLEGE</w:t>
      </w:r>
    </w:p>
    <w:p w14:paraId="59A5F1A5" w14:textId="77777777" w:rsidR="00806DCA" w:rsidRDefault="005E5EBE">
      <w:pPr>
        <w:pStyle w:val="BodyText"/>
        <w:spacing w:before="2" w:line="247" w:lineRule="auto"/>
        <w:ind w:right="1837"/>
      </w:pPr>
      <w:r>
        <w:rPr>
          <w:color w:val="6A6A6A"/>
        </w:rPr>
        <w:t>Chapra,</w:t>
      </w:r>
      <w:r>
        <w:rPr>
          <w:color w:val="6A6A6A"/>
          <w:spacing w:val="7"/>
        </w:rPr>
        <w:t xml:space="preserve"> </w:t>
      </w:r>
      <w:r>
        <w:rPr>
          <w:color w:val="6A6A6A"/>
        </w:rPr>
        <w:t>Bihar</w:t>
      </w:r>
      <w:r>
        <w:rPr>
          <w:color w:val="6A6A6A"/>
          <w:spacing w:val="80"/>
          <w:w w:val="150"/>
        </w:rPr>
        <w:t xml:space="preserve"> </w:t>
      </w:r>
      <w:r>
        <w:rPr>
          <w:color w:val="6A6A6A"/>
        </w:rPr>
        <w:t>Class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XII</w:t>
      </w:r>
      <w:r>
        <w:rPr>
          <w:color w:val="6A6A6A"/>
          <w:spacing w:val="-7"/>
        </w:rPr>
        <w:t xml:space="preserve">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May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2011 Percentage: 76%</w:t>
      </w:r>
    </w:p>
    <w:p w14:paraId="4E34316A" w14:textId="77777777" w:rsidR="00806DCA" w:rsidRDefault="005E5EBE">
      <w:pPr>
        <w:pStyle w:val="Heading2"/>
      </w:pPr>
      <w:bookmarkStart w:id="4" w:name="CHAPRA_CENTRAL_SCHOOL"/>
      <w:bookmarkEnd w:id="4"/>
      <w:r>
        <w:rPr>
          <w:color w:val="333333"/>
          <w:spacing w:val="-6"/>
        </w:rPr>
        <w:t>CHAPRA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6"/>
        </w:rPr>
        <w:t>CENTRAL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6"/>
        </w:rPr>
        <w:t>SCHOOL</w:t>
      </w:r>
    </w:p>
    <w:p w14:paraId="43588D9E" w14:textId="77777777" w:rsidR="00806DCA" w:rsidRDefault="005E5EBE">
      <w:pPr>
        <w:pStyle w:val="BodyText"/>
        <w:spacing w:before="1" w:line="247" w:lineRule="auto"/>
        <w:ind w:right="1930"/>
      </w:pPr>
      <w:r>
        <w:rPr>
          <w:color w:val="6A6A6A"/>
        </w:rPr>
        <w:t>Chapra,</w:t>
      </w:r>
      <w:r>
        <w:rPr>
          <w:color w:val="6A6A6A"/>
          <w:spacing w:val="-2"/>
        </w:rPr>
        <w:t xml:space="preserve"> </w:t>
      </w:r>
      <w:r>
        <w:rPr>
          <w:color w:val="6A6A6A"/>
        </w:rPr>
        <w:t>Bihar</w:t>
      </w:r>
      <w:r>
        <w:rPr>
          <w:color w:val="6A6A6A"/>
          <w:spacing w:val="80"/>
        </w:rPr>
        <w:t xml:space="preserve"> </w:t>
      </w:r>
      <w:r>
        <w:rPr>
          <w:color w:val="6A6A6A"/>
        </w:rPr>
        <w:t xml:space="preserve">Class X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May 2008</w:t>
      </w:r>
    </w:p>
    <w:p w14:paraId="373DC5A2" w14:textId="77777777" w:rsidR="00806DCA" w:rsidRDefault="00806DCA">
      <w:pPr>
        <w:pStyle w:val="BodyText"/>
        <w:spacing w:before="34"/>
        <w:ind w:left="0"/>
      </w:pPr>
    </w:p>
    <w:p w14:paraId="57D3AC85" w14:textId="77777777" w:rsidR="00806DCA" w:rsidRDefault="005E5EBE">
      <w:pPr>
        <w:pStyle w:val="Heading1"/>
      </w:pPr>
      <w:bookmarkStart w:id="5" w:name="Core_Competencies"/>
      <w:bookmarkEnd w:id="5"/>
      <w:r>
        <w:rPr>
          <w:color w:val="6A6A6A"/>
          <w:spacing w:val="2"/>
        </w:rPr>
        <w:t>CORE</w:t>
      </w:r>
      <w:r>
        <w:rPr>
          <w:color w:val="6A6A6A"/>
          <w:spacing w:val="16"/>
        </w:rPr>
        <w:t xml:space="preserve"> </w:t>
      </w:r>
      <w:r>
        <w:rPr>
          <w:color w:val="6A6A6A"/>
          <w:spacing w:val="-2"/>
        </w:rPr>
        <w:t>COMPETENCIES</w:t>
      </w:r>
    </w:p>
    <w:p w14:paraId="6E8E4DE5" w14:textId="77777777" w:rsidR="00806DCA" w:rsidRDefault="005E5EBE">
      <w:pPr>
        <w:pStyle w:val="Heading2"/>
        <w:spacing w:before="89"/>
      </w:pPr>
      <w:bookmarkStart w:id="6" w:name="Business_Analysis"/>
      <w:bookmarkEnd w:id="6"/>
      <w:r>
        <w:rPr>
          <w:color w:val="333333"/>
          <w:w w:val="85"/>
        </w:rPr>
        <w:t>BUSINESS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</w:rPr>
        <w:t>ANALYSIS</w:t>
      </w:r>
    </w:p>
    <w:p w14:paraId="644F3364" w14:textId="77777777" w:rsidR="00806DCA" w:rsidRDefault="005E5EBE">
      <w:pPr>
        <w:pStyle w:val="BodyText"/>
        <w:spacing w:before="2" w:line="247" w:lineRule="auto"/>
        <w:ind w:right="502"/>
      </w:pPr>
      <w:r>
        <w:rPr>
          <w:color w:val="6A6A6A"/>
          <w:w w:val="105"/>
        </w:rPr>
        <w:t>Requirement</w:t>
      </w:r>
      <w:r>
        <w:rPr>
          <w:color w:val="6A6A6A"/>
          <w:spacing w:val="-5"/>
          <w:w w:val="105"/>
        </w:rPr>
        <w:t xml:space="preserve"> </w:t>
      </w:r>
      <w:r>
        <w:rPr>
          <w:color w:val="6A6A6A"/>
          <w:w w:val="105"/>
        </w:rPr>
        <w:t>Gathering Requirement</w:t>
      </w:r>
      <w:r>
        <w:rPr>
          <w:color w:val="6A6A6A"/>
          <w:spacing w:val="-5"/>
          <w:w w:val="105"/>
        </w:rPr>
        <w:t xml:space="preserve"> </w:t>
      </w:r>
      <w:r>
        <w:rPr>
          <w:color w:val="6A6A6A"/>
          <w:w w:val="105"/>
        </w:rPr>
        <w:t>Analysis Stakeholder</w:t>
      </w:r>
      <w:r>
        <w:rPr>
          <w:color w:val="6A6A6A"/>
          <w:spacing w:val="-5"/>
          <w:w w:val="105"/>
        </w:rPr>
        <w:t xml:space="preserve"> </w:t>
      </w:r>
      <w:r>
        <w:rPr>
          <w:color w:val="6A6A6A"/>
          <w:w w:val="105"/>
        </w:rPr>
        <w:t>Management</w:t>
      </w:r>
    </w:p>
    <w:p w14:paraId="4D735E11" w14:textId="77777777" w:rsidR="00806DCA" w:rsidRDefault="005E5EBE">
      <w:pPr>
        <w:pStyle w:val="ListParagraph"/>
        <w:numPr>
          <w:ilvl w:val="0"/>
          <w:numId w:val="1"/>
        </w:numPr>
        <w:tabs>
          <w:tab w:val="left" w:pos="157"/>
        </w:tabs>
        <w:spacing w:before="0" w:line="228" w:lineRule="exact"/>
        <w:ind w:left="157" w:hanging="153"/>
        <w:jc w:val="left"/>
        <w:rPr>
          <w:rFonts w:ascii="Tahoma" w:hAnsi="Tahoma"/>
          <w:sz w:val="20"/>
        </w:rPr>
      </w:pPr>
      <w:r>
        <w:rPr>
          <w:rFonts w:ascii="Tahoma" w:hAnsi="Tahoma"/>
          <w:color w:val="2B2B2B"/>
          <w:sz w:val="20"/>
        </w:rPr>
        <w:t>Reporting</w:t>
      </w:r>
      <w:r>
        <w:rPr>
          <w:rFonts w:ascii="Tahoma" w:hAnsi="Tahoma"/>
          <w:color w:val="2B2B2B"/>
          <w:spacing w:val="-19"/>
          <w:sz w:val="20"/>
        </w:rPr>
        <w:t xml:space="preserve"> </w:t>
      </w:r>
      <w:r>
        <w:rPr>
          <w:rFonts w:ascii="Tahoma" w:hAnsi="Tahoma"/>
          <w:color w:val="2B2B2B"/>
          <w:sz w:val="20"/>
        </w:rPr>
        <w:t>•</w:t>
      </w:r>
      <w:r>
        <w:rPr>
          <w:rFonts w:ascii="Tahoma" w:hAnsi="Tahoma"/>
          <w:color w:val="2B2B2B"/>
          <w:spacing w:val="-17"/>
          <w:sz w:val="20"/>
        </w:rPr>
        <w:t xml:space="preserve"> </w:t>
      </w:r>
      <w:r>
        <w:rPr>
          <w:rFonts w:ascii="Tahoma" w:hAnsi="Tahoma"/>
          <w:color w:val="2B2B2B"/>
          <w:spacing w:val="-2"/>
          <w:sz w:val="20"/>
        </w:rPr>
        <w:t>Communication</w:t>
      </w:r>
    </w:p>
    <w:p w14:paraId="5DEC8ABD" w14:textId="77777777" w:rsidR="00806DCA" w:rsidRDefault="005E5EBE">
      <w:pPr>
        <w:pStyle w:val="ListParagraph"/>
        <w:numPr>
          <w:ilvl w:val="0"/>
          <w:numId w:val="1"/>
        </w:numPr>
        <w:tabs>
          <w:tab w:val="left" w:pos="157"/>
        </w:tabs>
        <w:spacing w:before="0" w:line="249" w:lineRule="auto"/>
        <w:ind w:right="1940" w:firstLine="0"/>
        <w:jc w:val="left"/>
        <w:rPr>
          <w:sz w:val="20"/>
        </w:rPr>
      </w:pPr>
      <w:r>
        <w:rPr>
          <w:rFonts w:ascii="Tahoma" w:hAnsi="Tahoma"/>
          <w:color w:val="2B2B2B"/>
          <w:spacing w:val="-2"/>
          <w:w w:val="105"/>
          <w:sz w:val="20"/>
        </w:rPr>
        <w:t xml:space="preserve">Collaboration </w:t>
      </w:r>
      <w:r>
        <w:rPr>
          <w:color w:val="6A6A6A"/>
          <w:w w:val="105"/>
          <w:sz w:val="20"/>
        </w:rPr>
        <w:t>Data</w:t>
      </w:r>
      <w:r>
        <w:rPr>
          <w:color w:val="6A6A6A"/>
          <w:spacing w:val="-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Analysis</w:t>
      </w:r>
      <w:r>
        <w:rPr>
          <w:color w:val="6A6A6A"/>
          <w:spacing w:val="80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Risk</w:t>
      </w:r>
      <w:r>
        <w:rPr>
          <w:color w:val="6A6A6A"/>
          <w:spacing w:val="-10"/>
          <w:w w:val="105"/>
          <w:sz w:val="20"/>
        </w:rPr>
        <w:t xml:space="preserve"> </w:t>
      </w:r>
      <w:r>
        <w:rPr>
          <w:color w:val="6A6A6A"/>
          <w:spacing w:val="-2"/>
          <w:w w:val="105"/>
          <w:sz w:val="20"/>
        </w:rPr>
        <w:t>Management</w:t>
      </w:r>
    </w:p>
    <w:p w14:paraId="56936953" w14:textId="77777777" w:rsidR="00806DCA" w:rsidRDefault="005E5EBE">
      <w:pPr>
        <w:pStyle w:val="BodyText"/>
        <w:spacing w:before="0" w:line="228" w:lineRule="exact"/>
      </w:pPr>
      <w:r>
        <w:rPr>
          <w:color w:val="6A6A6A"/>
          <w:w w:val="105"/>
        </w:rPr>
        <w:t>Marketing</w:t>
      </w:r>
      <w:r>
        <w:rPr>
          <w:color w:val="6A6A6A"/>
          <w:spacing w:val="-10"/>
          <w:w w:val="105"/>
        </w:rPr>
        <w:t xml:space="preserve"> </w:t>
      </w:r>
      <w:r>
        <w:rPr>
          <w:color w:val="6A6A6A"/>
          <w:spacing w:val="-2"/>
          <w:w w:val="105"/>
        </w:rPr>
        <w:t>Strategies</w:t>
      </w:r>
    </w:p>
    <w:p w14:paraId="703C67DF" w14:textId="77777777" w:rsidR="00806DCA" w:rsidRDefault="005E5EBE">
      <w:pPr>
        <w:pStyle w:val="Heading2"/>
        <w:spacing w:before="112"/>
      </w:pPr>
      <w:bookmarkStart w:id="7" w:name="Technical_and_Analytics"/>
      <w:bookmarkEnd w:id="7"/>
      <w:r>
        <w:rPr>
          <w:color w:val="333333"/>
          <w:spacing w:val="-8"/>
        </w:rPr>
        <w:t>TECHNICAL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8"/>
        </w:rPr>
        <w:t>ANALYTICS</w:t>
      </w:r>
    </w:p>
    <w:p w14:paraId="5869C43B" w14:textId="77777777" w:rsidR="00806DCA" w:rsidRDefault="005E5EBE">
      <w:pPr>
        <w:pStyle w:val="BodyText"/>
        <w:spacing w:before="2" w:line="230" w:lineRule="exact"/>
      </w:pPr>
      <w:r>
        <w:rPr>
          <w:color w:val="6A6A6A"/>
          <w:spacing w:val="-2"/>
          <w:w w:val="110"/>
        </w:rPr>
        <w:t>Methodologies</w:t>
      </w:r>
    </w:p>
    <w:p w14:paraId="6C99ECC3" w14:textId="7581C231" w:rsidR="00806DCA" w:rsidRDefault="005E5EBE">
      <w:pPr>
        <w:pStyle w:val="ListParagraph"/>
        <w:numPr>
          <w:ilvl w:val="0"/>
          <w:numId w:val="1"/>
        </w:numPr>
        <w:tabs>
          <w:tab w:val="left" w:pos="157"/>
        </w:tabs>
        <w:spacing w:before="0" w:line="239" w:lineRule="exact"/>
        <w:ind w:left="157" w:hanging="153"/>
        <w:jc w:val="left"/>
        <w:rPr>
          <w:rFonts w:ascii="Tahoma" w:hAnsi="Tahoma"/>
          <w:sz w:val="20"/>
        </w:rPr>
      </w:pPr>
      <w:r>
        <w:rPr>
          <w:rFonts w:ascii="Tahoma" w:hAnsi="Tahoma"/>
          <w:color w:val="2B2B2B"/>
          <w:sz w:val="20"/>
        </w:rPr>
        <w:t>Waterfall</w:t>
      </w:r>
      <w:r>
        <w:rPr>
          <w:rFonts w:ascii="Tahoma" w:hAnsi="Tahoma"/>
          <w:color w:val="2B2B2B"/>
          <w:spacing w:val="-12"/>
          <w:sz w:val="20"/>
        </w:rPr>
        <w:t xml:space="preserve"> </w:t>
      </w:r>
      <w:r>
        <w:rPr>
          <w:rFonts w:ascii="Tahoma" w:hAnsi="Tahoma"/>
          <w:color w:val="2B2B2B"/>
          <w:sz w:val="20"/>
        </w:rPr>
        <w:t>•</w:t>
      </w:r>
      <w:r>
        <w:rPr>
          <w:rFonts w:ascii="Tahoma" w:hAnsi="Tahoma"/>
          <w:color w:val="2B2B2B"/>
          <w:spacing w:val="-12"/>
          <w:sz w:val="20"/>
        </w:rPr>
        <w:t xml:space="preserve"> </w:t>
      </w:r>
      <w:r>
        <w:rPr>
          <w:rFonts w:ascii="Tahoma" w:hAnsi="Tahoma"/>
          <w:color w:val="2B2B2B"/>
          <w:sz w:val="20"/>
        </w:rPr>
        <w:t>Agile</w:t>
      </w:r>
      <w:r>
        <w:rPr>
          <w:rFonts w:ascii="Tahoma" w:hAnsi="Tahoma"/>
          <w:color w:val="2B2B2B"/>
          <w:spacing w:val="-12"/>
          <w:sz w:val="20"/>
        </w:rPr>
        <w:t xml:space="preserve"> </w:t>
      </w:r>
      <w:r>
        <w:rPr>
          <w:rFonts w:ascii="Tahoma" w:hAnsi="Tahoma"/>
          <w:color w:val="2B2B2B"/>
          <w:sz w:val="20"/>
        </w:rPr>
        <w:t>•</w:t>
      </w:r>
      <w:r>
        <w:rPr>
          <w:rFonts w:ascii="Tahoma" w:hAnsi="Tahoma"/>
          <w:color w:val="2B2B2B"/>
          <w:spacing w:val="-11"/>
          <w:sz w:val="20"/>
        </w:rPr>
        <w:t xml:space="preserve"> </w:t>
      </w:r>
      <w:r>
        <w:rPr>
          <w:rFonts w:ascii="Tahoma" w:hAnsi="Tahoma"/>
          <w:color w:val="2B2B2B"/>
          <w:spacing w:val="-5"/>
          <w:sz w:val="20"/>
        </w:rPr>
        <w:t>RUP</w:t>
      </w:r>
    </w:p>
    <w:p w14:paraId="681CF32B" w14:textId="77777777" w:rsidR="00806DCA" w:rsidRDefault="005E5EBE">
      <w:pPr>
        <w:pStyle w:val="BodyText"/>
        <w:spacing w:before="10" w:line="230" w:lineRule="exact"/>
      </w:pPr>
      <w:r>
        <w:rPr>
          <w:color w:val="6A6A6A"/>
          <w:w w:val="105"/>
        </w:rPr>
        <w:t>Agile</w:t>
      </w:r>
      <w:r>
        <w:rPr>
          <w:color w:val="6A6A6A"/>
          <w:spacing w:val="-12"/>
          <w:w w:val="105"/>
        </w:rPr>
        <w:t xml:space="preserve"> </w:t>
      </w:r>
      <w:r>
        <w:rPr>
          <w:color w:val="6A6A6A"/>
          <w:w w:val="105"/>
        </w:rPr>
        <w:t>Frameworks</w:t>
      </w:r>
      <w:r>
        <w:rPr>
          <w:color w:val="6A6A6A"/>
          <w:spacing w:val="-11"/>
          <w:w w:val="105"/>
        </w:rPr>
        <w:t xml:space="preserve"> </w:t>
      </w:r>
      <w:r>
        <w:rPr>
          <w:color w:val="6A6A6A"/>
          <w:w w:val="105"/>
        </w:rPr>
        <w:t>&amp;</w:t>
      </w:r>
      <w:r>
        <w:rPr>
          <w:color w:val="6A6A6A"/>
          <w:spacing w:val="-11"/>
          <w:w w:val="105"/>
        </w:rPr>
        <w:t xml:space="preserve"> </w:t>
      </w:r>
      <w:r>
        <w:rPr>
          <w:color w:val="6A6A6A"/>
          <w:spacing w:val="-2"/>
          <w:w w:val="105"/>
        </w:rPr>
        <w:t>Scrum</w:t>
      </w:r>
    </w:p>
    <w:p w14:paraId="39A99C0D" w14:textId="77777777" w:rsidR="00806DCA" w:rsidRDefault="005E5EBE">
      <w:pPr>
        <w:pStyle w:val="BodyText"/>
        <w:spacing w:before="0" w:line="238" w:lineRule="exact"/>
        <w:rPr>
          <w:rFonts w:ascii="Tahoma" w:hAnsi="Tahoma"/>
        </w:rPr>
      </w:pPr>
      <w:r>
        <w:rPr>
          <w:rFonts w:ascii="Tahoma" w:hAnsi="Tahoma"/>
          <w:color w:val="2B2B2B"/>
          <w:spacing w:val="-2"/>
        </w:rPr>
        <w:t>•Scrum</w:t>
      </w:r>
      <w:r>
        <w:rPr>
          <w:rFonts w:ascii="Tahoma" w:hAnsi="Tahoma"/>
          <w:color w:val="2B2B2B"/>
          <w:spacing w:val="-18"/>
        </w:rPr>
        <w:t xml:space="preserve"> </w:t>
      </w:r>
      <w:r>
        <w:rPr>
          <w:rFonts w:ascii="Tahoma" w:hAnsi="Tahoma"/>
          <w:color w:val="2B2B2B"/>
          <w:spacing w:val="-2"/>
        </w:rPr>
        <w:t>Master</w:t>
      </w:r>
      <w:r>
        <w:rPr>
          <w:rFonts w:ascii="Tahoma" w:hAnsi="Tahoma"/>
          <w:color w:val="2B2B2B"/>
          <w:spacing w:val="-17"/>
        </w:rPr>
        <w:t xml:space="preserve"> </w:t>
      </w:r>
      <w:r>
        <w:rPr>
          <w:rFonts w:ascii="Tahoma" w:hAnsi="Tahoma"/>
          <w:color w:val="2B2B2B"/>
          <w:spacing w:val="-2"/>
        </w:rPr>
        <w:t>•Task</w:t>
      </w:r>
      <w:r>
        <w:rPr>
          <w:rFonts w:ascii="Tahoma" w:hAnsi="Tahoma"/>
          <w:color w:val="2B2B2B"/>
          <w:spacing w:val="-17"/>
        </w:rPr>
        <w:t xml:space="preserve"> </w:t>
      </w:r>
      <w:r>
        <w:rPr>
          <w:rFonts w:ascii="Tahoma" w:hAnsi="Tahoma"/>
          <w:color w:val="2B2B2B"/>
          <w:spacing w:val="-2"/>
        </w:rPr>
        <w:t>Management</w:t>
      </w:r>
    </w:p>
    <w:p w14:paraId="3AD479FC" w14:textId="77777777" w:rsidR="00806DCA" w:rsidRDefault="005E5EBE">
      <w:pPr>
        <w:pStyle w:val="BodyText"/>
        <w:spacing w:before="0" w:line="240" w:lineRule="exact"/>
        <w:rPr>
          <w:rFonts w:ascii="Tahoma" w:hAnsi="Tahoma"/>
        </w:rPr>
      </w:pPr>
      <w:r>
        <w:rPr>
          <w:rFonts w:ascii="Tahoma" w:hAnsi="Tahoma"/>
          <w:color w:val="2B2B2B"/>
        </w:rPr>
        <w:t>•Sprint</w:t>
      </w:r>
      <w:r>
        <w:rPr>
          <w:rFonts w:ascii="Tahoma" w:hAnsi="Tahoma"/>
          <w:color w:val="2B2B2B"/>
          <w:spacing w:val="-24"/>
        </w:rPr>
        <w:t xml:space="preserve"> </w:t>
      </w:r>
      <w:r>
        <w:rPr>
          <w:rFonts w:ascii="Tahoma" w:hAnsi="Tahoma"/>
          <w:color w:val="2B2B2B"/>
        </w:rPr>
        <w:t>Planning</w:t>
      </w:r>
      <w:r>
        <w:rPr>
          <w:rFonts w:ascii="Tahoma" w:hAnsi="Tahoma"/>
          <w:color w:val="2B2B2B"/>
          <w:spacing w:val="-24"/>
        </w:rPr>
        <w:t xml:space="preserve"> </w:t>
      </w:r>
      <w:r>
        <w:rPr>
          <w:rFonts w:ascii="Tahoma" w:hAnsi="Tahoma"/>
          <w:color w:val="2B2B2B"/>
        </w:rPr>
        <w:t>•Backlog</w:t>
      </w:r>
      <w:r>
        <w:rPr>
          <w:rFonts w:ascii="Tahoma" w:hAnsi="Tahoma"/>
          <w:color w:val="2B2B2B"/>
          <w:spacing w:val="-24"/>
        </w:rPr>
        <w:t xml:space="preserve"> </w:t>
      </w:r>
      <w:r>
        <w:rPr>
          <w:rFonts w:ascii="Tahoma" w:hAnsi="Tahoma"/>
          <w:color w:val="2B2B2B"/>
          <w:spacing w:val="-2"/>
        </w:rPr>
        <w:t>Prioritization</w:t>
      </w:r>
    </w:p>
    <w:p w14:paraId="04589B88" w14:textId="77777777" w:rsidR="00806DCA" w:rsidRDefault="005E5EBE">
      <w:pPr>
        <w:pStyle w:val="BodyText"/>
        <w:spacing w:before="10"/>
      </w:pPr>
      <w:r>
        <w:rPr>
          <w:color w:val="6A6A6A"/>
        </w:rPr>
        <w:t>SDLC</w:t>
      </w:r>
      <w:r>
        <w:rPr>
          <w:color w:val="6A6A6A"/>
          <w:spacing w:val="2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3"/>
        </w:rPr>
        <w:t xml:space="preserve"> </w:t>
      </w:r>
      <w:r>
        <w:rPr>
          <w:color w:val="6A6A6A"/>
        </w:rPr>
        <w:t>UML</w:t>
      </w:r>
      <w:r>
        <w:rPr>
          <w:color w:val="6A6A6A"/>
          <w:spacing w:val="3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2"/>
        </w:rPr>
        <w:t>Validation</w:t>
      </w:r>
    </w:p>
    <w:p w14:paraId="565361DC" w14:textId="77777777" w:rsidR="00806DCA" w:rsidRDefault="005E5EBE">
      <w:pPr>
        <w:pStyle w:val="BodyText"/>
        <w:spacing w:line="247" w:lineRule="auto"/>
        <w:ind w:right="149"/>
      </w:pPr>
      <w:r>
        <w:rPr>
          <w:color w:val="6A6A6A"/>
        </w:rPr>
        <w:t xml:space="preserve">(Manual Testing, Defect Tracking, </w:t>
      </w:r>
      <w:r>
        <w:rPr>
          <w:color w:val="6A6A6A"/>
          <w:spacing w:val="-4"/>
          <w:w w:val="105"/>
        </w:rPr>
        <w:t>UAT)</w:t>
      </w:r>
    </w:p>
    <w:p w14:paraId="57DE0A44" w14:textId="77777777" w:rsidR="00806DCA" w:rsidRDefault="005E5EBE">
      <w:pPr>
        <w:pStyle w:val="Heading2"/>
      </w:pPr>
      <w:bookmarkStart w:id="8" w:name="Business_Documentation"/>
      <w:bookmarkEnd w:id="8"/>
      <w:r>
        <w:rPr>
          <w:color w:val="333333"/>
          <w:w w:val="85"/>
        </w:rPr>
        <w:t>BUSINESS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  <w:w w:val="95"/>
        </w:rPr>
        <w:t>DOCUMENTATION</w:t>
      </w:r>
    </w:p>
    <w:p w14:paraId="7C3CA845" w14:textId="77777777" w:rsidR="00806DCA" w:rsidRDefault="005E5EBE">
      <w:pPr>
        <w:pStyle w:val="BodyText"/>
        <w:spacing w:before="2" w:line="247" w:lineRule="auto"/>
      </w:pPr>
      <w:r>
        <w:rPr>
          <w:color w:val="6A6A6A"/>
        </w:rPr>
        <w:t xml:space="preserve">BRDs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FRDs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FSDs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Business Artifacts User Stories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SOW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RFP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Communication Plan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CRDs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User Guides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Workflow Documents</w:t>
      </w:r>
    </w:p>
    <w:p w14:paraId="3E10498A" w14:textId="77777777" w:rsidR="00806DCA" w:rsidRDefault="005E5EBE">
      <w:pPr>
        <w:pStyle w:val="Heading2"/>
        <w:spacing w:before="126" w:line="220" w:lineRule="auto"/>
        <w:ind w:right="36"/>
      </w:pPr>
      <w:bookmarkStart w:id="9" w:name="Communication_and_Interpersonal"/>
      <w:bookmarkEnd w:id="9"/>
      <w:r>
        <w:rPr>
          <w:color w:val="333333"/>
          <w:spacing w:val="-8"/>
        </w:rPr>
        <w:t>COMMUNICATION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 xml:space="preserve">INTER- </w:t>
      </w:r>
      <w:r>
        <w:rPr>
          <w:color w:val="333333"/>
          <w:spacing w:val="-2"/>
        </w:rPr>
        <w:t>PERSONAL</w:t>
      </w:r>
    </w:p>
    <w:p w14:paraId="11E21152" w14:textId="77777777" w:rsidR="00806DCA" w:rsidRDefault="005E5EBE">
      <w:pPr>
        <w:pStyle w:val="BodyText"/>
        <w:spacing w:before="5"/>
      </w:pPr>
      <w:r>
        <w:rPr>
          <w:color w:val="6A6A6A"/>
        </w:rPr>
        <w:t>Effective</w:t>
      </w:r>
      <w:r>
        <w:rPr>
          <w:color w:val="6A6A6A"/>
          <w:spacing w:val="25"/>
        </w:rPr>
        <w:t xml:space="preserve"> </w:t>
      </w:r>
      <w:r>
        <w:rPr>
          <w:color w:val="6A6A6A"/>
        </w:rPr>
        <w:t>Communication</w:t>
      </w:r>
      <w:r>
        <w:rPr>
          <w:color w:val="6A6A6A"/>
          <w:spacing w:val="26"/>
        </w:rPr>
        <w:t xml:space="preserve"> </w:t>
      </w:r>
      <w:r>
        <w:rPr>
          <w:color w:val="6A6A6A"/>
          <w:spacing w:val="-10"/>
          <w:w w:val="85"/>
        </w:rPr>
        <w:t>|</w:t>
      </w:r>
    </w:p>
    <w:p w14:paraId="28BF36A1" w14:textId="77777777" w:rsidR="00806DCA" w:rsidRDefault="005E5EBE">
      <w:pPr>
        <w:pStyle w:val="BodyText"/>
        <w:spacing w:line="247" w:lineRule="auto"/>
        <w:ind w:right="55"/>
      </w:pPr>
      <w:r>
        <w:rPr>
          <w:color w:val="6A6A6A"/>
        </w:rPr>
        <w:t>Result</w:t>
      </w:r>
      <w:r>
        <w:rPr>
          <w:color w:val="6A6A6A"/>
        </w:rPr>
        <w:t xml:space="preserve">s-Oriented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Analytical Thinking Team</w:t>
      </w:r>
      <w:r>
        <w:rPr>
          <w:color w:val="6A6A6A"/>
          <w:spacing w:val="-2"/>
        </w:rPr>
        <w:t xml:space="preserve"> </w:t>
      </w:r>
      <w:r>
        <w:rPr>
          <w:color w:val="6A6A6A"/>
        </w:rPr>
        <w:t>Collaboration</w:t>
      </w:r>
      <w:r>
        <w:rPr>
          <w:color w:val="6A6A6A"/>
          <w:spacing w:val="-2"/>
        </w:rPr>
        <w:t xml:space="preserve">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Ethically</w:t>
      </w:r>
      <w:r>
        <w:rPr>
          <w:color w:val="6A6A6A"/>
          <w:spacing w:val="-2"/>
        </w:rPr>
        <w:t xml:space="preserve"> </w:t>
      </w:r>
      <w:r>
        <w:rPr>
          <w:color w:val="6A6A6A"/>
        </w:rPr>
        <w:t>Driven</w:t>
      </w:r>
      <w:r>
        <w:rPr>
          <w:color w:val="6A6A6A"/>
          <w:spacing w:val="-2"/>
        </w:rPr>
        <w:t xml:space="preserve">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Complex Problem Solver</w:t>
      </w:r>
      <w:r>
        <w:rPr>
          <w:color w:val="6A6A6A"/>
          <w:spacing w:val="80"/>
        </w:rPr>
        <w:t xml:space="preserve"> </w:t>
      </w:r>
      <w:r>
        <w:rPr>
          <w:color w:val="6A6A6A"/>
        </w:rPr>
        <w:t>Organizational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Capacity</w:t>
      </w:r>
      <w:r>
        <w:rPr>
          <w:color w:val="6A6A6A"/>
          <w:spacing w:val="-8"/>
        </w:rPr>
        <w:t xml:space="preserve">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Operability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 xml:space="preserve">&amp; </w:t>
      </w:r>
      <w:r>
        <w:rPr>
          <w:color w:val="6A6A6A"/>
          <w:spacing w:val="-2"/>
        </w:rPr>
        <w:t>Commitment</w:t>
      </w:r>
    </w:p>
    <w:p w14:paraId="4A9F8F09" w14:textId="77777777" w:rsidR="00806DCA" w:rsidRDefault="00806DCA">
      <w:pPr>
        <w:pStyle w:val="BodyText"/>
        <w:spacing w:line="247" w:lineRule="auto"/>
        <w:sectPr w:rsidR="00806DCA">
          <w:type w:val="continuous"/>
          <w:pgSz w:w="12240" w:h="15840"/>
          <w:pgMar w:top="140" w:right="720" w:bottom="280" w:left="720" w:header="720" w:footer="720" w:gutter="0"/>
          <w:cols w:num="2" w:space="720" w:equalWidth="0">
            <w:col w:w="6808" w:space="374"/>
            <w:col w:w="3618"/>
          </w:cols>
        </w:sectPr>
      </w:pPr>
    </w:p>
    <w:p w14:paraId="663F3039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71" w:line="247" w:lineRule="auto"/>
        <w:rPr>
          <w:sz w:val="20"/>
        </w:rPr>
      </w:pPr>
      <w:r>
        <w:rPr>
          <w:color w:val="6A6A6A"/>
          <w:sz w:val="20"/>
        </w:rPr>
        <w:lastRenderedPageBreak/>
        <w:t>Established and maintained a Requirements Traceability Matrix (RTM) to ensure alignment of deliverables with business requirements throughout the project lifecycle.</w:t>
      </w:r>
    </w:p>
    <w:p w14:paraId="2129E063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Orchestrated User Acceptance Testing (UAT) to identify and resolve critical defects, facili</w:t>
      </w:r>
      <w:r>
        <w:rPr>
          <w:color w:val="6A6A6A"/>
          <w:sz w:val="20"/>
        </w:rPr>
        <w:t>tating a seamless pre-deployment process and ensuring a high-quality product release.</w:t>
      </w:r>
    </w:p>
    <w:p w14:paraId="5E91FC19" w14:textId="77777777" w:rsidR="00806DCA" w:rsidRDefault="005E5EBE">
      <w:pPr>
        <w:pStyle w:val="BodyText"/>
        <w:spacing w:before="199"/>
        <w:jc w:val="both"/>
      </w:pPr>
      <w:r>
        <w:rPr>
          <w:color w:val="6A6A6A"/>
        </w:rPr>
        <w:t>Gifting</w:t>
      </w:r>
      <w:r>
        <w:rPr>
          <w:color w:val="6A6A6A"/>
          <w:spacing w:val="17"/>
        </w:rPr>
        <w:t xml:space="preserve"> </w:t>
      </w:r>
      <w:r>
        <w:rPr>
          <w:color w:val="6A6A6A"/>
        </w:rPr>
        <w:t>Platform</w:t>
      </w:r>
      <w:r>
        <w:rPr>
          <w:color w:val="6A6A6A"/>
          <w:spacing w:val="17"/>
        </w:rPr>
        <w:t xml:space="preserve"> </w:t>
      </w:r>
      <w:r>
        <w:rPr>
          <w:color w:val="6A6A6A"/>
        </w:rPr>
        <w:t>Portal</w:t>
      </w:r>
      <w:r>
        <w:rPr>
          <w:color w:val="6A6A6A"/>
          <w:spacing w:val="17"/>
        </w:rPr>
        <w:t xml:space="preserve"> </w:t>
      </w:r>
      <w:r>
        <w:rPr>
          <w:color w:val="6A6A6A"/>
        </w:rPr>
        <w:t>(Product-Based</w:t>
      </w:r>
      <w:r>
        <w:rPr>
          <w:color w:val="6A6A6A"/>
          <w:spacing w:val="17"/>
        </w:rPr>
        <w:t xml:space="preserve"> </w:t>
      </w:r>
      <w:r>
        <w:rPr>
          <w:color w:val="6A6A6A"/>
          <w:spacing w:val="-2"/>
        </w:rPr>
        <w:t>Initiative)</w:t>
      </w:r>
    </w:p>
    <w:p w14:paraId="21812586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34" w:line="247" w:lineRule="auto"/>
        <w:rPr>
          <w:sz w:val="20"/>
        </w:rPr>
      </w:pPr>
      <w:r>
        <w:rPr>
          <w:color w:val="6A6A6A"/>
          <w:sz w:val="20"/>
        </w:rPr>
        <w:t>Architected and delivered a fully integrated gifting platform enabling vendor onboarding, e-gift card showcases, and ph</w:t>
      </w:r>
      <w:r>
        <w:rPr>
          <w:color w:val="6A6A6A"/>
          <w:sz w:val="20"/>
        </w:rPr>
        <w:t xml:space="preserve">ysical gift card functionalities to enhance customer experience and streamline </w:t>
      </w:r>
      <w:r>
        <w:rPr>
          <w:color w:val="6A6A6A"/>
          <w:spacing w:val="-2"/>
          <w:sz w:val="20"/>
        </w:rPr>
        <w:t>operations.</w:t>
      </w:r>
    </w:p>
    <w:p w14:paraId="7289425E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Conducted detailed requirement elicitation and documented user stories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for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vendor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interaction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management,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e-gift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card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administration, and hybrid card functionalities</w:t>
      </w:r>
      <w:r>
        <w:rPr>
          <w:color w:val="6A6A6A"/>
          <w:sz w:val="20"/>
        </w:rPr>
        <w:t>.</w:t>
      </w:r>
    </w:p>
    <w:p w14:paraId="16C4154D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Partnered with UX/UI teams to design an intuitive and user-friendly interface, driving increased user engagement and adoption.</w:t>
      </w:r>
    </w:p>
    <w:p w14:paraId="7B71D5E7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Performed comprehensive gap analysis and led requirement prioritization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discussions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with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stakeholders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to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ensure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project</w:t>
      </w:r>
      <w:r>
        <w:rPr>
          <w:color w:val="6A6A6A"/>
          <w:spacing w:val="-15"/>
          <w:sz w:val="20"/>
        </w:rPr>
        <w:t xml:space="preserve"> </w:t>
      </w:r>
      <w:r>
        <w:rPr>
          <w:color w:val="6A6A6A"/>
          <w:sz w:val="20"/>
        </w:rPr>
        <w:t>timelines and deliverables were met.</w:t>
      </w:r>
    </w:p>
    <w:p w14:paraId="59280231" w14:textId="77777777" w:rsidR="00806DCA" w:rsidRDefault="005E5EBE">
      <w:pPr>
        <w:pStyle w:val="BodyText"/>
        <w:spacing w:before="199"/>
        <w:jc w:val="both"/>
      </w:pPr>
      <w:r>
        <w:rPr>
          <w:color w:val="6A6A6A"/>
          <w:spacing w:val="4"/>
        </w:rPr>
        <w:t>Document</w:t>
      </w:r>
      <w:r>
        <w:rPr>
          <w:color w:val="6A6A6A"/>
          <w:spacing w:val="35"/>
        </w:rPr>
        <w:t xml:space="preserve"> </w:t>
      </w:r>
      <w:r>
        <w:rPr>
          <w:color w:val="6A6A6A"/>
          <w:spacing w:val="4"/>
        </w:rPr>
        <w:t>Management</w:t>
      </w:r>
      <w:r>
        <w:rPr>
          <w:color w:val="6A6A6A"/>
          <w:spacing w:val="35"/>
        </w:rPr>
        <w:t xml:space="preserve"> </w:t>
      </w:r>
      <w:r>
        <w:rPr>
          <w:color w:val="6A6A6A"/>
          <w:spacing w:val="4"/>
        </w:rPr>
        <w:t>System</w:t>
      </w:r>
      <w:r>
        <w:rPr>
          <w:color w:val="6A6A6A"/>
          <w:spacing w:val="36"/>
        </w:rPr>
        <w:t xml:space="preserve"> </w:t>
      </w:r>
      <w:r>
        <w:rPr>
          <w:color w:val="6A6A6A"/>
          <w:spacing w:val="4"/>
        </w:rPr>
        <w:t>(Service-Based</w:t>
      </w:r>
      <w:r>
        <w:rPr>
          <w:color w:val="6A6A6A"/>
          <w:spacing w:val="35"/>
        </w:rPr>
        <w:t xml:space="preserve"> </w:t>
      </w:r>
      <w:r>
        <w:rPr>
          <w:color w:val="6A6A6A"/>
          <w:spacing w:val="-2"/>
        </w:rPr>
        <w:t>Engagement)</w:t>
      </w:r>
    </w:p>
    <w:p w14:paraId="6EE8F4A1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34" w:line="247" w:lineRule="auto"/>
        <w:rPr>
          <w:sz w:val="20"/>
        </w:rPr>
      </w:pPr>
      <w:r>
        <w:rPr>
          <w:color w:val="6A6A6A"/>
          <w:sz w:val="20"/>
        </w:rPr>
        <w:t>Spearheaded the development of a document management solution for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>a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>U.S.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>government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>agency,</w:t>
      </w:r>
      <w:r>
        <w:rPr>
          <w:color w:val="6A6A6A"/>
          <w:spacing w:val="-6"/>
          <w:sz w:val="20"/>
        </w:rPr>
        <w:t xml:space="preserve"> </w:t>
      </w:r>
      <w:r>
        <w:rPr>
          <w:color w:val="6A6A6A"/>
          <w:sz w:val="20"/>
        </w:rPr>
        <w:t>streamlining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>secure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>document</w:t>
      </w:r>
      <w:r>
        <w:rPr>
          <w:color w:val="6A6A6A"/>
          <w:spacing w:val="-9"/>
          <w:sz w:val="20"/>
        </w:rPr>
        <w:t xml:space="preserve"> </w:t>
      </w:r>
      <w:r>
        <w:rPr>
          <w:color w:val="6A6A6A"/>
          <w:sz w:val="20"/>
        </w:rPr>
        <w:t xml:space="preserve">lifecycle </w:t>
      </w:r>
      <w:r>
        <w:rPr>
          <w:color w:val="6A6A6A"/>
          <w:spacing w:val="-2"/>
          <w:sz w:val="20"/>
        </w:rPr>
        <w:t>processes.</w:t>
      </w:r>
    </w:p>
    <w:p w14:paraId="79FDB4BA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8" w:line="247" w:lineRule="auto"/>
        <w:rPr>
          <w:sz w:val="20"/>
        </w:rPr>
      </w:pPr>
      <w:r>
        <w:rPr>
          <w:color w:val="6A6A6A"/>
          <w:sz w:val="20"/>
        </w:rPr>
        <w:t>Authored detailed documentation, including process flow diagrams and functional specifications.</w:t>
      </w:r>
    </w:p>
    <w:p w14:paraId="150B47AC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Facilitated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stakeholder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workshops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to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validate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requirements,</w:t>
      </w:r>
      <w:r>
        <w:rPr>
          <w:color w:val="6A6A6A"/>
          <w:spacing w:val="-6"/>
          <w:sz w:val="20"/>
        </w:rPr>
        <w:t xml:space="preserve"> </w:t>
      </w:r>
      <w:r>
        <w:rPr>
          <w:color w:val="6A6A6A"/>
          <w:sz w:val="20"/>
        </w:rPr>
        <w:t>prioritize features, and align system functionality with regulatory mandates.</w:t>
      </w:r>
    </w:p>
    <w:p w14:paraId="6CC94DF3" w14:textId="77777777" w:rsidR="00806DCA" w:rsidRDefault="005E5EBE">
      <w:pPr>
        <w:pStyle w:val="BodyText"/>
        <w:spacing w:before="198"/>
        <w:jc w:val="both"/>
      </w:pPr>
      <w:r>
        <w:rPr>
          <w:color w:val="6A6A6A"/>
          <w:w w:val="105"/>
        </w:rPr>
        <w:t>Counseling</w:t>
      </w:r>
      <w:r>
        <w:rPr>
          <w:color w:val="6A6A6A"/>
          <w:spacing w:val="11"/>
          <w:w w:val="105"/>
        </w:rPr>
        <w:t xml:space="preserve"> </w:t>
      </w:r>
      <w:r>
        <w:rPr>
          <w:color w:val="6A6A6A"/>
          <w:w w:val="105"/>
        </w:rPr>
        <w:t>Appointment</w:t>
      </w:r>
      <w:r>
        <w:rPr>
          <w:color w:val="6A6A6A"/>
          <w:spacing w:val="12"/>
          <w:w w:val="105"/>
        </w:rPr>
        <w:t xml:space="preserve"> </w:t>
      </w:r>
      <w:r>
        <w:rPr>
          <w:color w:val="6A6A6A"/>
          <w:w w:val="105"/>
        </w:rPr>
        <w:t>Management</w:t>
      </w:r>
      <w:r>
        <w:rPr>
          <w:color w:val="6A6A6A"/>
          <w:spacing w:val="12"/>
          <w:w w:val="105"/>
        </w:rPr>
        <w:t xml:space="preserve"> </w:t>
      </w:r>
      <w:r>
        <w:rPr>
          <w:color w:val="6A6A6A"/>
          <w:spacing w:val="-2"/>
          <w:w w:val="105"/>
        </w:rPr>
        <w:t>Portal</w:t>
      </w:r>
    </w:p>
    <w:p w14:paraId="01C05386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35" w:line="247" w:lineRule="auto"/>
        <w:rPr>
          <w:sz w:val="20"/>
        </w:rPr>
      </w:pPr>
      <w:r>
        <w:rPr>
          <w:color w:val="6A6A6A"/>
          <w:w w:val="105"/>
          <w:sz w:val="20"/>
        </w:rPr>
        <w:t>Conceptualized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and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delivered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an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advanced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counseling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appointment management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platform,</w:t>
      </w:r>
      <w:r>
        <w:rPr>
          <w:color w:val="6A6A6A"/>
          <w:spacing w:val="-10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enabling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seamless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user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registration,</w:t>
      </w:r>
      <w:r>
        <w:rPr>
          <w:color w:val="6A6A6A"/>
          <w:spacing w:val="-10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session scheduling, and lifecycle management.</w:t>
      </w:r>
    </w:p>
    <w:p w14:paraId="4A50F30D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Conducted</w:t>
      </w:r>
      <w:r>
        <w:rPr>
          <w:color w:val="6A6A6A"/>
          <w:spacing w:val="-10"/>
          <w:sz w:val="20"/>
        </w:rPr>
        <w:t xml:space="preserve"> </w:t>
      </w:r>
      <w:r>
        <w:rPr>
          <w:color w:val="6A6A6A"/>
          <w:sz w:val="20"/>
        </w:rPr>
        <w:t>comprehensive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stakeholder</w:t>
      </w:r>
      <w:r>
        <w:rPr>
          <w:color w:val="6A6A6A"/>
          <w:spacing w:val="-10"/>
          <w:sz w:val="20"/>
        </w:rPr>
        <w:t xml:space="preserve"> </w:t>
      </w:r>
      <w:r>
        <w:rPr>
          <w:color w:val="6A6A6A"/>
          <w:sz w:val="20"/>
        </w:rPr>
        <w:t>interviews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to</w:t>
      </w:r>
      <w:r>
        <w:rPr>
          <w:color w:val="6A6A6A"/>
          <w:spacing w:val="-10"/>
          <w:sz w:val="20"/>
        </w:rPr>
        <w:t xml:space="preserve"> </w:t>
      </w:r>
      <w:r>
        <w:rPr>
          <w:color w:val="6A6A6A"/>
          <w:sz w:val="20"/>
        </w:rPr>
        <w:t>gather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and</w:t>
      </w:r>
      <w:r>
        <w:rPr>
          <w:color w:val="6A6A6A"/>
          <w:spacing w:val="-8"/>
          <w:sz w:val="20"/>
        </w:rPr>
        <w:t xml:space="preserve"> </w:t>
      </w:r>
      <w:r>
        <w:rPr>
          <w:color w:val="6A6A6A"/>
          <w:sz w:val="20"/>
        </w:rPr>
        <w:t>refine requirements, translating workflows for booking, rescheduling, and cancellations into actionable specifications.</w:t>
      </w:r>
    </w:p>
    <w:p w14:paraId="1E891C7C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Developed detailed user stories, use cases, and acceptance criteria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 xml:space="preserve">to ensure alignment with stakeholder expectations and development </w:t>
      </w:r>
      <w:r>
        <w:rPr>
          <w:color w:val="6A6A6A"/>
          <w:spacing w:val="-2"/>
          <w:sz w:val="20"/>
        </w:rPr>
        <w:t>ob</w:t>
      </w:r>
      <w:r>
        <w:rPr>
          <w:color w:val="6A6A6A"/>
          <w:spacing w:val="-2"/>
          <w:sz w:val="20"/>
        </w:rPr>
        <w:t>jectives.</w:t>
      </w:r>
    </w:p>
    <w:p w14:paraId="0D16749A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 xml:space="preserve">Collaborated with design and development teams to build a scalable, user-centric interface, improving engagement and operational </w:t>
      </w:r>
      <w:r>
        <w:rPr>
          <w:color w:val="6A6A6A"/>
          <w:spacing w:val="-2"/>
          <w:sz w:val="20"/>
        </w:rPr>
        <w:t>efficiency.</w:t>
      </w:r>
    </w:p>
    <w:p w14:paraId="3183EA39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line="247" w:lineRule="auto"/>
        <w:rPr>
          <w:sz w:val="20"/>
        </w:rPr>
      </w:pPr>
      <w:r>
        <w:rPr>
          <w:color w:val="6A6A6A"/>
          <w:sz w:val="20"/>
        </w:rPr>
        <w:t>Designed automated workflows for appointment notifications, reminders, and updates, enhancing the user ex</w:t>
      </w:r>
      <w:r>
        <w:rPr>
          <w:color w:val="6A6A6A"/>
          <w:sz w:val="20"/>
        </w:rPr>
        <w:t>perience and administrative efficiency.</w:t>
      </w:r>
    </w:p>
    <w:p w14:paraId="2CBD61FA" w14:textId="77777777" w:rsidR="00806DCA" w:rsidRDefault="005E5EBE">
      <w:pPr>
        <w:spacing w:before="167"/>
        <w:ind w:left="4"/>
        <w:jc w:val="both"/>
      </w:pPr>
      <w:r>
        <w:rPr>
          <w:rFonts w:ascii="Tahoma"/>
          <w:b/>
          <w:color w:val="333333"/>
          <w:sz w:val="24"/>
        </w:rPr>
        <w:t>RK</w:t>
      </w:r>
      <w:r>
        <w:rPr>
          <w:rFonts w:ascii="Tahoma"/>
          <w:b/>
          <w:color w:val="333333"/>
          <w:spacing w:val="-25"/>
          <w:sz w:val="24"/>
        </w:rPr>
        <w:t xml:space="preserve"> </w:t>
      </w:r>
      <w:r>
        <w:rPr>
          <w:rFonts w:ascii="Tahoma"/>
          <w:b/>
          <w:color w:val="333333"/>
          <w:sz w:val="24"/>
        </w:rPr>
        <w:t>DESIGN</w:t>
      </w:r>
      <w:r>
        <w:rPr>
          <w:rFonts w:ascii="Tahoma"/>
          <w:b/>
          <w:color w:val="333333"/>
          <w:spacing w:val="-25"/>
          <w:sz w:val="24"/>
        </w:rPr>
        <w:t xml:space="preserve"> </w:t>
      </w:r>
      <w:r>
        <w:rPr>
          <w:rFonts w:ascii="Tahoma"/>
          <w:b/>
          <w:color w:val="333333"/>
          <w:sz w:val="24"/>
        </w:rPr>
        <w:t>PVT.</w:t>
      </w:r>
      <w:r>
        <w:rPr>
          <w:rFonts w:ascii="Tahoma"/>
          <w:b/>
          <w:color w:val="333333"/>
          <w:spacing w:val="-25"/>
          <w:sz w:val="24"/>
        </w:rPr>
        <w:t xml:space="preserve"> </w:t>
      </w:r>
      <w:r>
        <w:rPr>
          <w:rFonts w:ascii="Tahoma"/>
          <w:b/>
          <w:color w:val="333333"/>
          <w:sz w:val="24"/>
        </w:rPr>
        <w:t>LTD.</w:t>
      </w:r>
      <w:r>
        <w:rPr>
          <w:rFonts w:ascii="Tahoma"/>
          <w:b/>
          <w:color w:val="333333"/>
          <w:spacing w:val="26"/>
          <w:sz w:val="24"/>
        </w:rPr>
        <w:t xml:space="preserve"> </w:t>
      </w:r>
      <w:r>
        <w:rPr>
          <w:color w:val="333333"/>
          <w:w w:val="85"/>
        </w:rPr>
        <w:t>|</w:t>
      </w:r>
      <w:r>
        <w:rPr>
          <w:color w:val="333333"/>
          <w:spacing w:val="-7"/>
          <w:w w:val="85"/>
        </w:rPr>
        <w:t xml:space="preserve"> </w:t>
      </w:r>
      <w:r>
        <w:rPr>
          <w:color w:val="333333"/>
        </w:rPr>
        <w:t>Ju</w:t>
      </w:r>
      <w:r>
        <w:rPr>
          <w:smallCaps/>
          <w:color w:val="333333"/>
        </w:rPr>
        <w:t>n</w:t>
      </w:r>
      <w:r>
        <w:rPr>
          <w:color w:val="333333"/>
        </w:rPr>
        <w:t>io</w:t>
      </w:r>
      <w:r>
        <w:rPr>
          <w:smallCaps/>
          <w:color w:val="333333"/>
        </w:rPr>
        <w:t>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Busi</w:t>
      </w:r>
      <w:r>
        <w:rPr>
          <w:smallCaps/>
          <w:color w:val="333333"/>
        </w:rPr>
        <w:t>n</w:t>
      </w:r>
      <w:r>
        <w:rPr>
          <w:color w:val="333333"/>
        </w:rPr>
        <w:t>ess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</w:t>
      </w:r>
      <w:r>
        <w:rPr>
          <w:smallCaps/>
          <w:color w:val="333333"/>
          <w:spacing w:val="-2"/>
        </w:rPr>
        <w:t>na</w:t>
      </w:r>
      <w:r>
        <w:rPr>
          <w:color w:val="333333"/>
          <w:spacing w:val="-2"/>
        </w:rPr>
        <w:t>lys</w:t>
      </w:r>
      <w:r>
        <w:rPr>
          <w:smallCaps/>
          <w:color w:val="333333"/>
          <w:spacing w:val="-2"/>
        </w:rPr>
        <w:t>t</w:t>
      </w:r>
    </w:p>
    <w:p w14:paraId="7864826B" w14:textId="77777777" w:rsidR="00806DCA" w:rsidRDefault="005E5EBE">
      <w:pPr>
        <w:pStyle w:val="BodyText"/>
        <w:spacing w:before="1"/>
      </w:pPr>
      <w:r>
        <w:rPr>
          <w:color w:val="6A6A6A"/>
          <w:spacing w:val="-2"/>
          <w:w w:val="105"/>
        </w:rPr>
        <w:t>July</w:t>
      </w:r>
      <w:r>
        <w:rPr>
          <w:color w:val="6A6A6A"/>
          <w:spacing w:val="-12"/>
          <w:w w:val="105"/>
        </w:rPr>
        <w:t xml:space="preserve"> </w:t>
      </w:r>
      <w:r>
        <w:rPr>
          <w:color w:val="6A6A6A"/>
          <w:spacing w:val="-2"/>
          <w:w w:val="105"/>
        </w:rPr>
        <w:t>2020</w:t>
      </w:r>
      <w:r>
        <w:rPr>
          <w:color w:val="6A6A6A"/>
          <w:spacing w:val="-11"/>
          <w:w w:val="105"/>
        </w:rPr>
        <w:t xml:space="preserve"> </w:t>
      </w:r>
      <w:r>
        <w:rPr>
          <w:color w:val="6A6A6A"/>
          <w:spacing w:val="-2"/>
          <w:w w:val="120"/>
        </w:rPr>
        <w:t>–</w:t>
      </w:r>
      <w:r>
        <w:rPr>
          <w:color w:val="6A6A6A"/>
          <w:spacing w:val="-20"/>
          <w:w w:val="120"/>
        </w:rPr>
        <w:t xml:space="preserve"> </w:t>
      </w:r>
      <w:r>
        <w:rPr>
          <w:color w:val="6A6A6A"/>
          <w:spacing w:val="-2"/>
          <w:w w:val="105"/>
        </w:rPr>
        <w:t>July</w:t>
      </w:r>
      <w:r>
        <w:rPr>
          <w:color w:val="6A6A6A"/>
          <w:spacing w:val="-11"/>
          <w:w w:val="105"/>
        </w:rPr>
        <w:t xml:space="preserve"> </w:t>
      </w:r>
      <w:r>
        <w:rPr>
          <w:color w:val="6A6A6A"/>
          <w:spacing w:val="-2"/>
          <w:w w:val="105"/>
        </w:rPr>
        <w:t>2021</w:t>
      </w:r>
      <w:r>
        <w:rPr>
          <w:color w:val="6A6A6A"/>
          <w:spacing w:val="-11"/>
          <w:w w:val="105"/>
        </w:rPr>
        <w:t xml:space="preserve"> </w:t>
      </w:r>
      <w:r>
        <w:rPr>
          <w:color w:val="6A6A6A"/>
          <w:spacing w:val="-2"/>
          <w:w w:val="85"/>
        </w:rPr>
        <w:t>|</w:t>
      </w:r>
      <w:r>
        <w:rPr>
          <w:color w:val="6A6A6A"/>
          <w:spacing w:val="-11"/>
          <w:w w:val="105"/>
        </w:rPr>
        <w:t xml:space="preserve"> </w:t>
      </w:r>
      <w:r>
        <w:rPr>
          <w:color w:val="6A6A6A"/>
          <w:spacing w:val="-2"/>
          <w:w w:val="105"/>
        </w:rPr>
        <w:t>Haryana</w:t>
      </w:r>
    </w:p>
    <w:p w14:paraId="42EC3177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91" w:line="247" w:lineRule="auto"/>
        <w:jc w:val="left"/>
        <w:rPr>
          <w:sz w:val="20"/>
        </w:rPr>
      </w:pPr>
      <w:r>
        <w:rPr>
          <w:color w:val="6A6A6A"/>
          <w:sz w:val="20"/>
        </w:rPr>
        <w:t>Led data analysis, documentation, and budgeting to support strategic decision-making and streamline project execution.</w:t>
      </w:r>
    </w:p>
    <w:p w14:paraId="7A327FF6" w14:textId="77777777" w:rsidR="00806DCA" w:rsidRDefault="005E5EBE">
      <w:pPr>
        <w:pStyle w:val="ListParagraph"/>
        <w:numPr>
          <w:ilvl w:val="1"/>
          <w:numId w:val="1"/>
        </w:numPr>
        <w:tabs>
          <w:tab w:val="left" w:pos="500"/>
          <w:tab w:val="left" w:pos="502"/>
        </w:tabs>
        <w:spacing w:before="8" w:line="247" w:lineRule="auto"/>
        <w:jc w:val="left"/>
        <w:rPr>
          <w:sz w:val="20"/>
        </w:rPr>
      </w:pPr>
      <w:r>
        <w:rPr>
          <w:color w:val="6A6A6A"/>
          <w:sz w:val="20"/>
        </w:rPr>
        <w:t>Managed risk and developed marketing strategies to ensure project</w:t>
      </w:r>
      <w:r>
        <w:rPr>
          <w:color w:val="6A6A6A"/>
          <w:spacing w:val="40"/>
          <w:sz w:val="20"/>
        </w:rPr>
        <w:t xml:space="preserve"> </w:t>
      </w:r>
      <w:r>
        <w:rPr>
          <w:color w:val="6A6A6A"/>
          <w:sz w:val="20"/>
        </w:rPr>
        <w:t>alignment, timely delivery, and competitive positioning.</w:t>
      </w:r>
    </w:p>
    <w:p w14:paraId="7E64097C" w14:textId="77777777" w:rsidR="00806DCA" w:rsidRDefault="005E5EBE">
      <w:pPr>
        <w:pStyle w:val="Heading2"/>
        <w:spacing w:before="219"/>
      </w:pPr>
      <w:r>
        <w:rPr>
          <w:b w:val="0"/>
        </w:rPr>
        <w:br w:type="column"/>
      </w:r>
      <w:bookmarkStart w:id="10" w:name="Utilities_and_Tools"/>
      <w:bookmarkEnd w:id="10"/>
      <w:r>
        <w:rPr>
          <w:color w:val="333333"/>
          <w:w w:val="85"/>
        </w:rPr>
        <w:t>UTILITIES</w:t>
      </w:r>
      <w:r>
        <w:rPr>
          <w:color w:val="333333"/>
          <w:spacing w:val="12"/>
        </w:rPr>
        <w:t xml:space="preserve"> </w:t>
      </w:r>
      <w:r>
        <w:rPr>
          <w:color w:val="333333"/>
          <w:w w:val="85"/>
        </w:rPr>
        <w:t>AND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  <w:w w:val="85"/>
        </w:rPr>
        <w:t>TOOLS</w:t>
      </w:r>
    </w:p>
    <w:p w14:paraId="5ECCC378" w14:textId="77777777" w:rsidR="00806DCA" w:rsidRDefault="005E5EBE">
      <w:pPr>
        <w:pStyle w:val="BodyText"/>
        <w:spacing w:before="2"/>
      </w:pPr>
      <w:r>
        <w:rPr>
          <w:color w:val="6A6A6A"/>
          <w:w w:val="95"/>
        </w:rPr>
        <w:t>GitLab</w:t>
      </w:r>
      <w:r>
        <w:rPr>
          <w:color w:val="6A6A6A"/>
          <w:spacing w:val="1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1"/>
        </w:rPr>
        <w:t xml:space="preserve"> </w:t>
      </w:r>
      <w:r>
        <w:rPr>
          <w:color w:val="6A6A6A"/>
          <w:w w:val="95"/>
        </w:rPr>
        <w:t>Lucidchart</w:t>
      </w:r>
      <w:r>
        <w:rPr>
          <w:color w:val="6A6A6A"/>
          <w:spacing w:val="1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2"/>
          <w:w w:val="95"/>
        </w:rPr>
        <w:t>Balsamiq</w:t>
      </w:r>
    </w:p>
    <w:p w14:paraId="7073C24F" w14:textId="4490970B" w:rsidR="00806DCA" w:rsidRDefault="005E5EBE">
      <w:pPr>
        <w:pStyle w:val="BodyText"/>
        <w:spacing w:before="6" w:line="247" w:lineRule="auto"/>
        <w:ind w:right="149"/>
      </w:pPr>
      <w:r>
        <w:rPr>
          <w:color w:val="6A6A6A"/>
        </w:rPr>
        <w:t>MS</w:t>
      </w:r>
      <w:r>
        <w:rPr>
          <w:color w:val="6A6A6A"/>
          <w:spacing w:val="-12"/>
        </w:rPr>
        <w:t xml:space="preserve"> </w:t>
      </w:r>
      <w:r>
        <w:rPr>
          <w:color w:val="6A6A6A"/>
        </w:rPr>
        <w:t>(Visio,</w:t>
      </w:r>
      <w:r>
        <w:rPr>
          <w:color w:val="6A6A6A"/>
          <w:spacing w:val="-12"/>
        </w:rPr>
        <w:t xml:space="preserve"> </w:t>
      </w:r>
      <w:r>
        <w:rPr>
          <w:color w:val="6A6A6A"/>
        </w:rPr>
        <w:t>Word,</w:t>
      </w:r>
      <w:r>
        <w:rPr>
          <w:color w:val="6A6A6A"/>
          <w:spacing w:val="-12"/>
        </w:rPr>
        <w:t xml:space="preserve"> </w:t>
      </w:r>
      <w:r>
        <w:rPr>
          <w:color w:val="6A6A6A"/>
        </w:rPr>
        <w:t>Excel,</w:t>
      </w:r>
      <w:r>
        <w:rPr>
          <w:color w:val="6A6A6A"/>
          <w:spacing w:val="-12"/>
        </w:rPr>
        <w:t xml:space="preserve"> </w:t>
      </w:r>
      <w:r>
        <w:rPr>
          <w:color w:val="6A6A6A"/>
        </w:rPr>
        <w:t>PowerPoint</w:t>
      </w:r>
      <w:r>
        <w:rPr>
          <w:color w:val="6A6A6A"/>
        </w:rPr>
        <w:t>)</w:t>
      </w:r>
      <w:r>
        <w:rPr>
          <w:color w:val="6A6A6A"/>
          <w:spacing w:val="-12"/>
        </w:rPr>
        <w:t xml:space="preserve">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draw.io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Figma </w:t>
      </w:r>
      <w:r>
        <w:rPr>
          <w:color w:val="6A6A6A"/>
          <w:w w:val="85"/>
        </w:rPr>
        <w:t xml:space="preserve">| </w:t>
      </w:r>
      <w:r>
        <w:rPr>
          <w:color w:val="6A6A6A"/>
        </w:rPr>
        <w:t xml:space="preserve">Canva </w:t>
      </w:r>
      <w:r>
        <w:rPr>
          <w:color w:val="6A6A6A"/>
          <w:w w:val="85"/>
        </w:rPr>
        <w:t>|</w:t>
      </w:r>
    </w:p>
    <w:p w14:paraId="23F24A3C" w14:textId="77777777" w:rsidR="00806DCA" w:rsidRDefault="005E5EBE">
      <w:pPr>
        <w:pStyle w:val="BodyText"/>
        <w:spacing w:before="0"/>
      </w:pPr>
      <w:r>
        <w:rPr>
          <w:color w:val="6A6A6A"/>
        </w:rPr>
        <w:t>LTspice</w:t>
      </w:r>
      <w:r>
        <w:rPr>
          <w:color w:val="6A6A6A"/>
          <w:spacing w:val="-15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-6"/>
          <w:w w:val="85"/>
        </w:rPr>
        <w:t xml:space="preserve"> </w:t>
      </w:r>
      <w:r>
        <w:rPr>
          <w:color w:val="6A6A6A"/>
        </w:rPr>
        <w:t>Simulink</w:t>
      </w:r>
      <w:r>
        <w:rPr>
          <w:color w:val="6A6A6A"/>
          <w:spacing w:val="-15"/>
        </w:rPr>
        <w:t xml:space="preserve"> </w:t>
      </w:r>
      <w:r>
        <w:rPr>
          <w:color w:val="6A6A6A"/>
        </w:rPr>
        <w:t>|MATLAB</w:t>
      </w:r>
      <w:r>
        <w:rPr>
          <w:color w:val="6A6A6A"/>
          <w:spacing w:val="-14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-6"/>
          <w:w w:val="85"/>
        </w:rPr>
        <w:t xml:space="preserve"> </w:t>
      </w:r>
      <w:r>
        <w:rPr>
          <w:color w:val="6A6A6A"/>
        </w:rPr>
        <w:t>C</w:t>
      </w:r>
      <w:r>
        <w:rPr>
          <w:color w:val="6A6A6A"/>
          <w:spacing w:val="-15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-6"/>
          <w:w w:val="85"/>
        </w:rPr>
        <w:t xml:space="preserve"> </w:t>
      </w:r>
      <w:r>
        <w:rPr>
          <w:color w:val="6A6A6A"/>
          <w:spacing w:val="-5"/>
        </w:rPr>
        <w:t>C++</w:t>
      </w:r>
    </w:p>
    <w:p w14:paraId="2116AB40" w14:textId="77777777" w:rsidR="00806DCA" w:rsidRDefault="00806DCA">
      <w:pPr>
        <w:pStyle w:val="BodyText"/>
        <w:spacing w:before="41"/>
        <w:ind w:left="0"/>
      </w:pPr>
    </w:p>
    <w:p w14:paraId="7DB48CB7" w14:textId="77777777" w:rsidR="00806DCA" w:rsidRDefault="005E5EBE">
      <w:pPr>
        <w:pStyle w:val="Heading1"/>
      </w:pPr>
      <w:bookmarkStart w:id="11" w:name="CERTIFICATION"/>
      <w:bookmarkEnd w:id="11"/>
      <w:r>
        <w:rPr>
          <w:color w:val="6A6A6A"/>
          <w:spacing w:val="-2"/>
          <w:w w:val="105"/>
        </w:rPr>
        <w:t>CERTIFICATION</w:t>
      </w:r>
    </w:p>
    <w:p w14:paraId="128739DA" w14:textId="77777777" w:rsidR="00806DCA" w:rsidRDefault="005E5EBE">
      <w:pPr>
        <w:pStyle w:val="Heading2"/>
        <w:spacing w:before="89"/>
      </w:pPr>
      <w:r>
        <w:rPr>
          <w:color w:val="333333"/>
          <w:w w:val="85"/>
        </w:rPr>
        <w:t>IT</w:t>
      </w:r>
      <w:r>
        <w:rPr>
          <w:color w:val="333333"/>
          <w:spacing w:val="-11"/>
        </w:rPr>
        <w:t xml:space="preserve"> </w:t>
      </w:r>
      <w:r>
        <w:rPr>
          <w:color w:val="333333"/>
          <w:w w:val="85"/>
        </w:rPr>
        <w:t>BUSINESS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  <w:w w:val="85"/>
        </w:rPr>
        <w:t>ANALYST</w:t>
      </w:r>
    </w:p>
    <w:p w14:paraId="68C30CED" w14:textId="77777777" w:rsidR="00806DCA" w:rsidRDefault="005E5EBE">
      <w:pPr>
        <w:pStyle w:val="BodyText"/>
        <w:spacing w:before="58"/>
      </w:pPr>
      <w:r>
        <w:rPr>
          <w:color w:val="6A6A6A"/>
        </w:rPr>
        <w:t>COEPD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 xml:space="preserve">Certified </w:t>
      </w:r>
      <w:r>
        <w:rPr>
          <w:color w:val="6A6A6A"/>
          <w:w w:val="85"/>
        </w:rPr>
        <w:t>|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 xml:space="preserve">Bengaluru </w:t>
      </w:r>
      <w:r>
        <w:rPr>
          <w:color w:val="6A6A6A"/>
          <w:w w:val="85"/>
        </w:rPr>
        <w:t>|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4"/>
        </w:rPr>
        <w:t>2020</w:t>
      </w:r>
    </w:p>
    <w:p w14:paraId="1DD3CACC" w14:textId="77777777" w:rsidR="00806DCA" w:rsidRDefault="005E5EBE">
      <w:pPr>
        <w:pStyle w:val="Heading2"/>
        <w:spacing w:before="155" w:line="199" w:lineRule="auto"/>
      </w:pPr>
      <w:r>
        <w:rPr>
          <w:color w:val="333333"/>
          <w:spacing w:val="-10"/>
        </w:rPr>
        <w:t>INDUSTRY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10"/>
        </w:rPr>
        <w:t xml:space="preserve">CONNECT </w:t>
      </w:r>
      <w:r>
        <w:rPr>
          <w:color w:val="333333"/>
          <w:spacing w:val="-2"/>
        </w:rPr>
        <w:t>TECHNOSPHERE</w:t>
      </w:r>
    </w:p>
    <w:p w14:paraId="6117C0C2" w14:textId="77777777" w:rsidR="00806DCA" w:rsidRDefault="005E5EBE">
      <w:pPr>
        <w:pStyle w:val="BodyText"/>
        <w:spacing w:before="65" w:line="247" w:lineRule="auto"/>
      </w:pPr>
      <w:r>
        <w:rPr>
          <w:color w:val="6A6A6A"/>
        </w:rPr>
        <w:t xml:space="preserve">Industrial Training Programme </w:t>
      </w:r>
      <w:r>
        <w:rPr>
          <w:color w:val="6A6A6A"/>
          <w:w w:val="85"/>
        </w:rPr>
        <w:t xml:space="preserve">| </w:t>
      </w:r>
      <w:r>
        <w:rPr>
          <w:color w:val="6A6A6A"/>
          <w:spacing w:val="-2"/>
        </w:rPr>
        <w:t>Bengaluru</w:t>
      </w:r>
    </w:p>
    <w:p w14:paraId="674ACBB5" w14:textId="77777777" w:rsidR="00806DCA" w:rsidRDefault="005E5EBE">
      <w:pPr>
        <w:pStyle w:val="Heading2"/>
      </w:pPr>
      <w:r>
        <w:rPr>
          <w:color w:val="333333"/>
          <w:w w:val="90"/>
        </w:rPr>
        <w:t>FEEL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spacing w:val="-2"/>
        </w:rPr>
        <w:t>EMPLOYABLE</w:t>
      </w:r>
    </w:p>
    <w:p w14:paraId="3B75DAE9" w14:textId="77777777" w:rsidR="00806DCA" w:rsidRDefault="005E5EBE">
      <w:pPr>
        <w:pStyle w:val="BodyText"/>
        <w:spacing w:before="59" w:line="247" w:lineRule="auto"/>
      </w:pPr>
      <w:r>
        <w:rPr>
          <w:color w:val="6A6A6A"/>
        </w:rPr>
        <w:t xml:space="preserve">Leadership and Human Resource Development </w:t>
      </w:r>
      <w:r>
        <w:rPr>
          <w:color w:val="6A6A6A"/>
          <w:w w:val="85"/>
        </w:rPr>
        <w:t xml:space="preserve">| </w:t>
      </w:r>
      <w:r>
        <w:rPr>
          <w:color w:val="6A6A6A"/>
        </w:rPr>
        <w:t>Mangalore</w:t>
      </w:r>
    </w:p>
    <w:p w14:paraId="335BF5A9" w14:textId="77777777" w:rsidR="00806DCA" w:rsidRDefault="00806DCA">
      <w:pPr>
        <w:pStyle w:val="BodyText"/>
        <w:spacing w:before="33"/>
        <w:ind w:left="0"/>
      </w:pPr>
    </w:p>
    <w:p w14:paraId="69EC2624" w14:textId="77777777" w:rsidR="00806DCA" w:rsidRDefault="005E5EBE">
      <w:pPr>
        <w:pStyle w:val="Heading1"/>
      </w:pPr>
      <w:bookmarkStart w:id="12" w:name="PROJECTS"/>
      <w:bookmarkEnd w:id="12"/>
      <w:r>
        <w:rPr>
          <w:color w:val="6A6A6A"/>
          <w:spacing w:val="-2"/>
          <w:w w:val="105"/>
        </w:rPr>
        <w:t>PROJECTS</w:t>
      </w:r>
    </w:p>
    <w:p w14:paraId="23801370" w14:textId="77777777" w:rsidR="00806DCA" w:rsidRDefault="005E5EBE">
      <w:pPr>
        <w:pStyle w:val="Heading2"/>
        <w:spacing w:before="89"/>
      </w:pPr>
      <w:r>
        <w:rPr>
          <w:color w:val="333333"/>
          <w:spacing w:val="-4"/>
        </w:rPr>
        <w:t>MAJOR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PROJECT</w:t>
      </w:r>
    </w:p>
    <w:p w14:paraId="037679CC" w14:textId="77777777" w:rsidR="00806DCA" w:rsidRDefault="005E5EBE">
      <w:pPr>
        <w:pStyle w:val="BodyText"/>
        <w:spacing w:before="2" w:line="247" w:lineRule="auto"/>
        <w:ind w:right="557"/>
      </w:pPr>
      <w:r>
        <w:rPr>
          <w:color w:val="6A6A6A"/>
          <w:w w:val="105"/>
        </w:rPr>
        <w:t>Wireless</w:t>
      </w:r>
      <w:r>
        <w:rPr>
          <w:color w:val="6A6A6A"/>
          <w:spacing w:val="-13"/>
          <w:w w:val="105"/>
        </w:rPr>
        <w:t xml:space="preserve"> </w:t>
      </w:r>
      <w:r>
        <w:rPr>
          <w:color w:val="6A6A6A"/>
          <w:w w:val="105"/>
        </w:rPr>
        <w:t>Data</w:t>
      </w:r>
      <w:r>
        <w:rPr>
          <w:color w:val="6A6A6A"/>
          <w:spacing w:val="-13"/>
          <w:w w:val="105"/>
        </w:rPr>
        <w:t xml:space="preserve"> </w:t>
      </w:r>
      <w:r>
        <w:rPr>
          <w:color w:val="6A6A6A"/>
          <w:w w:val="105"/>
        </w:rPr>
        <w:t>Encryption</w:t>
      </w:r>
      <w:r>
        <w:rPr>
          <w:color w:val="6A6A6A"/>
          <w:spacing w:val="-13"/>
          <w:w w:val="105"/>
        </w:rPr>
        <w:t xml:space="preserve"> </w:t>
      </w:r>
      <w:r>
        <w:rPr>
          <w:color w:val="6A6A6A"/>
          <w:w w:val="105"/>
        </w:rPr>
        <w:t>and Decryption Using XBee</w:t>
      </w:r>
    </w:p>
    <w:p w14:paraId="732B2CDF" w14:textId="77777777" w:rsidR="00806DCA" w:rsidRDefault="005E5EBE">
      <w:pPr>
        <w:pStyle w:val="BodyText"/>
        <w:spacing w:before="44" w:line="240" w:lineRule="exact"/>
        <w:rPr>
          <w:rFonts w:ascii="Tahoma"/>
        </w:rPr>
      </w:pPr>
      <w:r>
        <w:rPr>
          <w:rFonts w:ascii="Tahoma"/>
          <w:color w:val="2B2B2B"/>
          <w:spacing w:val="-2"/>
        </w:rPr>
        <w:t>Project</w:t>
      </w:r>
      <w:r>
        <w:rPr>
          <w:rFonts w:ascii="Tahoma"/>
          <w:color w:val="2B2B2B"/>
          <w:spacing w:val="-24"/>
        </w:rPr>
        <w:t xml:space="preserve"> </w:t>
      </w:r>
      <w:r>
        <w:rPr>
          <w:rFonts w:ascii="Tahoma"/>
          <w:color w:val="2B2B2B"/>
          <w:spacing w:val="-2"/>
        </w:rPr>
        <w:t>aimed</w:t>
      </w:r>
      <w:r>
        <w:rPr>
          <w:rFonts w:ascii="Tahoma"/>
          <w:color w:val="2B2B2B"/>
          <w:spacing w:val="-24"/>
        </w:rPr>
        <w:t xml:space="preserve"> </w:t>
      </w:r>
      <w:r>
        <w:rPr>
          <w:rFonts w:ascii="Tahoma"/>
          <w:color w:val="2B2B2B"/>
          <w:spacing w:val="-2"/>
        </w:rPr>
        <w:t>to</w:t>
      </w:r>
      <w:r>
        <w:rPr>
          <w:rFonts w:ascii="Tahoma"/>
          <w:color w:val="2B2B2B"/>
          <w:spacing w:val="-24"/>
        </w:rPr>
        <w:t xml:space="preserve"> </w:t>
      </w:r>
      <w:r>
        <w:rPr>
          <w:rFonts w:ascii="Tahoma"/>
          <w:color w:val="2B2B2B"/>
          <w:spacing w:val="-2"/>
        </w:rPr>
        <w:t>encrypt</w:t>
      </w:r>
      <w:r>
        <w:rPr>
          <w:rFonts w:ascii="Tahoma"/>
          <w:color w:val="2B2B2B"/>
          <w:spacing w:val="-24"/>
        </w:rPr>
        <w:t xml:space="preserve"> </w:t>
      </w:r>
      <w:r>
        <w:rPr>
          <w:rFonts w:ascii="Tahoma"/>
          <w:color w:val="2B2B2B"/>
          <w:spacing w:val="-2"/>
        </w:rPr>
        <w:t>and</w:t>
      </w:r>
      <w:r>
        <w:rPr>
          <w:rFonts w:ascii="Tahoma"/>
          <w:color w:val="2B2B2B"/>
          <w:spacing w:val="-24"/>
        </w:rPr>
        <w:t xml:space="preserve"> </w:t>
      </w:r>
      <w:r>
        <w:rPr>
          <w:rFonts w:ascii="Tahoma"/>
          <w:color w:val="2B2B2B"/>
          <w:spacing w:val="-2"/>
        </w:rPr>
        <w:t>decrypt</w:t>
      </w:r>
    </w:p>
    <w:p w14:paraId="5A6555D4" w14:textId="77777777" w:rsidR="00806DCA" w:rsidRDefault="005E5EBE">
      <w:pPr>
        <w:pStyle w:val="BodyText"/>
        <w:spacing w:before="0" w:line="240" w:lineRule="exact"/>
        <w:rPr>
          <w:rFonts w:ascii="Tahoma"/>
        </w:rPr>
      </w:pPr>
      <w:r>
        <w:rPr>
          <w:rFonts w:ascii="Tahoma"/>
          <w:color w:val="2B2B2B"/>
          <w:spacing w:val="-4"/>
        </w:rPr>
        <w:t>data</w:t>
      </w:r>
      <w:r>
        <w:rPr>
          <w:rFonts w:ascii="Tahoma"/>
          <w:color w:val="2B2B2B"/>
          <w:spacing w:val="-17"/>
        </w:rPr>
        <w:t xml:space="preserve"> </w:t>
      </w:r>
      <w:r>
        <w:rPr>
          <w:rFonts w:ascii="Tahoma"/>
          <w:color w:val="2B2B2B"/>
          <w:spacing w:val="-4"/>
        </w:rPr>
        <w:t>using</w:t>
      </w:r>
      <w:r>
        <w:rPr>
          <w:rFonts w:ascii="Tahoma"/>
          <w:color w:val="2B2B2B"/>
          <w:spacing w:val="-16"/>
        </w:rPr>
        <w:t xml:space="preserve"> </w:t>
      </w:r>
      <w:r>
        <w:rPr>
          <w:rFonts w:ascii="Tahoma"/>
          <w:color w:val="2B2B2B"/>
          <w:spacing w:val="-4"/>
        </w:rPr>
        <w:t>wireless</w:t>
      </w:r>
      <w:r>
        <w:rPr>
          <w:rFonts w:ascii="Tahoma"/>
          <w:color w:val="2B2B2B"/>
          <w:spacing w:val="-17"/>
        </w:rPr>
        <w:t xml:space="preserve"> </w:t>
      </w:r>
      <w:r>
        <w:rPr>
          <w:rFonts w:ascii="Tahoma"/>
          <w:color w:val="2B2B2B"/>
          <w:spacing w:val="-4"/>
        </w:rPr>
        <w:t>communication</w:t>
      </w:r>
      <w:r>
        <w:rPr>
          <w:rFonts w:ascii="Tahoma"/>
          <w:color w:val="2B2B2B"/>
          <w:spacing w:val="-16"/>
        </w:rPr>
        <w:t xml:space="preserve"> </w:t>
      </w:r>
      <w:r>
        <w:rPr>
          <w:rFonts w:ascii="Tahoma"/>
          <w:color w:val="2B2B2B"/>
          <w:spacing w:val="-4"/>
        </w:rPr>
        <w:t>xbee</w:t>
      </w:r>
    </w:p>
    <w:p w14:paraId="7C9A98BA" w14:textId="77777777" w:rsidR="00806DCA" w:rsidRDefault="005E5EBE">
      <w:pPr>
        <w:pStyle w:val="Heading2"/>
        <w:spacing w:before="117"/>
      </w:pPr>
      <w:r>
        <w:rPr>
          <w:color w:val="333333"/>
          <w:w w:val="85"/>
        </w:rPr>
        <w:t>MINI</w:t>
      </w:r>
      <w:r>
        <w:rPr>
          <w:color w:val="333333"/>
          <w:spacing w:val="-2"/>
          <w:w w:val="85"/>
        </w:rPr>
        <w:t xml:space="preserve"> </w:t>
      </w:r>
      <w:r>
        <w:rPr>
          <w:color w:val="333333"/>
          <w:spacing w:val="-2"/>
        </w:rPr>
        <w:t>PROJECT</w:t>
      </w:r>
    </w:p>
    <w:p w14:paraId="51E21B4B" w14:textId="77777777" w:rsidR="00806DCA" w:rsidRDefault="005E5EBE">
      <w:pPr>
        <w:pStyle w:val="BodyText"/>
        <w:spacing w:before="2"/>
      </w:pPr>
      <w:r>
        <w:rPr>
          <w:color w:val="6A6A6A"/>
          <w:spacing w:val="-2"/>
          <w:w w:val="110"/>
        </w:rPr>
        <w:t>Exploring</w:t>
      </w:r>
      <w:r>
        <w:rPr>
          <w:color w:val="6A6A6A"/>
          <w:spacing w:val="-3"/>
          <w:w w:val="110"/>
        </w:rPr>
        <w:t xml:space="preserve"> </w:t>
      </w:r>
      <w:r>
        <w:rPr>
          <w:color w:val="6A6A6A"/>
          <w:spacing w:val="-2"/>
          <w:w w:val="110"/>
        </w:rPr>
        <w:t xml:space="preserve">RASPBERRY </w:t>
      </w:r>
      <w:r>
        <w:rPr>
          <w:color w:val="6A6A6A"/>
          <w:spacing w:val="-5"/>
          <w:w w:val="110"/>
        </w:rPr>
        <w:t>PI</w:t>
      </w:r>
    </w:p>
    <w:p w14:paraId="6A3DF2AC" w14:textId="77777777" w:rsidR="00806DCA" w:rsidRDefault="005E5EBE">
      <w:pPr>
        <w:pStyle w:val="BodyText"/>
        <w:spacing w:before="51"/>
        <w:rPr>
          <w:rFonts w:ascii="Tahoma"/>
        </w:rPr>
      </w:pPr>
      <w:r>
        <w:rPr>
          <w:rFonts w:ascii="Tahoma"/>
          <w:color w:val="2B2B2B"/>
          <w:spacing w:val="-4"/>
        </w:rPr>
        <w:t>Project</w:t>
      </w:r>
      <w:r>
        <w:rPr>
          <w:rFonts w:ascii="Tahoma"/>
          <w:color w:val="2B2B2B"/>
          <w:spacing w:val="-19"/>
        </w:rPr>
        <w:t xml:space="preserve"> </w:t>
      </w:r>
      <w:r>
        <w:rPr>
          <w:rFonts w:ascii="Tahoma"/>
          <w:color w:val="2B2B2B"/>
          <w:spacing w:val="-4"/>
        </w:rPr>
        <w:t>aimed</w:t>
      </w:r>
      <w:r>
        <w:rPr>
          <w:rFonts w:ascii="Tahoma"/>
          <w:color w:val="2B2B2B"/>
          <w:spacing w:val="-19"/>
        </w:rPr>
        <w:t xml:space="preserve"> </w:t>
      </w:r>
      <w:r>
        <w:rPr>
          <w:rFonts w:ascii="Tahoma"/>
          <w:color w:val="2B2B2B"/>
          <w:spacing w:val="-4"/>
        </w:rPr>
        <w:t>at</w:t>
      </w:r>
      <w:r>
        <w:rPr>
          <w:rFonts w:ascii="Tahoma"/>
          <w:color w:val="2B2B2B"/>
          <w:spacing w:val="-18"/>
        </w:rPr>
        <w:t xml:space="preserve"> </w:t>
      </w:r>
      <w:r>
        <w:rPr>
          <w:rFonts w:ascii="Tahoma"/>
          <w:color w:val="2B2B2B"/>
          <w:spacing w:val="-4"/>
        </w:rPr>
        <w:t>home</w:t>
      </w:r>
      <w:r>
        <w:rPr>
          <w:rFonts w:ascii="Tahoma"/>
          <w:color w:val="2B2B2B"/>
          <w:spacing w:val="-19"/>
        </w:rPr>
        <w:t xml:space="preserve"> </w:t>
      </w:r>
      <w:r>
        <w:rPr>
          <w:rFonts w:ascii="Tahoma"/>
          <w:color w:val="2B2B2B"/>
          <w:spacing w:val="-4"/>
        </w:rPr>
        <w:t>automation</w:t>
      </w:r>
    </w:p>
    <w:p w14:paraId="659395EF" w14:textId="77777777" w:rsidR="00806DCA" w:rsidRDefault="00806DCA">
      <w:pPr>
        <w:pStyle w:val="BodyText"/>
        <w:spacing w:before="35"/>
        <w:ind w:left="0"/>
        <w:rPr>
          <w:rFonts w:ascii="Tahoma"/>
        </w:rPr>
      </w:pPr>
    </w:p>
    <w:p w14:paraId="69EBEFC7" w14:textId="77777777" w:rsidR="00806DCA" w:rsidRDefault="005E5EBE">
      <w:pPr>
        <w:pStyle w:val="Heading1"/>
      </w:pPr>
      <w:bookmarkStart w:id="13" w:name="Extra-Curriculars"/>
      <w:bookmarkEnd w:id="13"/>
      <w:r>
        <w:rPr>
          <w:color w:val="6A6A6A"/>
        </w:rPr>
        <w:t>EXTRA-</w:t>
      </w:r>
      <w:r>
        <w:rPr>
          <w:color w:val="6A6A6A"/>
          <w:spacing w:val="-2"/>
        </w:rPr>
        <w:t>CURRICULARS</w:t>
      </w:r>
    </w:p>
    <w:p w14:paraId="1B5A8C19" w14:textId="77777777" w:rsidR="00806DCA" w:rsidRDefault="005E5EBE">
      <w:pPr>
        <w:pStyle w:val="ListParagraph"/>
        <w:numPr>
          <w:ilvl w:val="0"/>
          <w:numId w:val="1"/>
        </w:numPr>
        <w:tabs>
          <w:tab w:val="left" w:pos="157"/>
        </w:tabs>
        <w:spacing w:before="101" w:line="247" w:lineRule="auto"/>
        <w:ind w:right="405" w:firstLine="0"/>
        <w:jc w:val="left"/>
        <w:rPr>
          <w:sz w:val="20"/>
        </w:rPr>
      </w:pPr>
      <w:r>
        <w:rPr>
          <w:color w:val="6A6A6A"/>
          <w:w w:val="105"/>
          <w:sz w:val="20"/>
        </w:rPr>
        <w:t>Creativity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and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Designing</w:t>
      </w:r>
      <w:r>
        <w:rPr>
          <w:color w:val="6A6A6A"/>
          <w:spacing w:val="-16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Head</w:t>
      </w:r>
      <w:r>
        <w:rPr>
          <w:color w:val="6A6A6A"/>
          <w:spacing w:val="-1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of TEAM AVALANCHE (SIT Tumkur)</w:t>
      </w:r>
    </w:p>
    <w:p w14:paraId="7BBD56A6" w14:textId="77777777" w:rsidR="00806DCA" w:rsidRDefault="005E5EBE">
      <w:pPr>
        <w:pStyle w:val="ListParagraph"/>
        <w:numPr>
          <w:ilvl w:val="0"/>
          <w:numId w:val="1"/>
        </w:numPr>
        <w:tabs>
          <w:tab w:val="left" w:pos="157"/>
        </w:tabs>
        <w:spacing w:before="0" w:line="232" w:lineRule="exact"/>
        <w:ind w:left="157" w:hanging="153"/>
        <w:jc w:val="left"/>
        <w:rPr>
          <w:sz w:val="20"/>
        </w:rPr>
      </w:pPr>
      <w:r>
        <w:rPr>
          <w:color w:val="6A6A6A"/>
          <w:w w:val="105"/>
          <w:sz w:val="20"/>
        </w:rPr>
        <w:t>Head</w:t>
      </w:r>
      <w:r>
        <w:rPr>
          <w:color w:val="6A6A6A"/>
          <w:spacing w:val="-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at</w:t>
      </w:r>
      <w:r>
        <w:rPr>
          <w:color w:val="6A6A6A"/>
          <w:spacing w:val="-4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Photography</w:t>
      </w:r>
      <w:r>
        <w:rPr>
          <w:color w:val="6A6A6A"/>
          <w:spacing w:val="-5"/>
          <w:w w:val="105"/>
          <w:sz w:val="20"/>
        </w:rPr>
        <w:t xml:space="preserve"> </w:t>
      </w:r>
      <w:r>
        <w:rPr>
          <w:color w:val="6A6A6A"/>
          <w:w w:val="105"/>
          <w:sz w:val="20"/>
        </w:rPr>
        <w:t>Club</w:t>
      </w:r>
      <w:r>
        <w:rPr>
          <w:color w:val="6A6A6A"/>
          <w:spacing w:val="-4"/>
          <w:w w:val="105"/>
          <w:sz w:val="20"/>
        </w:rPr>
        <w:t xml:space="preserve"> (SIT</w:t>
      </w:r>
    </w:p>
    <w:p w14:paraId="29B207A8" w14:textId="77777777" w:rsidR="00806DCA" w:rsidRDefault="005E5EBE">
      <w:pPr>
        <w:pStyle w:val="BodyText"/>
      </w:pPr>
      <w:r>
        <w:rPr>
          <w:color w:val="6A6A6A"/>
          <w:spacing w:val="-2"/>
        </w:rPr>
        <w:t>Tumkur)</w:t>
      </w:r>
    </w:p>
    <w:p w14:paraId="2DDC7A7E" w14:textId="77777777" w:rsidR="00806DCA" w:rsidRDefault="00806DCA">
      <w:pPr>
        <w:pStyle w:val="BodyText"/>
        <w:spacing w:before="41"/>
        <w:ind w:left="0"/>
      </w:pPr>
    </w:p>
    <w:p w14:paraId="7E541208" w14:textId="77777777" w:rsidR="00806DCA" w:rsidRDefault="005E5EBE">
      <w:pPr>
        <w:pStyle w:val="Heading1"/>
      </w:pPr>
      <w:bookmarkStart w:id="14" w:name="HIGHLIGHTS"/>
      <w:bookmarkEnd w:id="14"/>
      <w:r>
        <w:rPr>
          <w:color w:val="6A6A6A"/>
          <w:spacing w:val="-2"/>
          <w:w w:val="105"/>
        </w:rPr>
        <w:t>HIGHLIGHTS</w:t>
      </w:r>
    </w:p>
    <w:p w14:paraId="7A44AA13" w14:textId="77777777" w:rsidR="00806DCA" w:rsidRDefault="005E5EBE">
      <w:pPr>
        <w:pStyle w:val="ListParagraph"/>
        <w:numPr>
          <w:ilvl w:val="0"/>
          <w:numId w:val="1"/>
        </w:numPr>
        <w:tabs>
          <w:tab w:val="left" w:pos="207"/>
        </w:tabs>
        <w:spacing w:before="101" w:line="247" w:lineRule="auto"/>
        <w:ind w:right="265" w:firstLine="0"/>
        <w:jc w:val="left"/>
        <w:rPr>
          <w:sz w:val="20"/>
        </w:rPr>
      </w:pPr>
      <w:r>
        <w:rPr>
          <w:color w:val="6A6A6A"/>
          <w:w w:val="105"/>
          <w:sz w:val="20"/>
        </w:rPr>
        <w:t xml:space="preserve">Recognized as "Employee of the </w:t>
      </w:r>
      <w:r>
        <w:rPr>
          <w:color w:val="6A6A6A"/>
          <w:sz w:val="20"/>
        </w:rPr>
        <w:t>Month" for outstanding contribution.</w:t>
      </w:r>
    </w:p>
    <w:p w14:paraId="373D8DC5" w14:textId="77777777" w:rsidR="00806DCA" w:rsidRDefault="005E5EBE">
      <w:pPr>
        <w:pStyle w:val="ListParagraph"/>
        <w:numPr>
          <w:ilvl w:val="0"/>
          <w:numId w:val="1"/>
        </w:numPr>
        <w:tabs>
          <w:tab w:val="left" w:pos="207"/>
        </w:tabs>
        <w:spacing w:before="0" w:line="232" w:lineRule="exact"/>
        <w:ind w:left="207" w:hanging="203"/>
        <w:jc w:val="left"/>
        <w:rPr>
          <w:sz w:val="20"/>
        </w:rPr>
      </w:pPr>
      <w:r>
        <w:rPr>
          <w:color w:val="6A6A6A"/>
          <w:sz w:val="20"/>
        </w:rPr>
        <w:t>Achieved</w:t>
      </w:r>
      <w:r>
        <w:rPr>
          <w:color w:val="6A6A6A"/>
          <w:spacing w:val="13"/>
          <w:sz w:val="20"/>
        </w:rPr>
        <w:t xml:space="preserve"> </w:t>
      </w:r>
      <w:r>
        <w:rPr>
          <w:color w:val="6A6A6A"/>
          <w:sz w:val="20"/>
        </w:rPr>
        <w:t>timely</w:t>
      </w:r>
      <w:r>
        <w:rPr>
          <w:color w:val="6A6A6A"/>
          <w:spacing w:val="13"/>
          <w:sz w:val="20"/>
        </w:rPr>
        <w:t xml:space="preserve"> </w:t>
      </w:r>
      <w:r>
        <w:rPr>
          <w:color w:val="6A6A6A"/>
          <w:sz w:val="20"/>
        </w:rPr>
        <w:t>delivery</w:t>
      </w:r>
      <w:r>
        <w:rPr>
          <w:color w:val="6A6A6A"/>
          <w:spacing w:val="13"/>
          <w:sz w:val="20"/>
        </w:rPr>
        <w:t xml:space="preserve"> </w:t>
      </w:r>
      <w:r>
        <w:rPr>
          <w:color w:val="6A6A6A"/>
          <w:sz w:val="20"/>
        </w:rPr>
        <w:t>of</w:t>
      </w:r>
      <w:r>
        <w:rPr>
          <w:color w:val="6A6A6A"/>
          <w:spacing w:val="12"/>
          <w:sz w:val="20"/>
        </w:rPr>
        <w:t xml:space="preserve"> </w:t>
      </w:r>
      <w:r>
        <w:rPr>
          <w:color w:val="6A6A6A"/>
          <w:spacing w:val="-10"/>
          <w:sz w:val="20"/>
        </w:rPr>
        <w:t>a</w:t>
      </w:r>
    </w:p>
    <w:p w14:paraId="4F748393" w14:textId="77777777" w:rsidR="00806DCA" w:rsidRDefault="005E5EBE">
      <w:pPr>
        <w:pStyle w:val="BodyText"/>
        <w:spacing w:line="247" w:lineRule="auto"/>
        <w:ind w:right="149"/>
      </w:pPr>
      <w:r>
        <w:rPr>
          <w:color w:val="6A6A6A"/>
        </w:rPr>
        <w:t xml:space="preserve">delayed project, earning recognition </w:t>
      </w:r>
      <w:r>
        <w:rPr>
          <w:color w:val="6A6A6A"/>
          <w:w w:val="105"/>
        </w:rPr>
        <w:t>from</w:t>
      </w:r>
      <w:r>
        <w:rPr>
          <w:color w:val="6A6A6A"/>
          <w:spacing w:val="-5"/>
          <w:w w:val="105"/>
        </w:rPr>
        <w:t xml:space="preserve"> </w:t>
      </w:r>
      <w:r>
        <w:rPr>
          <w:color w:val="6A6A6A"/>
          <w:w w:val="105"/>
        </w:rPr>
        <w:t>leadership.</w:t>
      </w:r>
    </w:p>
    <w:p w14:paraId="43E88368" w14:textId="26F8AAF5" w:rsidR="00806DCA" w:rsidRDefault="005E5EBE">
      <w:pPr>
        <w:pStyle w:val="ListParagraph"/>
        <w:numPr>
          <w:ilvl w:val="0"/>
          <w:numId w:val="1"/>
        </w:numPr>
        <w:tabs>
          <w:tab w:val="left" w:pos="157"/>
        </w:tabs>
        <w:spacing w:before="0" w:line="232" w:lineRule="exact"/>
        <w:ind w:left="157" w:hanging="153"/>
        <w:jc w:val="left"/>
        <w:rPr>
          <w:sz w:val="20"/>
        </w:rPr>
      </w:pPr>
      <w:r>
        <w:rPr>
          <w:color w:val="6A6A6A"/>
          <w:sz w:val="20"/>
        </w:rPr>
        <w:t>Delivered</w:t>
      </w:r>
      <w:r>
        <w:rPr>
          <w:color w:val="6A6A6A"/>
          <w:spacing w:val="19"/>
          <w:sz w:val="20"/>
        </w:rPr>
        <w:t xml:space="preserve"> </w:t>
      </w:r>
      <w:r>
        <w:rPr>
          <w:color w:val="6A6A6A"/>
          <w:sz w:val="20"/>
        </w:rPr>
        <w:t>multiple</w:t>
      </w:r>
      <w:r>
        <w:rPr>
          <w:color w:val="6A6A6A"/>
          <w:spacing w:val="20"/>
          <w:sz w:val="20"/>
        </w:rPr>
        <w:t xml:space="preserve"> </w:t>
      </w:r>
      <w:r>
        <w:rPr>
          <w:color w:val="6A6A6A"/>
          <w:sz w:val="20"/>
        </w:rPr>
        <w:t>products</w:t>
      </w:r>
      <w:r>
        <w:rPr>
          <w:color w:val="6A6A6A"/>
          <w:spacing w:val="20"/>
          <w:sz w:val="20"/>
        </w:rPr>
        <w:t xml:space="preserve"> </w:t>
      </w:r>
      <w:r>
        <w:rPr>
          <w:color w:val="6A6A6A"/>
          <w:spacing w:val="-5"/>
          <w:sz w:val="20"/>
        </w:rPr>
        <w:t>and</w:t>
      </w:r>
    </w:p>
    <w:p w14:paraId="4A0600ED" w14:textId="77777777" w:rsidR="00806DCA" w:rsidRDefault="005E5EBE">
      <w:pPr>
        <w:pStyle w:val="BodyText"/>
        <w:spacing w:line="247" w:lineRule="auto"/>
      </w:pPr>
      <w:r>
        <w:rPr>
          <w:color w:val="6A6A6A"/>
          <w:w w:val="105"/>
        </w:rPr>
        <w:t>service-based projects on time, consistently</w:t>
      </w:r>
      <w:r>
        <w:rPr>
          <w:color w:val="6A6A6A"/>
          <w:spacing w:val="-7"/>
          <w:w w:val="105"/>
        </w:rPr>
        <w:t xml:space="preserve"> </w:t>
      </w:r>
      <w:r>
        <w:rPr>
          <w:color w:val="6A6A6A"/>
          <w:w w:val="105"/>
        </w:rPr>
        <w:t>surpassing</w:t>
      </w:r>
      <w:r>
        <w:rPr>
          <w:color w:val="6A6A6A"/>
          <w:spacing w:val="-7"/>
          <w:w w:val="105"/>
        </w:rPr>
        <w:t xml:space="preserve"> </w:t>
      </w:r>
      <w:r>
        <w:rPr>
          <w:color w:val="6A6A6A"/>
          <w:w w:val="105"/>
        </w:rPr>
        <w:t xml:space="preserve">stakeholder </w:t>
      </w:r>
      <w:r>
        <w:rPr>
          <w:color w:val="6A6A6A"/>
          <w:spacing w:val="-2"/>
          <w:w w:val="105"/>
        </w:rPr>
        <w:t>expectations.</w:t>
      </w:r>
    </w:p>
    <w:sectPr w:rsidR="00806DCA">
      <w:pgSz w:w="12240" w:h="15840"/>
      <w:pgMar w:top="340" w:right="720" w:bottom="280" w:left="720" w:header="720" w:footer="720" w:gutter="0"/>
      <w:cols w:num="2" w:space="720" w:equalWidth="0">
        <w:col w:w="6808" w:space="374"/>
        <w:col w:w="36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B9E"/>
    <w:multiLevelType w:val="hybridMultilevel"/>
    <w:tmpl w:val="C12C704E"/>
    <w:lvl w:ilvl="0" w:tplc="CBF4F7CC">
      <w:numFmt w:val="bullet"/>
      <w:lvlText w:val="•"/>
      <w:lvlJc w:val="left"/>
      <w:pPr>
        <w:ind w:left="502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EB187842">
      <w:numFmt w:val="bullet"/>
      <w:lvlText w:val="•"/>
      <w:lvlJc w:val="left"/>
      <w:pPr>
        <w:ind w:left="1130" w:hanging="216"/>
      </w:pPr>
      <w:rPr>
        <w:rFonts w:hint="default"/>
        <w:lang w:val="en-US" w:eastAsia="en-US" w:bidi="ar-SA"/>
      </w:rPr>
    </w:lvl>
    <w:lvl w:ilvl="2" w:tplc="D8C0E3D6">
      <w:numFmt w:val="bullet"/>
      <w:lvlText w:val="•"/>
      <w:lvlJc w:val="left"/>
      <w:pPr>
        <w:ind w:left="1761" w:hanging="216"/>
      </w:pPr>
      <w:rPr>
        <w:rFonts w:hint="default"/>
        <w:lang w:val="en-US" w:eastAsia="en-US" w:bidi="ar-SA"/>
      </w:rPr>
    </w:lvl>
    <w:lvl w:ilvl="3" w:tplc="052E2488">
      <w:numFmt w:val="bullet"/>
      <w:lvlText w:val="•"/>
      <w:lvlJc w:val="left"/>
      <w:pPr>
        <w:ind w:left="2392" w:hanging="216"/>
      </w:pPr>
      <w:rPr>
        <w:rFonts w:hint="default"/>
        <w:lang w:val="en-US" w:eastAsia="en-US" w:bidi="ar-SA"/>
      </w:rPr>
    </w:lvl>
    <w:lvl w:ilvl="4" w:tplc="BAF4A87A">
      <w:numFmt w:val="bullet"/>
      <w:lvlText w:val="•"/>
      <w:lvlJc w:val="left"/>
      <w:pPr>
        <w:ind w:left="3022" w:hanging="216"/>
      </w:pPr>
      <w:rPr>
        <w:rFonts w:hint="default"/>
        <w:lang w:val="en-US" w:eastAsia="en-US" w:bidi="ar-SA"/>
      </w:rPr>
    </w:lvl>
    <w:lvl w:ilvl="5" w:tplc="BF48E5B4">
      <w:numFmt w:val="bullet"/>
      <w:lvlText w:val="•"/>
      <w:lvlJc w:val="left"/>
      <w:pPr>
        <w:ind w:left="3653" w:hanging="216"/>
      </w:pPr>
      <w:rPr>
        <w:rFonts w:hint="default"/>
        <w:lang w:val="en-US" w:eastAsia="en-US" w:bidi="ar-SA"/>
      </w:rPr>
    </w:lvl>
    <w:lvl w:ilvl="6" w:tplc="F10E2C20">
      <w:numFmt w:val="bullet"/>
      <w:lvlText w:val="•"/>
      <w:lvlJc w:val="left"/>
      <w:pPr>
        <w:ind w:left="4284" w:hanging="216"/>
      </w:pPr>
      <w:rPr>
        <w:rFonts w:hint="default"/>
        <w:lang w:val="en-US" w:eastAsia="en-US" w:bidi="ar-SA"/>
      </w:rPr>
    </w:lvl>
    <w:lvl w:ilvl="7" w:tplc="37123EDC">
      <w:numFmt w:val="bullet"/>
      <w:lvlText w:val="•"/>
      <w:lvlJc w:val="left"/>
      <w:pPr>
        <w:ind w:left="4915" w:hanging="216"/>
      </w:pPr>
      <w:rPr>
        <w:rFonts w:hint="default"/>
        <w:lang w:val="en-US" w:eastAsia="en-US" w:bidi="ar-SA"/>
      </w:rPr>
    </w:lvl>
    <w:lvl w:ilvl="8" w:tplc="DAC67F08">
      <w:numFmt w:val="bullet"/>
      <w:lvlText w:val="•"/>
      <w:lvlJc w:val="left"/>
      <w:pPr>
        <w:ind w:left="5545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7C3964D7"/>
    <w:multiLevelType w:val="hybridMultilevel"/>
    <w:tmpl w:val="8DE64D9A"/>
    <w:lvl w:ilvl="0" w:tplc="89B67786">
      <w:numFmt w:val="bullet"/>
      <w:lvlText w:val="•"/>
      <w:lvlJc w:val="left"/>
      <w:pPr>
        <w:ind w:left="4" w:hanging="155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D388A5B6">
      <w:numFmt w:val="bullet"/>
      <w:lvlText w:val="•"/>
      <w:lvlJc w:val="left"/>
      <w:pPr>
        <w:ind w:left="502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2" w:tplc="C8304C66">
      <w:numFmt w:val="bullet"/>
      <w:lvlText w:val="•"/>
      <w:lvlJc w:val="left"/>
      <w:pPr>
        <w:ind w:left="402" w:hanging="216"/>
      </w:pPr>
      <w:rPr>
        <w:rFonts w:hint="default"/>
        <w:lang w:val="en-US" w:eastAsia="en-US" w:bidi="ar-SA"/>
      </w:rPr>
    </w:lvl>
    <w:lvl w:ilvl="3" w:tplc="41D860AC">
      <w:numFmt w:val="bullet"/>
      <w:lvlText w:val="•"/>
      <w:lvlJc w:val="left"/>
      <w:pPr>
        <w:ind w:left="305" w:hanging="216"/>
      </w:pPr>
      <w:rPr>
        <w:rFonts w:hint="default"/>
        <w:lang w:val="en-US" w:eastAsia="en-US" w:bidi="ar-SA"/>
      </w:rPr>
    </w:lvl>
    <w:lvl w:ilvl="4" w:tplc="23807146">
      <w:numFmt w:val="bullet"/>
      <w:lvlText w:val="•"/>
      <w:lvlJc w:val="left"/>
      <w:pPr>
        <w:ind w:left="208" w:hanging="216"/>
      </w:pPr>
      <w:rPr>
        <w:rFonts w:hint="default"/>
        <w:lang w:val="en-US" w:eastAsia="en-US" w:bidi="ar-SA"/>
      </w:rPr>
    </w:lvl>
    <w:lvl w:ilvl="5" w:tplc="1316852C">
      <w:numFmt w:val="bullet"/>
      <w:lvlText w:val="•"/>
      <w:lvlJc w:val="left"/>
      <w:pPr>
        <w:ind w:left="111" w:hanging="216"/>
      </w:pPr>
      <w:rPr>
        <w:rFonts w:hint="default"/>
        <w:lang w:val="en-US" w:eastAsia="en-US" w:bidi="ar-SA"/>
      </w:rPr>
    </w:lvl>
    <w:lvl w:ilvl="6" w:tplc="899ED79C">
      <w:numFmt w:val="bullet"/>
      <w:lvlText w:val="•"/>
      <w:lvlJc w:val="left"/>
      <w:pPr>
        <w:ind w:left="14" w:hanging="216"/>
      </w:pPr>
      <w:rPr>
        <w:rFonts w:hint="default"/>
        <w:lang w:val="en-US" w:eastAsia="en-US" w:bidi="ar-SA"/>
      </w:rPr>
    </w:lvl>
    <w:lvl w:ilvl="7" w:tplc="2EE43744">
      <w:numFmt w:val="bullet"/>
      <w:lvlText w:val="•"/>
      <w:lvlJc w:val="left"/>
      <w:pPr>
        <w:ind w:left="-83" w:hanging="216"/>
      </w:pPr>
      <w:rPr>
        <w:rFonts w:hint="default"/>
        <w:lang w:val="en-US" w:eastAsia="en-US" w:bidi="ar-SA"/>
      </w:rPr>
    </w:lvl>
    <w:lvl w:ilvl="8" w:tplc="8D9621DA">
      <w:numFmt w:val="bullet"/>
      <w:lvlText w:val="•"/>
      <w:lvlJc w:val="left"/>
      <w:pPr>
        <w:ind w:left="-181" w:hanging="21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6DCA"/>
    <w:rsid w:val="003F75DB"/>
    <w:rsid w:val="005E5EBE"/>
    <w:rsid w:val="0080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BF77"/>
  <w15:docId w15:val="{19AB0D66-24AA-49FC-BDCC-40C01127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4"/>
      <w:outlineLvl w:val="0"/>
    </w:pPr>
    <w:rPr>
      <w:rFonts w:ascii="Tahoma" w:eastAsia="Tahoma" w:hAnsi="Tahoma" w:cs="Tahoma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4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58" w:right="53"/>
      <w:jc w:val="center"/>
    </w:pPr>
    <w:rPr>
      <w:rFonts w:ascii="Tahoma" w:eastAsia="Tahoma" w:hAnsi="Tahoma" w:cs="Tahom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7"/>
      <w:ind w:left="502" w:hanging="216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kitaverma27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1127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3</cp:revision>
  <dcterms:created xsi:type="dcterms:W3CDTF">2025-01-08T06:11:00Z</dcterms:created>
  <dcterms:modified xsi:type="dcterms:W3CDTF">2025-01-08T06:12:00Z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2025-01-08T00:00:00Z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fea104bea0e119bf24be3e28449b44d134f4b0419514c4847440321091b5b58120b120a17415f5e0a435601514841481f0f2b561358191b195115495d0c00584e4209430247460c590858184508105042445b0c0f054e4108120211474a411b02154e49405d58380c4f03434b110a180017445f581b4d5849564360441403084b281e0103030213405d5e0b534e121b0d1152180c4f03434d100e120716405f5b0b43076</vt:lpwstr>
  </property>
</Properties>
</file>