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kinto-smart-ops-industry-fit-guide"/>
    <w:p>
      <w:pPr>
        <w:pStyle w:val="Heading1"/>
      </w:pPr>
      <w:r>
        <w:t xml:space="preserve">Kinto Smart Ops — Industry Fit Guide</w:t>
      </w:r>
    </w:p>
    <w:bookmarkStart w:id="20" w:name="who-is-this-for"/>
    <w:p>
      <w:pPr>
        <w:pStyle w:val="Heading2"/>
      </w:pPr>
      <w:r>
        <w:t xml:space="preserve">Who Is This For?</w:t>
      </w:r>
    </w:p>
    <w:p>
      <w:pPr>
        <w:pStyle w:val="FirstParagraph"/>
      </w:pPr>
      <w:r>
        <w:t xml:space="preserve">Kinto Smart Ops is built for</w:t>
      </w:r>
      <w:r>
        <w:t xml:space="preserve"> </w:t>
      </w:r>
      <w:r>
        <w:rPr>
          <w:b/>
          <w:bCs/>
        </w:rPr>
        <w:t xml:space="preserve">Indian businesses that buy, transform or move physical goods, and sell them</w:t>
      </w:r>
      <w:r>
        <w:t xml:space="preserve"> </w:t>
      </w:r>
      <w:r>
        <w:t xml:space="preserve">— with a need for GST compliance, staff management, and operational tracking in one platform.</w:t>
      </w:r>
    </w:p>
    <w:p>
      <w:r>
        <w:pict>
          <v:rect style="width:0;height:1.5pt" o:hralign="center" o:hrstd="t" o:hr="t"/>
        </w:pict>
      </w:r>
    </w:p>
    <w:bookmarkEnd w:id="20"/>
    <w:bookmarkStart w:id="28" w:name="manufacturing-companies"/>
    <w:p>
      <w:pPr>
        <w:pStyle w:val="Heading2"/>
      </w:pPr>
      <w:r>
        <w:t xml:space="preserve">Manufacturing Companies</w:t>
      </w:r>
    </w:p>
    <w:bookmarkStart w:id="21" w:name="water-beverages"/>
    <w:p>
      <w:pPr>
        <w:pStyle w:val="Heading3"/>
      </w:pPr>
      <w:r>
        <w:t xml:space="preserve">Water &amp; Beverages</w:t>
      </w:r>
    </w:p>
    <w:p>
      <w:pPr>
        <w:pStyle w:val="FirstParagraph"/>
      </w:pPr>
      <w:r>
        <w:t xml:space="preserve">Bottled water plants, juice manufacturers, dairy units.</w:t>
      </w:r>
      <w:r>
        <w:t xml:space="preserve"> </w:t>
      </w:r>
      <w:r>
        <w:t xml:space="preserve">- Production entries for batch-wise filling runs</w:t>
      </w:r>
      <w:r>
        <w:t xml:space="preserve"> </w:t>
      </w:r>
      <w:r>
        <w:t xml:space="preserve">- Raw material issuance (caps, bottles, labels, concentrate)</w:t>
      </w:r>
      <w:r>
        <w:t xml:space="preserve"> </w:t>
      </w:r>
      <w:r>
        <w:t xml:space="preserve">- FIFO batch inventory with expiry awareness</w:t>
      </w:r>
      <w:r>
        <w:t xml:space="preserve"> </w:t>
      </w:r>
      <w:r>
        <w:t xml:space="preserve">- Gatepass before dispatch to distributors</w:t>
      </w:r>
      <w:r>
        <w:t xml:space="preserve"> </w:t>
      </w:r>
      <w:r>
        <w:t xml:space="preserve">- GST-compliant sales invoices (B2B and B2C)</w:t>
      </w:r>
      <w:r>
        <w:t xml:space="preserve"> </w:t>
      </w:r>
      <w:r>
        <w:t xml:space="preserve">- WhatsApp checklists for filling line startup and shift readings</w:t>
      </w:r>
    </w:p>
    <w:bookmarkEnd w:id="21"/>
    <w:bookmarkStart w:id="22" w:name="food-processing"/>
    <w:p>
      <w:pPr>
        <w:pStyle w:val="Heading3"/>
      </w:pPr>
      <w:r>
        <w:t xml:space="preserve">Food Processing</w:t>
      </w:r>
    </w:p>
    <w:p>
      <w:pPr>
        <w:pStyle w:val="FirstParagraph"/>
      </w:pPr>
      <w:r>
        <w:t xml:space="preserve">Flour mills, spice grinding, snack and namkeen manufacturing.</w:t>
      </w:r>
      <w:r>
        <w:t xml:space="preserve"> </w:t>
      </w:r>
      <w:r>
        <w:t xml:space="preserve">- Input raw material vs finished goods output tracking</w:t>
      </w:r>
      <w:r>
        <w:t xml:space="preserve"> </w:t>
      </w:r>
      <w:r>
        <w:t xml:space="preserve">- Scrap and by-product management</w:t>
      </w:r>
      <w:r>
        <w:t xml:space="preserve"> </w:t>
      </w:r>
      <w:r>
        <w:t xml:space="preserve">- Purchase orders for agri inputs with batch traceability</w:t>
      </w:r>
      <w:r>
        <w:t xml:space="preserve"> </w:t>
      </w:r>
      <w:r>
        <w:t xml:space="preserve">- Preventive maintenance for grinders, mixers, packaging machines</w:t>
      </w:r>
    </w:p>
    <w:bookmarkEnd w:id="22"/>
    <w:bookmarkStart w:id="23" w:name="chemicals-lubricants"/>
    <w:p>
      <w:pPr>
        <w:pStyle w:val="Heading3"/>
      </w:pPr>
      <w:r>
        <w:t xml:space="preserve">Chemicals &amp; Lubricants</w:t>
      </w:r>
    </w:p>
    <w:p>
      <w:pPr>
        <w:pStyle w:val="FirstParagraph"/>
      </w:pPr>
      <w:r>
        <w:t xml:space="preserve">Blending units, paint manufacturers, cleaning chemical producers.</w:t>
      </w:r>
      <w:r>
        <w:t xml:space="preserve"> </w:t>
      </w:r>
      <w:r>
        <w:t xml:space="preserve">- Formulation-based production entries</w:t>
      </w:r>
      <w:r>
        <w:t xml:space="preserve"> </w:t>
      </w:r>
      <w:r>
        <w:t xml:space="preserve">- Drum and container inventory tracking</w:t>
      </w:r>
      <w:r>
        <w:t xml:space="preserve"> </w:t>
      </w:r>
      <w:r>
        <w:t xml:space="preserve">- Hazardous material handling documentation</w:t>
      </w:r>
      <w:r>
        <w:t xml:space="preserve"> </w:t>
      </w:r>
      <w:r>
        <w:t xml:space="preserve">- Vendor purchase orders with rate history</w:t>
      </w:r>
    </w:p>
    <w:bookmarkEnd w:id="23"/>
    <w:bookmarkStart w:id="24" w:name="plastics-packaging"/>
    <w:p>
      <w:pPr>
        <w:pStyle w:val="Heading3"/>
      </w:pPr>
      <w:r>
        <w:t xml:space="preserve">Plastics &amp; Packaging</w:t>
      </w:r>
    </w:p>
    <w:p>
      <w:pPr>
        <w:pStyle w:val="FirstParagraph"/>
      </w:pPr>
      <w:r>
        <w:t xml:space="preserve">Injection moulding units, flexible packaging converters.</w:t>
      </w:r>
      <w:r>
        <w:t xml:space="preserve"> </w:t>
      </w:r>
      <w:r>
        <w:t xml:space="preserve">- Machine-wise production tracking</w:t>
      </w:r>
      <w:r>
        <w:t xml:space="preserve"> </w:t>
      </w:r>
      <w:r>
        <w:t xml:space="preserve">- Preventive maintenance for moulds and injection machines</w:t>
      </w:r>
      <w:r>
        <w:t xml:space="preserve"> </w:t>
      </w:r>
      <w:r>
        <w:t xml:space="preserve">- Raw material (granules, films) consumption per batch</w:t>
      </w:r>
      <w:r>
        <w:t xml:space="preserve"> </w:t>
      </w:r>
      <w:r>
        <w:t xml:space="preserve">- WhatsApp checklists for machine startup sequences</w:t>
      </w:r>
    </w:p>
    <w:bookmarkEnd w:id="24"/>
    <w:bookmarkStart w:id="25" w:name="auto-components-engineering"/>
    <w:p>
      <w:pPr>
        <w:pStyle w:val="Heading3"/>
      </w:pPr>
      <w:r>
        <w:t xml:space="preserve">Auto Components &amp; Engineering</w:t>
      </w:r>
    </w:p>
    <w:p>
      <w:pPr>
        <w:pStyle w:val="FirstParagraph"/>
      </w:pPr>
      <w:r>
        <w:t xml:space="preserve">Fabrication shops, machined parts suppliers, sheet metal units.</w:t>
      </w:r>
      <w:r>
        <w:t xml:space="preserve"> </w:t>
      </w:r>
      <w:r>
        <w:t xml:space="preserve">- Machine checklists via WhatsApp for shift startups</w:t>
      </w:r>
      <w:r>
        <w:t xml:space="preserve"> </w:t>
      </w:r>
      <w:r>
        <w:t xml:space="preserve">- Job-wise production entries</w:t>
      </w:r>
      <w:r>
        <w:t xml:space="preserve"> </w:t>
      </w:r>
      <w:r>
        <w:t xml:space="preserve">- Raw material issuance against work orders</w:t>
      </w:r>
      <w:r>
        <w:t xml:space="preserve"> </w:t>
      </w:r>
      <w:r>
        <w:t xml:space="preserve">- Scrap tracking per job</w:t>
      </w:r>
    </w:p>
    <w:bookmarkEnd w:id="25"/>
    <w:bookmarkStart w:id="26" w:name="textiles-garments"/>
    <w:p>
      <w:pPr>
        <w:pStyle w:val="Heading3"/>
      </w:pPr>
      <w:r>
        <w:t xml:space="preserve">Textiles &amp; Garments</w:t>
      </w:r>
    </w:p>
    <w:p>
      <w:pPr>
        <w:pStyle w:val="FirstParagraph"/>
      </w:pPr>
      <w:r>
        <w:t xml:space="preserve">Weaving units, dyeing houses, stitching units, embroidery shops.</w:t>
      </w:r>
      <w:r>
        <w:t xml:space="preserve"> </w:t>
      </w:r>
      <w:r>
        <w:t xml:space="preserve">- Fabric inventory tracked in metres and kilograms</w:t>
      </w:r>
      <w:r>
        <w:t xml:space="preserve"> </w:t>
      </w:r>
      <w:r>
        <w:t xml:space="preserve">- Process-wise production (grey → dyed → finished)</w:t>
      </w:r>
      <w:r>
        <w:t xml:space="preserve"> </w:t>
      </w:r>
      <w:r>
        <w:t xml:space="preserve">- Job work purchase orders to processing units</w:t>
      </w:r>
      <w:r>
        <w:t xml:space="preserve"> </w:t>
      </w:r>
      <w:r>
        <w:t xml:space="preserve">- Delivery challans (gatepasses) to brand clients</w:t>
      </w:r>
    </w:p>
    <w:bookmarkEnd w:id="26"/>
    <w:bookmarkStart w:id="27" w:name="pharma-nutraceuticals"/>
    <w:p>
      <w:pPr>
        <w:pStyle w:val="Heading3"/>
      </w:pPr>
      <w:r>
        <w:t xml:space="preserve">Pharma &amp; Nutraceuticals</w:t>
      </w:r>
    </w:p>
    <w:p>
      <w:pPr>
        <w:pStyle w:val="FirstParagraph"/>
      </w:pPr>
      <w:r>
        <w:t xml:space="preserve">Small tablet/capsule formulation units, nutraceutical blending.</w:t>
      </w:r>
      <w:r>
        <w:t xml:space="preserve"> </w:t>
      </w:r>
      <w:r>
        <w:t xml:space="preserve">- Batch-wise production with lot number tracking</w:t>
      </w:r>
      <w:r>
        <w:t xml:space="preserve"> </w:t>
      </w:r>
      <w:r>
        <w:t xml:space="preserve">- Quality check checklists per batch</w:t>
      </w:r>
      <w:r>
        <w:t xml:space="preserve"> </w:t>
      </w:r>
      <w:r>
        <w:t xml:space="preserve">- Gatepass-based dispatch for compliance</w:t>
      </w:r>
      <w:r>
        <w:t xml:space="preserve"> </w:t>
      </w:r>
      <w:r>
        <w:t xml:space="preserve">- GST invoicing with HSN codes for medicines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trading-distribution-companies"/>
    <w:p>
      <w:pPr>
        <w:pStyle w:val="Heading2"/>
      </w:pPr>
      <w:r>
        <w:t xml:space="preserve">Trading &amp; Distribution Companies</w:t>
      </w:r>
    </w:p>
    <w:bookmarkStart w:id="29" w:name="fmcg-distributors"/>
    <w:p>
      <w:pPr>
        <w:pStyle w:val="Heading3"/>
      </w:pPr>
      <w:r>
        <w:t xml:space="preserve">FMCG Distributors</w:t>
      </w:r>
    </w:p>
    <w:p>
      <w:pPr>
        <w:pStyle w:val="FirstParagraph"/>
      </w:pPr>
      <w:r>
        <w:t xml:space="preserve">Companies that source from brands and sell to retailers or sub-distributors.</w:t>
      </w:r>
      <w:r>
        <w:t xml:space="preserve"> </w:t>
      </w:r>
      <w:r>
        <w:t xml:space="preserve">- Purchase orders raised to brand/manufacturer</w:t>
      </w:r>
      <w:r>
        <w:t xml:space="preserve"> </w:t>
      </w:r>
      <w:r>
        <w:t xml:space="preserve">- Stock managed in FIFO batches with expiry tracking</w:t>
      </w:r>
      <w:r>
        <w:t xml:space="preserve"> </w:t>
      </w:r>
      <w:r>
        <w:t xml:space="preserve">- GST sales invoices to retailers with credit limit management</w:t>
      </w:r>
      <w:r>
        <w:t xml:space="preserve"> </w:t>
      </w:r>
      <w:r>
        <w:t xml:space="preserve">- Outstanding payment tracking and payment collection records</w:t>
      </w:r>
      <w:r>
        <w:t xml:space="preserve"> </w:t>
      </w:r>
      <w:r>
        <w:t xml:space="preserve">- Sales returns and credit notes for damaged goods</w:t>
      </w:r>
    </w:p>
    <w:bookmarkEnd w:id="29"/>
    <w:bookmarkStart w:id="30" w:name="industrial-goods-traders"/>
    <w:p>
      <w:pPr>
        <w:pStyle w:val="Heading3"/>
      </w:pPr>
      <w:r>
        <w:t xml:space="preserve">Industrial Goods Traders</w:t>
      </w:r>
    </w:p>
    <w:p>
      <w:pPr>
        <w:pStyle w:val="FirstParagraph"/>
      </w:pPr>
      <w:r>
        <w:t xml:space="preserve">Machinery spares, electrical equipment, hardware, tools.</w:t>
      </w:r>
      <w:r>
        <w:t xml:space="preserve"> </w:t>
      </w:r>
      <w:r>
        <w:t xml:space="preserve">- Vendor purchase orders with quoted rate comparison</w:t>
      </w:r>
      <w:r>
        <w:t xml:space="preserve"> </w:t>
      </w:r>
      <w:r>
        <w:t xml:space="preserve">- Multi-category stock (mechanical, electrical, hydraulic)</w:t>
      </w:r>
      <w:r>
        <w:t xml:space="preserve"> </w:t>
      </w:r>
      <w:r>
        <w:t xml:space="preserve">- GST billing with HSN codes</w:t>
      </w:r>
      <w:r>
        <w:t xml:space="preserve"> </w:t>
      </w:r>
      <w:r>
        <w:t xml:space="preserve">- Vendor debit notes for short supplies or quality issues</w:t>
      </w:r>
    </w:p>
    <w:bookmarkEnd w:id="30"/>
    <w:bookmarkStart w:id="31" w:name="agri-commodity-traders"/>
    <w:p>
      <w:pPr>
        <w:pStyle w:val="Heading3"/>
      </w:pPr>
      <w:r>
        <w:t xml:space="preserve">Agri Commodity Traders</w:t>
      </w:r>
    </w:p>
    <w:p>
      <w:pPr>
        <w:pStyle w:val="FirstParagraph"/>
      </w:pPr>
      <w:r>
        <w:t xml:space="preserve">Grain traders, fertiliser dealers, seeds and pesticide distributors.</w:t>
      </w:r>
      <w:r>
        <w:t xml:space="preserve"> </w:t>
      </w:r>
      <w:r>
        <w:t xml:space="preserve">- Seasonal bulk purchase management</w:t>
      </w:r>
      <w:r>
        <w:t xml:space="preserve"> </w:t>
      </w:r>
      <w:r>
        <w:t xml:space="preserve">- Lot-wise inventory tracking with moisture/grade notes</w:t>
      </w:r>
      <w:r>
        <w:t xml:space="preserve"> </w:t>
      </w:r>
      <w:r>
        <w:t xml:space="preserve">- Mandi purchase documentation</w:t>
      </w:r>
      <w:r>
        <w:t xml:space="preserve"> </w:t>
      </w:r>
      <w:r>
        <w:t xml:space="preserve">- GST billing to farmers and retailers</w:t>
      </w:r>
    </w:p>
    <w:bookmarkEnd w:id="31"/>
    <w:bookmarkStart w:id="32" w:name="pharma-distributors"/>
    <w:p>
      <w:pPr>
        <w:pStyle w:val="Heading3"/>
      </w:pPr>
      <w:r>
        <w:t xml:space="preserve">Pharma Distributors</w:t>
      </w:r>
    </w:p>
    <w:p>
      <w:pPr>
        <w:pStyle w:val="FirstParagraph"/>
      </w:pPr>
      <w:r>
        <w:t xml:space="preserve">Distributors supplying to hospitals, clinics, and retail pharmacies.</w:t>
      </w:r>
      <w:r>
        <w:t xml:space="preserve"> </w:t>
      </w:r>
      <w:r>
        <w:t xml:space="preserve">- Batch-tracked medicine stock with expiry-date-sensitive FIFO</w:t>
      </w:r>
      <w:r>
        <w:t xml:space="preserve"> </w:t>
      </w:r>
      <w:r>
        <w:t xml:space="preserve">- Controlled dispatch with delivery challans</w:t>
      </w:r>
      <w:r>
        <w:t xml:space="preserve"> </w:t>
      </w:r>
      <w:r>
        <w:t xml:space="preserve">- Sales returns and credit notes for near-expiry returns</w:t>
      </w:r>
      <w:r>
        <w:t xml:space="preserve"> </w:t>
      </w:r>
      <w:r>
        <w:t xml:space="preserve">- GST-compliant billing with drug licence documentation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ervice-manufacturing-hybrids"/>
    <w:p>
      <w:pPr>
        <w:pStyle w:val="Heading2"/>
      </w:pPr>
      <w:r>
        <w:t xml:space="preserve">Service + Manufacturing Hybrids</w:t>
      </w:r>
    </w:p>
    <w:bookmarkStart w:id="34" w:name="water-treatment-ro-plant-operators"/>
    <w:p>
      <w:pPr>
        <w:pStyle w:val="Heading3"/>
      </w:pPr>
      <w:r>
        <w:t xml:space="preserve">Water Treatment / RO Plant Operators</w:t>
      </w:r>
    </w:p>
    <w:p>
      <w:pPr>
        <w:pStyle w:val="FirstParagraph"/>
      </w:pPr>
      <w:r>
        <w:t xml:space="preserve">Companies that install and operate water purification plants at client sites.</w:t>
      </w:r>
      <w:r>
        <w:t xml:space="preserve"> </w:t>
      </w:r>
      <w:r>
        <w:t xml:space="preserve">- HR &amp; Payroll for field technicians and operators</w:t>
      </w:r>
      <w:r>
        <w:t xml:space="preserve"> </w:t>
      </w:r>
      <w:r>
        <w:t xml:space="preserve">- Preventive maintenance schedules for client machines</w:t>
      </w:r>
      <w:r>
        <w:t xml:space="preserve"> </w:t>
      </w:r>
      <w:r>
        <w:t xml:space="preserve">- Daily plant reading checklists via WhatsApp</w:t>
      </w:r>
      <w:r>
        <w:t xml:space="preserve"> </w:t>
      </w:r>
      <w:r>
        <w:t xml:space="preserve">- Expense vouchers for site visit costs</w:t>
      </w:r>
      <w:r>
        <w:t xml:space="preserve"> </w:t>
      </w:r>
      <w:r>
        <w:t xml:space="preserve">- Client-wise monthly invoicing</w:t>
      </w:r>
    </w:p>
    <w:bookmarkEnd w:id="34"/>
    <w:bookmarkStart w:id="35" w:name="facilities-management-companies"/>
    <w:p>
      <w:pPr>
        <w:pStyle w:val="Heading3"/>
      </w:pPr>
      <w:r>
        <w:t xml:space="preserve">Facilities Management Companies</w:t>
      </w:r>
    </w:p>
    <w:p>
      <w:pPr>
        <w:pStyle w:val="FirstParagraph"/>
      </w:pPr>
      <w:r>
        <w:t xml:space="preserve">Housekeeping, security, pest control, and maintenance service providers.</w:t>
      </w:r>
      <w:r>
        <w:t xml:space="preserve"> </w:t>
      </w:r>
      <w:r>
        <w:t xml:space="preserve">- Full HR suite — attendance, payroll, ESS portal for large field staff</w:t>
      </w:r>
      <w:r>
        <w:t xml:space="preserve"> </w:t>
      </w:r>
      <w:r>
        <w:t xml:space="preserve">- Purchase orders for consumables and equipment</w:t>
      </w:r>
      <w:r>
        <w:t xml:space="preserve"> </w:t>
      </w:r>
      <w:r>
        <w:t xml:space="preserve">- Expense management for site-level costs</w:t>
      </w:r>
      <w:r>
        <w:t xml:space="preserve"> </w:t>
      </w:r>
      <w:r>
        <w:t xml:space="preserve">- Client-wise service invoicing with GST</w:t>
      </w:r>
    </w:p>
    <w:bookmarkEnd w:id="35"/>
    <w:bookmarkStart w:id="36" w:name="industrial-laundry-linen-services"/>
    <w:p>
      <w:pPr>
        <w:pStyle w:val="Heading3"/>
      </w:pPr>
      <w:r>
        <w:t xml:space="preserve">Industrial Laundry / Linen Services</w:t>
      </w:r>
    </w:p>
    <w:p>
      <w:pPr>
        <w:pStyle w:val="FirstParagraph"/>
      </w:pPr>
      <w:r>
        <w:t xml:space="preserve">Companies that collect, wash, and return linen for hospitals and hotels.</w:t>
      </w:r>
      <w:r>
        <w:t xml:space="preserve"> </w:t>
      </w:r>
      <w:r>
        <w:t xml:space="preserve">- Processed batches tracked as production (soiled → cleaned)</w:t>
      </w:r>
      <w:r>
        <w:t xml:space="preserve"> </w:t>
      </w:r>
      <w:r>
        <w:t xml:space="preserve">- Chemicals and consumables managed as raw materials</w:t>
      </w:r>
      <w:r>
        <w:t xml:space="preserve"> </w:t>
      </w:r>
      <w:r>
        <w:t xml:space="preserve">- Delivery with gatepasses and quantity confirmation</w:t>
      </w:r>
      <w:r>
        <w:t xml:space="preserve"> </w:t>
      </w:r>
      <w:r>
        <w:t xml:space="preserve">- Client-wise monthly billing</w:t>
      </w:r>
    </w:p>
    <w:bookmarkEnd w:id="36"/>
    <w:bookmarkStart w:id="37" w:name="printing-packaging-services"/>
    <w:p>
      <w:pPr>
        <w:pStyle w:val="Heading3"/>
      </w:pPr>
      <w:r>
        <w:t xml:space="preserve">Printing &amp; Packaging Services</w:t>
      </w:r>
    </w:p>
    <w:p>
      <w:pPr>
        <w:pStyle w:val="FirstParagraph"/>
      </w:pPr>
      <w:r>
        <w:t xml:space="preserve">Custom box, label, and carton printers with some stock items.</w:t>
      </w:r>
      <w:r>
        <w:t xml:space="preserve"> </w:t>
      </w:r>
      <w:r>
        <w:t xml:space="preserve">- Job-wise production for custom orders</w:t>
      </w:r>
      <w:r>
        <w:t xml:space="preserve"> </w:t>
      </w:r>
      <w:r>
        <w:t xml:space="preserve">- Standard items stocked as finished goods</w:t>
      </w:r>
      <w:r>
        <w:t xml:space="preserve"> </w:t>
      </w:r>
      <w:r>
        <w:t xml:space="preserve">- GST invoices per delivery with job reference</w:t>
      </w:r>
      <w:r>
        <w:t xml:space="preserve"> </w:t>
      </w:r>
      <w:r>
        <w:t xml:space="preserve">- Machine maintenance schedules for presses and die-cutters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other-good-fits"/>
    <w:p>
      <w:pPr>
        <w:pStyle w:val="Heading2"/>
      </w:pPr>
      <w:r>
        <w:t xml:space="preserve">Other Good Fits</w:t>
      </w:r>
    </w:p>
    <w:bookmarkStart w:id="39" w:name="construction-material-suppliers"/>
    <w:p>
      <w:pPr>
        <w:pStyle w:val="Heading3"/>
      </w:pPr>
      <w:r>
        <w:t xml:space="preserve">Construction Material Suppliers</w:t>
      </w:r>
    </w:p>
    <w:p>
      <w:pPr>
        <w:pStyle w:val="FirstParagraph"/>
      </w:pPr>
      <w:r>
        <w:t xml:space="preserve">Cement dealers, steel stockists, sand and aggregate suppliers.</w:t>
      </w:r>
      <w:r>
        <w:t xml:space="preserve"> </w:t>
      </w:r>
      <w:r>
        <w:t xml:space="preserve">- Bulk inward managed via purchase orders</w:t>
      </w:r>
      <w:r>
        <w:t xml:space="preserve"> </w:t>
      </w:r>
      <w:r>
        <w:t xml:space="preserve">- Weigh-bridge-based gatepass for outward dispatch</w:t>
      </w:r>
      <w:r>
        <w:t xml:space="preserve"> </w:t>
      </w:r>
      <w:r>
        <w:t xml:space="preserve">- Vehicle-wise dispatch tracking</w:t>
      </w:r>
      <w:r>
        <w:t xml:space="preserve"> </w:t>
      </w:r>
      <w:r>
        <w:t xml:space="preserve">- Advance payment collection and credit management for contractors</w:t>
      </w:r>
    </w:p>
    <w:bookmarkEnd w:id="39"/>
    <w:bookmarkStart w:id="40" w:name="cold-chain-warehouse-operators"/>
    <w:p>
      <w:pPr>
        <w:pStyle w:val="Heading3"/>
      </w:pPr>
      <w:r>
        <w:t xml:space="preserve">Cold Chain / Warehouse Operators</w:t>
      </w:r>
    </w:p>
    <w:p>
      <w:pPr>
        <w:pStyle w:val="FirstParagraph"/>
      </w:pPr>
      <w:r>
        <w:t xml:space="preserve">Temperature-controlled storage facilities handling third-party inventory.</w:t>
      </w:r>
      <w:r>
        <w:t xml:space="preserve"> </w:t>
      </w:r>
      <w:r>
        <w:t xml:space="preserve">- Inward and outward managed with gatepasses</w:t>
      </w:r>
      <w:r>
        <w:t xml:space="preserve"> </w:t>
      </w:r>
      <w:r>
        <w:t xml:space="preserve">- Lot-wise inventory with date and temperature records</w:t>
      </w:r>
      <w:r>
        <w:t xml:space="preserve"> </w:t>
      </w:r>
      <w:r>
        <w:t xml:space="preserve">- Client-wise billing for storage and handling charges</w:t>
      </w:r>
    </w:p>
    <w:bookmarkEnd w:id="40"/>
    <w:bookmarkStart w:id="41" w:name="solar-electrical-equipment-suppliers"/>
    <w:p>
      <w:pPr>
        <w:pStyle w:val="Heading3"/>
      </w:pPr>
      <w:r>
        <w:t xml:space="preserve">Solar &amp; Electrical Equipment Suppliers</w:t>
      </w:r>
    </w:p>
    <w:p>
      <w:pPr>
        <w:pStyle w:val="FirstParagraph"/>
      </w:pPr>
      <w:r>
        <w:t xml:space="preserve">Companies that supply and install solar panels, inverters, and electrical systems.</w:t>
      </w:r>
      <w:r>
        <w:t xml:space="preserve"> </w:t>
      </w:r>
      <w:r>
        <w:t xml:space="preserve">- Purchase orders for panels, inverters, cables</w:t>
      </w:r>
      <w:r>
        <w:t xml:space="preserve"> </w:t>
      </w:r>
      <w:r>
        <w:t xml:space="preserve">- Project-wise sales orders linked to installations</w:t>
      </w:r>
      <w:r>
        <w:t xml:space="preserve"> </w:t>
      </w:r>
      <w:r>
        <w:t xml:space="preserve">- GST invoicing with HSN codes for equipment</w:t>
      </w:r>
      <w:r>
        <w:t xml:space="preserve"> </w:t>
      </w:r>
      <w:r>
        <w:t xml:space="preserve">- HR &amp; Payroll for installation and service teams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he-key-signal-for-fit"/>
    <w:p>
      <w:pPr>
        <w:pStyle w:val="Heading2"/>
      </w:pPr>
      <w:r>
        <w:t xml:space="preserve">The Key Signal for Fit</w:t>
      </w:r>
    </w:p>
    <w:p>
      <w:pPr>
        <w:pStyle w:val="FirstParagraph"/>
      </w:pPr>
      <w:r>
        <w:t xml:space="preserve">A business is a strong candidate for Kinto Smart Ops if it answers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to most of these:</w:t>
      </w:r>
    </w:p>
    <w:p>
      <w:pPr>
        <w:pStyle w:val="Compact"/>
        <w:numPr>
          <w:ilvl w:val="0"/>
          <w:numId w:val="1001"/>
        </w:numPr>
      </w:pPr>
      <w:r>
        <w:t xml:space="preserve">Do you deal in physical goods — buying, making, or moving them?</w:t>
      </w:r>
    </w:p>
    <w:p>
      <w:pPr>
        <w:pStyle w:val="Compact"/>
        <w:numPr>
          <w:ilvl w:val="0"/>
          <w:numId w:val="1001"/>
        </w:numPr>
      </w:pPr>
      <w:r>
        <w:t xml:space="preserve">Do you need GST-compliant invoicing and purchase documentation?</w:t>
      </w:r>
    </w:p>
    <w:p>
      <w:pPr>
        <w:pStyle w:val="Compact"/>
        <w:numPr>
          <w:ilvl w:val="0"/>
          <w:numId w:val="1001"/>
        </w:numPr>
      </w:pPr>
      <w:r>
        <w:t xml:space="preserve">Do you have a team that needs attendance, payroll, or leave tracking?</w:t>
      </w:r>
    </w:p>
    <w:p>
      <w:pPr>
        <w:pStyle w:val="Compact"/>
        <w:numPr>
          <w:ilvl w:val="0"/>
          <w:numId w:val="1001"/>
        </w:numPr>
      </w:pPr>
      <w:r>
        <w:t xml:space="preserve">Do you operate machines or assets that need scheduled maintenance?</w:t>
      </w:r>
    </w:p>
    <w:p>
      <w:pPr>
        <w:pStyle w:val="Compact"/>
        <w:numPr>
          <w:ilvl w:val="0"/>
          <w:numId w:val="1001"/>
        </w:numPr>
      </w:pPr>
      <w:r>
        <w:t xml:space="preserve">Do you dispatch goods with challans or delivery notes before billing?</w:t>
      </w:r>
    </w:p>
    <w:p>
      <w:pPr>
        <w:pStyle w:val="Compact"/>
        <w:numPr>
          <w:ilvl w:val="0"/>
          <w:numId w:val="1001"/>
        </w:numPr>
      </w:pPr>
      <w:r>
        <w:t xml:space="preserve">Do you need visibility into outstanding payments, inventory levels, and production output in one place?</w:t>
      </w:r>
    </w:p>
    <w:p>
      <w:r>
        <w:pict>
          <v:rect style="width:0;height:1.5pt" o:hralign="center" o:hrstd="t" o:hr="t"/>
        </w:pict>
      </w:r>
    </w:p>
    <w:bookmarkEnd w:id="43"/>
    <w:bookmarkStart w:id="44" w:name="module-to-industry-quick-reference"/>
    <w:p>
      <w:pPr>
        <w:pStyle w:val="Heading2"/>
      </w:pPr>
      <w:r>
        <w:t xml:space="preserve">Module-to-Industry Quick Reference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&amp;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manufacturing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+ Trading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Gatepasses &amp;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+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Invoicing &amp; GST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&amp;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Preventive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+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operators, shift-based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&amp;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segments with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with 20+ field or shop-floor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Distributors, project-based sales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Mid-sized companies needing management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compliance-heavy business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2026-04-11T07:23:51Z</dcterms:created>
  <dcterms:modified xsi:type="dcterms:W3CDTF">2026-04-11T07:23:51Z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