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15c1085ffd4fc41bb93f79ceb66aead46d426d"/>
    <w:p>
      <w:pPr>
        <w:pStyle w:val="Heading1"/>
      </w:pPr>
      <w:r>
        <w:t xml:space="preserve">Kinto Smart Ops — Website Copy: Modules &amp; Functional Advantages</w:t>
      </w:r>
    </w:p>
    <w:p>
      <w:r>
        <w:pict>
          <v:rect style="width:0;height:1.5pt" o:hralign="center" o:hrstd="t" o:hr="t"/>
        </w:pict>
      </w:r>
    </w:p>
    <w:bookmarkStart w:id="20" w:name="production-inventory"/>
    <w:p>
      <w:pPr>
        <w:pStyle w:val="Heading2"/>
      </w:pPr>
      <w:r>
        <w:t xml:space="preserve">Production &amp; Inventory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Know exactly what went in, what came out, and what was wasted — for every batch, every day.</w:t>
      </w:r>
    </w:p>
    <w:p>
      <w:pPr>
        <w:pStyle w:val="BodyText"/>
      </w:pPr>
      <w:r>
        <w:rPr>
          <w:b/>
          <w:bCs/>
        </w:rPr>
        <w:t xml:space="preserve">Sub-headline:</w:t>
      </w:r>
      <w:r>
        <w:t xml:space="preserve"> </w:t>
      </w:r>
      <w:r>
        <w:t xml:space="preserve">From raw material issuance to finished goods output, every step is tracked automatically with zero manual stock adjustments.</w:t>
      </w:r>
    </w:p>
    <w:p>
      <w:pPr>
        <w:pStyle w:val="BodyText"/>
      </w:pPr>
      <w:r>
        <w:rPr>
          <w:b/>
          <w:bCs/>
        </w:rPr>
        <w:t xml:space="preserve">Functional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FIFO batch consumption</w:t>
      </w:r>
      <w:r>
        <w:t xml:space="preserve"> </w:t>
      </w:r>
      <w:r>
        <w:t xml:space="preserve">— the system picks the oldest stock first, every time, without any configuration or manual selection. Your inventory valuation is always accurate.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One-step production entry</w:t>
      </w:r>
      <w:r>
        <w:t xml:space="preserve"> </w:t>
      </w:r>
      <w:r>
        <w:t xml:space="preserve">— record what was made, and the system simultaneously deducts raw materials from stock and adds finished goods. No separate journal entries, no reconciliation 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Scrap captured at source</w:t>
      </w:r>
      <w:r>
        <w:t xml:space="preserve"> </w:t>
      </w:r>
      <w:r>
        <w:t xml:space="preserve">— scrap generated during production is recorded as a by-product entry right at the production stage, not as a manual write-off later. Your scrap register is always live.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Yield variance alerts</w:t>
      </w:r>
      <w:r>
        <w:t xml:space="preserve"> </w:t>
      </w:r>
      <w:r>
        <w:t xml:space="preserve">— the system compares your expected output vs actual output per batch. Batches with unusual yield loss are flagged so you can investigate before the loss compounds.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Repacking support</w:t>
      </w:r>
      <w:r>
        <w:t xml:space="preserve"> </w:t>
      </w:r>
      <w:r>
        <w:t xml:space="preserve">— repack finished goods into different SKU sizes or pack configurations without creating a new production entry. Stock adjusts automatically.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reconciliation report</w:t>
      </w:r>
      <w:r>
        <w:t xml:space="preserve"> </w:t>
      </w:r>
      <w:r>
        <w:t xml:space="preserve">— see input vs output for every batch in one report. No spreadsheets, no month-end surprises.</w:t>
      </w:r>
    </w:p>
    <w:p>
      <w:r>
        <w:pict>
          <v:rect style="width:0;height:1.5pt" o:hralign="center" o:hrstd="t" o:hr="t"/>
        </w:pict>
      </w:r>
    </w:p>
    <w:bookmarkEnd w:id="20"/>
    <w:bookmarkStart w:id="21" w:name="purchase-orders"/>
    <w:p>
      <w:pPr>
        <w:pStyle w:val="Heading2"/>
      </w:pPr>
      <w:r>
        <w:t xml:space="preserve">Purchase Orders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From PO to GRN to vendor payment — managed in one place, with full traceability.</w:t>
      </w:r>
    </w:p>
    <w:p>
      <w:pPr>
        <w:pStyle w:val="BodyText"/>
      </w:pPr>
      <w:r>
        <w:rPr>
          <w:b/>
          <w:bCs/>
        </w:rPr>
        <w:t xml:space="preserve">Sub-headline:</w:t>
      </w:r>
      <w:r>
        <w:t xml:space="preserve"> </w:t>
      </w:r>
      <w:r>
        <w:t xml:space="preserve">Stop tracking purchase orders in WhatsApp messages. Every order, receipt, and return is linked end-to-end.</w:t>
      </w:r>
    </w:p>
    <w:p>
      <w:pPr>
        <w:pStyle w:val="BodyText"/>
      </w:pPr>
      <w:r>
        <w:rPr>
          <w:b/>
          <w:bCs/>
        </w:rPr>
        <w:t xml:space="preserve">Functional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3-step purchase cycle</w:t>
      </w:r>
      <w:r>
        <w:t xml:space="preserve"> </w:t>
      </w:r>
      <w:r>
        <w:t xml:space="preserve">— raise a PO, receive items against it as a GRN (which updates your inventory automatically), and close the PO when complete. Every step is linked.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Partial receipt tracking</w:t>
      </w:r>
      <w:r>
        <w:t xml:space="preserve"> </w:t>
      </w:r>
      <w:r>
        <w:t xml:space="preserve">— receive items in multiple shipments against a single PO. The system tracks what’s received, what’s pending, and what’s overdue.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Purchase returns in one click</w:t>
      </w:r>
      <w:r>
        <w:t xml:space="preserve"> </w:t>
      </w:r>
      <w:r>
        <w:t xml:space="preserve">— return items to a vendor with reason and quantity. Stock reduces automatically. No manual stock adjustment or journal entry needed.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 debit notes</w:t>
      </w:r>
      <w:r>
        <w:t xml:space="preserve"> </w:t>
      </w:r>
      <w:r>
        <w:t xml:space="preserve">— raise a debit note against the vendor for short supply, wrong items, or quality rejection. Linked to the original PO for full traceability.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history per item per vendor</w:t>
      </w:r>
      <w:r>
        <w:t xml:space="preserve"> </w:t>
      </w:r>
      <w:r>
        <w:t xml:space="preserve">— see what you paid for the same item from the same vendor in past orders. Negotiate better. Spot price inflation early.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Vendor analytics</w:t>
      </w:r>
      <w:r>
        <w:t xml:space="preserve"> </w:t>
      </w:r>
      <w:r>
        <w:t xml:space="preserve">— understand which vendors you depend on most, which ones delay frequently, and where your purchase spend is concentrated.</w:t>
      </w:r>
    </w:p>
    <w:p>
      <w:r>
        <w:pict>
          <v:rect style="width:0;height:1.5pt" o:hralign="center" o:hrstd="t" o:hr="t"/>
        </w:pict>
      </w:r>
    </w:p>
    <w:bookmarkEnd w:id="21"/>
    <w:bookmarkStart w:id="22" w:name="gatepasses-dispatch"/>
    <w:p>
      <w:pPr>
        <w:pStyle w:val="Heading2"/>
      </w:pPr>
      <w:r>
        <w:t xml:space="preserve">Gatepasses &amp; Dispatch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No invoice, no gatepass. No gatepass, no goods leave the gate.</w:t>
      </w:r>
    </w:p>
    <w:p>
      <w:pPr>
        <w:pStyle w:val="BodyText"/>
      </w:pPr>
      <w:r>
        <w:rPr>
          <w:b/>
          <w:bCs/>
        </w:rPr>
        <w:t xml:space="preserve">Sub-headline:</w:t>
      </w:r>
      <w:r>
        <w:t xml:space="preserve"> </w:t>
      </w:r>
      <w:r>
        <w:t xml:space="preserve">An enforced, tamper-proof dispatch workflow that ensures every truck that leaves has a paper trail — before it leaves.</w:t>
      </w:r>
    </w:p>
    <w:p>
      <w:pPr>
        <w:pStyle w:val="BodyText"/>
      </w:pPr>
      <w:r>
        <w:rPr>
          <w:b/>
          <w:bCs/>
        </w:rPr>
        <w:t xml:space="preserve">Functional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Invoice-first dispatch enforcement</w:t>
      </w:r>
      <w:r>
        <w:t xml:space="preserve"> </w:t>
      </w:r>
      <w:r>
        <w:t xml:space="preserve">— the system does not allow a gatepass to be created without a linked invoice. Material cannot leave your facility undocumented. This is not a setting — it is enforced by design.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Dispatch tracking per vehicle</w:t>
      </w:r>
      <w:r>
        <w:t xml:space="preserve"> </w:t>
      </w:r>
      <w:r>
        <w:t xml:space="preserve">— log the vehicle number, driver name, and transporter for every dispatch. Track expected delivery and actual delivery status.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Dispatch masters</w:t>
      </w:r>
      <w:r>
        <w:t xml:space="preserve"> </w:t>
      </w:r>
      <w:r>
        <w:t xml:space="preserve">— maintain a master list of your regular vehicles, drivers, and transporters. No typing the same names repeatedly for every delivery.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 returns linked to invoice</w:t>
      </w:r>
      <w:r>
        <w:t xml:space="preserve"> </w:t>
      </w:r>
      <w:r>
        <w:t xml:space="preserve">— when a customer returns goods, the return is linked to the original invoice and the stock is updated automatically. No separate stock entry needed.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Delivery challan on every gatepass</w:t>
      </w:r>
      <w:r>
        <w:t xml:space="preserve"> </w:t>
      </w:r>
      <w:r>
        <w:t xml:space="preserve">— every gatepass generates a printable delivery challan with all required details for the gate guard and the transporter.</w:t>
      </w:r>
    </w:p>
    <w:p>
      <w:r>
        <w:pict>
          <v:rect style="width:0;height:1.5pt" o:hralign="center" o:hrstd="t" o:hr="t"/>
        </w:pict>
      </w:r>
    </w:p>
    <w:bookmarkEnd w:id="22"/>
    <w:bookmarkStart w:id="23" w:name="sales-invoicing-gst"/>
    <w:p>
      <w:pPr>
        <w:pStyle w:val="Heading2"/>
      </w:pPr>
      <w:r>
        <w:t xml:space="preserve">Sales Invoicing &amp; GST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GST-compliant invoices that also keep your books — automatically.</w:t>
      </w:r>
    </w:p>
    <w:p>
      <w:pPr>
        <w:pStyle w:val="BodyText"/>
      </w:pPr>
      <w:r>
        <w:rPr>
          <w:b/>
          <w:bCs/>
        </w:rPr>
        <w:t xml:space="preserve">Sub-headline:</w:t>
      </w:r>
      <w:r>
        <w:t xml:space="preserve"> </w:t>
      </w:r>
      <w:r>
        <w:t xml:space="preserve">Every invoice you raise posts the correct accounting entries in the background. You bill the customer. The ledger updates itself.</w:t>
      </w:r>
    </w:p>
    <w:p>
      <w:pPr>
        <w:pStyle w:val="BodyText"/>
      </w:pPr>
      <w:r>
        <w:rPr>
          <w:b/>
          <w:bCs/>
        </w:rPr>
        <w:t xml:space="preserve">Functional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CGST / SGST / IGST auto-split</w:t>
      </w:r>
      <w:r>
        <w:t xml:space="preserve"> </w:t>
      </w:r>
      <w:r>
        <w:t xml:space="preserve">— the system detects whether the buyer is in the same state or a different state and applies the correct GST split automatically. No manual selection of tax type.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Accounting entries in the background</w:t>
      </w:r>
      <w:r>
        <w:t xml:space="preserve"> </w:t>
      </w:r>
      <w:r>
        <w:t xml:space="preserve">— every invoice debits the customer’s account and credits your sales and GST liability accounts. Your books are always up to date with zero manual entries.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Pending payments dashboard</w:t>
      </w:r>
      <w:r>
        <w:t xml:space="preserve"> </w:t>
      </w:r>
      <w:r>
        <w:t xml:space="preserve">— see all outstanding invoices across all customers in one screen, with the number of days overdue. Know who owes you what without running a report.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Customer advance management</w:t>
      </w:r>
      <w:r>
        <w:t xml:space="preserve"> </w:t>
      </w:r>
      <w:r>
        <w:t xml:space="preserve">— collect advance payments from customers before the invoice is raised. Advances are tracked and automatically adjusted when the final invoice is created.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Credit notes linked to invoices</w:t>
      </w:r>
      <w:r>
        <w:t xml:space="preserve"> </w:t>
      </w:r>
      <w:r>
        <w:t xml:space="preserve">— raise credit notes against specific invoices for returns or rate corrections. Fully traceable. No standalone credit entries.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Customisable invoice templates</w:t>
      </w:r>
      <w:r>
        <w:t xml:space="preserve"> </w:t>
      </w:r>
      <w:r>
        <w:t xml:space="preserve">— add your company logo, bank details, terms, and footer text. Your invoices look exactly how you want them 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Payment write-off</w:t>
      </w:r>
      <w:r>
        <w:t xml:space="preserve"> </w:t>
      </w:r>
      <w:r>
        <w:t xml:space="preserve">— close small uncollectable balances cleanly without distorting your outstanding report.</w:t>
      </w:r>
    </w:p>
    <w:p>
      <w:r>
        <w:pict>
          <v:rect style="width:0;height:1.5pt" o:hralign="center" o:hrstd="t" o:hr="t"/>
        </w:pict>
      </w:r>
    </w:p>
    <w:bookmarkEnd w:id="23"/>
    <w:bookmarkStart w:id="24" w:name="accounting-ledger"/>
    <w:p>
      <w:pPr>
        <w:pStyle w:val="Heading2"/>
      </w:pPr>
      <w:r>
        <w:t xml:space="preserve">Accounting &amp; Ledger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A full set of books — maintained automatically, as you operate.</w:t>
      </w:r>
    </w:p>
    <w:p>
      <w:pPr>
        <w:pStyle w:val="BodyText"/>
      </w:pPr>
      <w:r>
        <w:rPr>
          <w:b/>
          <w:bCs/>
        </w:rPr>
        <w:t xml:space="preserve">Sub-headline:</w:t>
      </w:r>
      <w:r>
        <w:t xml:space="preserve"> </w:t>
      </w:r>
      <w:r>
        <w:t xml:space="preserve">Every invoice, purchase, expense, salary, and payment posts to your ledger automatically. Your Trial Balance and P&amp;L are live — always.</w:t>
      </w:r>
    </w:p>
    <w:p>
      <w:pPr>
        <w:pStyle w:val="BodyText"/>
      </w:pPr>
      <w:r>
        <w:rPr>
          <w:b/>
          <w:bCs/>
        </w:rPr>
        <w:t xml:space="preserve">Functional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Double-entry accounting — automatic</w:t>
      </w:r>
      <w:r>
        <w:t xml:space="preserve"> </w:t>
      </w:r>
      <w:r>
        <w:t xml:space="preserve">— every transaction in every module (production, dispatch, invoicing, expenses, payroll) generates the correct journal entries. Your accountant reviews, not re-enters.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Real-time Trial Balance</w:t>
      </w:r>
      <w:r>
        <w:t xml:space="preserve"> </w:t>
      </w:r>
      <w:r>
        <w:t xml:space="preserve">— debit and credit balances across all accounts are updated instantly with every transaction. No waiting for month-end.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Profit &amp; Loss for any date range</w:t>
      </w:r>
      <w:r>
        <w:t xml:space="preserve"> </w:t>
      </w:r>
      <w:r>
        <w:t xml:space="preserve">— generate your income vs expense statement for any period in seconds. No exports, no pivots.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Balance Sheet on demand</w:t>
      </w:r>
      <w:r>
        <w:t xml:space="preserve"> </w:t>
      </w:r>
      <w:r>
        <w:t xml:space="preserve">— your assets, liabilities, and equity snapshot is always current.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Ledger view per account</w:t>
      </w:r>
      <w:r>
        <w:t xml:space="preserve"> </w:t>
      </w:r>
      <w:r>
        <w:t xml:space="preserve">— drill into any account and see every transaction that affected it, with dates, reference numbers, and narrations.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Outstanding / Aging report</w:t>
      </w:r>
      <w:r>
        <w:t xml:space="preserve"> </w:t>
      </w:r>
      <w:r>
        <w:t xml:space="preserve">— see debtor and creditor balances bucketed by 0–30, 31–60, 61–90, and 90+ days. Know your collection risk at a glance.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Day Book</w:t>
      </w:r>
      <w:r>
        <w:t xml:space="preserve"> </w:t>
      </w:r>
      <w:r>
        <w:t xml:space="preserve">— every voucher for any selected date, in one view. Useful for daily review and audit.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Cash Flow Statement</w:t>
      </w:r>
      <w:r>
        <w:t xml:space="preserve"> </w:t>
      </w:r>
      <w:r>
        <w:t xml:space="preserve">— operating, investing, and financing cash flows derived from your actual transactions. No manual compilation.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 vs Actuals</w:t>
      </w:r>
      <w:r>
        <w:t xml:space="preserve"> </w:t>
      </w:r>
      <w:r>
        <w:t xml:space="preserve">— set monthly budgets per account head and track how actual spending compares. Get alerted when a cost centre overspends.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TDS Management</w:t>
      </w:r>
      <w:r>
        <w:t xml:space="preserve"> </w:t>
      </w:r>
      <w:r>
        <w:t xml:space="preserve">— record TDS deducted on vendor payments. Maintain TDS payable account with full traceability.</w:t>
      </w:r>
    </w:p>
    <w:p>
      <w:r>
        <w:pict>
          <v:rect style="width:0;height:1.5pt" o:hralign="center" o:hrstd="t" o:hr="t"/>
        </w:pict>
      </w:r>
    </w:p>
    <w:bookmarkEnd w:id="24"/>
    <w:bookmarkStart w:id="25" w:name="preventive-maintenance"/>
    <w:p>
      <w:pPr>
        <w:pStyle w:val="Heading2"/>
      </w:pPr>
      <w:r>
        <w:t xml:space="preserve">Preventive Maintenance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Machines that are maintained don’t stop production lines.</w:t>
      </w:r>
    </w:p>
    <w:p>
      <w:pPr>
        <w:pStyle w:val="BodyText"/>
      </w:pPr>
      <w:r>
        <w:rPr>
          <w:b/>
          <w:bCs/>
        </w:rPr>
        <w:t xml:space="preserve">Sub-headline:</w:t>
      </w:r>
      <w:r>
        <w:t xml:space="preserve"> </w:t>
      </w:r>
      <w:r>
        <w:t xml:space="preserve">Schedule, track, and record every maintenance task for every machine — before something breaks, not after.</w:t>
      </w:r>
    </w:p>
    <w:p>
      <w:pPr>
        <w:pStyle w:val="BodyText"/>
      </w:pPr>
      <w:r>
        <w:rPr>
          <w:b/>
          <w:bCs/>
        </w:rPr>
        <w:t xml:space="preserve">Functional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Machine master with full history</w:t>
      </w:r>
      <w:r>
        <w:t xml:space="preserve"> </w:t>
      </w:r>
      <w:r>
        <w:t xml:space="preserve">— every machine is registered with its type, location, and specs. Its complete maintenance history is always accessible.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PM templates per machine type</w:t>
      </w:r>
      <w:r>
        <w:t xml:space="preserve"> </w:t>
      </w:r>
      <w:r>
        <w:t xml:space="preserve">— define standard task checklists for each type of machine (lubrication, belt check, filter change, alignment). Reuse them across multiple machines of the same type.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Scheduled maintenance plans</w:t>
      </w:r>
      <w:r>
        <w:t xml:space="preserve"> </w:t>
      </w:r>
      <w:r>
        <w:t xml:space="preserve">— assign maintenance frequencies (daily, weekly, monthly, quarterly) to each machine. The system tracks what is due and what is overdue.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PM execution records</w:t>
      </w:r>
      <w:r>
        <w:t xml:space="preserve"> </w:t>
      </w:r>
      <w:r>
        <w:t xml:space="preserve">— when a task is completed, the technician records observations, parts used, and time taken. Creates an auditable maintenance log.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Spare parts inventory for maintenance</w:t>
      </w:r>
      <w:r>
        <w:t xml:space="preserve"> </w:t>
      </w:r>
      <w:r>
        <w:t xml:space="preserve">— maintain a catalog of spare parts and track their stock. When a spare part is used during maintenance, stock reduces automatically.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WhatsApp reminders for due maintenance</w:t>
      </w:r>
      <w:r>
        <w:t xml:space="preserve"> </w:t>
      </w:r>
      <w:r>
        <w:t xml:space="preserve">— technicians and supervisors receive WhatsApp alerts when a PM task is coming due. No one forgets a scheduled service.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Machine reports</w:t>
      </w:r>
      <w:r>
        <w:t xml:space="preserve"> </w:t>
      </w:r>
      <w:r>
        <w:t xml:space="preserve">— see maintenance frequency, downtime history, and overdue tasks per machine in one report.</w:t>
      </w:r>
    </w:p>
    <w:p>
      <w:r>
        <w:pict>
          <v:rect style="width:0;height:1.5pt" o:hralign="center" o:hrstd="t" o:hr="t"/>
        </w:pict>
      </w:r>
    </w:p>
    <w:bookmarkEnd w:id="25"/>
    <w:bookmarkStart w:id="26" w:name="whatsapp-checklists-machine-startup"/>
    <w:p>
      <w:pPr>
        <w:pStyle w:val="Heading2"/>
      </w:pPr>
      <w:r>
        <w:t xml:space="preserve">WhatsApp Checklists &amp; Machine Startup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Your operators already have WhatsApp. Now it runs your compliance.</w:t>
      </w:r>
    </w:p>
    <w:p>
      <w:pPr>
        <w:pStyle w:val="BodyText"/>
      </w:pPr>
      <w:r>
        <w:rPr>
          <w:b/>
          <w:bCs/>
        </w:rPr>
        <w:t xml:space="preserve">Sub-headline:</w:t>
      </w:r>
      <w:r>
        <w:t xml:space="preserve"> </w:t>
      </w:r>
      <w:r>
        <w:t xml:space="preserve">No new app to install. No training required. Operators confirm machine startup checks on the same WhatsApp they use every day — and supervisors get notified if they don’t.</w:t>
      </w:r>
    </w:p>
    <w:p>
      <w:pPr>
        <w:pStyle w:val="BodyText"/>
      </w:pPr>
      <w:r>
        <w:rPr>
          <w:b/>
          <w:bCs/>
        </w:rPr>
        <w:t xml:space="preserve">Functional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Zero app installation</w:t>
      </w:r>
      <w:r>
        <w:t xml:space="preserve"> </w:t>
      </w:r>
      <w:r>
        <w:t xml:space="preserve">— operators receive a WhatsApp message at shift start time and reply to complete their checklist. Their personal phone, the app they already know.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Customisable checklists</w:t>
      </w:r>
      <w:r>
        <w:t xml:space="preserve"> </w:t>
      </w:r>
      <w:r>
        <w:t xml:space="preserve">— design different checklists for different machines, shifts, or processes. Startup checks, cleaning checks, safety checks — all configurable.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shift reminders</w:t>
      </w:r>
      <w:r>
        <w:t xml:space="preserve"> </w:t>
      </w:r>
      <w:r>
        <w:t xml:space="preserve">— messages go out automatically at the configured shift start time. No supervisor has to manually remind anyone.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Missed checklist alerts</w:t>
      </w:r>
      <w:r>
        <w:t xml:space="preserve"> </w:t>
      </w:r>
      <w:r>
        <w:t xml:space="preserve">— if an operator does not respond within the allowed window, the supervisor gets an automatic WhatsApp notification. Issues surface themselves.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Complete audit trail</w:t>
      </w:r>
      <w:r>
        <w:t xml:space="preserve"> </w:t>
      </w:r>
      <w:r>
        <w:t xml:space="preserve">— every response is timestamped and linked to the operator’s identity. Admissible for ISO, GMP, and safety audits.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Compliance analytics</w:t>
      </w:r>
      <w:r>
        <w:t xml:space="preserve"> </w:t>
      </w:r>
      <w:r>
        <w:t xml:space="preserve">— see checklist completion rates by machine, shift, operator, and date range. Identify who complies consistently and where gaps exist.</w:t>
      </w:r>
    </w:p>
    <w:p>
      <w:r>
        <w:pict>
          <v:rect style="width:0;height:1.5pt" o:hralign="center" o:hrstd="t" o:hr="t"/>
        </w:pict>
      </w:r>
    </w:p>
    <w:bookmarkEnd w:id="26"/>
    <w:bookmarkStart w:id="27" w:name="hr-payroll"/>
    <w:p>
      <w:pPr>
        <w:pStyle w:val="Heading2"/>
      </w:pPr>
      <w:r>
        <w:t xml:space="preserve">HR &amp; Payroll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From hiring to full and final — your entire employee lifecycle in one system.</w:t>
      </w:r>
    </w:p>
    <w:p>
      <w:pPr>
        <w:pStyle w:val="BodyText"/>
      </w:pPr>
      <w:r>
        <w:rPr>
          <w:b/>
          <w:bCs/>
        </w:rPr>
        <w:t xml:space="preserve">Sub-headline:</w:t>
      </w:r>
      <w:r>
        <w:t xml:space="preserve"> </w:t>
      </w:r>
      <w:r>
        <w:t xml:space="preserve">Attendance feeds payroll. Payroll feeds accounting. One entry. Zero reconciliation.</w:t>
      </w:r>
    </w:p>
    <w:p>
      <w:pPr>
        <w:pStyle w:val="BodyText"/>
      </w:pPr>
      <w:r>
        <w:rPr>
          <w:b/>
          <w:bCs/>
        </w:rPr>
        <w:t xml:space="preserve">Functional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Employee master with all statutory details</w:t>
      </w:r>
      <w:r>
        <w:t xml:space="preserve"> </w:t>
      </w:r>
      <w:r>
        <w:t xml:space="preserve">— PF UAN, ESI IP number, bank account, nominee, and document uploads stored per employee. Always ready for compliance.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Attendance with late and half-day tracking</w:t>
      </w:r>
      <w:r>
        <w:t xml:space="preserve"> </w:t>
      </w:r>
      <w:r>
        <w:t xml:space="preserve">— mark daily attendance with late arrival detection and half-day categorisation. Attendance feeds directly into payroll without any export.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Leave management with balance tracking</w:t>
      </w:r>
      <w:r>
        <w:t xml:space="preserve"> </w:t>
      </w:r>
      <w:r>
        <w:t xml:space="preserve">— employees apply for leaves, managers approve, and leave balances update automatically. Approved leaves reduce payroll working days without manual input.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Payroll that calculates itself</w:t>
      </w:r>
      <w:r>
        <w:t xml:space="preserve"> </w:t>
      </w:r>
      <w:r>
        <w:t xml:space="preserve">— salary structure with basic, HRA, allowances, and statutory deductions (PF, ESI, Professional Tax) configured once. Run payroll in minutes every month.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Loan EMI auto-deduction</w:t>
      </w:r>
      <w:r>
        <w:t xml:space="preserve"> </w:t>
      </w:r>
      <w:r>
        <w:t xml:space="preserve">— record employee loans and the system deducts the EMI from salary automatically every month until the loan is cleared.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Full &amp; Final settlement</w:t>
      </w:r>
      <w:r>
        <w:t xml:space="preserve"> </w:t>
      </w:r>
      <w:r>
        <w:t xml:space="preserve">— when an employee exits, the system calculates pending salary, leave encashment, loan balance, and gratuity in one step. No spreadsheet needed.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Payroll posts to accounting</w:t>
      </w:r>
      <w:r>
        <w:t xml:space="preserve"> </w:t>
      </w:r>
      <w:r>
        <w:t xml:space="preserve">— salary expenses and liabilities are journalised automatically when payroll is processed. Your books reflect salary costs without a manual entry.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HR reports</w:t>
      </w:r>
      <w:r>
        <w:t xml:space="preserve"> </w:t>
      </w:r>
      <w:r>
        <w:t xml:space="preserve">— headcount, attrition, payroll summary, department-wise cost — all generated from live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Recruitment pipeline</w:t>
      </w:r>
      <w:r>
        <w:t xml:space="preserve"> </w:t>
      </w:r>
      <w:r>
        <w:t xml:space="preserve">— track job openings, applicants, interview stages, and offer status. Convert a selected candidate to an employee directly.</w:t>
      </w:r>
    </w:p>
    <w:p>
      <w:r>
        <w:pict>
          <v:rect style="width:0;height:1.5pt" o:hralign="center" o:hrstd="t" o:hr="t"/>
        </w:pict>
      </w:r>
    </w:p>
    <w:bookmarkEnd w:id="27"/>
    <w:bookmarkStart w:id="28" w:name="employee-self-service-ess-portal"/>
    <w:p>
      <w:pPr>
        <w:pStyle w:val="Heading2"/>
      </w:pPr>
      <w:r>
        <w:t xml:space="preserve">Employee Self-Service (ESS) Portal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Give every employee access to their own data — without burdening your HR team.</w:t>
      </w:r>
    </w:p>
    <w:p>
      <w:pPr>
        <w:pStyle w:val="BodyText"/>
      </w:pPr>
      <w:r>
        <w:rPr>
          <w:b/>
          <w:bCs/>
        </w:rPr>
        <w:t xml:space="preserve">Sub-headline:</w:t>
      </w:r>
      <w:r>
        <w:t xml:space="preserve"> </w:t>
      </w:r>
      <w:r>
        <w:t xml:space="preserve">Employees check their payslips, apply for leaves, and track their attendance themselves. HR focuses on what matters.</w:t>
      </w:r>
    </w:p>
    <w:p>
      <w:pPr>
        <w:pStyle w:val="BodyText"/>
      </w:pPr>
      <w:r>
        <w:rPr>
          <w:b/>
          <w:bCs/>
        </w:rPr>
        <w:t xml:space="preserve">Functional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Payslip access anytime</w:t>
      </w:r>
      <w:r>
        <w:t xml:space="preserve"> </w:t>
      </w:r>
      <w:r>
        <w:t xml:space="preserve">— employees log in and download their payslips for any month without calling HR. Available 24/7.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Leave application online</w:t>
      </w:r>
      <w:r>
        <w:t xml:space="preserve"> </w:t>
      </w:r>
      <w:r>
        <w:t xml:space="preserve">— employees apply for leave from the portal. Managers approve it. The balance updates. No paper forms, no email chains.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Attendance visibility</w:t>
      </w:r>
      <w:r>
        <w:t xml:space="preserve"> </w:t>
      </w:r>
      <w:r>
        <w:t xml:space="preserve">— employees see their own attendance record and can flag discrepancies proactively.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Loan balance and repayment schedule</w:t>
      </w:r>
      <w:r>
        <w:t xml:space="preserve"> </w:t>
      </w:r>
      <w:r>
        <w:t xml:space="preserve">— employees see how much loan is outstanding and what’s being deducted each month. No queries to HR.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HR controls access</w:t>
      </w:r>
      <w:r>
        <w:t xml:space="preserve"> </w:t>
      </w:r>
      <w:r>
        <w:t xml:space="preserve">— the HR admin enables or disables ESS access per employee. Sets the password. Full control over who can log 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Isolated access</w:t>
      </w:r>
      <w:r>
        <w:t xml:space="preserve"> </w:t>
      </w:r>
      <w:r>
        <w:t xml:space="preserve">— employees see only their own data. No cross-employee visibility. Secure by design.</w:t>
      </w:r>
    </w:p>
    <w:p>
      <w:r>
        <w:pict>
          <v:rect style="width:0;height:1.5pt" o:hralign="center" o:hrstd="t" o:hr="t"/>
        </w:pict>
      </w:r>
    </w:p>
    <w:bookmarkEnd w:id="28"/>
    <w:bookmarkStart w:id="29" w:name="crm-lead-management"/>
    <w:p>
      <w:pPr>
        <w:pStyle w:val="Heading2"/>
      </w:pPr>
      <w:r>
        <w:t xml:space="preserve">CRM — Lead Management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Track every sales lead from first contact to closed deal — in the same system where you raise the invoice.</w:t>
      </w:r>
    </w:p>
    <w:p>
      <w:pPr>
        <w:pStyle w:val="BodyText"/>
      </w:pPr>
      <w:r>
        <w:rPr>
          <w:b/>
          <w:bCs/>
        </w:rPr>
        <w:t xml:space="preserve">Sub-headline:</w:t>
      </w:r>
      <w:r>
        <w:t xml:space="preserve"> </w:t>
      </w:r>
      <w:r>
        <w:t xml:space="preserve">When you win a lead, convert it to a sales order in one click. No re-entry. No data loss.</w:t>
      </w:r>
    </w:p>
    <w:p>
      <w:pPr>
        <w:pStyle w:val="BodyText"/>
      </w:pPr>
      <w:r>
        <w:rPr>
          <w:b/>
          <w:bCs/>
        </w:rPr>
        <w:t xml:space="preserve">Functional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 sales pipeline</w:t>
      </w:r>
      <w:r>
        <w:t xml:space="preserve"> </w:t>
      </w:r>
      <w:r>
        <w:t xml:space="preserve">— move leads across stages (New → Contacted → Qualified → Proposal → Won / Lost) with a clear view of what’s at each stage.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Follow-up notes and call logs</w:t>
      </w:r>
      <w:r>
        <w:t xml:space="preserve"> </w:t>
      </w:r>
      <w:r>
        <w:t xml:space="preserve">— record every interaction against the lead. Your sales team knows exactly where each conversation left off.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Assign leads to sales officers</w:t>
      </w:r>
      <w:r>
        <w:t xml:space="preserve"> </w:t>
      </w:r>
      <w:r>
        <w:t xml:space="preserve">— distribute leads across your team and track who owns what. Accountability is built 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Won lead to sales order in one click</w:t>
      </w:r>
      <w:r>
        <w:t xml:space="preserve"> </w:t>
      </w:r>
      <w:r>
        <w:t xml:space="preserve">— when a deal is won, the customer details flow directly into a sales order. No duplicate entry between your CRM and your ERP.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Lost lead analysis</w:t>
      </w:r>
      <w:r>
        <w:t xml:space="preserve"> </w:t>
      </w:r>
      <w:r>
        <w:t xml:space="preserve">— record the reason for every lost deal. Understand patterns. Improve your pitch.</w:t>
      </w:r>
    </w:p>
    <w:p>
      <w:r>
        <w:pict>
          <v:rect style="width:0;height:1.5pt" o:hralign="center" o:hrstd="t" o:hr="t"/>
        </w:pict>
      </w:r>
    </w:p>
    <w:bookmarkEnd w:id="29"/>
    <w:bookmarkStart w:id="30" w:name="mis-analytics"/>
    <w:p>
      <w:pPr>
        <w:pStyle w:val="Heading2"/>
      </w:pPr>
      <w:r>
        <w:t xml:space="preserve">MIS &amp; Analytics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Every number your leadership team needs — on one screen, updated in real time.</w:t>
      </w:r>
    </w:p>
    <w:p>
      <w:pPr>
        <w:pStyle w:val="BodyText"/>
      </w:pPr>
      <w:r>
        <w:rPr>
          <w:b/>
          <w:bCs/>
        </w:rPr>
        <w:t xml:space="preserve">Sub-headline:</w:t>
      </w:r>
      <w:r>
        <w:t xml:space="preserve"> </w:t>
      </w:r>
      <w:r>
        <w:t xml:space="preserve">No exports. No pivot tables. No waiting for the accounts team to send a report. The data is always live.</w:t>
      </w:r>
    </w:p>
    <w:p>
      <w:pPr>
        <w:pStyle w:val="BodyText"/>
      </w:pPr>
      <w:r>
        <w:rPr>
          <w:b/>
          <w:bCs/>
        </w:rPr>
        <w:t xml:space="preserve">Functional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Executive dashboard</w:t>
      </w:r>
      <w:r>
        <w:t xml:space="preserve"> </w:t>
      </w:r>
      <w:r>
        <w:t xml:space="preserve">— revenue, production output, inventory value, and cash position in one view. The morning number your management team actually needs.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 analytics</w:t>
      </w:r>
      <w:r>
        <w:t xml:space="preserve"> </w:t>
      </w:r>
      <w:r>
        <w:t xml:space="preserve">— batch-wise yield trends, machine-wise output comparison, and month-over-month production volumes. Know which lines are performing and which aren’t.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Inventory intelligence</w:t>
      </w:r>
      <w:r>
        <w:t xml:space="preserve"> </w:t>
      </w:r>
      <w:r>
        <w:t xml:space="preserve">— slow-moving stock, fast-moving items, and days-on-hand per product. Free up cash trapped in the wrong inventory.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Sales analysis</w:t>
      </w:r>
      <w:r>
        <w:t xml:space="preserve"> </w:t>
      </w:r>
      <w:r>
        <w:t xml:space="preserve">— customer-wise revenue, product-wise revenue, and monthly trends. Know your top customers and your growing product lines.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Delivery performance</w:t>
      </w:r>
      <w:r>
        <w:t xml:space="preserve"> </w:t>
      </w:r>
      <w:r>
        <w:t xml:space="preserve">— on-time delivery percentage and vehicle-wise delivery counts. Hold your logistics accountable with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Cash analytics</w:t>
      </w:r>
      <w:r>
        <w:t xml:space="preserve"> </w:t>
      </w:r>
      <w:r>
        <w:t xml:space="preserve">— inflow vs outflow, collection efficiency, and outstanding trend. Know your real cash position — not just your bank balance.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Financial analytics</w:t>
      </w:r>
      <w:r>
        <w:t xml:space="preserve"> </w:t>
      </w:r>
      <w:r>
        <w:t xml:space="preserve">— P&amp;L trend and gross margin by product line. Understand which parts of the business are profitable and which are not.</w:t>
      </w:r>
    </w:p>
    <w:p>
      <w:r>
        <w:pict>
          <v:rect style="width:0;height:1.5pt" o:hralign="center" o:hrstd="t" o:hr="t"/>
        </w:pict>
      </w:r>
    </w:p>
    <w:bookmarkEnd w:id="30"/>
    <w:bookmarkStart w:id="31" w:name="documents"/>
    <w:p>
      <w:pPr>
        <w:pStyle w:val="Heading2"/>
      </w:pPr>
      <w:r>
        <w:t xml:space="preserve">Documents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Never miss a licence renewal, certificate expiry, or compliance deadline again.</w:t>
      </w:r>
    </w:p>
    <w:p>
      <w:pPr>
        <w:pStyle w:val="BodyText"/>
      </w:pPr>
      <w:r>
        <w:rPr>
          <w:b/>
          <w:bCs/>
        </w:rPr>
        <w:t xml:space="preserve">Sub-headline:</w:t>
      </w:r>
      <w:r>
        <w:t xml:space="preserve"> </w:t>
      </w:r>
      <w:r>
        <w:t xml:space="preserve">Store every business document in one place. Set expiry dates. Get alerts before they lapse.</w:t>
      </w:r>
    </w:p>
    <w:p>
      <w:pPr>
        <w:pStyle w:val="BodyText"/>
      </w:pPr>
      <w:r>
        <w:rPr>
          <w:b/>
          <w:bCs/>
        </w:rPr>
        <w:t xml:space="preserve">Functional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Centralised document storage</w:t>
      </w:r>
      <w:r>
        <w:t xml:space="preserve"> </w:t>
      </w:r>
      <w:r>
        <w:t xml:space="preserve">— FSSAI licences, pollution certificates, factory licences, contracts, insurance policies — all stored securely in one place.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Expiry date tracking</w:t>
      </w:r>
      <w:r>
        <w:t xml:space="preserve"> </w:t>
      </w:r>
      <w:r>
        <w:t xml:space="preserve">— set the expiry date on any document. The system monitors it automatically.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Automatic alerts before expiry</w:t>
      </w:r>
      <w:r>
        <w:t xml:space="preserve"> </w:t>
      </w:r>
      <w:r>
        <w:t xml:space="preserve">— receive WhatsApp and email alerts before a document lapses. Never face a compliance penalty because someone forgot to renew.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categories</w:t>
      </w:r>
      <w:r>
        <w:t xml:space="preserve"> </w:t>
      </w:r>
      <w:r>
        <w:t xml:space="preserve">— organise documents by type (Licences, Contracts, Quality Certificates, Insurance) for quick retrieval.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Tenant-isolated storage</w:t>
      </w:r>
      <w:r>
        <w:t xml:space="preserve"> </w:t>
      </w:r>
      <w:r>
        <w:t xml:space="preserve">— your documents are accessible only to your company’s users. No cross-tenant access.</w:t>
      </w:r>
    </w:p>
    <w:p>
      <w:r>
        <w:pict>
          <v:rect style="width:0;height:1.5pt" o:hralign="center" o:hrstd="t" o:hr="t"/>
        </w:pict>
      </w:r>
    </w:p>
    <w:bookmarkEnd w:id="31"/>
    <w:bookmarkStart w:id="32" w:name="expense-management"/>
    <w:p>
      <w:pPr>
        <w:pStyle w:val="Heading2"/>
      </w:pPr>
      <w:r>
        <w:t xml:space="preserve">Expense Management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Every rupee spent is recorded, categorised, and reflected in your books — automatically.</w:t>
      </w:r>
    </w:p>
    <w:p>
      <w:pPr>
        <w:pStyle w:val="BodyText"/>
      </w:pPr>
      <w:r>
        <w:rPr>
          <w:b/>
          <w:bCs/>
        </w:rPr>
        <w:t xml:space="preserve">Sub-headline:</w:t>
      </w:r>
      <w:r>
        <w:t xml:space="preserve"> </w:t>
      </w:r>
      <w:r>
        <w:t xml:space="preserve">From petty cash to monthly overheads, every expense posts to the right account without a manual journal entry.</w:t>
      </w:r>
    </w:p>
    <w:p>
      <w:pPr>
        <w:pStyle w:val="BodyText"/>
      </w:pPr>
      <w:r>
        <w:rPr>
          <w:b/>
          <w:bCs/>
        </w:rPr>
        <w:t xml:space="preserve">Functional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Expense vouchers with category tagging</w:t>
      </w:r>
      <w:r>
        <w:t xml:space="preserve"> </w:t>
      </w:r>
      <w:r>
        <w:t xml:space="preserve">— record any business expense with the vendor, amount, date, and category. Everything is traceable.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Auto-posting to accounting</w:t>
      </w:r>
      <w:r>
        <w:t xml:space="preserve"> </w:t>
      </w:r>
      <w:r>
        <w:t xml:space="preserve">— every expense voucher generates a journal entry automatically. Your expense accounts are always current.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Configurable expense categories</w:t>
      </w:r>
      <w:r>
        <w:t xml:space="preserve"> </w:t>
      </w:r>
      <w:r>
        <w:t xml:space="preserve">— create categories that match your cost structure (Travel, Office, Repairs, Utilities, Marketing). Reporting is meaningful because categories are yours.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Monthly expense view</w:t>
      </w:r>
      <w:r>
        <w:t xml:space="preserve"> </w:t>
      </w:r>
      <w:r>
        <w:t xml:space="preserve">— see all expenses aggregated by month and category in one screen. Spot cost overruns before they become a problem.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Petty cash register</w:t>
      </w:r>
      <w:r>
        <w:t xml:space="preserve"> </w:t>
      </w:r>
      <w:r>
        <w:t xml:space="preserve">— track every petty cash inflow and outflow with a running balance. Your cashier always knows exactly how much is in the box. No physical cashbook needed.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2026-04-11T07:27:11Z</dcterms:created>
  <dcterms:modified xsi:type="dcterms:W3CDTF">2026-04-11T07:27:11Z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