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1E309" w14:textId="7B8515C9" w:rsidR="00AE3C9B" w:rsidRPr="00AE3C9B" w:rsidRDefault="00AE3C9B" w:rsidP="00AE3C9B">
      <w:pPr>
        <w:pStyle w:val="Heading1"/>
      </w:pPr>
      <w:r w:rsidRPr="00AE3C9B">
        <w:t>Pattern Recognition Reports for Personal Expense Tracker</w:t>
      </w:r>
    </w:p>
    <w:p w14:paraId="549FA397" w14:textId="77777777" w:rsidR="00AE3C9B" w:rsidRPr="00AE3C9B" w:rsidRDefault="00AE3C9B" w:rsidP="00AE3C9B">
      <w:pPr>
        <w:numPr>
          <w:ilvl w:val="0"/>
          <w:numId w:val="10"/>
        </w:numPr>
      </w:pPr>
      <w:r w:rsidRPr="00AE3C9B">
        <w:rPr>
          <w:b/>
          <w:bCs/>
        </w:rPr>
        <w:t>Recurring Expense Patterns</w:t>
      </w:r>
    </w:p>
    <w:p w14:paraId="0B53B119" w14:textId="77777777" w:rsidR="00AE3C9B" w:rsidRPr="00AE3C9B" w:rsidRDefault="00AE3C9B" w:rsidP="00AE3C9B">
      <w:pPr>
        <w:numPr>
          <w:ilvl w:val="1"/>
          <w:numId w:val="10"/>
        </w:numPr>
      </w:pPr>
      <w:r w:rsidRPr="00AE3C9B">
        <w:rPr>
          <w:b/>
          <w:bCs/>
        </w:rPr>
        <w:t>Observation</w:t>
      </w:r>
      <w:r w:rsidRPr="00AE3C9B">
        <w:t>: Monthly expense tracking reveals trends in high-spending categories (e.g., Food, Entertainment) that reoccur at specific times.</w:t>
      </w:r>
    </w:p>
    <w:p w14:paraId="24BDCC5F" w14:textId="77777777" w:rsidR="00AE3C9B" w:rsidRPr="00AE3C9B" w:rsidRDefault="00AE3C9B" w:rsidP="00AE3C9B">
      <w:pPr>
        <w:numPr>
          <w:ilvl w:val="1"/>
          <w:numId w:val="10"/>
        </w:numPr>
      </w:pPr>
      <w:r w:rsidRPr="00AE3C9B">
        <w:rPr>
          <w:b/>
          <w:bCs/>
        </w:rPr>
        <w:t>Insight</w:t>
      </w:r>
      <w:r w:rsidRPr="00AE3C9B">
        <w:t>: Users can leverage these patterns to adjust budgeting, especially in high-frequency spending areas, helping to prevent overspending.</w:t>
      </w:r>
    </w:p>
    <w:p w14:paraId="20562C82" w14:textId="77777777" w:rsidR="00AE3C9B" w:rsidRPr="00AE3C9B" w:rsidRDefault="00AE3C9B" w:rsidP="00AE3C9B">
      <w:pPr>
        <w:numPr>
          <w:ilvl w:val="0"/>
          <w:numId w:val="10"/>
        </w:numPr>
      </w:pPr>
      <w:r w:rsidRPr="00AE3C9B">
        <w:rPr>
          <w:b/>
          <w:bCs/>
        </w:rPr>
        <w:t>Seasonal Spending Trends</w:t>
      </w:r>
    </w:p>
    <w:p w14:paraId="24F64275" w14:textId="77777777" w:rsidR="00AE3C9B" w:rsidRPr="00AE3C9B" w:rsidRDefault="00AE3C9B" w:rsidP="00AE3C9B">
      <w:pPr>
        <w:numPr>
          <w:ilvl w:val="1"/>
          <w:numId w:val="10"/>
        </w:numPr>
      </w:pPr>
      <w:r w:rsidRPr="00AE3C9B">
        <w:rPr>
          <w:b/>
          <w:bCs/>
        </w:rPr>
        <w:t>Observation</w:t>
      </w:r>
      <w:r w:rsidRPr="00AE3C9B">
        <w:t>: The tracker identifies seasonal trends, such as increased spending during holidays or at specific times of the year.</w:t>
      </w:r>
    </w:p>
    <w:p w14:paraId="16604412" w14:textId="77777777" w:rsidR="00AE3C9B" w:rsidRPr="00AE3C9B" w:rsidRDefault="00AE3C9B" w:rsidP="00AE3C9B">
      <w:pPr>
        <w:numPr>
          <w:ilvl w:val="1"/>
          <w:numId w:val="10"/>
        </w:numPr>
      </w:pPr>
      <w:r w:rsidRPr="00AE3C9B">
        <w:rPr>
          <w:b/>
          <w:bCs/>
        </w:rPr>
        <w:t>Insight</w:t>
      </w:r>
      <w:r w:rsidRPr="00AE3C9B">
        <w:t>: By recognizing these patterns, users can proactively plan for anticipated expenses, setting aside funds for peak spending periods.</w:t>
      </w:r>
    </w:p>
    <w:p w14:paraId="0620178C" w14:textId="77777777" w:rsidR="00AE3C9B" w:rsidRPr="00AE3C9B" w:rsidRDefault="00AE3C9B" w:rsidP="00AE3C9B">
      <w:pPr>
        <w:numPr>
          <w:ilvl w:val="0"/>
          <w:numId w:val="10"/>
        </w:numPr>
      </w:pPr>
      <w:r w:rsidRPr="00AE3C9B">
        <w:rPr>
          <w:b/>
          <w:bCs/>
        </w:rPr>
        <w:t>Spending Habit Analysis</w:t>
      </w:r>
    </w:p>
    <w:p w14:paraId="18340165" w14:textId="77777777" w:rsidR="00AE3C9B" w:rsidRPr="00AE3C9B" w:rsidRDefault="00AE3C9B" w:rsidP="00AE3C9B">
      <w:pPr>
        <w:numPr>
          <w:ilvl w:val="1"/>
          <w:numId w:val="10"/>
        </w:numPr>
      </w:pPr>
      <w:r w:rsidRPr="00AE3C9B">
        <w:rPr>
          <w:b/>
          <w:bCs/>
        </w:rPr>
        <w:t>Observation</w:t>
      </w:r>
      <w:r w:rsidRPr="00AE3C9B">
        <w:t>: Analysis of monthly averages helps detect changes in spending habits over time, identifying months with significant increases or decreases.</w:t>
      </w:r>
    </w:p>
    <w:p w14:paraId="1E2647A0" w14:textId="77777777" w:rsidR="00AE3C9B" w:rsidRPr="00AE3C9B" w:rsidRDefault="00AE3C9B" w:rsidP="00AE3C9B">
      <w:pPr>
        <w:numPr>
          <w:ilvl w:val="1"/>
          <w:numId w:val="10"/>
        </w:numPr>
      </w:pPr>
      <w:r w:rsidRPr="00AE3C9B">
        <w:rPr>
          <w:b/>
          <w:bCs/>
        </w:rPr>
        <w:t>Insight</w:t>
      </w:r>
      <w:r w:rsidRPr="00AE3C9B">
        <w:t>: Users gain awareness of changing financial habits, supporting long-term financial planning and savings strategies.</w:t>
      </w:r>
    </w:p>
    <w:p w14:paraId="3D9686FD" w14:textId="77777777" w:rsidR="00AE3C9B" w:rsidRPr="00AE3C9B" w:rsidRDefault="00AE3C9B" w:rsidP="00AE3C9B">
      <w:pPr>
        <w:numPr>
          <w:ilvl w:val="0"/>
          <w:numId w:val="10"/>
        </w:numPr>
      </w:pPr>
      <w:r w:rsidRPr="00AE3C9B">
        <w:rPr>
          <w:b/>
          <w:bCs/>
        </w:rPr>
        <w:t>Predictive Insights for Budgeting</w:t>
      </w:r>
    </w:p>
    <w:p w14:paraId="52C564C9" w14:textId="77777777" w:rsidR="00AE3C9B" w:rsidRPr="00AE3C9B" w:rsidRDefault="00AE3C9B" w:rsidP="00AE3C9B">
      <w:pPr>
        <w:numPr>
          <w:ilvl w:val="1"/>
          <w:numId w:val="10"/>
        </w:numPr>
      </w:pPr>
      <w:r w:rsidRPr="00AE3C9B">
        <w:rPr>
          <w:b/>
          <w:bCs/>
        </w:rPr>
        <w:t>Observation</w:t>
      </w:r>
      <w:r w:rsidRPr="00AE3C9B">
        <w:t>: Predictive insights suggest areas where users may exceed their budget based on past data.</w:t>
      </w:r>
    </w:p>
    <w:p w14:paraId="79B85ACB" w14:textId="77777777" w:rsidR="00AE3C9B" w:rsidRPr="00AE3C9B" w:rsidRDefault="00AE3C9B" w:rsidP="00AE3C9B">
      <w:pPr>
        <w:numPr>
          <w:ilvl w:val="1"/>
          <w:numId w:val="10"/>
        </w:numPr>
      </w:pPr>
      <w:r w:rsidRPr="00AE3C9B">
        <w:rPr>
          <w:b/>
          <w:bCs/>
        </w:rPr>
        <w:t>Insight</w:t>
      </w:r>
      <w:r w:rsidRPr="00AE3C9B">
        <w:t>: Providing warnings for potential overspending allows users to adjust budgets in real-time, fostering better financial control.</w:t>
      </w:r>
    </w:p>
    <w:p w14:paraId="30800D8A" w14:textId="77777777" w:rsidR="00AE3C9B" w:rsidRPr="00AE3C9B" w:rsidRDefault="00AE3C9B" w:rsidP="00AE3C9B">
      <w:pPr>
        <w:numPr>
          <w:ilvl w:val="0"/>
          <w:numId w:val="10"/>
        </w:numPr>
      </w:pPr>
      <w:r w:rsidRPr="00AE3C9B">
        <w:rPr>
          <w:b/>
          <w:bCs/>
        </w:rPr>
        <w:t>Future Enhancements for Pattern Recognition</w:t>
      </w:r>
    </w:p>
    <w:p w14:paraId="3B944146" w14:textId="77777777" w:rsidR="00AE3C9B" w:rsidRPr="00AE3C9B" w:rsidRDefault="00AE3C9B" w:rsidP="00AE3C9B">
      <w:pPr>
        <w:numPr>
          <w:ilvl w:val="1"/>
          <w:numId w:val="10"/>
        </w:numPr>
      </w:pPr>
      <w:r w:rsidRPr="00AE3C9B">
        <w:rPr>
          <w:b/>
          <w:bCs/>
        </w:rPr>
        <w:t>Objective</w:t>
      </w:r>
      <w:r w:rsidRPr="00AE3C9B">
        <w:t>: Expand pattern recognition capabilities by integrating machine learning models for personalized financial insights.</w:t>
      </w:r>
    </w:p>
    <w:p w14:paraId="4198E19D" w14:textId="77777777" w:rsidR="00AE3C9B" w:rsidRPr="00AE3C9B" w:rsidRDefault="00AE3C9B" w:rsidP="00AE3C9B">
      <w:pPr>
        <w:numPr>
          <w:ilvl w:val="1"/>
          <w:numId w:val="10"/>
        </w:numPr>
      </w:pPr>
      <w:r w:rsidRPr="00AE3C9B">
        <w:rPr>
          <w:b/>
          <w:bCs/>
        </w:rPr>
        <w:t>Implementation</w:t>
      </w:r>
      <w:r w:rsidRPr="00AE3C9B">
        <w:t>: As the dataset grows, machine learning can analyze user-specific data to uncover deeper, more personalized spending insights.</w:t>
      </w:r>
    </w:p>
    <w:p w14:paraId="5D05E581" w14:textId="77777777" w:rsidR="00AE3C9B" w:rsidRDefault="00AE3C9B"/>
    <w:sectPr w:rsidR="00AE3C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507C19"/>
    <w:multiLevelType w:val="multilevel"/>
    <w:tmpl w:val="6340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471469">
    <w:abstractNumId w:val="8"/>
  </w:num>
  <w:num w:numId="2" w16cid:durableId="1130365665">
    <w:abstractNumId w:val="6"/>
  </w:num>
  <w:num w:numId="3" w16cid:durableId="267199701">
    <w:abstractNumId w:val="5"/>
  </w:num>
  <w:num w:numId="4" w16cid:durableId="564991415">
    <w:abstractNumId w:val="4"/>
  </w:num>
  <w:num w:numId="5" w16cid:durableId="722098903">
    <w:abstractNumId w:val="7"/>
  </w:num>
  <w:num w:numId="6" w16cid:durableId="700475075">
    <w:abstractNumId w:val="3"/>
  </w:num>
  <w:num w:numId="7" w16cid:durableId="1333988998">
    <w:abstractNumId w:val="2"/>
  </w:num>
  <w:num w:numId="8" w16cid:durableId="1268545095">
    <w:abstractNumId w:val="1"/>
  </w:num>
  <w:num w:numId="9" w16cid:durableId="1811826819">
    <w:abstractNumId w:val="0"/>
  </w:num>
  <w:num w:numId="10" w16cid:durableId="7296951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1BF1"/>
    <w:rsid w:val="006B7FAA"/>
    <w:rsid w:val="00AA1D8D"/>
    <w:rsid w:val="00AE3C9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F53A3"/>
  <w14:defaultImageDpi w14:val="300"/>
  <w15:docId w15:val="{B91F9254-54D1-4ADA-B9B0-77F722D2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9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2024-11-11T02:54:00Z</dcterms:created>
  <dcterms:modified xsi:type="dcterms:W3CDTF">2024-11-11T02:54:00Z</dcterms:modified>
  <cp:category/>
</cp:coreProperties>
</file>