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2BF5C" w14:textId="6C7E641E" w:rsidR="00CE35C2" w:rsidRDefault="00CE35C2" w:rsidP="00CE35C2">
      <w:r>
        <w:t>5) Setup VPC End Point.</w:t>
      </w:r>
    </w:p>
    <w:p w14:paraId="5DF84E88" w14:textId="77777777" w:rsidR="00CE35C2" w:rsidRDefault="00CE35C2"/>
    <w:p w14:paraId="301433F5" w14:textId="77777777" w:rsidR="00CE35C2" w:rsidRDefault="00CE35C2"/>
    <w:p w14:paraId="4471E1A7" w14:textId="473128AC" w:rsidR="00CE35C2" w:rsidRDefault="00CE35C2">
      <w:r w:rsidRPr="00CE35C2">
        <w:drawing>
          <wp:inline distT="0" distB="0" distL="0" distR="0" wp14:anchorId="43F2190A" wp14:editId="6414ECEE">
            <wp:extent cx="5731510" cy="2597150"/>
            <wp:effectExtent l="0" t="0" r="2540" b="0"/>
            <wp:docPr id="82591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15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5C2">
        <w:drawing>
          <wp:inline distT="0" distB="0" distL="0" distR="0" wp14:anchorId="05547F14" wp14:editId="34C506FF">
            <wp:extent cx="5731510" cy="3271520"/>
            <wp:effectExtent l="0" t="0" r="2540" b="5080"/>
            <wp:docPr id="174967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73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C2"/>
    <w:rsid w:val="00954421"/>
    <w:rsid w:val="00CE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2F9A"/>
  <w15:chartTrackingRefBased/>
  <w15:docId w15:val="{09932E43-CD5E-4E96-B729-41DB774B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1</cp:revision>
  <dcterms:created xsi:type="dcterms:W3CDTF">2024-11-13T07:35:00Z</dcterms:created>
  <dcterms:modified xsi:type="dcterms:W3CDTF">2024-11-13T07:36:00Z</dcterms:modified>
</cp:coreProperties>
</file>