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E3129" w14:textId="77777777" w:rsidR="008C173D" w:rsidRPr="008C173D" w:rsidRDefault="008C173D" w:rsidP="008C173D">
      <w:pPr>
        <w:tabs>
          <w:tab w:val="num" w:pos="720"/>
        </w:tabs>
        <w:spacing w:after="0"/>
        <w:jc w:val="both"/>
        <w:rPr>
          <w:b/>
          <w:bCs/>
          <w:sz w:val="36"/>
          <w:szCs w:val="36"/>
          <w:u w:val="single"/>
        </w:rPr>
      </w:pPr>
      <w:r w:rsidRPr="008C173D">
        <w:rPr>
          <w:b/>
          <w:bCs/>
          <w:sz w:val="36"/>
          <w:szCs w:val="36"/>
        </w:rPr>
        <w:t>Time Series Forecasting Challenge</w:t>
      </w:r>
    </w:p>
    <w:p w14:paraId="3A00D3DB" w14:textId="77777777" w:rsidR="008C173D" w:rsidRDefault="008C173D" w:rsidP="003A4AD1">
      <w:pPr>
        <w:tabs>
          <w:tab w:val="num" w:pos="720"/>
        </w:tabs>
        <w:spacing w:after="0"/>
        <w:jc w:val="both"/>
        <w:rPr>
          <w:b/>
          <w:bCs/>
        </w:rPr>
      </w:pPr>
    </w:p>
    <w:p w14:paraId="0576C50E" w14:textId="36C18B11" w:rsidR="003A4AD1" w:rsidRPr="008C173D" w:rsidRDefault="003A4AD1" w:rsidP="00231026">
      <w:pPr>
        <w:tabs>
          <w:tab w:val="num" w:pos="720"/>
        </w:tabs>
        <w:spacing w:after="0"/>
        <w:rPr>
          <w:b/>
          <w:bCs/>
        </w:rPr>
      </w:pPr>
      <w:r w:rsidRPr="008C173D">
        <w:rPr>
          <w:b/>
          <w:bCs/>
        </w:rPr>
        <w:t xml:space="preserve">Steps followed: </w:t>
      </w:r>
    </w:p>
    <w:p w14:paraId="0AF1E54F" w14:textId="256A98DB" w:rsidR="003A4AD1" w:rsidRPr="003A4AD1" w:rsidRDefault="003A4AD1" w:rsidP="00231026">
      <w:pPr>
        <w:numPr>
          <w:ilvl w:val="0"/>
          <w:numId w:val="5"/>
        </w:numPr>
        <w:spacing w:after="0"/>
      </w:pPr>
      <w:r w:rsidRPr="003A4AD1">
        <w:t>Imported necessary libraries and loaded three datasets.</w:t>
      </w:r>
    </w:p>
    <w:p w14:paraId="7CF6BE8B" w14:textId="77777777" w:rsidR="003A4AD1" w:rsidRPr="003A4AD1" w:rsidRDefault="003A4AD1" w:rsidP="00231026">
      <w:pPr>
        <w:numPr>
          <w:ilvl w:val="0"/>
          <w:numId w:val="5"/>
        </w:numPr>
        <w:spacing w:after="0"/>
      </w:pPr>
      <w:r w:rsidRPr="003A4AD1">
        <w:t>Merged datasets using common columns.</w:t>
      </w:r>
    </w:p>
    <w:p w14:paraId="20F8D934" w14:textId="77777777" w:rsidR="003A4AD1" w:rsidRPr="003A4AD1" w:rsidRDefault="003A4AD1" w:rsidP="00231026">
      <w:pPr>
        <w:numPr>
          <w:ilvl w:val="0"/>
          <w:numId w:val="5"/>
        </w:numPr>
        <w:spacing w:after="0"/>
      </w:pPr>
      <w:r w:rsidRPr="003A4AD1">
        <w:t>Preprocessed data to handle missing values.</w:t>
      </w:r>
    </w:p>
    <w:p w14:paraId="05B1595D" w14:textId="77777777" w:rsidR="003A4AD1" w:rsidRPr="003A4AD1" w:rsidRDefault="003A4AD1" w:rsidP="00231026">
      <w:pPr>
        <w:numPr>
          <w:ilvl w:val="0"/>
          <w:numId w:val="5"/>
        </w:numPr>
        <w:spacing w:after="0"/>
      </w:pPr>
      <w:r w:rsidRPr="003A4AD1">
        <w:t>Engineered features including lag features (lag_7, lag_14, lag_28), rolling window averages (7-day, 28-day), calendar features (day of the week, month, events), price features (</w:t>
      </w:r>
      <w:proofErr w:type="spellStart"/>
      <w:r w:rsidRPr="003A4AD1">
        <w:t>sell_price</w:t>
      </w:r>
      <w:proofErr w:type="spellEnd"/>
      <w:r w:rsidRPr="003A4AD1">
        <w:t>, promotions), and SNAP Days (</w:t>
      </w:r>
      <w:proofErr w:type="spellStart"/>
      <w:r w:rsidRPr="003A4AD1">
        <w:t>snap_TX</w:t>
      </w:r>
      <w:proofErr w:type="spellEnd"/>
      <w:r w:rsidRPr="003A4AD1">
        <w:t>).</w:t>
      </w:r>
    </w:p>
    <w:p w14:paraId="7FBE0478" w14:textId="77777777" w:rsidR="003A4AD1" w:rsidRPr="003A4AD1" w:rsidRDefault="003A4AD1" w:rsidP="00231026">
      <w:pPr>
        <w:numPr>
          <w:ilvl w:val="0"/>
          <w:numId w:val="5"/>
        </w:numPr>
        <w:spacing w:after="0"/>
      </w:pPr>
      <w:r w:rsidRPr="003A4AD1">
        <w:t>Conducted exploratory data analysis with interactive visualizations.</w:t>
      </w:r>
    </w:p>
    <w:p w14:paraId="37BE7EEF" w14:textId="77777777" w:rsidR="003A4AD1" w:rsidRPr="003A4AD1" w:rsidRDefault="003A4AD1" w:rsidP="00231026">
      <w:pPr>
        <w:numPr>
          <w:ilvl w:val="0"/>
          <w:numId w:val="5"/>
        </w:numPr>
        <w:spacing w:after="0"/>
      </w:pPr>
      <w:r w:rsidRPr="003A4AD1">
        <w:t>Evaluated models using RMSE, MSE, and R² metrics.</w:t>
      </w:r>
    </w:p>
    <w:p w14:paraId="22185CBC" w14:textId="77777777" w:rsidR="003A4AD1" w:rsidRPr="003A4AD1" w:rsidRDefault="003A4AD1" w:rsidP="00231026">
      <w:pPr>
        <w:spacing w:after="0"/>
        <w:rPr>
          <w:b/>
          <w:bCs/>
        </w:rPr>
      </w:pPr>
      <w:r w:rsidRPr="003A4AD1">
        <w:rPr>
          <w:b/>
          <w:bCs/>
        </w:rPr>
        <w:t>Model Summary:</w:t>
      </w:r>
    </w:p>
    <w:p w14:paraId="1BAA5DD5" w14:textId="77777777" w:rsidR="003A4AD1" w:rsidRPr="003A4AD1" w:rsidRDefault="003A4AD1" w:rsidP="00231026">
      <w:pPr>
        <w:numPr>
          <w:ilvl w:val="0"/>
          <w:numId w:val="6"/>
        </w:numPr>
        <w:spacing w:after="0"/>
      </w:pPr>
      <w:r w:rsidRPr="003A4AD1">
        <w:t>Base Model: Naive Forecast, using the 28-day average sales to predict future sales.</w:t>
      </w:r>
    </w:p>
    <w:p w14:paraId="7F7EE8FB" w14:textId="77777777" w:rsidR="003A4AD1" w:rsidRPr="003A4AD1" w:rsidRDefault="003A4AD1" w:rsidP="00231026">
      <w:pPr>
        <w:numPr>
          <w:ilvl w:val="1"/>
          <w:numId w:val="6"/>
        </w:numPr>
        <w:spacing w:after="0"/>
        <w:ind w:left="734"/>
      </w:pPr>
      <w:proofErr w:type="spellStart"/>
      <w:r w:rsidRPr="003A4AD1">
        <w:t>LightGBM</w:t>
      </w:r>
      <w:proofErr w:type="spellEnd"/>
      <w:r w:rsidRPr="003A4AD1">
        <w:t>: Efficient with large datasets, handles categorical features natively, performs well with minimal tuning.</w:t>
      </w:r>
    </w:p>
    <w:p w14:paraId="42BCE77C" w14:textId="77777777" w:rsidR="003A4AD1" w:rsidRPr="003A4AD1" w:rsidRDefault="003A4AD1" w:rsidP="00231026">
      <w:pPr>
        <w:numPr>
          <w:ilvl w:val="1"/>
          <w:numId w:val="6"/>
        </w:numPr>
        <w:spacing w:after="0"/>
        <w:ind w:left="734"/>
      </w:pPr>
      <w:r w:rsidRPr="003A4AD1">
        <w:t>XGBoost: Accurate, with regularization and tree boosting to prevent overfitting.</w:t>
      </w:r>
    </w:p>
    <w:p w14:paraId="64095517" w14:textId="77777777" w:rsidR="003A4AD1" w:rsidRPr="003A4AD1" w:rsidRDefault="003A4AD1" w:rsidP="00231026">
      <w:pPr>
        <w:numPr>
          <w:ilvl w:val="1"/>
          <w:numId w:val="6"/>
        </w:numPr>
        <w:spacing w:after="0"/>
        <w:ind w:left="734"/>
      </w:pPr>
      <w:r w:rsidRPr="003A4AD1">
        <w:t xml:space="preserve">LSTM: Not specified here, but performance contrasts with </w:t>
      </w:r>
      <w:proofErr w:type="spellStart"/>
      <w:r w:rsidRPr="003A4AD1">
        <w:t>LightGBM</w:t>
      </w:r>
      <w:proofErr w:type="spellEnd"/>
      <w:r w:rsidRPr="003A4AD1">
        <w:t xml:space="preserve"> and XGBoost.</w:t>
      </w:r>
    </w:p>
    <w:p w14:paraId="5512336A" w14:textId="77777777" w:rsidR="003A4AD1" w:rsidRPr="003A4AD1" w:rsidRDefault="003A4AD1" w:rsidP="00231026">
      <w:pPr>
        <w:spacing w:after="0"/>
        <w:rPr>
          <w:b/>
          <w:bCs/>
        </w:rPr>
      </w:pPr>
      <w:r w:rsidRPr="003A4AD1">
        <w:rPr>
          <w:b/>
          <w:bCs/>
        </w:rPr>
        <w:t>Performance:</w:t>
      </w:r>
    </w:p>
    <w:p w14:paraId="6D981C54" w14:textId="2FD6E561" w:rsidR="00C5089B" w:rsidRPr="00C5089B" w:rsidRDefault="00CC1AD0" w:rsidP="00231026">
      <w:pPr>
        <w:spacing w:after="0"/>
        <w:rPr>
          <w:b/>
          <w:bCs/>
        </w:rPr>
      </w:pPr>
      <w:r w:rsidRPr="00CC1AD0">
        <w:rPr>
          <w:b/>
          <w:bCs/>
        </w:rPr>
        <w:t xml:space="preserve">Department wise performance: </w:t>
      </w:r>
    </w:p>
    <w:p w14:paraId="7F83B72D" w14:textId="77777777" w:rsidR="00C5089B" w:rsidRPr="00C5089B" w:rsidRDefault="00C5089B" w:rsidP="00231026">
      <w:pPr>
        <w:numPr>
          <w:ilvl w:val="1"/>
          <w:numId w:val="11"/>
        </w:numPr>
        <w:spacing w:after="0"/>
        <w:ind w:left="734"/>
      </w:pPr>
      <w:r w:rsidRPr="00C5089B">
        <w:t xml:space="preserve">FOODS_1: XGBoost has a better R2 (0.2987) than </w:t>
      </w:r>
      <w:proofErr w:type="spellStart"/>
      <w:r w:rsidRPr="00C5089B">
        <w:t>LightGBM</w:t>
      </w:r>
      <w:proofErr w:type="spellEnd"/>
      <w:r w:rsidRPr="00C5089B">
        <w:t xml:space="preserve"> (0.2761), and both outperform LSTM with a negative R2 (-0.8471).</w:t>
      </w:r>
    </w:p>
    <w:p w14:paraId="7B173281" w14:textId="77777777" w:rsidR="00C5089B" w:rsidRPr="00C5089B" w:rsidRDefault="00C5089B" w:rsidP="00231026">
      <w:pPr>
        <w:numPr>
          <w:ilvl w:val="1"/>
          <w:numId w:val="11"/>
        </w:numPr>
        <w:spacing w:after="0"/>
        <w:ind w:left="734"/>
      </w:pPr>
      <w:r w:rsidRPr="00C5089B">
        <w:t xml:space="preserve">FOODS_2: </w:t>
      </w:r>
      <w:proofErr w:type="spellStart"/>
      <w:r w:rsidRPr="00C5089B">
        <w:t>LightGBM</w:t>
      </w:r>
      <w:proofErr w:type="spellEnd"/>
      <w:r w:rsidRPr="00C5089B">
        <w:t xml:space="preserve"> leads with a higher R2 (0.5033) over XGBoost (0.4748) and significantly outperforms LSTM (-1.4204).</w:t>
      </w:r>
    </w:p>
    <w:p w14:paraId="43F97420" w14:textId="77777777" w:rsidR="00C5089B" w:rsidRPr="00C5089B" w:rsidRDefault="00C5089B" w:rsidP="00231026">
      <w:pPr>
        <w:numPr>
          <w:ilvl w:val="1"/>
          <w:numId w:val="11"/>
        </w:numPr>
        <w:spacing w:after="0"/>
        <w:ind w:left="734"/>
      </w:pPr>
      <w:r w:rsidRPr="00C5089B">
        <w:t xml:space="preserve">FOODS_3: </w:t>
      </w:r>
      <w:proofErr w:type="spellStart"/>
      <w:r w:rsidRPr="00C5089B">
        <w:t>LightGBM</w:t>
      </w:r>
      <w:proofErr w:type="spellEnd"/>
      <w:r w:rsidRPr="00C5089B">
        <w:t xml:space="preserve"> is the best with R2 (0.6889), better than XGBoost (0.6681) and far ahead of LSTM (-0.0625).</w:t>
      </w:r>
    </w:p>
    <w:p w14:paraId="53E8D3CE" w14:textId="77777777" w:rsidR="00C5089B" w:rsidRPr="00C5089B" w:rsidRDefault="00C5089B" w:rsidP="00231026">
      <w:pPr>
        <w:numPr>
          <w:ilvl w:val="1"/>
          <w:numId w:val="11"/>
        </w:numPr>
        <w:spacing w:after="0"/>
        <w:ind w:left="734"/>
      </w:pPr>
      <w:r w:rsidRPr="00C5089B">
        <w:t xml:space="preserve">HOBBIES_1: </w:t>
      </w:r>
      <w:proofErr w:type="spellStart"/>
      <w:r w:rsidRPr="00C5089B">
        <w:t>LightGBM</w:t>
      </w:r>
      <w:proofErr w:type="spellEnd"/>
      <w:r w:rsidRPr="00C5089B">
        <w:t xml:space="preserve"> performs better than XGBoost (R2: 0.3672 vs. 0.0634) and far outperforms LSTM (-1.7185).</w:t>
      </w:r>
    </w:p>
    <w:p w14:paraId="26125A0F" w14:textId="77777777" w:rsidR="00C5089B" w:rsidRPr="00C5089B" w:rsidRDefault="00C5089B" w:rsidP="00231026">
      <w:pPr>
        <w:numPr>
          <w:ilvl w:val="1"/>
          <w:numId w:val="11"/>
        </w:numPr>
        <w:spacing w:after="0"/>
        <w:ind w:left="734"/>
      </w:pPr>
      <w:r w:rsidRPr="00C5089B">
        <w:t xml:space="preserve">HOBBIES_2: </w:t>
      </w:r>
      <w:proofErr w:type="spellStart"/>
      <w:r w:rsidRPr="00C5089B">
        <w:t>LightGBM</w:t>
      </w:r>
      <w:proofErr w:type="spellEnd"/>
      <w:r w:rsidRPr="00C5089B">
        <w:t xml:space="preserve"> also outperforms XGBoost (R2: 0.4320 vs. 0.4008) and significantly better than LSTM (-1.7248).</w:t>
      </w:r>
    </w:p>
    <w:p w14:paraId="2915AB38" w14:textId="77777777" w:rsidR="00C5089B" w:rsidRPr="00C5089B" w:rsidRDefault="00C5089B" w:rsidP="00231026">
      <w:pPr>
        <w:numPr>
          <w:ilvl w:val="1"/>
          <w:numId w:val="11"/>
        </w:numPr>
        <w:spacing w:after="0"/>
        <w:ind w:left="734"/>
      </w:pPr>
      <w:r w:rsidRPr="00C5089B">
        <w:t xml:space="preserve">HOUSEHOLD_1: XGBoost (R2: 0.4875) is slightly better than </w:t>
      </w:r>
      <w:proofErr w:type="spellStart"/>
      <w:r w:rsidRPr="00C5089B">
        <w:t>LightGBM</w:t>
      </w:r>
      <w:proofErr w:type="spellEnd"/>
      <w:r w:rsidRPr="00C5089B">
        <w:t xml:space="preserve"> (R2: 0.4852), and both outperform LSTM (-2.0021).</w:t>
      </w:r>
    </w:p>
    <w:p w14:paraId="6F83C2C5" w14:textId="167ABB30" w:rsidR="00C5089B" w:rsidRPr="00C5089B" w:rsidRDefault="00C5089B" w:rsidP="00231026">
      <w:pPr>
        <w:numPr>
          <w:ilvl w:val="1"/>
          <w:numId w:val="11"/>
        </w:numPr>
        <w:spacing w:after="0"/>
        <w:ind w:left="734"/>
      </w:pPr>
      <w:r w:rsidRPr="00C5089B">
        <w:t xml:space="preserve">HOUSEHOLD_2: XGBoost (R2: 0.6619) marginally outperforms </w:t>
      </w:r>
      <w:proofErr w:type="spellStart"/>
      <w:r w:rsidRPr="00C5089B">
        <w:t>LightGBM</w:t>
      </w:r>
      <w:proofErr w:type="spellEnd"/>
      <w:r w:rsidRPr="00C5089B">
        <w:t xml:space="preserve"> (R2: 0.6591), with both models much better than LSTM (-1.3551).</w:t>
      </w:r>
      <w:r w:rsidRPr="00C5089B">
        <w:rPr>
          <w:b/>
          <w:bCs/>
          <w:vanish/>
        </w:rPr>
        <w:t>Top of Form</w:t>
      </w:r>
    </w:p>
    <w:p w14:paraId="2CD3ED43" w14:textId="77777777" w:rsidR="00C5089B" w:rsidRPr="00C5089B" w:rsidRDefault="00C5089B" w:rsidP="00231026">
      <w:pPr>
        <w:spacing w:after="0"/>
        <w:rPr>
          <w:b/>
          <w:bCs/>
          <w:vanish/>
        </w:rPr>
      </w:pPr>
      <w:r w:rsidRPr="00C5089B">
        <w:rPr>
          <w:b/>
          <w:bCs/>
          <w:vanish/>
        </w:rPr>
        <w:t>Bottom of Form</w:t>
      </w:r>
    </w:p>
    <w:p w14:paraId="6B178A26" w14:textId="77777777" w:rsidR="001F50A0" w:rsidRDefault="001F50A0" w:rsidP="00231026">
      <w:pPr>
        <w:spacing w:after="0"/>
        <w:rPr>
          <w:b/>
          <w:bCs/>
        </w:rPr>
      </w:pPr>
    </w:p>
    <w:p w14:paraId="53AA94BF" w14:textId="1D76A152" w:rsidR="003A4AD1" w:rsidRPr="003A4AD1" w:rsidRDefault="003A4AD1" w:rsidP="00231026">
      <w:pPr>
        <w:spacing w:after="0"/>
        <w:rPr>
          <w:b/>
          <w:bCs/>
        </w:rPr>
      </w:pPr>
      <w:r w:rsidRPr="003A4AD1">
        <w:rPr>
          <w:b/>
          <w:bCs/>
        </w:rPr>
        <w:t>Category Performance:</w:t>
      </w:r>
    </w:p>
    <w:p w14:paraId="0E2EC7BA" w14:textId="4C5AD990" w:rsidR="000B75C0" w:rsidRDefault="000B75C0" w:rsidP="00231026">
      <w:pPr>
        <w:numPr>
          <w:ilvl w:val="1"/>
          <w:numId w:val="9"/>
        </w:numPr>
        <w:spacing w:after="0"/>
        <w:ind w:left="734"/>
      </w:pPr>
      <w:r>
        <w:t xml:space="preserve">FOODS: </w:t>
      </w:r>
      <w:proofErr w:type="spellStart"/>
      <w:r>
        <w:t>LightGBM</w:t>
      </w:r>
      <w:proofErr w:type="spellEnd"/>
      <w:r>
        <w:t xml:space="preserve"> outperforms XGBoost </w:t>
      </w:r>
      <w:r w:rsidR="00593D9A">
        <w:t xml:space="preserve">and LSTM </w:t>
      </w:r>
      <w:r>
        <w:t>with lower RMSE (859.5 vs. 900.5) and higher R2 (0.5077 vs. 0.4596).</w:t>
      </w:r>
    </w:p>
    <w:p w14:paraId="33B0F473" w14:textId="77777777" w:rsidR="000B75C0" w:rsidRDefault="000B75C0" w:rsidP="00231026">
      <w:pPr>
        <w:numPr>
          <w:ilvl w:val="1"/>
          <w:numId w:val="9"/>
        </w:numPr>
        <w:spacing w:after="0"/>
        <w:ind w:left="734"/>
      </w:pPr>
      <w:r>
        <w:t xml:space="preserve">HOBBIES: Both models have low R2 values, but </w:t>
      </w:r>
      <w:proofErr w:type="spellStart"/>
      <w:r>
        <w:t>LightGBM</w:t>
      </w:r>
      <w:proofErr w:type="spellEnd"/>
      <w:r>
        <w:t xml:space="preserve"> slightly outperforms XGBoost in RMSE (149.9 vs. 153.7) and MSE.</w:t>
      </w:r>
    </w:p>
    <w:p w14:paraId="19E539B3" w14:textId="1D1FFB18" w:rsidR="003A4AD1" w:rsidRPr="003A4AD1" w:rsidRDefault="000B75C0" w:rsidP="00231026">
      <w:pPr>
        <w:numPr>
          <w:ilvl w:val="1"/>
          <w:numId w:val="9"/>
        </w:numPr>
        <w:spacing w:after="0"/>
        <w:ind w:left="734"/>
      </w:pPr>
      <w:r>
        <w:t xml:space="preserve">HOUSEHOLD: </w:t>
      </w:r>
      <w:proofErr w:type="spellStart"/>
      <w:r>
        <w:t>LightGBM</w:t>
      </w:r>
      <w:proofErr w:type="spellEnd"/>
      <w:r>
        <w:t xml:space="preserve"> performs better than XGBoost with lower RMSE (371.9 vs. 389.3) and higher R2 (0.3939 vs. 0.3357)</w:t>
      </w:r>
    </w:p>
    <w:p w14:paraId="09E343D3" w14:textId="3741DB01" w:rsidR="003A4AD1" w:rsidRDefault="003A4AD1" w:rsidP="003A4AD1">
      <w:pPr>
        <w:spacing w:after="0"/>
        <w:jc w:val="both"/>
      </w:pPr>
      <w:r w:rsidRPr="003A4AD1">
        <w:rPr>
          <w:b/>
          <w:bCs/>
        </w:rPr>
        <w:lastRenderedPageBreak/>
        <w:t>Conclusion:</w:t>
      </w:r>
      <w:r w:rsidRPr="003A4AD1">
        <w:br/>
      </w:r>
      <w:r w:rsidR="00BA6CA1" w:rsidRPr="00BA6CA1">
        <w:t xml:space="preserve">In conclusion, </w:t>
      </w:r>
      <w:proofErr w:type="spellStart"/>
      <w:r w:rsidR="00BA6CA1" w:rsidRPr="00BA6CA1">
        <w:rPr>
          <w:b/>
          <w:bCs/>
        </w:rPr>
        <w:t>LightGBM</w:t>
      </w:r>
      <w:proofErr w:type="spellEnd"/>
      <w:r w:rsidR="00BA6CA1" w:rsidRPr="00BA6CA1">
        <w:t xml:space="preserve"> generally outperforms XGBoost and LSTM across most departments and categories, showing superior performance in terms of RMSE and R2. XGBoost is competitive in a few cases, particularly in HOUSEHOLD_1 and HOUSEHOLD_2, where it slightly outperforms </w:t>
      </w:r>
      <w:proofErr w:type="spellStart"/>
      <w:r w:rsidR="00BA6CA1" w:rsidRPr="00BA6CA1">
        <w:t>LightGBM</w:t>
      </w:r>
      <w:proofErr w:type="spellEnd"/>
      <w:r w:rsidR="00BA6CA1" w:rsidRPr="00BA6CA1">
        <w:t xml:space="preserve">. However, LSTM consistently underperforms with negative R2 values across all departments and categories, indicating it is not a suitable choice for these datasets. Overall, </w:t>
      </w:r>
      <w:proofErr w:type="spellStart"/>
      <w:r w:rsidR="00BA6CA1" w:rsidRPr="00BA6CA1">
        <w:t>LightGBM</w:t>
      </w:r>
      <w:proofErr w:type="spellEnd"/>
      <w:r w:rsidR="00BA6CA1" w:rsidRPr="00BA6CA1">
        <w:t xml:space="preserve"> is the most efficient model, especially for large datasets and minimal tuning.</w:t>
      </w:r>
      <w:r w:rsidR="00A927E2">
        <w:br/>
      </w:r>
      <w:r w:rsidR="00A927E2">
        <w:br/>
      </w:r>
      <w:r w:rsidR="00A927E2" w:rsidRPr="00A927E2">
        <w:rPr>
          <w:b/>
          <w:bCs/>
        </w:rPr>
        <w:t>Future Scope:</w:t>
      </w:r>
      <w:r w:rsidR="00A927E2">
        <w:t xml:space="preserve"> </w:t>
      </w:r>
    </w:p>
    <w:p w14:paraId="425CD922" w14:textId="77777777" w:rsidR="00A927E2" w:rsidRPr="003A4AD1" w:rsidRDefault="00A927E2" w:rsidP="003A4AD1">
      <w:pPr>
        <w:spacing w:after="0"/>
        <w:jc w:val="both"/>
      </w:pPr>
    </w:p>
    <w:p w14:paraId="572CC16A" w14:textId="3318E842" w:rsidR="00A927E2" w:rsidRDefault="00A927E2" w:rsidP="00A5759B">
      <w:pPr>
        <w:pStyle w:val="ListParagraph"/>
        <w:numPr>
          <w:ilvl w:val="0"/>
          <w:numId w:val="12"/>
        </w:numPr>
        <w:spacing w:after="0"/>
        <w:jc w:val="both"/>
      </w:pPr>
      <w:r>
        <w:t>Hyper parameter tuning is required for further development.</w:t>
      </w:r>
    </w:p>
    <w:p w14:paraId="6881A091" w14:textId="56182B60" w:rsidR="00A927E2" w:rsidRDefault="00A927E2" w:rsidP="00A5759B">
      <w:pPr>
        <w:pStyle w:val="ListParagraph"/>
        <w:numPr>
          <w:ilvl w:val="0"/>
          <w:numId w:val="12"/>
        </w:numPr>
        <w:spacing w:after="0"/>
        <w:jc w:val="both"/>
      </w:pPr>
      <w:r>
        <w:t xml:space="preserve">Need to work on more models </w:t>
      </w:r>
    </w:p>
    <w:p w14:paraId="08796172" w14:textId="77777777" w:rsidR="00A927E2" w:rsidRPr="003A4AD1" w:rsidRDefault="00A927E2" w:rsidP="003A4AD1">
      <w:pPr>
        <w:spacing w:after="0"/>
        <w:jc w:val="both"/>
      </w:pPr>
    </w:p>
    <w:sectPr w:rsidR="00A927E2" w:rsidRPr="003A4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4AD2"/>
    <w:multiLevelType w:val="hybridMultilevel"/>
    <w:tmpl w:val="2846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C253A"/>
    <w:multiLevelType w:val="multilevel"/>
    <w:tmpl w:val="A1E2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B379A8"/>
    <w:multiLevelType w:val="hybridMultilevel"/>
    <w:tmpl w:val="F8E88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5936"/>
    <w:multiLevelType w:val="hybridMultilevel"/>
    <w:tmpl w:val="22DCA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54561"/>
    <w:multiLevelType w:val="multilevel"/>
    <w:tmpl w:val="9BD2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673475"/>
    <w:multiLevelType w:val="multilevel"/>
    <w:tmpl w:val="3526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0703D6"/>
    <w:multiLevelType w:val="multilevel"/>
    <w:tmpl w:val="A20C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53C4A"/>
    <w:multiLevelType w:val="multilevel"/>
    <w:tmpl w:val="316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8A6345"/>
    <w:multiLevelType w:val="multilevel"/>
    <w:tmpl w:val="2EDA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8152C"/>
    <w:multiLevelType w:val="multilevel"/>
    <w:tmpl w:val="C07C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504F61"/>
    <w:multiLevelType w:val="multilevel"/>
    <w:tmpl w:val="FE2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872531"/>
    <w:multiLevelType w:val="multilevel"/>
    <w:tmpl w:val="E25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4345246">
    <w:abstractNumId w:val="2"/>
  </w:num>
  <w:num w:numId="2" w16cid:durableId="44644982">
    <w:abstractNumId w:val="3"/>
  </w:num>
  <w:num w:numId="3" w16cid:durableId="1447776988">
    <w:abstractNumId w:val="11"/>
  </w:num>
  <w:num w:numId="4" w16cid:durableId="1135677497">
    <w:abstractNumId w:val="8"/>
  </w:num>
  <w:num w:numId="5" w16cid:durableId="2062365912">
    <w:abstractNumId w:val="9"/>
  </w:num>
  <w:num w:numId="6" w16cid:durableId="908030371">
    <w:abstractNumId w:val="1"/>
  </w:num>
  <w:num w:numId="7" w16cid:durableId="17127978">
    <w:abstractNumId w:val="7"/>
  </w:num>
  <w:num w:numId="8" w16cid:durableId="1966959904">
    <w:abstractNumId w:val="5"/>
  </w:num>
  <w:num w:numId="9" w16cid:durableId="19819657">
    <w:abstractNumId w:val="4"/>
  </w:num>
  <w:num w:numId="10" w16cid:durableId="886651167">
    <w:abstractNumId w:val="10"/>
  </w:num>
  <w:num w:numId="11" w16cid:durableId="1204486796">
    <w:abstractNumId w:val="6"/>
  </w:num>
  <w:num w:numId="12" w16cid:durableId="45842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C3"/>
    <w:rsid w:val="00096F36"/>
    <w:rsid w:val="000B75C0"/>
    <w:rsid w:val="001F50A0"/>
    <w:rsid w:val="00231026"/>
    <w:rsid w:val="00236F7B"/>
    <w:rsid w:val="00257E2F"/>
    <w:rsid w:val="003A4AD1"/>
    <w:rsid w:val="0043657A"/>
    <w:rsid w:val="004A3489"/>
    <w:rsid w:val="00593D9A"/>
    <w:rsid w:val="0064735C"/>
    <w:rsid w:val="006503C3"/>
    <w:rsid w:val="0076353C"/>
    <w:rsid w:val="007B55E3"/>
    <w:rsid w:val="008A298A"/>
    <w:rsid w:val="008C173D"/>
    <w:rsid w:val="008D45C1"/>
    <w:rsid w:val="009A1592"/>
    <w:rsid w:val="009A312C"/>
    <w:rsid w:val="00A5759B"/>
    <w:rsid w:val="00A74F9C"/>
    <w:rsid w:val="00A927E2"/>
    <w:rsid w:val="00BA6CA1"/>
    <w:rsid w:val="00BB16AF"/>
    <w:rsid w:val="00C5089B"/>
    <w:rsid w:val="00C57895"/>
    <w:rsid w:val="00CA4BCA"/>
    <w:rsid w:val="00CC1AD0"/>
    <w:rsid w:val="00D5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FE84"/>
  <w15:chartTrackingRefBased/>
  <w15:docId w15:val="{6EFE7297-A855-4D07-90D9-26CFC8E8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6775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365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9445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78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993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0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5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3895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1447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2098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12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7283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37022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3708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887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766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149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3344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16793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2050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7893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07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6851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700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7836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874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5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43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04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5834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6824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1365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327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7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7749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054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6862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466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4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995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1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4825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1903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6877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83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F850A-AE7A-45BE-9419-916190610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Sabnaveesu</dc:creator>
  <cp:keywords/>
  <dc:description/>
  <cp:lastModifiedBy>Pavan Sai Prasanth Sabnaveesu</cp:lastModifiedBy>
  <cp:revision>20</cp:revision>
  <dcterms:created xsi:type="dcterms:W3CDTF">2024-12-12T07:58:00Z</dcterms:created>
  <dcterms:modified xsi:type="dcterms:W3CDTF">2024-12-12T11:00:00Z</dcterms:modified>
</cp:coreProperties>
</file>