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PC Builder Event - Main Round Questions</w:t>
      </w:r>
    </w:p>
    <w:p>
      <w:pPr>
        <w:pStyle w:val="BodyText"/>
      </w:pPr>
      <w:r>
        <w:t xml:space="preserve">Question 1:</w:t>
      </w:r>
      <w:r>
        <w:t xml:space="preserve"> </w:t>
      </w:r>
      <w:r>
        <w:t xml:space="preserve">You have a budget of ₹1,00,000 to build a gaming PC for 1080p high settings. Choose CPU, GPU, RAM, Storage, Motherboard, and PSU. Justify your choices.</w:t>
      </w:r>
    </w:p>
    <w:p>
      <w:pPr>
        <w:pStyle w:val="BodyText"/>
      </w:pPr>
      <w:r>
        <w:t xml:space="preserve">Question 2:</w:t>
      </w:r>
      <w:r>
        <w:t xml:space="preserve"> </w:t>
      </w:r>
      <w:r>
        <w:t xml:space="preserve">Your team has ₹80,000 to build a workstation PC for video editing and CAD. Select components that maximize multicore performance and storage speed.</w:t>
      </w:r>
    </w:p>
    <w:p>
      <w:pPr>
        <w:pStyle w:val="BodyText"/>
      </w:pPr>
      <w:r>
        <w:t xml:space="preserve">Question 3:</w:t>
      </w:r>
      <w:r>
        <w:t xml:space="preserve"> </w:t>
      </w:r>
      <w:r>
        <w:t xml:space="preserve">With ₹50,000, design a normal office PC for web browsing, MS Office, and Zoom calls. Explain your prioritization between CPU, RAM, and storage.</w:t>
      </w:r>
    </w:p>
    <w:p>
      <w:pPr>
        <w:pStyle w:val="BodyText"/>
      </w:pPr>
      <w:r>
        <w:t xml:space="preserve">Question 4:</w:t>
      </w:r>
      <w:r>
        <w:t xml:space="preserve"> </w:t>
      </w:r>
      <w:r>
        <w:t xml:space="preserve">You have ₹1,20,000 for a high-end gaming PC capable of 1440p gaming at ultra settings. Select a GPU and CPU that give the best performance per cost.</w:t>
      </w:r>
    </w:p>
    <w:p>
      <w:pPr>
        <w:pStyle w:val="BodyText"/>
      </w:pPr>
      <w:r>
        <w:t xml:space="preserve">Question 5:</w:t>
      </w:r>
      <w:r>
        <w:t xml:space="preserve"> </w:t>
      </w:r>
      <w:r>
        <w:t xml:space="preserve">Budget: ₹90,000. Requirement: Streaming PC that can game at 1080p while streaming on Twitch. Balance CPU/GPU allocation.</w:t>
      </w:r>
    </w:p>
    <w:p>
      <w:pPr>
        <w:pStyle w:val="BodyText"/>
      </w:pPr>
      <w:r>
        <w:t xml:space="preserve">Question 6:</w:t>
      </w:r>
      <w:r>
        <w:t xml:space="preserve"> </w:t>
      </w:r>
      <w:r>
        <w:t xml:space="preserve">Budget: ₹40,000. Requirement: Entry-level gaming PC for esports titles (CS:GO, Valorant). Choose cost-effective components that maximize FPS.</w:t>
      </w:r>
    </w:p>
    <w:p>
      <w:pPr>
        <w:pStyle w:val="BodyText"/>
      </w:pPr>
      <w:r>
        <w:t xml:space="preserve">Question 7:</w:t>
      </w:r>
      <w:r>
        <w:t xml:space="preserve"> </w:t>
      </w:r>
      <w:r>
        <w:t xml:space="preserve">Budget: ₹1,50,000. Requirement: 4K gaming + video editing PC. Decide GPU, CPU, and RAM configuration to handle both tasks.</w:t>
      </w:r>
    </w:p>
    <w:p>
      <w:pPr>
        <w:pStyle w:val="BodyText"/>
      </w:pPr>
      <w:r>
        <w:t xml:space="preserve">Question 8:</w:t>
      </w:r>
      <w:r>
        <w:t xml:space="preserve"> </w:t>
      </w:r>
      <w:r>
        <w:t xml:space="preserve">Budget: ₹70,000. Requirement: Graphic design PC. Choose components for Adobe Creative Suite efficiency with cost-effectiveness.</w:t>
      </w:r>
    </w:p>
    <w:p>
      <w:pPr>
        <w:pStyle w:val="BodyText"/>
      </w:pPr>
      <w:r>
        <w:t xml:space="preserve">Question 9:</w:t>
      </w:r>
      <w:r>
        <w:t xml:space="preserve"> </w:t>
      </w:r>
      <w:r>
        <w:t xml:space="preserve">Budget: ₹55,000. Requirement: Home theater PC for 4K video streaming, Netflix, and YouTube. Focus on silent operation and media compatibility.</w:t>
      </w:r>
    </w:p>
    <w:p>
      <w:pPr>
        <w:pStyle w:val="BodyText"/>
      </w:pPr>
      <w:r>
        <w:t xml:space="preserve">Question 10:</w:t>
      </w:r>
      <w:r>
        <w:t xml:space="preserve"> </w:t>
      </w:r>
      <w:r>
        <w:t xml:space="preserve">Budget: ₹1,00,000. Requirement: VR-ready gaming PC for Oculus or Vive. Justify GPU and CPU choice for VR performance.</w:t>
      </w:r>
    </w:p>
    <w:p>
      <w:pPr>
        <w:pStyle w:val="BodyText"/>
      </w:pPr>
      <w:r>
        <w:t xml:space="preserve">Question 11:</w:t>
      </w:r>
      <w:r>
        <w:t xml:space="preserve"> </w:t>
      </w:r>
      <w:r>
        <w:t xml:space="preserve">Budget: ₹35,000. Requirement: Lightweight, low-power PC for online classes and web use. Choose energy-efficient CPU and storage.</w:t>
      </w:r>
    </w:p>
    <w:p>
      <w:pPr>
        <w:pStyle w:val="BodyText"/>
      </w:pPr>
      <w:r>
        <w:t xml:space="preserve">Question 12:</w:t>
      </w:r>
      <w:r>
        <w:t xml:space="preserve"> </w:t>
      </w:r>
      <w:r>
        <w:t xml:space="preserve">Budget: ₹95,000. Requirement: Esports gaming PC for high refresh rate monitors (144–240Hz). Focus on FPS optimization.</w:t>
      </w:r>
    </w:p>
    <w:p>
      <w:pPr>
        <w:pStyle w:val="BodyText"/>
      </w:pPr>
      <w:r>
        <w:t xml:space="preserve">Question 13:</w:t>
      </w:r>
      <w:r>
        <w:t xml:space="preserve"> </w:t>
      </w:r>
      <w:r>
        <w:t xml:space="preserve">Budget: ₹1,10,000. Requirement: Mini-ITX compact build. Maintain high gaming performance while ensuring compatibility with small form factor.</w:t>
      </w:r>
    </w:p>
    <w:p>
      <w:pPr>
        <w:pStyle w:val="BodyText"/>
      </w:pPr>
      <w:r>
        <w:t xml:space="preserve">Question 14:</w:t>
      </w:r>
      <w:r>
        <w:t xml:space="preserve"> </w:t>
      </w:r>
      <w:r>
        <w:t xml:space="preserve">Budget: ₹60,000. Requirement: Multimedia PC for movies, music, and light gaming. Balance GPU vs CPU for media performance.</w:t>
      </w:r>
    </w:p>
    <w:p>
      <w:pPr>
        <w:pStyle w:val="BodyText"/>
      </w:pPr>
      <w:r>
        <w:t xml:space="preserve">Question 15:</w:t>
      </w:r>
      <w:r>
        <w:t xml:space="preserve"> </w:t>
      </w:r>
      <w:r>
        <w:t xml:space="preserve">Budget: ₹1,30,000. Requirement: Workstation + gaming hybrid. Must handle AAA games and multitasking in productivity software.</w:t>
      </w:r>
    </w:p>
    <w:p>
      <w:pPr>
        <w:pStyle w:val="BodyText"/>
      </w:pPr>
      <w:r>
        <w:t xml:space="preserve">Question 16:</w:t>
      </w:r>
      <w:r>
        <w:t xml:space="preserve"> </w:t>
      </w:r>
      <w:r>
        <w:t xml:space="preserve">Budget: ₹45,000. Requirement: Budget content creation PC. Focus on SSD storage and multicore CPU for editing on a tight budget.</w:t>
      </w:r>
    </w:p>
    <w:p>
      <w:pPr>
        <w:pStyle w:val="BodyText"/>
      </w:pPr>
      <w:r>
        <w:t xml:space="preserve">Question 17:</w:t>
      </w:r>
      <w:r>
        <w:t xml:space="preserve"> </w:t>
      </w:r>
      <w:r>
        <w:t xml:space="preserve">Budget: ₹85,000. Requirement: High-performance streaming PC capable of 1080p gaming + streaming with OBS. CPU/GPU balance is critical.</w:t>
      </w:r>
    </w:p>
    <w:p>
      <w:pPr>
        <w:pStyle w:val="BodyText"/>
      </w:pPr>
      <w:r>
        <w:t xml:space="preserve">Question 18:</w:t>
      </w:r>
      <w:r>
        <w:t xml:space="preserve"> </w:t>
      </w:r>
      <w:r>
        <w:t xml:space="preserve">Budget: ₹1,00,000. Requirement: Future-proof gaming PC. Choose components to maximize upgrade potential over 3–5 years.</w:t>
      </w:r>
    </w:p>
    <w:p>
      <w:pPr>
        <w:pStyle w:val="BodyText"/>
      </w:pPr>
      <w:r>
        <w:t xml:space="preserve">Question 19:</w:t>
      </w:r>
      <w:r>
        <w:t xml:space="preserve"> </w:t>
      </w:r>
      <w:r>
        <w:t xml:space="preserve">Budget: ₹75,000. Requirement: Work-from-home office PC with multitasking capabilities, multiple monitors, and fast storage.</w:t>
      </w:r>
    </w:p>
    <w:p>
      <w:pPr>
        <w:pStyle w:val="BodyText"/>
      </w:pPr>
      <w:r>
        <w:t xml:space="preserve">Question 20:</w:t>
      </w:r>
      <w:r>
        <w:t xml:space="preserve"> </w:t>
      </w:r>
      <w:r>
        <w:t xml:space="preserve">Budget: ₹1,50,000. Requirement: Professional content creation PC for 4K video editing, 3D modeling, and gaming. Optimize CPU cores, GPU power, and RAM.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2025-09-09T16:11:52Z</dcterms:created>
  <dcterms:modified xsi:type="dcterms:W3CDTF">2025-09-09T16:11:52Z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