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Montserrat" w:cs="Montserrat" w:eastAsia="Montserrat" w:hAnsi="Montserrat"/>
          <w:color w:val="222222"/>
          <w:sz w:val="116"/>
          <w:szCs w:val="116"/>
        </w:rPr>
      </w:pPr>
      <w:r w:rsidDel="00000000" w:rsidR="00000000" w:rsidRPr="00000000">
        <w:rPr>
          <w:rFonts w:ascii="Montserrat" w:cs="Montserrat" w:eastAsia="Montserrat" w:hAnsi="Montserrat"/>
          <w:color w:val="222222"/>
          <w:sz w:val="86"/>
          <w:szCs w:val="86"/>
          <w:rtl w:val="0"/>
        </w:rPr>
        <w:t xml:space="preserve">CUSTOMER CONFIDENTIALITY AGREEMENT</w:t>
      </w:r>
      <w:r w:rsidDel="00000000" w:rsidR="00000000" w:rsidRPr="00000000">
        <w:rPr>
          <w:rtl w:val="0"/>
        </w:rPr>
      </w:r>
    </w:p>
    <w:p w:rsidR="00000000" w:rsidDel="00000000" w:rsidP="00000000" w:rsidRDefault="00000000" w:rsidRPr="00000000" w14:paraId="00000002">
      <w:pPr>
        <w:spacing w:line="240" w:lineRule="auto"/>
        <w:rPr>
          <w:rFonts w:ascii="Montserrat" w:cs="Montserrat" w:eastAsia="Montserrat" w:hAnsi="Montserrat"/>
          <w:color w:val="222222"/>
          <w:sz w:val="116"/>
          <w:szCs w:val="116"/>
        </w:rPr>
      </w:pPr>
      <w:r w:rsidDel="00000000" w:rsidR="00000000" w:rsidRPr="00000000">
        <w:rPr>
          <w:rtl w:val="0"/>
        </w:rPr>
      </w:r>
    </w:p>
    <w:p w:rsidR="00000000" w:rsidDel="00000000" w:rsidP="00000000" w:rsidRDefault="00000000" w:rsidRPr="00000000" w14:paraId="00000003">
      <w:pPr>
        <w:spacing w:line="240" w:lineRule="auto"/>
        <w:rPr>
          <w:rFonts w:ascii="Montserrat" w:cs="Montserrat" w:eastAsia="Montserrat" w:hAnsi="Montserrat"/>
          <w:color w:val="222222"/>
          <w:sz w:val="116"/>
          <w:szCs w:val="116"/>
        </w:rPr>
      </w:pPr>
      <w:r w:rsidDel="00000000" w:rsidR="00000000" w:rsidRPr="00000000">
        <w:rPr>
          <w:rtl w:val="0"/>
        </w:rPr>
      </w:r>
    </w:p>
    <w:p w:rsidR="00000000" w:rsidDel="00000000" w:rsidP="00000000" w:rsidRDefault="00000000" w:rsidRPr="00000000" w14:paraId="00000004">
      <w:pPr>
        <w:spacing w:line="240" w:lineRule="auto"/>
        <w:rPr>
          <w:rFonts w:ascii="Roboto" w:cs="Roboto" w:eastAsia="Roboto" w:hAnsi="Roboto"/>
          <w:color w:val="222222"/>
          <w:sz w:val="33"/>
          <w:szCs w:val="33"/>
        </w:rPr>
      </w:pPr>
      <w:r w:rsidDel="00000000" w:rsidR="00000000" w:rsidRPr="00000000">
        <w:rPr>
          <w:rFonts w:ascii="Roboto" w:cs="Roboto" w:eastAsia="Roboto" w:hAnsi="Roboto"/>
          <w:color w:val="222222"/>
          <w:sz w:val="33"/>
          <w:szCs w:val="33"/>
          <w:rtl w:val="0"/>
        </w:rPr>
        <w:t xml:space="preserve">BETWEEN: </w:t>
      </w:r>
    </w:p>
    <w:p w:rsidR="00000000" w:rsidDel="00000000" w:rsidP="00000000" w:rsidRDefault="00000000" w:rsidRPr="00000000" w14:paraId="00000005">
      <w:pPr>
        <w:spacing w:line="240" w:lineRule="auto"/>
        <w:rPr>
          <w:rFonts w:ascii="Roboto" w:cs="Roboto" w:eastAsia="Roboto" w:hAnsi="Roboto"/>
          <w:color w:val="222222"/>
          <w:sz w:val="33"/>
          <w:szCs w:val="33"/>
        </w:rPr>
      </w:pPr>
      <w:r w:rsidDel="00000000" w:rsidR="00000000" w:rsidRPr="00000000">
        <w:rPr>
          <w:rtl w:val="0"/>
        </w:rPr>
      </w:r>
    </w:p>
    <w:p w:rsidR="00000000" w:rsidDel="00000000" w:rsidP="00000000" w:rsidRDefault="00000000" w:rsidRPr="00000000" w14:paraId="00000006">
      <w:pPr>
        <w:spacing w:line="240" w:lineRule="auto"/>
        <w:rPr>
          <w:rFonts w:ascii="Roboto" w:cs="Roboto" w:eastAsia="Roboto" w:hAnsi="Roboto"/>
          <w:color w:val="222222"/>
          <w:sz w:val="33"/>
          <w:szCs w:val="33"/>
        </w:rPr>
      </w:pPr>
      <w:r w:rsidDel="00000000" w:rsidR="00000000" w:rsidRPr="00000000">
        <w:rPr>
          <w:rFonts w:ascii="Roboto" w:cs="Roboto" w:eastAsia="Roboto" w:hAnsi="Roboto"/>
          <w:color w:val="222222"/>
          <w:sz w:val="33"/>
          <w:szCs w:val="33"/>
          <w:rtl w:val="0"/>
        </w:rPr>
        <w:t xml:space="preserve">Date:</w:t>
      </w:r>
    </w:p>
    <w:p w:rsidR="00000000" w:rsidDel="00000000" w:rsidP="00000000" w:rsidRDefault="00000000" w:rsidRPr="00000000" w14:paraId="00000007">
      <w:pPr>
        <w:spacing w:line="240" w:lineRule="auto"/>
        <w:rPr>
          <w:rFonts w:ascii="Roboto" w:cs="Roboto" w:eastAsia="Roboto" w:hAnsi="Roboto"/>
          <w:color w:val="222222"/>
          <w:sz w:val="33"/>
          <w:szCs w:val="33"/>
        </w:rPr>
      </w:pPr>
      <w:r w:rsidDel="00000000" w:rsidR="00000000" w:rsidRPr="00000000">
        <w:rPr>
          <w:rtl w:val="0"/>
        </w:rPr>
      </w:r>
    </w:p>
    <w:p w:rsidR="00000000" w:rsidDel="00000000" w:rsidP="00000000" w:rsidRDefault="00000000" w:rsidRPr="00000000" w14:paraId="00000008">
      <w:pPr>
        <w:spacing w:line="240" w:lineRule="auto"/>
        <w:rPr>
          <w:rFonts w:ascii="Roboto" w:cs="Roboto" w:eastAsia="Roboto" w:hAnsi="Roboto"/>
          <w:color w:val="222222"/>
          <w:sz w:val="33"/>
          <w:szCs w:val="33"/>
        </w:rPr>
      </w:pPr>
      <w:r w:rsidDel="00000000" w:rsidR="00000000" w:rsidRPr="00000000">
        <w:rPr>
          <w:rtl w:val="0"/>
        </w:rPr>
      </w:r>
    </w:p>
    <w:p w:rsidR="00000000" w:rsidDel="00000000" w:rsidP="00000000" w:rsidRDefault="00000000" w:rsidRPr="00000000" w14:paraId="00000009">
      <w:pPr>
        <w:spacing w:line="240"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Party A</w:t>
      </w:r>
    </w:p>
    <w:p w:rsidR="00000000" w:rsidDel="00000000" w:rsidP="00000000" w:rsidRDefault="00000000" w:rsidRPr="00000000" w14:paraId="0000000A">
      <w:pPr>
        <w:spacing w:line="240"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[YOUR COMPANY NAME]</w:t>
      </w:r>
    </w:p>
    <w:p w:rsidR="00000000" w:rsidDel="00000000" w:rsidP="00000000" w:rsidRDefault="00000000" w:rsidRPr="00000000" w14:paraId="0000000B">
      <w:pPr>
        <w:spacing w:line="240" w:lineRule="auto"/>
        <w:rPr>
          <w:rFonts w:ascii="Roboto" w:cs="Roboto" w:eastAsia="Roboto" w:hAnsi="Roboto"/>
          <w:color w:val="222222"/>
          <w:sz w:val="33"/>
          <w:szCs w:val="33"/>
        </w:rPr>
      </w:pPr>
      <w:r w:rsidDel="00000000" w:rsidR="00000000" w:rsidRPr="00000000">
        <w:rPr>
          <w:rtl w:val="0"/>
        </w:rPr>
      </w:r>
    </w:p>
    <w:p w:rsidR="00000000" w:rsidDel="00000000" w:rsidP="00000000" w:rsidRDefault="00000000" w:rsidRPr="00000000" w14:paraId="0000000C">
      <w:pPr>
        <w:spacing w:line="240" w:lineRule="auto"/>
        <w:rPr>
          <w:rFonts w:ascii="Roboto" w:cs="Roboto" w:eastAsia="Roboto" w:hAnsi="Roboto"/>
          <w:color w:val="222222"/>
          <w:sz w:val="33"/>
          <w:szCs w:val="33"/>
        </w:rPr>
      </w:pPr>
      <w:r w:rsidDel="00000000" w:rsidR="00000000" w:rsidRPr="00000000">
        <w:rPr>
          <w:rFonts w:ascii="Roboto" w:cs="Roboto" w:eastAsia="Roboto" w:hAnsi="Roboto"/>
          <w:color w:val="222222"/>
          <w:sz w:val="33"/>
          <w:szCs w:val="33"/>
          <w:rtl w:val="0"/>
        </w:rPr>
        <w:t xml:space="preserve">&amp;</w:t>
      </w:r>
    </w:p>
    <w:p w:rsidR="00000000" w:rsidDel="00000000" w:rsidP="00000000" w:rsidRDefault="00000000" w:rsidRPr="00000000" w14:paraId="0000000D">
      <w:pPr>
        <w:spacing w:line="240" w:lineRule="auto"/>
        <w:rPr>
          <w:rFonts w:ascii="Roboto" w:cs="Roboto" w:eastAsia="Roboto" w:hAnsi="Roboto"/>
          <w:color w:val="222222"/>
          <w:sz w:val="33"/>
          <w:szCs w:val="33"/>
        </w:rPr>
      </w:pPr>
      <w:r w:rsidDel="00000000" w:rsidR="00000000" w:rsidRPr="00000000">
        <w:rPr>
          <w:rtl w:val="0"/>
        </w:rPr>
      </w:r>
    </w:p>
    <w:p w:rsidR="00000000" w:rsidDel="00000000" w:rsidP="00000000" w:rsidRDefault="00000000" w:rsidRPr="00000000" w14:paraId="0000000E">
      <w:pPr>
        <w:spacing w:line="240"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Party B</w:t>
      </w:r>
    </w:p>
    <w:p w:rsidR="00000000" w:rsidDel="00000000" w:rsidP="00000000" w:rsidRDefault="00000000" w:rsidRPr="00000000" w14:paraId="0000000F">
      <w:pPr>
        <w:spacing w:line="240"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[CUSTOMER NAME]</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after="160" w:line="259" w:lineRule="auto"/>
        <w:rPr>
          <w:b w:val="1"/>
          <w:sz w:val="32"/>
          <w:szCs w:val="32"/>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CUSTOMER CONFIDENTIALITY AGREEMENT</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Confidentiality Agreement (the "Agreement") is made and effective the [DATE],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2160" w:right="0" w:hanging="21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BETWEEN: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tab/>
        <w:tab/>
        <w:t xml:space="preserve">[COMPANY NAME] (the "Company"), a company organised and existing under the laws of the Province of [PROVINCE], with its head office located 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[YOUR COMPLETE ADDRESS]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2160" w:right="0" w:hanging="21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tab/>
        <w:tab/>
        <w:tab/>
        <w:t xml:space="preserve">[CUSTOMER NAME] (the "Customer"), a company organised and existing under the laws of the Province of [PROVINCE], with its head office located 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[COMPLETE ADDRESS]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consideration of the mutual covenants contained in this agreement, the parties agree as follows: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numPr>
          <w:ilvl w:val="0"/>
          <w:numId w:val="1"/>
        </w:numPr>
        <w:ind w:left="432" w:hanging="432"/>
        <w:rPr>
          <w:b w:val="0"/>
          <w:highlight w:val="white"/>
        </w:rPr>
      </w:pPr>
      <w:r w:rsidDel="00000000" w:rsidR="00000000" w:rsidRPr="00000000">
        <w:rPr>
          <w:highlight w:val="white"/>
          <w:rtl w:val="0"/>
        </w:rPr>
        <w:t xml:space="preserve">FUNCTIONAL DOCUMENTATION</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order to provide Customer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an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opportunity to review the Company's System as a potential system four automation of its functions, the Company will deliver substantial functional documentation including a functional overview, screen layouts, report layouts and other associated documentation that will aid the Customer in the review process.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numPr>
          <w:ilvl w:val="0"/>
          <w:numId w:val="1"/>
        </w:numPr>
        <w:ind w:left="432" w:hanging="432"/>
        <w:rPr>
          <w:b w:val="0"/>
          <w:highlight w:val="white"/>
        </w:rPr>
      </w:pPr>
      <w:r w:rsidDel="00000000" w:rsidR="00000000" w:rsidRPr="00000000">
        <w:rPr>
          <w:highlight w:val="white"/>
          <w:rtl w:val="0"/>
        </w:rPr>
        <w:t xml:space="preserve">CONFIDENTIAL INFORMATION</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Company considers these materials to be confidential and proprietary. Therefore, as a prerequisite to delivery, the Customer acknowledges that: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6">
      <w:pPr>
        <w:pStyle w:val="Heading2"/>
        <w:numPr>
          <w:ilvl w:val="1"/>
          <w:numId w:val="1"/>
        </w:numPr>
        <w:ind w:left="576" w:hanging="576"/>
        <w:rPr>
          <w:highlight w:val="white"/>
        </w:rPr>
      </w:pPr>
      <w:r w:rsidDel="00000000" w:rsidR="00000000" w:rsidRPr="00000000">
        <w:rPr>
          <w:highlight w:val="white"/>
          <w:rtl w:val="0"/>
        </w:rPr>
        <w:t xml:space="preserve">the materials will be retained on its premises at the above address, and will not be relocated without the express written consent of Company,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numPr>
          <w:ilvl w:val="1"/>
          <w:numId w:val="1"/>
        </w:numPr>
        <w:ind w:left="576" w:hanging="576"/>
        <w:rPr>
          <w:highlight w:val="white"/>
        </w:rPr>
      </w:pPr>
      <w:r w:rsidDel="00000000" w:rsidR="00000000" w:rsidRPr="00000000">
        <w:rPr>
          <w:highlight w:val="white"/>
          <w:rtl w:val="0"/>
        </w:rPr>
        <w:t xml:space="preserve">it will use reasonable means, not less than that used to protect its own proprietary information, to safeguard the materials;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numPr>
          <w:ilvl w:val="1"/>
          <w:numId w:val="1"/>
        </w:numPr>
        <w:ind w:left="576" w:hanging="576"/>
        <w:rPr>
          <w:highlight w:val="white"/>
        </w:rPr>
      </w:pPr>
      <w:r w:rsidDel="00000000" w:rsidR="00000000" w:rsidRPr="00000000">
        <w:rPr>
          <w:highlight w:val="white"/>
          <w:rtl w:val="0"/>
        </w:rPr>
        <w:t xml:space="preserve">it will not show or otherwise disclose any portion of the materials or their contents to any  person or entity other than its employees who are involved in the review of the System as a potential system for automation of its functions; in particular, it will not show or otherwise disclose the contents to its independent contractors, consultants, any third party (whether an individual or Company).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numPr>
          <w:ilvl w:val="1"/>
          <w:numId w:val="1"/>
        </w:numPr>
        <w:ind w:left="576" w:hanging="576"/>
        <w:rPr>
          <w:highlight w:val="white"/>
        </w:rPr>
      </w:pPr>
      <w:r w:rsidDel="00000000" w:rsidR="00000000" w:rsidRPr="00000000">
        <w:rPr>
          <w:highlight w:val="white"/>
          <w:rtl w:val="0"/>
        </w:rPr>
        <w:t xml:space="preserve">it shall not duplicate or make copies of the materials provided by Company.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numPr>
          <w:ilvl w:val="1"/>
          <w:numId w:val="1"/>
        </w:numPr>
        <w:ind w:left="576" w:hanging="576"/>
        <w:rPr/>
      </w:pPr>
      <w:r w:rsidDel="00000000" w:rsidR="00000000" w:rsidRPr="00000000">
        <w:rPr>
          <w:highlight w:val="white"/>
          <w:rtl w:val="0"/>
        </w:rPr>
        <w:t xml:space="preserve">it will return all materials upon the completion of its review, or promptly upon the Company's written request.</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IN WITNESS WHEREOF</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Company and Customer have executed this agreement at [DESIGNATE PLACE OF EXECUTION] on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COMPANY </w:t>
        <w:tab/>
        <w:tab/>
        <w:tab/>
        <w:tab/>
        <w:tab/>
        <w:tab/>
        <w:t xml:space="preserve">CUSTOMER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__________________________</w:t>
        <w:tab/>
        <w:tab/>
        <w:tab/>
        <w:tab/>
        <w:t xml:space="preserve">____________________________</w:t>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Authorised Signature </w:t>
        <w:tab/>
        <w:tab/>
        <w:tab/>
        <w:tab/>
        <w:tab/>
        <w:t xml:space="preserve">Authorised Signature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__________________________</w:t>
        <w:tab/>
        <w:tab/>
        <w:tab/>
        <w:tab/>
        <w:t xml:space="preserve">____________________________</w:t>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Print Name and Title </w:t>
        <w:tab/>
        <w:tab/>
        <w:tab/>
        <w:tab/>
        <w:tab/>
        <w:t xml:space="preserve">Print Name and Title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360" w:right="0" w:firstLine="0"/>
        <w:jc w:val="left"/>
        <w:rPr>
          <w:sz w:val="24"/>
          <w:szCs w:val="24"/>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360" w:right="0" w:firstLine="0"/>
        <w:jc w:val="left"/>
        <w:rPr>
          <w:sz w:val="24"/>
          <w:szCs w:val="24"/>
          <w:highlight w:val="white"/>
        </w:rPr>
      </w:pPr>
      <w:r w:rsidDel="00000000" w:rsidR="00000000" w:rsidRPr="00000000">
        <w:rPr>
          <w:sz w:val="24"/>
          <w:szCs w:val="24"/>
          <w:highlight w:val="white"/>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2801"/>
        <w:tab w:val="right" w:pos="774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b w:val="1"/>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b w:val="1"/>
      <w:sz w:val="24"/>
      <w:szCs w:val="24"/>
    </w:rPr>
  </w:style>
  <w:style w:type="paragraph" w:styleId="Heading2">
    <w:name w:val="heading 2"/>
    <w:basedOn w:val="Normal"/>
    <w:next w:val="Normal"/>
    <w:pPr>
      <w:keepNext w:val="1"/>
      <w:ind w:left="576" w:hanging="576"/>
    </w:pPr>
    <w:rPr>
      <w:sz w:val="24"/>
      <w:szCs w:val="24"/>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e4d78"/>
    </w:rPr>
  </w:style>
  <w:style w:type="paragraph" w:styleId="Title">
    <w:name w:val="Title"/>
    <w:basedOn w:val="Normal"/>
    <w:next w:val="Normal"/>
    <w:pPr>
      <w:spacing w:after="720" w:lineRule="auto"/>
      <w:jc w:val="center"/>
    </w:pPr>
    <w:rPr>
      <w:b w:val="1"/>
      <w:sz w:val="24"/>
      <w:szCs w:val="24"/>
    </w:rPr>
  </w:style>
  <w:style w:type="paragraph" w:styleId="Normal" w:default="1">
    <w:name w:val="Normal"/>
    <w:qFormat w:val="1"/>
    <w:pPr>
      <w:spacing w:after="0" w:line="240" w:lineRule="auto"/>
    </w:pPr>
    <w:rPr>
      <w:rFonts w:ascii="Times New Roman"/>
      <w:sz w:val="20"/>
      <w:lang w:eastAsia="x-none" w:val="x-none"/>
    </w:rPr>
  </w:style>
  <w:style w:type="paragraph" w:styleId="Heading1">
    <w:name w:val="heading 1"/>
    <w:basedOn w:val="Normal"/>
    <w:next w:val="Normal"/>
    <w:qFormat w:val="1"/>
    <w:rsid w:val="00B264D4"/>
    <w:pPr>
      <w:keepNext w:val="1"/>
      <w:numPr>
        <w:numId w:val="4"/>
      </w:numPr>
      <w:outlineLvl w:val="0"/>
    </w:pPr>
    <w:rPr>
      <w:b w:val="1"/>
      <w:sz w:val="24"/>
      <w:szCs w:val="24"/>
    </w:rPr>
  </w:style>
  <w:style w:type="paragraph" w:styleId="Heading2">
    <w:name w:val="heading 2"/>
    <w:basedOn w:val="Normal"/>
    <w:next w:val="Normal"/>
    <w:qFormat w:val="1"/>
    <w:rsid w:val="00B264D4"/>
    <w:pPr>
      <w:keepNext w:val="1"/>
      <w:numPr>
        <w:ilvl w:val="1"/>
        <w:numId w:val="4"/>
      </w:numPr>
      <w:outlineLvl w:val="1"/>
    </w:pPr>
    <w:rPr>
      <w:bCs w:val="1"/>
      <w:sz w:val="24"/>
      <w:szCs w:val="24"/>
    </w:rPr>
  </w:style>
  <w:style w:type="paragraph" w:styleId="Heading3">
    <w:name w:val="heading 3"/>
    <w:basedOn w:val="Normal"/>
    <w:next w:val="Normal"/>
    <w:link w:val="Heading3Char"/>
    <w:uiPriority w:val="9"/>
    <w:semiHidden w:val="1"/>
    <w:unhideWhenUsed w:val="1"/>
    <w:qFormat w:val="1"/>
    <w:rsid w:val="00B264D4"/>
    <w:pPr>
      <w:keepNext w:val="1"/>
      <w:keepLines w:val="1"/>
      <w:numPr>
        <w:ilvl w:val="2"/>
        <w:numId w:val="4"/>
      </w:numPr>
      <w:spacing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B264D4"/>
    <w:pPr>
      <w:keepNext w:val="1"/>
      <w:keepLines w:val="1"/>
      <w:numPr>
        <w:ilvl w:val="3"/>
        <w:numId w:val="4"/>
      </w:numPr>
      <w:spacing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B264D4"/>
    <w:pPr>
      <w:keepNext w:val="1"/>
      <w:keepLines w:val="1"/>
      <w:numPr>
        <w:ilvl w:val="4"/>
        <w:numId w:val="4"/>
      </w:numPr>
      <w:spacing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B264D4"/>
    <w:pPr>
      <w:keepNext w:val="1"/>
      <w:keepLines w:val="1"/>
      <w:numPr>
        <w:ilvl w:val="5"/>
        <w:numId w:val="4"/>
      </w:numPr>
      <w:spacing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B264D4"/>
    <w:pPr>
      <w:keepNext w:val="1"/>
      <w:keepLines w:val="1"/>
      <w:numPr>
        <w:ilvl w:val="6"/>
        <w:numId w:val="4"/>
      </w:numPr>
      <w:spacing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B264D4"/>
    <w:pPr>
      <w:keepNext w:val="1"/>
      <w:keepLines w:val="1"/>
      <w:numPr>
        <w:ilvl w:val="7"/>
        <w:numId w:val="4"/>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B264D4"/>
    <w:pPr>
      <w:keepNext w:val="1"/>
      <w:keepLines w:val="1"/>
      <w:numPr>
        <w:ilvl w:val="8"/>
        <w:numId w:val="4"/>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qFormat w:val="1"/>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eastAsia="x-none" w:val="x-none"/>
    </w:rPr>
  </w:style>
  <w:style w:type="paragraph" w:styleId="Footer">
    <w:name w:val="footer"/>
    <w:basedOn w:val="Normal"/>
    <w:qFormat w:val="1"/>
    <w:pPr>
      <w:tabs>
        <w:tab w:val="center" w:pos="4320"/>
        <w:tab w:val="right" w:pos="8640"/>
      </w:tabs>
    </w:pPr>
  </w:style>
  <w:style w:type="character" w:styleId="PageNumber">
    <w:name w:val="page number"/>
    <w:qFormat w:val="1"/>
    <w:rPr>
      <w:rtl w:val="0"/>
      <w:lang w:bidi="x-none" w:eastAsia="x-none" w:val="x-none"/>
    </w:rPr>
  </w:style>
  <w:style w:type="paragraph" w:styleId="Title">
    <w:name w:val="Title"/>
    <w:basedOn w:val="Normal"/>
    <w:qFormat w:val="1"/>
    <w:pPr>
      <w:spacing w:after="720"/>
      <w:jc w:val="center"/>
    </w:pPr>
    <w:rPr>
      <w:b w:val="1"/>
      <w:bCs w:val="1"/>
      <w:sz w:val="24"/>
      <w:szCs w:val="24"/>
    </w:rPr>
  </w:style>
  <w:style w:type="paragraph" w:styleId="BodyTextIndent2">
    <w:name w:val="Body Text Indent 2"/>
    <w:basedOn w:val="Normal"/>
    <w:qFormat w:val="1"/>
    <w:pPr>
      <w:spacing w:after="120" w:line="480" w:lineRule="auto"/>
      <w:ind w:left="283"/>
    </w:pPr>
    <w:rPr>
      <w:sz w:val="24"/>
      <w:szCs w:val="24"/>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cs="Courier New" w:eastAsia="Courier New" w:hAnsi="Courier New"/>
    </w:rPr>
  </w:style>
  <w:style w:type="paragraph" w:styleId="NormalWeb">
    <w:name w:val="Normal (Web)"/>
    <w:basedOn w:val="Normal"/>
    <w:qFormat w:val="1"/>
    <w:pPr>
      <w:spacing w:after="100" w:before="100"/>
    </w:pPr>
    <w:rPr>
      <w:sz w:val="24"/>
      <w:szCs w:val="24"/>
    </w:rPr>
  </w:style>
  <w:style w:type="paragraph" w:styleId="Header">
    <w:name w:val="header"/>
    <w:basedOn w:val="Normal"/>
    <w:qFormat w:val="1"/>
    <w:pPr>
      <w:tabs>
        <w:tab w:val="center" w:pos="4320"/>
        <w:tab w:val="right" w:pos="9360"/>
      </w:tabs>
    </w:pPr>
    <w:rPr>
      <w:sz w:val="24"/>
      <w:szCs w:val="24"/>
    </w:rPr>
  </w:style>
  <w:style w:type="character" w:styleId="Hyperlink">
    <w:name w:val="Hyperlink"/>
    <w:qFormat w:val="1"/>
    <w:rPr>
      <w:color w:val="0000ff"/>
      <w:u w:val="single"/>
      <w:rtl w:val="0"/>
      <w:lang w:bidi="x-none" w:eastAsia="x-none" w:val="x-none"/>
    </w:rPr>
  </w:style>
  <w:style w:type="character" w:styleId="Heading3Char" w:customStyle="1">
    <w:name w:val="Heading 3 Char"/>
    <w:basedOn w:val="DefaultParagraphFont"/>
    <w:link w:val="Heading3"/>
    <w:uiPriority w:val="9"/>
    <w:semiHidden w:val="1"/>
    <w:rsid w:val="00B264D4"/>
    <w:rPr>
      <w:rFonts w:asciiTheme="majorHAnsi" w:cstheme="majorBidi" w:eastAsiaTheme="majorEastAsia" w:hAnsiTheme="majorHAnsi"/>
      <w:color w:val="1f4d78" w:themeColor="accent1" w:themeShade="00007F"/>
      <w:szCs w:val="24"/>
      <w:lang w:eastAsia="x-none" w:val="x-none"/>
    </w:rPr>
  </w:style>
  <w:style w:type="character" w:styleId="Heading4Char" w:customStyle="1">
    <w:name w:val="Heading 4 Char"/>
    <w:basedOn w:val="DefaultParagraphFont"/>
    <w:link w:val="Heading4"/>
    <w:uiPriority w:val="9"/>
    <w:semiHidden w:val="1"/>
    <w:rsid w:val="00B264D4"/>
    <w:rPr>
      <w:rFonts w:asciiTheme="majorHAnsi" w:cstheme="majorBidi" w:eastAsiaTheme="majorEastAsia" w:hAnsiTheme="majorHAnsi"/>
      <w:i w:val="1"/>
      <w:iCs w:val="1"/>
      <w:color w:val="2e74b5" w:themeColor="accent1" w:themeShade="0000BF"/>
      <w:sz w:val="20"/>
      <w:lang w:eastAsia="x-none" w:val="x-none"/>
    </w:rPr>
  </w:style>
  <w:style w:type="character" w:styleId="Heading5Char" w:customStyle="1">
    <w:name w:val="Heading 5 Char"/>
    <w:basedOn w:val="DefaultParagraphFont"/>
    <w:link w:val="Heading5"/>
    <w:uiPriority w:val="9"/>
    <w:semiHidden w:val="1"/>
    <w:rsid w:val="00B264D4"/>
    <w:rPr>
      <w:rFonts w:asciiTheme="majorHAnsi" w:cstheme="majorBidi" w:eastAsiaTheme="majorEastAsia" w:hAnsiTheme="majorHAnsi"/>
      <w:color w:val="2e74b5" w:themeColor="accent1" w:themeShade="0000BF"/>
      <w:sz w:val="20"/>
      <w:lang w:eastAsia="x-none" w:val="x-none"/>
    </w:rPr>
  </w:style>
  <w:style w:type="character" w:styleId="Heading6Char" w:customStyle="1">
    <w:name w:val="Heading 6 Char"/>
    <w:basedOn w:val="DefaultParagraphFont"/>
    <w:link w:val="Heading6"/>
    <w:uiPriority w:val="9"/>
    <w:semiHidden w:val="1"/>
    <w:rsid w:val="00B264D4"/>
    <w:rPr>
      <w:rFonts w:asciiTheme="majorHAnsi" w:cstheme="majorBidi" w:eastAsiaTheme="majorEastAsia" w:hAnsiTheme="majorHAnsi"/>
      <w:color w:val="1f4d78" w:themeColor="accent1" w:themeShade="00007F"/>
      <w:sz w:val="20"/>
      <w:lang w:eastAsia="x-none" w:val="x-none"/>
    </w:rPr>
  </w:style>
  <w:style w:type="character" w:styleId="Heading7Char" w:customStyle="1">
    <w:name w:val="Heading 7 Char"/>
    <w:basedOn w:val="DefaultParagraphFont"/>
    <w:link w:val="Heading7"/>
    <w:uiPriority w:val="9"/>
    <w:semiHidden w:val="1"/>
    <w:rsid w:val="00B264D4"/>
    <w:rPr>
      <w:rFonts w:asciiTheme="majorHAnsi" w:cstheme="majorBidi" w:eastAsiaTheme="majorEastAsia" w:hAnsiTheme="majorHAnsi"/>
      <w:i w:val="1"/>
      <w:iCs w:val="1"/>
      <w:color w:val="1f4d78" w:themeColor="accent1" w:themeShade="00007F"/>
      <w:sz w:val="20"/>
      <w:lang w:eastAsia="x-none" w:val="x-none"/>
    </w:rPr>
  </w:style>
  <w:style w:type="character" w:styleId="Heading8Char" w:customStyle="1">
    <w:name w:val="Heading 8 Char"/>
    <w:basedOn w:val="DefaultParagraphFont"/>
    <w:link w:val="Heading8"/>
    <w:uiPriority w:val="9"/>
    <w:semiHidden w:val="1"/>
    <w:rsid w:val="00B264D4"/>
    <w:rPr>
      <w:rFonts w:asciiTheme="majorHAnsi" w:cstheme="majorBidi" w:eastAsiaTheme="majorEastAsia" w:hAnsiTheme="majorHAnsi"/>
      <w:color w:val="272727" w:themeColor="text1" w:themeTint="0000D8"/>
      <w:sz w:val="21"/>
      <w:szCs w:val="21"/>
      <w:lang w:eastAsia="x-none" w:val="x-none"/>
    </w:rPr>
  </w:style>
  <w:style w:type="character" w:styleId="Heading9Char" w:customStyle="1">
    <w:name w:val="Heading 9 Char"/>
    <w:basedOn w:val="DefaultParagraphFont"/>
    <w:link w:val="Heading9"/>
    <w:uiPriority w:val="9"/>
    <w:semiHidden w:val="1"/>
    <w:rsid w:val="00B264D4"/>
    <w:rPr>
      <w:rFonts w:asciiTheme="majorHAnsi" w:cstheme="majorBidi" w:eastAsiaTheme="majorEastAsia" w:hAnsiTheme="majorHAnsi"/>
      <w:i w:val="1"/>
      <w:iCs w:val="1"/>
      <w:color w:val="272727" w:themeColor="text1" w:themeTint="0000D8"/>
      <w:sz w:val="21"/>
      <w:szCs w:val="21"/>
      <w:lang w:eastAsia="x-none" w:val="x-no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KTpw8NQ2vZeKBm8blXqygwMxsA==">AMUW2mUmJTLVWCBacm1BDZ4M2G3Ms4zgJtyFrTo0sL0WYJHfeFIzK2eEVa5t8tbI9qDMRh7lw6EmDFdD2G7U3IrN9Gf2zYZnfS7Eycju2ooFr7JGvxJ0wbo=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2018-08-22T09:04:00Z</dcterms:created>
</cp:coreProperties>
</file>