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Dear sir,</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It was a pleasure to receive an inquiry about the product of our new venture. In response to your inquiry, please find the attached list of our products in which we are dealing with. A separate list of prices is also attached to the item we are manufacturing.  We also offer huge discounts on special occasions. We also provide the facilities of [OTHER SERVICES/PRODUCTS].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hope you are satisfied with the above information.</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 case you would like to have more information, we are happy to arrange a call for further queries.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Best regards,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400" w:lineRule="auto"/>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closet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78xYm9RLjGnV4HCrwbu3xy9nIw==">AMUW2mU9X7GBpp9phHyn2lvJFL3hcUpZRqnKqp/hOMJ017z1SE0lLyzf12zWCh1n1GpQSVzgDuvyXynrpFRwysKDl3QCpxixkn9jj267vdcvi7Hjykvip28=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