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3331" w14:textId="77777777" w:rsidR="003C2526" w:rsidRDefault="003C2526">
      <w:pPr>
        <w:spacing w:line="720" w:lineRule="auto"/>
        <w:rPr>
          <w:rFonts w:ascii="Times New Roman" w:hAnsi="Times New Roman" w:cs="Times New Roman"/>
          <w:b/>
        </w:rPr>
      </w:pPr>
    </w:p>
    <w:p w14:paraId="54B8B378" w14:textId="77777777" w:rsidR="003C2526" w:rsidRDefault="0095046B">
      <w:pPr>
        <w:spacing w:line="72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SUSUNAN ACARA PENGUKUHAN</w:t>
      </w:r>
    </w:p>
    <w:p w14:paraId="4CC9E62C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UPACARA PENGUKUHAN CALON ANGKATAN XIV SAKA BHAYANGKARA RANTING ENREKANG DIMULAI</w:t>
      </w:r>
    </w:p>
    <w:p w14:paraId="78900F2E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PRADANA MEMASUKI LAPANGAN UPACARA</w:t>
      </w:r>
    </w:p>
    <w:p w14:paraId="49A358D0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PENGHORMATAN KEPADA PRADANA</w:t>
      </w:r>
    </w:p>
    <w:p w14:paraId="1A92FC35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LAPORAN MASING – MASING PIMPINAN SANGGA</w:t>
      </w:r>
    </w:p>
    <w:p w14:paraId="13E22C29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PEMBINA UPACARA MEMASUKI LAPANGAN </w:t>
      </w:r>
      <w:r>
        <w:rPr>
          <w:rFonts w:ascii="Times New Roman" w:hAnsi="Times New Roman" w:cs="Times New Roman"/>
          <w:b/>
        </w:rPr>
        <w:t>UPACARA</w:t>
      </w:r>
    </w:p>
    <w:p w14:paraId="66C4EF7E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PENGHORMATAN KEPADA PEMBINA UPACARA</w:t>
      </w:r>
    </w:p>
    <w:p w14:paraId="2C24A35E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LAPORAN PEMIMPIN UPACARA </w:t>
      </w:r>
    </w:p>
    <w:p w14:paraId="149C2AE3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PEMBACAAN PANCASILA OLEH PEMBINA UPACARA</w:t>
      </w:r>
    </w:p>
    <w:p w14:paraId="462602DB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PENGUCAPAN DASA DARMA </w:t>
      </w:r>
    </w:p>
    <w:p w14:paraId="3B4874D5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AMANAT PEMBINA UPACARA </w:t>
      </w:r>
    </w:p>
    <w:p w14:paraId="65B6F115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YANG AKAN DI</w:t>
      </w:r>
      <w:r>
        <w:rPr>
          <w:rFonts w:ascii="Times New Roman" w:hAnsi="Times New Roman" w:cs="Times New Roman"/>
          <w:b/>
        </w:rPr>
        <w:t>K</w:t>
      </w:r>
      <w:r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  <w:b/>
        </w:rPr>
        <w:t>K</w:t>
      </w:r>
      <w:r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  <w:b/>
        </w:rPr>
        <w:t>H</w:t>
      </w:r>
      <w:r>
        <w:rPr>
          <w:rFonts w:ascii="Times New Roman" w:hAnsi="Times New Roman" w:cs="Times New Roman"/>
          <w:b/>
        </w:rPr>
        <w:t>K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 xml:space="preserve"> DIPERHADAPKAN</w:t>
      </w:r>
    </w:p>
    <w:p w14:paraId="364BAD70" w14:textId="7076F033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PENYEMATAN TANDA ANGGOTA SAKA BHAYANGKARA</w:t>
      </w:r>
      <w:r w:rsidR="00B75ECD">
        <w:rPr>
          <w:rFonts w:ascii="Times New Roman" w:hAnsi="Times New Roman" w:cs="Times New Roman"/>
          <w:b/>
        </w:rPr>
        <w:t xml:space="preserve"> OLEH PEMBINA UPACARA</w:t>
      </w:r>
    </w:p>
    <w:p w14:paraId="1049705E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PEMBACAAN DOA </w:t>
      </w:r>
    </w:p>
    <w:p w14:paraId="6C686EFB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LAPORAN PEMIMPIN UPACARA </w:t>
      </w:r>
    </w:p>
    <w:p w14:paraId="7D769328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PENGHORMATAN KEPADA PEMBINA UPACARA</w:t>
      </w:r>
    </w:p>
    <w:p w14:paraId="48F86F06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PEMBINA UPACARA BERKENAN MENINGGGALKAN TEMPAT</w:t>
      </w:r>
    </w:p>
    <w:p w14:paraId="7DC81F01" w14:textId="77777777" w:rsidR="003C2526" w:rsidRDefault="0095046B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UPACARA SELESAI PASUKAN DIISTIRAHATKAN </w:t>
      </w:r>
    </w:p>
    <w:sectPr w:rsidR="003C2526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BC3B" w14:textId="77777777" w:rsidR="003C2526" w:rsidRDefault="0095046B">
      <w:pPr>
        <w:spacing w:line="240" w:lineRule="auto"/>
      </w:pPr>
      <w:r>
        <w:separator/>
      </w:r>
    </w:p>
  </w:endnote>
  <w:endnote w:type="continuationSeparator" w:id="0">
    <w:p w14:paraId="0C435207" w14:textId="77777777" w:rsidR="003C2526" w:rsidRDefault="00950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63CD" w14:textId="77777777" w:rsidR="003C2526" w:rsidRDefault="0095046B">
      <w:r>
        <w:separator/>
      </w:r>
    </w:p>
  </w:footnote>
  <w:footnote w:type="continuationSeparator" w:id="0">
    <w:p w14:paraId="12C862E3" w14:textId="77777777" w:rsidR="003C2526" w:rsidRDefault="00950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8437B"/>
    <w:multiLevelType w:val="multilevel"/>
    <w:tmpl w:val="45D843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18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D2D"/>
    <w:rsid w:val="001E7E8C"/>
    <w:rsid w:val="003C2526"/>
    <w:rsid w:val="005C33DB"/>
    <w:rsid w:val="00721506"/>
    <w:rsid w:val="00897935"/>
    <w:rsid w:val="0095046B"/>
    <w:rsid w:val="00A26826"/>
    <w:rsid w:val="00AC1D2D"/>
    <w:rsid w:val="00B75ECD"/>
    <w:rsid w:val="00D11F2D"/>
    <w:rsid w:val="00E311F7"/>
    <w:rsid w:val="295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6FB1"/>
  <w15:docId w15:val="{81BDCF44-1ED7-41A9-93B4-23113473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Andi Muhammad Nur Fatwa</cp:lastModifiedBy>
  <cp:revision>3</cp:revision>
  <cp:lastPrinted>2020-12-25T01:04:00Z</cp:lastPrinted>
  <dcterms:created xsi:type="dcterms:W3CDTF">2020-12-22T10:43:00Z</dcterms:created>
  <dcterms:modified xsi:type="dcterms:W3CDTF">2022-09-15T02:59:00Z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47052E2B7F814EC2B6816ED492C4CE09</vt:lpwstr>
  </property>
</Properties>
</file>