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8FA6" w14:textId="432624D7" w:rsidR="003F512D" w:rsidRDefault="00433A73" w:rsidP="00433A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3A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MICROSERVICES ARCHITECTURE WITH </w:t>
      </w:r>
      <w:r w:rsidR="00CE006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TEMPLATE</w:t>
      </w:r>
    </w:p>
    <w:p w14:paraId="296024E4" w14:textId="77777777" w:rsidR="0076087D" w:rsidRDefault="0076087D" w:rsidP="00433A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B7B37" w14:textId="77777777" w:rsidR="0092171E" w:rsidRDefault="0092171E" w:rsidP="0092171E">
      <w:pPr>
        <w:pStyle w:val="NormalWeb"/>
      </w:pPr>
      <w:r>
        <w:t>This POC is mainly focus on communicating one service to another service through the Gateway.</w:t>
      </w:r>
    </w:p>
    <w:p w14:paraId="10A7333C" w14:textId="5678225F" w:rsidR="0092171E" w:rsidRPr="0092171E" w:rsidRDefault="0092171E" w:rsidP="0092171E">
      <w:pPr>
        <w:pStyle w:val="NormalWeb"/>
        <w:rPr>
          <w:b/>
          <w:bCs/>
        </w:rPr>
      </w:pPr>
      <w:r w:rsidRPr="0092171E">
        <w:rPr>
          <w:b/>
          <w:bCs/>
        </w:rPr>
        <w:t xml:space="preserve">Used Technology: </w:t>
      </w:r>
    </w:p>
    <w:p w14:paraId="3A43D194" w14:textId="0DC22950" w:rsidR="0092171E" w:rsidRDefault="0092171E" w:rsidP="0092171E">
      <w:pPr>
        <w:pStyle w:val="NormalWeb"/>
        <w:numPr>
          <w:ilvl w:val="0"/>
          <w:numId w:val="1"/>
        </w:numPr>
      </w:pPr>
      <w:r>
        <w:t xml:space="preserve">Java 1.8 </w:t>
      </w:r>
    </w:p>
    <w:p w14:paraId="56CBE8C4" w14:textId="6CB787E6" w:rsidR="0092171E" w:rsidRDefault="0092171E" w:rsidP="0092171E">
      <w:pPr>
        <w:pStyle w:val="NormalWeb"/>
        <w:numPr>
          <w:ilvl w:val="0"/>
          <w:numId w:val="1"/>
        </w:numPr>
      </w:pPr>
      <w:r>
        <w:t xml:space="preserve">Spring Boot for API </w:t>
      </w:r>
    </w:p>
    <w:p w14:paraId="67AD8469" w14:textId="09370D2E" w:rsidR="0092171E" w:rsidRDefault="0092171E" w:rsidP="001822D1">
      <w:pPr>
        <w:pStyle w:val="NormalWeb"/>
        <w:numPr>
          <w:ilvl w:val="0"/>
          <w:numId w:val="1"/>
        </w:numPr>
      </w:pPr>
      <w:r>
        <w:t>Spring Boot JPA.</w:t>
      </w:r>
    </w:p>
    <w:p w14:paraId="20014414" w14:textId="67B4D6B0" w:rsidR="0092171E" w:rsidRDefault="0092171E" w:rsidP="0092171E">
      <w:pPr>
        <w:pStyle w:val="NormalWeb"/>
        <w:numPr>
          <w:ilvl w:val="0"/>
          <w:numId w:val="1"/>
        </w:numPr>
      </w:pPr>
      <w:r>
        <w:t>Spring Cloud.</w:t>
      </w:r>
    </w:p>
    <w:p w14:paraId="6F46CD34" w14:textId="394110AA" w:rsidR="0092171E" w:rsidRDefault="0092171E" w:rsidP="0092171E">
      <w:pPr>
        <w:pStyle w:val="NormalWeb"/>
        <w:numPr>
          <w:ilvl w:val="0"/>
          <w:numId w:val="1"/>
        </w:numPr>
      </w:pPr>
      <w:r>
        <w:t>Eureka Server.</w:t>
      </w:r>
    </w:p>
    <w:p w14:paraId="10292972" w14:textId="4C7A41B1" w:rsidR="0092171E" w:rsidRDefault="0092171E" w:rsidP="0092171E">
      <w:pPr>
        <w:pStyle w:val="NormalWeb"/>
        <w:numPr>
          <w:ilvl w:val="0"/>
          <w:numId w:val="1"/>
        </w:numPr>
      </w:pPr>
      <w:r>
        <w:t>Swagger UI.</w:t>
      </w:r>
    </w:p>
    <w:p w14:paraId="04CCAA3C" w14:textId="396858E4" w:rsidR="0092171E" w:rsidRPr="0092171E" w:rsidRDefault="0092171E" w:rsidP="00CE0067">
      <w:pPr>
        <w:pStyle w:val="NormalWeb"/>
        <w:numPr>
          <w:ilvl w:val="0"/>
          <w:numId w:val="1"/>
        </w:numPr>
      </w:pPr>
      <w:r>
        <w:t>MySQL for Database</w:t>
      </w:r>
    </w:p>
    <w:p w14:paraId="3F56B2D9" w14:textId="73270402" w:rsidR="00433A73" w:rsidRPr="0074654B" w:rsidRDefault="00433A73" w:rsidP="00433A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654B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Microservice:</w:t>
      </w:r>
    </w:p>
    <w:p w14:paraId="3AD1B11F" w14:textId="1445B6A4" w:rsidR="0092171E" w:rsidRDefault="0074654B" w:rsidP="0074654B">
      <w:pPr>
        <w:ind w:firstLine="720"/>
        <w:rPr>
          <w:rStyle w:val="e24kjd"/>
        </w:rPr>
      </w:pPr>
      <w:r w:rsidRPr="0074654B">
        <w:rPr>
          <w:rStyle w:val="e24kjd"/>
          <w:rFonts w:ascii="Times New Roman" w:hAnsi="Times New Roman" w:cs="Times New Roman"/>
          <w:b/>
          <w:bCs/>
          <w:sz w:val="24"/>
          <w:szCs w:val="24"/>
        </w:rPr>
        <w:t>Microservices</w:t>
      </w:r>
      <w:r w:rsidRPr="0074654B">
        <w:rPr>
          <w:rStyle w:val="e24kjd"/>
          <w:rFonts w:ascii="Times New Roman" w:hAnsi="Times New Roman" w:cs="Times New Roman"/>
          <w:sz w:val="24"/>
          <w:szCs w:val="24"/>
        </w:rPr>
        <w:t xml:space="preserve"> - also known as the </w:t>
      </w:r>
      <w:r w:rsidRPr="0074654B">
        <w:rPr>
          <w:rStyle w:val="e24kjd"/>
          <w:rFonts w:ascii="Times New Roman" w:hAnsi="Times New Roman" w:cs="Times New Roman"/>
          <w:b/>
          <w:bCs/>
          <w:sz w:val="24"/>
          <w:szCs w:val="24"/>
        </w:rPr>
        <w:t>microservice</w:t>
      </w:r>
      <w:r w:rsidRPr="0074654B">
        <w:rPr>
          <w:rStyle w:val="e24kjd"/>
          <w:rFonts w:ascii="Times New Roman" w:hAnsi="Times New Roman" w:cs="Times New Roman"/>
          <w:sz w:val="24"/>
          <w:szCs w:val="24"/>
        </w:rPr>
        <w:t xml:space="preserve"> architecture - is an architectural style that structures an </w:t>
      </w:r>
      <w:r w:rsidRPr="0074654B">
        <w:rPr>
          <w:rStyle w:val="e24kjd"/>
          <w:rFonts w:ascii="Times New Roman" w:hAnsi="Times New Roman" w:cs="Times New Roman"/>
          <w:b/>
          <w:bCs/>
          <w:sz w:val="24"/>
          <w:szCs w:val="24"/>
        </w:rPr>
        <w:t>application</w:t>
      </w:r>
      <w:r w:rsidRPr="0074654B">
        <w:rPr>
          <w:rStyle w:val="e24kjd"/>
          <w:rFonts w:ascii="Times New Roman" w:hAnsi="Times New Roman" w:cs="Times New Roman"/>
          <w:sz w:val="24"/>
          <w:szCs w:val="24"/>
        </w:rPr>
        <w:t xml:space="preserve"> as a collection of services that are. Highly maintainable and testable. Loosely coupled. Independently deployable. Organized around business capabilities</w:t>
      </w:r>
      <w:r>
        <w:rPr>
          <w:rStyle w:val="e24kjd"/>
        </w:rPr>
        <w:t>.</w:t>
      </w:r>
    </w:p>
    <w:p w14:paraId="517C613B" w14:textId="08645497" w:rsidR="003B44D3" w:rsidRPr="003B44D3" w:rsidRDefault="003B44D3" w:rsidP="003B44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44D3">
        <w:rPr>
          <w:rStyle w:val="e24kjd"/>
          <w:rFonts w:ascii="Times New Roman" w:hAnsi="Times New Roman" w:cs="Times New Roman"/>
          <w:b/>
          <w:bCs/>
          <w:sz w:val="24"/>
          <w:szCs w:val="24"/>
        </w:rPr>
        <w:t>Application Description:</w:t>
      </w:r>
    </w:p>
    <w:p w14:paraId="09DC0D5B" w14:textId="6030BC79" w:rsidR="0092171E" w:rsidRDefault="0092171E" w:rsidP="0074654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this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have created one 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>Gateway</w:t>
      </w:r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two services. These two services are communicating through the Gateway.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>EcartGateway</w:t>
      </w:r>
      <w:proofErr w:type="spellEnd"/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Product and Customer Service. Each service contains ( GET, POST, PUT, DELETE ) 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</w:t>
      </w:r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that function</w:t>
      </w:r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stored and retrieved it from database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7465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Customer service will get the list of Product from the Product service with the help of gateway while its running stage.</w:t>
      </w:r>
      <w:r w:rsidRPr="00921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8BB4759" w14:textId="57FFB1EC" w:rsidR="0074654B" w:rsidRPr="0074654B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65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 Server:</w:t>
      </w:r>
    </w:p>
    <w:p w14:paraId="2046A652" w14:textId="77777777" w:rsidR="001A3883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3AD4CAE" wp14:editId="29B4FC42">
            <wp:extent cx="5731510" cy="2181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34" b="8079"/>
                    <a:stretch/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E2907" w14:textId="77777777" w:rsidR="00BE4FCF" w:rsidRDefault="00BE4FCF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F414947" w14:textId="51BDE885" w:rsidR="0074654B" w:rsidRPr="001A3883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Customer </w:t>
      </w:r>
      <w:r w:rsidRPr="007465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Service:</w:t>
      </w:r>
    </w:p>
    <w:p w14:paraId="3E6BB505" w14:textId="60F769B0" w:rsidR="0074654B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19D3988" wp14:editId="5A0DDD80">
            <wp:extent cx="5731510" cy="270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21" b="10739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E7E40" w14:textId="51695627" w:rsidR="0074654B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get product from Product Service:</w:t>
      </w:r>
    </w:p>
    <w:p w14:paraId="511AE6B7" w14:textId="2ED215C0" w:rsidR="0074654B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2FB9A3" wp14:editId="0ADBD6F4">
            <wp:extent cx="5731510" cy="929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1C9" w14:textId="77777777" w:rsidR="001A3883" w:rsidRDefault="001A3883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C9928B0" w14:textId="03741108" w:rsidR="0074654B" w:rsidRDefault="0074654B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Service:</w:t>
      </w:r>
    </w:p>
    <w:p w14:paraId="16BE1E8D" w14:textId="77777777" w:rsidR="001A3883" w:rsidRDefault="001A3883" w:rsidP="0074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EA4E56" w14:textId="10D6D2F2" w:rsidR="0074654B" w:rsidRPr="0092171E" w:rsidRDefault="0074654B" w:rsidP="0069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C6757F2" wp14:editId="60EB7669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17" b="8402"/>
                    <a:stretch/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54B" w:rsidRPr="0092171E" w:rsidSect="00696380">
      <w:pgSz w:w="11906" w:h="16838" w:code="9"/>
      <w:pgMar w:top="1440" w:right="2268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762C9"/>
    <w:multiLevelType w:val="hybridMultilevel"/>
    <w:tmpl w:val="2A960D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4489B"/>
    <w:multiLevelType w:val="multilevel"/>
    <w:tmpl w:val="3D8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3"/>
    <w:rsid w:val="001822D1"/>
    <w:rsid w:val="001A3883"/>
    <w:rsid w:val="003B44D3"/>
    <w:rsid w:val="003F512D"/>
    <w:rsid w:val="00433A73"/>
    <w:rsid w:val="00696380"/>
    <w:rsid w:val="0074654B"/>
    <w:rsid w:val="0076087D"/>
    <w:rsid w:val="0092171E"/>
    <w:rsid w:val="00A12C66"/>
    <w:rsid w:val="00BE4FCF"/>
    <w:rsid w:val="00C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2CBF"/>
  <w15:chartTrackingRefBased/>
  <w15:docId w15:val="{138C36FB-D367-4753-BCEB-DB61C212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171E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4654B"/>
  </w:style>
  <w:style w:type="character" w:styleId="Hyperlink">
    <w:name w:val="Hyperlink"/>
    <w:basedOn w:val="DefaultParagraphFont"/>
    <w:uiPriority w:val="99"/>
    <w:unhideWhenUsed/>
    <w:rsid w:val="003B4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Praseela Radhakrishnan</dc:creator>
  <cp:keywords/>
  <dc:description/>
  <cp:lastModifiedBy>Praseela Radhakrishnan</cp:lastModifiedBy>
  <cp:revision>9</cp:revision>
  <dcterms:created xsi:type="dcterms:W3CDTF">2020-07-14T09:18:00Z</dcterms:created>
  <dcterms:modified xsi:type="dcterms:W3CDTF">2021-05-05T07:04:00Z</dcterms:modified>
</cp:coreProperties>
</file>