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03366"/>
          <w:sz w:val="48"/>
        </w:rPr>
        <w:t>Shimano Experience Platform</w:t>
      </w:r>
    </w:p>
    <w:p>
      <w:pPr>
        <w:spacing w:after="280"/>
        <w:jc w:val="center"/>
      </w:pPr>
      <w:r>
        <w:rPr>
          <w:b/>
          <w:color w:val="005A9C"/>
          <w:sz w:val="28"/>
        </w:rPr>
        <w:t>Multi-Repository Delivery Playbook &amp; Architecture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03366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</w:rPr>
              <w:t xml:space="preserve">Target Audience: </w:t>
            </w:r>
            <w:r>
              <w:t>Development Teams, Tech Leads, Solution Architects, Security Engineers, &amp; Leadership</w:t>
              <w:br/>
            </w:r>
            <w:r>
              <w:rPr>
                <w:b/>
              </w:rPr>
              <w:t xml:space="preserve">Platform: </w:t>
            </w:r>
            <w:r>
              <w:t>Adobe Experience Manager as a Cloud Service (AEMaaCS), GitHub Actions, Git Subtree</w:t>
              <w:br/>
            </w:r>
            <w:r>
              <w:rPr>
                <w:b/>
              </w:rPr>
              <w:t xml:space="preserve">Confluence Space: </w:t>
            </w:r>
            <w:r>
              <w:t>Engineering &gt; Architecture &amp; Delivery &gt; Platform Playbook</w:t>
            </w:r>
          </w:p>
        </w:tc>
      </w:tr>
    </w:tbl>
    <w:p>
      <w:pPr>
        <w:spacing w:after="240"/>
      </w:pPr>
    </w:p>
    <w:p>
      <w:pPr>
        <w:keepNext/>
        <w:spacing w:before="320" w:after="80"/>
      </w:pPr>
      <w:r>
        <w:rPr>
          <w:b/>
          <w:color w:val="003366"/>
          <w:sz w:val="30"/>
        </w:rPr>
        <w:t>1. Executive Snapshot: Why Multi-Repository?</w:t>
      </w:r>
    </w:p>
    <w:p>
      <w:pPr>
        <w:spacing w:after="80"/>
      </w:pPr>
      <w:r>
        <w:rPr>
          <w:sz w:val="21"/>
        </w:rPr>
        <w:t xml:space="preserve">Enterprise digital platforms must balance </w:t>
      </w:r>
      <w:r>
        <w:rPr>
          <w:b/>
          <w:sz w:val="21"/>
        </w:rPr>
        <w:t>team independence</w:t>
      </w:r>
      <w:r>
        <w:rPr>
          <w:sz w:val="21"/>
        </w:rPr>
        <w:t xml:space="preserve"> with </w:t>
      </w:r>
      <w:r>
        <w:rPr>
          <w:b/>
          <w:sz w:val="21"/>
        </w:rPr>
        <w:t>centralized deployment stability</w:t>
      </w:r>
      <w:r>
        <w:rPr>
          <w:sz w:val="21"/>
        </w:rPr>
        <w:t>. Shimano achieves this by decoupling code into independent source repositories while automatically aggregating them for unified Adobe Cloud Platform deployments.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6" w:space="0" w:color="E2E8F0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  THE THREE VALUE PILLARS                                       │</w:t>
              <w:br/>
              <w:t>├───────────────────────────────┬─────────────────────────────────┬───────────────────────────────┤</w:t>
              <w:br/>
              <w:t>│    ⚡ RAPID BUILD FEEDBACK    │    🛡️ ZERO-TOUCH AUTOMATION     │    🔒 EXTENSIBLE SECURITY     │</w:t>
              <w:br/>
              <w:t>│  Independent repositories     │  GitHub Actions continuously    │  Architecture readily supports│</w:t>
              <w:br/>
              <w:t>│  enable fast, lightweight PR  │  assembles, validates, and      │  integrating SonarQube &amp;      │</w:t>
              <w:br/>
              <w:t>│  validations per project.     │  pushes code to Cloud Platform. │  Veracode security gates.     │</w:t>
              <w:br/>
              <w:t>└───────────────────────────────┴─────────────────────────────────┴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b/>
          <w:color w:val="003366"/>
          <w:sz w:val="30"/>
        </w:rPr>
        <w:t>2. End-to-End Delivery Flow: From Developer to AEM Cloud</w:t>
      </w:r>
    </w:p>
    <w:p>
      <w:pPr>
        <w:spacing w:before="160"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852160" cy="839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55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39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keepNext/>
        <w:spacing w:before="320" w:after="80"/>
      </w:pPr>
      <w:r>
        <w:rPr>
          <w:b/>
          <w:color w:val="003366"/>
          <w:sz w:val="30"/>
        </w:rPr>
        <w:t>3. Pull Request Quality &amp; Security Gates (Indicative Extensibility)</w:t>
      </w:r>
    </w:p>
    <w:p>
      <w:pPr>
        <w:spacing w:after="80"/>
      </w:pPr>
      <w:r>
        <w:rPr>
          <w:sz w:val="21"/>
        </w:rPr>
        <w:t xml:space="preserve">Each source repository enforces automated validation on pull requests. The architecture is designed to allow </w:t>
      </w:r>
      <w:r>
        <w:rPr>
          <w:b/>
          <w:sz w:val="21"/>
        </w:rPr>
        <w:t>SonarQube code analysis</w:t>
      </w:r>
      <w:r>
        <w:rPr>
          <w:sz w:val="21"/>
        </w:rPr>
        <w:t xml:space="preserve"> and </w:t>
      </w:r>
      <w:r>
        <w:rPr>
          <w:b/>
          <w:sz w:val="21"/>
        </w:rPr>
        <w:t>Veracode security scanning</w:t>
      </w:r>
      <w:r>
        <w:rPr>
          <w:sz w:val="21"/>
        </w:rPr>
        <w:t xml:space="preserve"> to be seamlessly introduced alongside the standard Maven build: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6" w:space="0" w:color="E2E8F0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 xml:space="preserve">                  ┌───────────────────────────────────────────────┐</w:t>
              <w:br/>
              <w:t xml:space="preserve">                  │              PULL REQUEST OPENED              │</w:t>
              <w:br/>
              <w:t xml:space="preserve">                  └───────────────────────┬───────────────────────┘</w:t>
              <w:br/>
              <w:t xml:space="preserve">                                          │</w:t>
              <w:br/>
              <w:t xml:space="preserve">                  ┌───────────────────────┴───────────────────────┐</w:t>
              <w:br/>
              <w:t xml:space="preserve">                  │   PARALLEL AUTOMATED GATES RUN CONCURRENTLY   │</w:t>
              <w:br/>
              <w:t xml:space="preserve">                  └───────────────────────┬───────────────────────┘</w:t>
              <w:br/>
              <w:t xml:space="preserve">                                          │</w:t>
              <w:br/>
              <w:t xml:space="preserve">            ┌─────────────────────────────┼─────────────────────────────┐</w:t>
              <w:br/>
              <w:t xml:space="preserve">            ▼                             ▼                             ▼</w:t>
              <w:br/>
              <w:t xml:space="preserve">  ┌───────────────────┐         ┌───────────────────┐         ┌───────────────────┐</w:t>
              <w:br/>
              <w:t xml:space="preserve">  │  1. Maven Build   │         │ 2. SonarQube      │         │ 3. Veracode SAST  │</w:t>
              <w:br/>
              <w:t xml:space="preserve">  │    (Active)       │         │ (Future / Option) │         │ (Future / Option) │</w:t>
              <w:br/>
              <w:t xml:space="preserve">  │  Fast compilation │         │  Code quality,    │         │  Vulnerability &amp;  │</w:t>
              <w:br/>
              <w:t xml:space="preserve">  │  &amp; package check  │         │  coverage &amp; smells│         │  security policies│</w:t>
              <w:br/>
              <w:t xml:space="preserve">  └─────────┬─────────┘         └─────────┬─────────┘         └─────────┬─────────┘</w:t>
              <w:br/>
              <w:t xml:space="preserve">            │                             │                             │</w:t>
              <w:br/>
              <w:t xml:space="preserve">            └─────────────────────────────┼─────────────────────────────┘</w:t>
              <w:br/>
              <w:t xml:space="preserve">                                          ▼</w:t>
              <w:br/>
              <w:t xml:space="preserve">                      ┌───────────────────────────────────────┐</w:t>
              <w:br/>
              <w:t xml:space="preserve">                      │    ALL REQUIRED CHECKS PASS (GREEN)   │</w:t>
              <w:br/>
              <w:t xml:space="preserve">                      └───────────────────┬───────────────────┘</w:t>
              <w:br/>
              <w:t xml:space="preserve">                                          ▼</w:t>
              <w:br/>
              <w:t xml:space="preserve">                      ┌───────────────────────────────────────┐</w:t>
              <w:br/>
              <w:t xml:space="preserve">                      │  🔓 Merge Button Unlocked in GitHub   │</w:t>
              <w:br/>
              <w:t xml:space="preserve">                      └───────────────────────────────────────┘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pPr>
        <w:keepNext/>
        <w:spacing w:before="240" w:after="60"/>
      </w:pPr>
      <w:r>
        <w:rPr>
          <w:b/>
          <w:color w:val="005A9C"/>
          <w:sz w:val="25"/>
        </w:rPr>
        <w:t>How Branch Protection Rules Enforce These Checks:</w:t>
      </w:r>
    </w:p>
    <w:p>
      <w:pPr>
        <w:spacing w:after="80"/>
      </w:pPr>
      <w:r>
        <w:rPr>
          <w:sz w:val="21"/>
        </w:rPr>
        <w:t>In GitHub repository settings (</w:t>
      </w:r>
      <w:r>
        <w:rPr>
          <w:b/>
          <w:sz w:val="21"/>
        </w:rPr>
        <w:t>Settings $\rightarrow$ Branches $\rightarrow$ Add branch protection rule</w:t>
      </w:r>
      <w:r>
        <w:rPr>
          <w:sz w:val="21"/>
        </w:rPr>
        <w:t xml:space="preserve"> for </w:t>
      </w:r>
      <w:r>
        <w:rPr>
          <w:rFonts w:ascii="Consolas" w:hAnsi="Consolas"/>
          <w:color w:val="B42828"/>
          <w:sz w:val="19"/>
        </w:rPr>
        <w:t>develop</w:t>
      </w:r>
      <w:r>
        <w:rPr>
          <w:sz w:val="21"/>
        </w:rPr>
        <w:t xml:space="preserve"> and </w:t>
      </w:r>
      <w:r>
        <w:rPr>
          <w:rFonts w:ascii="Consolas" w:hAnsi="Consolas"/>
          <w:color w:val="B42828"/>
          <w:sz w:val="19"/>
        </w:rPr>
        <w:t>main</w:t>
      </w:r>
      <w:r>
        <w:rPr>
          <w:sz w:val="21"/>
        </w:rPr>
        <w:t>):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1. </w:t>
      </w:r>
      <w:r>
        <w:rPr>
          <w:sz w:val="21"/>
        </w:rPr>
        <w:t xml:space="preserve">✅ </w:t>
      </w:r>
      <w:r>
        <w:rPr>
          <w:b/>
          <w:sz w:val="21"/>
        </w:rPr>
        <w:t>Require status checks to pass before merging</w:t>
      </w:r>
      <w:r>
        <w:rPr>
          <w:sz w:val="21"/>
        </w:rPr>
        <w:t>: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- </w:t>
      </w:r>
      <w:r>
        <w:rPr>
          <w:rFonts w:ascii="Consolas" w:hAnsi="Consolas"/>
          <w:color w:val="B42828"/>
          <w:sz w:val="19"/>
        </w:rPr>
        <w:t>Validate PR Build</w:t>
      </w:r>
      <w:r>
        <w:rPr>
          <w:sz w:val="21"/>
        </w:rPr>
        <w:t xml:space="preserve"> </w:t>
      </w:r>
      <w:r>
        <w:rPr>
          <w:i/>
          <w:sz w:val="21"/>
        </w:rPr>
        <w:t>(Active: runs `mvn -B clean package -DskipTests`)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- </w:t>
      </w:r>
      <w:r>
        <w:rPr>
          <w:rFonts w:ascii="Consolas" w:hAnsi="Consolas"/>
          <w:color w:val="B42828"/>
          <w:sz w:val="19"/>
        </w:rPr>
        <w:t>SonarQube Code Analysis</w:t>
      </w:r>
      <w:r>
        <w:rPr>
          <w:sz w:val="21"/>
        </w:rPr>
        <w:t xml:space="preserve"> </w:t>
      </w:r>
      <w:r>
        <w:rPr>
          <w:i/>
          <w:sz w:val="21"/>
        </w:rPr>
        <w:t>(Can be enabled when SonarQube is onboarded)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- </w:t>
      </w:r>
      <w:r>
        <w:rPr>
          <w:rFonts w:ascii="Consolas" w:hAnsi="Consolas"/>
          <w:color w:val="B42828"/>
          <w:sz w:val="19"/>
        </w:rPr>
        <w:t>Veracode Security Scan</w:t>
      </w:r>
      <w:r>
        <w:rPr>
          <w:sz w:val="21"/>
        </w:rPr>
        <w:t xml:space="preserve"> </w:t>
      </w:r>
      <w:r>
        <w:rPr>
          <w:i/>
          <w:sz w:val="21"/>
        </w:rPr>
        <w:t>(Can be enabled when Veracode scanning is onboarded)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2. </w:t>
      </w:r>
      <w:r>
        <w:rPr>
          <w:sz w:val="21"/>
        </w:rPr>
        <w:t xml:space="preserve">✅ </w:t>
      </w:r>
      <w:r>
        <w:rPr>
          <w:b/>
          <w:sz w:val="21"/>
        </w:rPr>
        <w:t>Require branches to be up to date before merging</w:t>
      </w:r>
      <w:r>
        <w:rPr>
          <w:sz w:val="21"/>
        </w:rPr>
        <w:t xml:space="preserve"> </w:t>
      </w:r>
      <w:r>
        <w:rPr>
          <w:i/>
          <w:sz w:val="21"/>
        </w:rPr>
        <w:t>(Prevents outdated code conflicts)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&gt; </w:t>
      </w:r>
      <w:r>
        <w:rPr>
          <w:b/>
          <w:sz w:val="21"/>
        </w:rPr>
        <w:t>Result</w:t>
      </w:r>
      <w:r>
        <w:rPr>
          <w:sz w:val="21"/>
        </w:rPr>
        <w:t>: Whenever additional checks (like SonarQube or Veracode) are introduced, simply selecting their names under Branch Protection makes them mandatory prerequisites for merging.</w:t>
      </w:r>
    </w:p>
    <w:p>
      <w:pPr>
        <w:keepNext/>
        <w:spacing w:before="240" w:after="60"/>
      </w:pPr>
      <w:r>
        <w:rPr>
          <w:b/>
          <w:color w:val="005A9C"/>
          <w:sz w:val="25"/>
        </w:rPr>
        <w:t>Indicative PR Workflow Configuration (`pr-build.yml`)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7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05A9C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003366"/>
                <w:sz w:val="20"/>
              </w:rPr>
              <w:t xml:space="preserve">📌 NOTE: </w:t>
            </w:r>
            <w:r>
              <w:rPr>
                <w:b/>
                <w:sz w:val="19"/>
              </w:rPr>
              <w:t>Customizable Pre-Merge Checks &amp; Toolchain Alignment</w:t>
            </w:r>
            <w:r>
              <w:rPr>
                <w:sz w:val="19"/>
              </w:rPr>
              <w:t>: The workflow below is an indicative baseline. Development teams and project leads can modify, customize, or extend the pre-checks (such as adding unit tests, ESLint/Prettier code style checks, SonarQube quality gates, or Veracode SAST scans) as per project-specific quality and security requirements. The Java version in PR validation is aligned with Adobe Cloud Manager runtime requirements (Java 21).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6" w:space="0" w:color="E2E8F0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name: Pull Request Verification &amp; Security Gates</w:t>
              <w:br/>
              <w:br/>
              <w:t>on:</w:t>
              <w:br/>
              <w:t xml:space="preserve">  pull_request:</w:t>
              <w:br/>
              <w:t xml:space="preserve">    branches: [ develop, main, stage, 'stage-*', 'release/**', 'hotfix/**' ]</w:t>
              <w:br/>
              <w:br/>
              <w:t>jobs:</w:t>
              <w:br/>
              <w:t xml:space="preserve">  # Active Gate: Fast Maven Build Validation (Customizable)</w:t>
              <w:br/>
              <w:t xml:space="preserve">  maven-build:</w:t>
              <w:br/>
              <w:t xml:space="preserve">    name: Validate PR Build</w:t>
              <w:br/>
              <w:t xml:space="preserve">    runs-on: ubuntu-latest</w:t>
              <w:br/>
              <w:t xml:space="preserve">    steps:</w:t>
              <w:br/>
              <w:t xml:space="preserve">      - uses: actions/checkout@v4</w:t>
              <w:br/>
              <w:t xml:space="preserve">      - uses: actions/setup-java@v4</w:t>
              <w:br/>
              <w:t xml:space="preserve">        with: { java-version: '21', distribution: 'temurin', cache: maven }</w:t>
              <w:br/>
              <w:t xml:space="preserve">      - name: Build with Maven</w:t>
              <w:br/>
              <w:t xml:space="preserve">        run: mvn -B clean package -DskipTests</w:t>
              <w:br/>
              <w:br/>
              <w:t xml:space="preserve">  # Indicative Future Gate: SonarQube Code Quality Analysis</w:t>
              <w:br/>
              <w:t xml:space="preserve">  # sonarqube:</w:t>
              <w:br/>
              <w:t xml:space="preserve">  #   name: SonarQube Code Analysis</w:t>
              <w:br/>
              <w:t xml:space="preserve">  #   runs-on: ubuntu-latest</w:t>
              <w:br/>
              <w:t xml:space="preserve">  #   steps:</w:t>
              <w:br/>
              <w:t xml:space="preserve">  #     - uses: actions/checkout@v4</w:t>
              <w:br/>
              <w:t xml:space="preserve">  #       with: { fetch-depth: 0 }</w:t>
              <w:br/>
              <w:t xml:space="preserve">  #     - uses: actions/setup-java@v4</w:t>
              <w:br/>
              <w:t xml:space="preserve">  #       with: { java-version: '21', distribution: 'temurin' }</w:t>
              <w:br/>
              <w:t xml:space="preserve">  #     - name: SonarQube Scan</w:t>
              <w:br/>
              <w:t xml:space="preserve">  #       env:</w:t>
              <w:br/>
              <w:t xml:space="preserve">  #         SONAR_TOKEN: ${{ secrets.SONAR_TOKEN }}</w:t>
              <w:br/>
              <w:t xml:space="preserve">  #         SONAR_HOST_URL: ${{ secrets.SONAR_HOST_URL }}</w:t>
              <w:br/>
              <w:t xml:space="preserve">  #       run: mvn -B org.sonarsource.scanner.maven:sonar-maven-plugin:sonar</w:t>
              <w:br/>
              <w:br/>
              <w:t xml:space="preserve">  # Indicative Future Gate: Veracode Static Application Security Testing (SAST)</w:t>
              <w:br/>
              <w:t xml:space="preserve">  # veracode:</w:t>
              <w:br/>
              <w:t xml:space="preserve">  #   name: Veracode Security Scan</w:t>
              <w:br/>
              <w:t xml:space="preserve">  #   runs-on: ubuntu-latest</w:t>
              <w:br/>
              <w:t xml:space="preserve">  #   steps:</w:t>
              <w:br/>
              <w:t xml:space="preserve">  #     - uses: actions/checkout@v4</w:t>
              <w:br/>
              <w:t xml:space="preserve">  #     - name: Veracode Pipeline Scan</w:t>
              <w:br/>
              <w:t xml:space="preserve">  #       uses: veracode/veracode-pipeline-scan-action@v1</w:t>
              <w:br/>
              <w:t xml:space="preserve">  #       with:</w:t>
              <w:br/>
              <w:t xml:space="preserve">  #         vid: ${{ secrets.VERACODE_API_ID }}</w:t>
              <w:br/>
              <w:t xml:space="preserve">  #         vkey: ${{ secrets.VERACODE_API_KEY }}</w:t>
              <w:br/>
              <w:t xml:space="preserve">  #         file: "all/target/*.zip"</w:t>
              <w:br/>
              <w:t xml:space="preserve">  #         fail_on_severity: "High, Very High"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b/>
          <w:color w:val="003366"/>
          <w:sz w:val="30"/>
        </w:rPr>
        <w:t>4. Cross-Repository Dispatch Contract &amp; Idempotency</w:t>
      </w:r>
    </w:p>
    <w:p>
      <w:pPr>
        <w:spacing w:after="80"/>
      </w:pPr>
      <w:r>
        <w:rPr>
          <w:sz w:val="21"/>
        </w:rPr>
        <w:t xml:space="preserve">When a pull request is merged in any source repository, </w:t>
      </w:r>
      <w:r>
        <w:rPr>
          <w:rFonts w:ascii="Consolas" w:hAnsi="Consolas"/>
          <w:color w:val="B42828"/>
          <w:sz w:val="19"/>
        </w:rPr>
        <w:t>trigger-container.yml</w:t>
      </w:r>
      <w:r>
        <w:rPr>
          <w:sz w:val="21"/>
        </w:rPr>
        <w:t xml:space="preserve"> sends a secure </w:t>
      </w:r>
      <w:r>
        <w:rPr>
          <w:b/>
          <w:sz w:val="21"/>
        </w:rPr>
        <w:t>`repository_dispatch`</w:t>
      </w:r>
      <w:r>
        <w:rPr>
          <w:sz w:val="21"/>
        </w:rPr>
        <w:t xml:space="preserve"> event containing an immutable audit payload to </w:t>
      </w:r>
      <w:r>
        <w:rPr>
          <w:rFonts w:ascii="Consolas" w:hAnsi="Consolas"/>
          <w:color w:val="B42828"/>
          <w:sz w:val="19"/>
        </w:rPr>
        <w:t>shimano-container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6" w:space="0" w:color="E2E8F0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{</w:t>
              <w:br/>
              <w:t xml:space="preserve">  "event_type": "subtree_sync",</w:t>
              <w:br/>
              <w:t xml:space="preserve">  "client_payload": {</w:t>
              <w:br/>
              <w:t xml:space="preserve">    "source_repo": "shimano-gdam-1",</w:t>
              <w:br/>
              <w:t xml:space="preserve">    "source_branch": "develop",</w:t>
              <w:br/>
              <w:t xml:space="preserve">    "commit_sha": "46423dd6bf726ec1dc8d963d941015cb04c719e0",</w:t>
              <w:br/>
              <w:t xml:space="preserve">    "actor": "octocat-engineer",</w:t>
              <w:br/>
              <w:t xml:space="preserve">    "ref": "refs/heads/develop"</w:t>
              <w:br/>
              <w:t xml:space="preserve">  }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240" w:after="60"/>
      </w:pPr>
      <w:r>
        <w:rPr>
          <w:b/>
          <w:color w:val="005A9C"/>
          <w:sz w:val="25"/>
        </w:rPr>
        <w:t>Payload Schema Definitions: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- </w:t>
      </w:r>
      <w:r>
        <w:rPr>
          <w:b/>
          <w:sz w:val="21"/>
        </w:rPr>
        <w:t>`source_repo`</w:t>
      </w:r>
      <w:r>
        <w:rPr>
          <w:sz w:val="21"/>
        </w:rPr>
        <w:t xml:space="preserve">: Name of the originating repository, determining the subtree folder prefix (e.g. </w:t>
      </w:r>
      <w:r>
        <w:rPr>
          <w:rFonts w:ascii="Consolas" w:hAnsi="Consolas"/>
          <w:color w:val="B42828"/>
          <w:sz w:val="19"/>
        </w:rPr>
        <w:t>shimano-gdam-1/</w:t>
      </w:r>
      <w:r>
        <w:rPr>
          <w:sz w:val="21"/>
        </w:rPr>
        <w:t>).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- </w:t>
      </w:r>
      <w:r>
        <w:rPr>
          <w:b/>
          <w:sz w:val="21"/>
        </w:rPr>
        <w:t>`source_branch`</w:t>
      </w:r>
      <w:r>
        <w:rPr>
          <w:sz w:val="21"/>
        </w:rPr>
        <w:t>: Name of the target branch in the source repository.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- </w:t>
      </w:r>
      <w:r>
        <w:rPr>
          <w:b/>
          <w:sz w:val="21"/>
        </w:rPr>
        <w:t>`commit_sha`</w:t>
      </w:r>
      <w:r>
        <w:rPr>
          <w:sz w:val="21"/>
        </w:rPr>
        <w:t>: Exact Git commit SHA being synchronized for deterministic release tracking.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- </w:t>
      </w:r>
      <w:r>
        <w:rPr>
          <w:b/>
          <w:sz w:val="21"/>
        </w:rPr>
        <w:t>`actor`</w:t>
      </w:r>
      <w:r>
        <w:rPr>
          <w:sz w:val="21"/>
        </w:rPr>
        <w:t>: GitHub identity (</w:t>
      </w:r>
      <w:r>
        <w:rPr>
          <w:rFonts w:ascii="Consolas" w:hAnsi="Consolas"/>
          <w:color w:val="B42828"/>
          <w:sz w:val="19"/>
        </w:rPr>
        <w:t>github.actor</w:t>
      </w:r>
      <w:r>
        <w:rPr>
          <w:sz w:val="21"/>
        </w:rPr>
        <w:t>) associated with the workflow execution, retained for audit and traceability.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- </w:t>
      </w:r>
      <w:r>
        <w:rPr>
          <w:b/>
          <w:sz w:val="21"/>
        </w:rPr>
        <w:t>`ref`</w:t>
      </w:r>
      <w:r>
        <w:rPr>
          <w:sz w:val="21"/>
        </w:rPr>
        <w:t>: Full Git ref path (</w:t>
      </w:r>
      <w:r>
        <w:rPr>
          <w:rFonts w:ascii="Consolas" w:hAnsi="Consolas"/>
          <w:color w:val="B42828"/>
          <w:sz w:val="19"/>
        </w:rPr>
        <w:t>refs/heads/develop</w:t>
      </w:r>
      <w:r>
        <w:rPr>
          <w:sz w:val="21"/>
        </w:rPr>
        <w:t>).</w:t>
      </w:r>
    </w:p>
    <w:p>
      <w:pPr>
        <w:keepNext/>
        <w:spacing w:before="240" w:after="60"/>
      </w:pPr>
      <w:r>
        <w:rPr>
          <w:b/>
          <w:color w:val="005A9C"/>
          <w:sz w:val="25"/>
        </w:rPr>
        <w:t>🔁 Idempotency Guarantee</w:t>
      </w:r>
    </w:p>
    <w:p>
      <w:pPr>
        <w:spacing w:after="80"/>
      </w:pPr>
      <w:r>
        <w:rPr>
          <w:sz w:val="21"/>
        </w:rPr>
        <w:t xml:space="preserve">&gt; </w:t>
      </w:r>
      <w:r>
        <w:rPr>
          <w:b/>
          <w:sz w:val="21"/>
        </w:rPr>
        <w:t>Idempotency Contract</w:t>
      </w:r>
      <w:r>
        <w:rPr>
          <w:sz w:val="21"/>
        </w:rPr>
        <w:t>: For the same source repository, source branch, source commit SHA, and target container branch, processing the same event multiple times must not create duplicate synchronization commits.</w:t>
      </w:r>
    </w:p>
    <w:p>
      <w:pPr>
        <w:spacing w:after="80"/>
      </w:pPr>
      <w:r>
        <w:rPr>
          <w:sz w:val="21"/>
        </w:rPr>
        <w:t xml:space="preserve">If GitHub Actions delivers a duplicate dispatch event or a workflow run is manually re-triggered for the same commit, the synchronization engine evaluates commit hashes after </w:t>
      </w:r>
      <w:r>
        <w:rPr>
          <w:rFonts w:ascii="Consolas" w:hAnsi="Consolas"/>
          <w:color w:val="B42828"/>
          <w:sz w:val="19"/>
        </w:rPr>
        <w:t>git subtree pull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6" w:space="0" w:color="E2E8F0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if [ "$LOCAL_SHA" = "$REMOTE_SHA" ]; then</w:t>
              <w:br/>
              <w:t xml:space="preserve">  echo "ℹ️ Container is already up-to-date with ${SOURCE_REPO}. No changes to push."</w:t>
              <w:br/>
              <w:t xml:space="preserve">  exit 0</w:t>
              <w:br/>
              <w:t>fi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sz w:val="21"/>
        </w:rPr>
        <w:t>Repeated processing of the same source commit is designed to be idempotent and does not create another synchronization commit when that source commit is already represented in the target subtree.</w:t>
      </w:r>
    </w:p>
    <w:p>
      <w:pPr>
        <w:keepNext/>
        <w:spacing w:before="320" w:after="80"/>
      </w:pPr>
      <w:r>
        <w:rPr>
          <w:b/>
          <w:color w:val="003366"/>
          <w:sz w:val="30"/>
        </w:rPr>
        <w:t>5. Concurrency Architecture: Primary Queue &amp; Defensive Retry</w:t>
      </w:r>
    </w:p>
    <w:p>
      <w:pPr>
        <w:spacing w:after="80"/>
      </w:pPr>
      <w:r>
        <w:rPr>
          <w:sz w:val="21"/>
        </w:rPr>
        <w:t xml:space="preserve">To handle simultaneous merges across multiple source repositories, the system utilizes a </w:t>
      </w:r>
      <w:r>
        <w:rPr>
          <w:b/>
          <w:sz w:val="21"/>
        </w:rPr>
        <w:t>two-tier concurrency control model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6" w:space="0" w:color="E2E8F0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 xml:space="preserve">                                SIMULTANEOUS SYNC EVENTS</w:t>
              <w:br/>
              <w:t xml:space="preserve">                               (GDAM &amp; Commons Merged at t=0)</w:t>
              <w:br/>
              <w:t xml:space="preserve">                                            │</w:t>
              <w:br/>
              <w:t xml:space="preserve">                                            ▼</w:t>
              <w:br/>
              <w:t xml:space="preserve">                    ┌───────────────────────────────────────────────┐</w:t>
              <w:br/>
              <w:t xml:space="preserve">                    │     TIER 1: GitHub Concurrency Queue          │</w:t>
              <w:br/>
              <w:t xml:space="preserve">                    │  concurrency.group = subtree-sync-${branch}   │</w:t>
              <w:br/>
              <w:t xml:space="preserve">                    │  cancel-in-progress: false (Sequential Queue) │</w:t>
              <w:br/>
              <w:t xml:space="preserve">                    └───────────────────────┬───────────────────────┘</w:t>
              <w:br/>
              <w:t xml:space="preserve">                                            │</w:t>
              <w:br/>
              <w:t xml:space="preserve">                                            ▼</w:t>
              <w:br/>
              <w:t xml:space="preserve">                               [ Job 1: Process GDAM ]</w:t>
              <w:br/>
              <w:t xml:space="preserve">                               [ Job 2: Queued...    ]</w:t>
              <w:br/>
              <w:t xml:space="preserve">                                            │</w:t>
              <w:br/>
              <w:t xml:space="preserve">                                            ▼</w:t>
              <w:br/>
              <w:t xml:space="preserve">                    ┌───────────────────────────────────────────────┐</w:t>
              <w:br/>
              <w:t xml:space="preserve">                    │  TIER 2: Defensive Conflict Retry             │</w:t>
              <w:br/>
              <w:t xml:space="preserve">                    │  Fetches, merges, and validates if a push     │</w:t>
              <w:br/>
              <w:t xml:space="preserve">                    │  collision occurs during container git push.  │</w:t>
              <w:br/>
              <w:t xml:space="preserve">                    └───────────────────────────────────────────────┘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1. </w:t>
      </w:r>
      <w:r>
        <w:rPr>
          <w:b/>
          <w:sz w:val="21"/>
        </w:rPr>
        <w:t>Tier 1 — Concurrency Queue (Primary Gate)</w:t>
      </w:r>
      <w:r>
        <w:rPr>
          <w:sz w:val="21"/>
        </w:rPr>
        <w:t>: GitHub Actions groups runs by target branch (</w:t>
      </w:r>
      <w:r>
        <w:rPr>
          <w:rFonts w:ascii="Consolas" w:hAnsi="Consolas"/>
          <w:color w:val="B42828"/>
          <w:sz w:val="19"/>
        </w:rPr>
        <w:t>subtree-sync-develop</w:t>
      </w:r>
      <w:r>
        <w:rPr>
          <w:sz w:val="21"/>
        </w:rPr>
        <w:t xml:space="preserve">). With </w:t>
      </w:r>
      <w:r>
        <w:rPr>
          <w:rFonts w:ascii="Consolas" w:hAnsi="Consolas"/>
          <w:color w:val="B42828"/>
          <w:sz w:val="19"/>
        </w:rPr>
        <w:t>cancel-in-progress: false</w:t>
      </w:r>
      <w:r>
        <w:rPr>
          <w:sz w:val="21"/>
        </w:rPr>
        <w:t>, jobs are queued sequentially rather than executing in parallel on the same branch.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2. </w:t>
      </w:r>
      <w:r>
        <w:rPr>
          <w:b/>
          <w:sz w:val="21"/>
        </w:rPr>
        <w:t>Tier 2 — Push Retry &amp; Conflict Reconciliation (Safety Net)</w:t>
      </w:r>
      <w:r>
        <w:rPr>
          <w:sz w:val="21"/>
        </w:rPr>
        <w:t>: If a concurrent container update causes the push to be rejected (push collision), the synchronization engine fetches the latest container state, attempts a non-interactive merge (</w:t>
      </w:r>
      <w:r>
        <w:rPr>
          <w:rFonts w:ascii="Consolas" w:hAnsi="Consolas"/>
          <w:color w:val="B42828"/>
          <w:sz w:val="19"/>
        </w:rPr>
        <w:t>merge --no-edit</w:t>
      </w:r>
      <w:r>
        <w:rPr>
          <w:sz w:val="21"/>
        </w:rPr>
        <w:t>), re-runs Maven validation, and retries the push automatically (up to 3 attempts). If Git cannot reconcile the histories automatically, the workflow fails safely for manual engineer resolution.</w:t>
      </w:r>
    </w:p>
    <w:p>
      <w:pPr>
        <w:keepNext/>
        <w:spacing w:before="320" w:after="80"/>
      </w:pPr>
      <w:r>
        <w:rPr>
          <w:b/>
          <w:color w:val="003366"/>
          <w:sz w:val="30"/>
        </w:rPr>
        <w:t>6. Real-World Practical Scenarios</w:t>
      </w:r>
    </w:p>
    <w:p>
      <w:pPr>
        <w:keepNext/>
        <w:spacing w:before="240" w:after="60"/>
      </w:pPr>
      <w:r>
        <w:rPr>
          <w:b/>
          <w:color w:val="005A9C"/>
          <w:sz w:val="25"/>
        </w:rPr>
        <w:t>Scenario 1: Developing and Deploying a New Feature</w:t>
      </w:r>
    </w:p>
    <w:p>
      <w:pPr>
        <w:spacing w:after="80"/>
      </w:pPr>
      <w:r>
        <w:rPr>
          <w:sz w:val="21"/>
        </w:rPr>
        <w:t xml:space="preserve">&gt; </w:t>
      </w:r>
      <w:r>
        <w:rPr>
          <w:b/>
          <w:sz w:val="21"/>
        </w:rPr>
        <w:t>Context</w:t>
      </w:r>
      <w:r>
        <w:rPr>
          <w:sz w:val="21"/>
        </w:rPr>
        <w:t xml:space="preserve">: An engineer creates a new interactive Product Carousel component in </w:t>
      </w:r>
      <w:r>
        <w:rPr>
          <w:rFonts w:ascii="Consolas" w:hAnsi="Consolas"/>
          <w:color w:val="B42828"/>
          <w:sz w:val="19"/>
        </w:rPr>
        <w:t>shimano-gdam-1</w:t>
      </w:r>
      <w:r>
        <w:rPr>
          <w:sz w:val="21"/>
        </w:rPr>
        <w:t>.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1. </w:t>
      </w:r>
      <w:r>
        <w:rPr>
          <w:b/>
          <w:sz w:val="21"/>
        </w:rPr>
        <w:t>Fast PR Feedback</w:t>
      </w:r>
      <w:r>
        <w:rPr>
          <w:sz w:val="21"/>
        </w:rPr>
        <w:t>: The engineer opens a PR. Maven quickly verifies compilation, dependencies, and packages without waiting on unrelated projects.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2. </w:t>
      </w:r>
      <w:r>
        <w:rPr>
          <w:b/>
          <w:sz w:val="21"/>
        </w:rPr>
        <w:t>Review &amp; Merge</w:t>
      </w:r>
      <w:r>
        <w:rPr>
          <w:sz w:val="21"/>
        </w:rPr>
        <w:t xml:space="preserve">: The Tech Lead reviews and merges the PR into </w:t>
      </w:r>
      <w:r>
        <w:rPr>
          <w:rFonts w:ascii="Consolas" w:hAnsi="Consolas"/>
          <w:color w:val="B42828"/>
          <w:sz w:val="19"/>
        </w:rPr>
        <w:t>develop</w:t>
      </w:r>
      <w:r>
        <w:rPr>
          <w:sz w:val="21"/>
        </w:rPr>
        <w:t>.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3. </w:t>
      </w:r>
      <w:r>
        <w:rPr>
          <w:b/>
          <w:sz w:val="21"/>
        </w:rPr>
        <w:t>Automated Subtree Pull</w:t>
      </w:r>
      <w:r>
        <w:rPr>
          <w:sz w:val="21"/>
        </w:rPr>
        <w:t xml:space="preserve">: GitHub Actions triggers </w:t>
      </w:r>
      <w:r>
        <w:rPr>
          <w:rFonts w:ascii="Consolas" w:hAnsi="Consolas"/>
          <w:color w:val="B42828"/>
          <w:sz w:val="19"/>
        </w:rPr>
        <w:t>git subtree pull --squash</w:t>
      </w:r>
      <w:r>
        <w:rPr>
          <w:sz w:val="21"/>
        </w:rPr>
        <w:t xml:space="preserve"> in </w:t>
      </w:r>
      <w:r>
        <w:rPr>
          <w:rFonts w:ascii="Consolas" w:hAnsi="Consolas"/>
          <w:color w:val="B42828"/>
          <w:sz w:val="19"/>
        </w:rPr>
        <w:t>shimano-container</w:t>
      </w:r>
      <w:r>
        <w:rPr>
          <w:sz w:val="21"/>
        </w:rPr>
        <w:t>.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4. </w:t>
      </w:r>
      <w:r>
        <w:rPr>
          <w:b/>
          <w:sz w:val="21"/>
        </w:rPr>
        <w:t>Cloud Deployment</w:t>
      </w:r>
      <w:r>
        <w:rPr>
          <w:sz w:val="21"/>
        </w:rPr>
        <w:t>: The aggregated container update triggers the configured Adobe Cloud Manager deployment pipeline for the target environment.</w:t>
      </w:r>
    </w:p>
    <w:p>
      <w:pPr>
        <w:keepNext/>
        <w:spacing w:before="240" w:after="60"/>
      </w:pPr>
      <w:r>
        <w:rPr>
          <w:b/>
          <w:color w:val="005A9C"/>
          <w:sz w:val="25"/>
        </w:rPr>
        <w:t>Scenario 2: Simultaneous Merges (Conflict Reconciliation)</w:t>
      </w:r>
    </w:p>
    <w:p>
      <w:pPr>
        <w:spacing w:after="80"/>
      </w:pPr>
      <w:r>
        <w:rPr>
          <w:sz w:val="21"/>
        </w:rPr>
        <w:t xml:space="preserve">&gt; </w:t>
      </w:r>
      <w:r>
        <w:rPr>
          <w:b/>
          <w:sz w:val="21"/>
        </w:rPr>
        <w:t>Context</w:t>
      </w:r>
      <w:r>
        <w:rPr>
          <w:sz w:val="21"/>
        </w:rPr>
        <w:t>: Two engineers merge PRs in GDAM and Commons at the exact same moment.</w:t>
      </w:r>
    </w:p>
    <w:p>
      <w:pPr>
        <w:spacing w:before="160"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852160" cy="41670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25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7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keepNext/>
        <w:spacing w:before="240" w:after="60"/>
      </w:pPr>
      <w:r>
        <w:rPr>
          <w:b/>
          <w:color w:val="005A9C"/>
          <w:sz w:val="25"/>
        </w:rPr>
        <w:t>Scenario 3: Catching Issues Early (Quality &amp; Security Guardrails)</w:t>
      </w:r>
    </w:p>
    <w:p>
      <w:pPr>
        <w:spacing w:after="80"/>
      </w:pPr>
      <w:r>
        <w:rPr>
          <w:sz w:val="21"/>
        </w:rPr>
        <w:t xml:space="preserve">&gt; </w:t>
      </w:r>
      <w:r>
        <w:rPr>
          <w:b/>
          <w:sz w:val="21"/>
        </w:rPr>
        <w:t>Context</w:t>
      </w:r>
      <w:r>
        <w:rPr>
          <w:sz w:val="21"/>
        </w:rPr>
        <w:t>: A pull request inadvertently includes invalid XML, broken module syntax, or a flagged security dependency.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- </w:t>
      </w:r>
      <w:r>
        <w:rPr>
          <w:b/>
          <w:sz w:val="21"/>
        </w:rPr>
        <w:t>Outcome</w:t>
      </w:r>
      <w:r>
        <w:rPr>
          <w:sz w:val="21"/>
        </w:rPr>
        <w:t>: The PR check fails during pre-merge validation.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- </w:t>
      </w:r>
      <w:r>
        <w:rPr>
          <w:b/>
          <w:sz w:val="21"/>
        </w:rPr>
        <w:t>Protection in Action</w:t>
      </w:r>
      <w:r>
        <w:rPr>
          <w:sz w:val="21"/>
        </w:rPr>
        <w:t xml:space="preserve">: GitHub marks the check as failed (❌) and </w:t>
      </w:r>
      <w:r>
        <w:rPr>
          <w:b/>
          <w:sz w:val="21"/>
        </w:rPr>
        <w:t>locks the Merge button</w:t>
      </w:r>
      <w:r>
        <w:rPr>
          <w:sz w:val="21"/>
        </w:rPr>
        <w:t>.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- </w:t>
      </w:r>
      <w:r>
        <w:rPr>
          <w:b/>
          <w:sz w:val="21"/>
        </w:rPr>
        <w:t>Result</w:t>
      </w:r>
      <w:r>
        <w:rPr>
          <w:sz w:val="21"/>
        </w:rPr>
        <w:t>: The issue is caught immediately inside the source repository before ever reaching the container or disrupting Cloud Platform deployment pipelines.</w:t>
      </w:r>
    </w:p>
    <w:p>
      <w:pPr>
        <w:keepNext/>
        <w:spacing w:before="240" w:after="60"/>
      </w:pPr>
      <w:r>
        <w:rPr>
          <w:b/>
          <w:color w:val="005A9C"/>
          <w:sz w:val="25"/>
        </w:rPr>
        <w:t>Scenario 4: Adding an Additional Sub-Project (e.g., `shimano-bikes`)</w:t>
      </w:r>
    </w:p>
    <w:p>
      <w:pPr>
        <w:spacing w:after="80"/>
      </w:pPr>
      <w:r>
        <w:rPr>
          <w:sz w:val="21"/>
        </w:rPr>
        <w:t xml:space="preserve">&gt; </w:t>
      </w:r>
      <w:r>
        <w:rPr>
          <w:b/>
          <w:sz w:val="21"/>
        </w:rPr>
        <w:t>Context</w:t>
      </w:r>
      <w:r>
        <w:rPr>
          <w:sz w:val="21"/>
        </w:rPr>
        <w:t>: A new team or brand agency is onboarded to build the Shimano Bikes application.</w:t>
      </w:r>
    </w:p>
    <w:p>
      <w:pPr>
        <w:spacing w:after="80"/>
      </w:pPr>
      <w:r>
        <w:rPr>
          <w:sz w:val="21"/>
        </w:rPr>
        <w:t xml:space="preserve">&gt; </w:t>
      </w:r>
      <w:r>
        <w:rPr>
          <w:b/>
          <w:sz w:val="21"/>
        </w:rPr>
        <w:t>Onboarding Paradigm</w:t>
      </w:r>
      <w:r>
        <w:rPr>
          <w:sz w:val="21"/>
        </w:rPr>
        <w:t xml:space="preserve">: </w:t>
      </w:r>
      <w:r>
        <w:rPr>
          <w:i/>
          <w:sz w:val="21"/>
        </w:rPr>
        <w:t>One-time container POM module configuration + zero-touch source synchronization thereafter.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1. </w:t>
      </w:r>
      <w:r>
        <w:rPr>
          <w:b/>
          <w:sz w:val="21"/>
        </w:rPr>
        <w:t>Step 1 (Source Repo)</w:t>
      </w:r>
      <w:r>
        <w:rPr>
          <w:sz w:val="21"/>
        </w:rPr>
        <w:t>: Add the dispatch workflow [</w:t>
      </w:r>
      <w:r>
        <w:rPr>
          <w:rFonts w:ascii="Consolas" w:hAnsi="Consolas"/>
          <w:color w:val="B42828"/>
          <w:sz w:val="19"/>
        </w:rPr>
        <w:t>.github/workflows/trigger-container.yml</w:t>
      </w:r>
      <w:r>
        <w:rPr>
          <w:sz w:val="21"/>
        </w:rPr>
        <w:t xml:space="preserve">](../shimano-gdam-1/.github/workflows/trigger-container.yml) to </w:t>
      </w:r>
      <w:r>
        <w:rPr>
          <w:rFonts w:ascii="Consolas" w:hAnsi="Consolas"/>
          <w:color w:val="B42828"/>
          <w:sz w:val="19"/>
        </w:rPr>
        <w:t>shimano-bikes</w:t>
      </w:r>
      <w:r>
        <w:rPr>
          <w:sz w:val="21"/>
        </w:rPr>
        <w:t>.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2. </w:t>
      </w:r>
      <w:r>
        <w:rPr>
          <w:b/>
          <w:sz w:val="21"/>
        </w:rPr>
        <w:t>Step 2 (Container POM)</w:t>
      </w:r>
      <w:r>
        <w:rPr>
          <w:sz w:val="21"/>
        </w:rPr>
        <w:t xml:space="preserve">: Add </w:t>
      </w:r>
      <w:r>
        <w:rPr>
          <w:rFonts w:ascii="Consolas" w:hAnsi="Consolas"/>
          <w:color w:val="B42828"/>
          <w:sz w:val="19"/>
        </w:rPr>
        <w:t>&lt;module&gt;shimano-bikes&lt;/module&gt;</w:t>
      </w:r>
      <w:r>
        <w:rPr>
          <w:sz w:val="21"/>
        </w:rPr>
        <w:t xml:space="preserve"> to </w:t>
      </w:r>
      <w:r>
        <w:rPr>
          <w:rFonts w:ascii="Consolas" w:hAnsi="Consolas"/>
          <w:color w:val="B42828"/>
          <w:sz w:val="19"/>
        </w:rPr>
        <w:t>shimano-container/pom.xml</w:t>
      </w:r>
      <w:r>
        <w:rPr>
          <w:sz w:val="21"/>
        </w:rPr>
        <w:t>.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3. </w:t>
      </w:r>
      <w:r>
        <w:rPr>
          <w:b/>
          <w:sz w:val="21"/>
        </w:rPr>
        <w:t>Step 3 (Automatic Subtree Provisioning on First Sync)</w:t>
      </w:r>
      <w:r>
        <w:rPr>
          <w:sz w:val="21"/>
        </w:rPr>
        <w:t xml:space="preserve">: The container workflow </w:t>
      </w:r>
      <w:r>
        <w:rPr>
          <w:b/>
          <w:sz w:val="21"/>
        </w:rPr>
        <w:t>automatically provisions the project on the very first PR merge</w:t>
      </w:r>
      <w:r>
        <w:rPr>
          <w:sz w:val="21"/>
        </w:rPr>
        <w:t>!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- </w:t>
      </w:r>
      <w:r>
        <w:rPr>
          <w:sz w:val="21"/>
        </w:rPr>
        <w:t xml:space="preserve">In </w:t>
      </w:r>
      <w:r>
        <w:rPr>
          <w:rFonts w:ascii="Consolas" w:hAnsi="Consolas"/>
          <w:color w:val="B42828"/>
          <w:sz w:val="19"/>
        </w:rPr>
        <w:t>scripts/update_subtree.sh</w:t>
      </w:r>
      <w:r>
        <w:rPr>
          <w:sz w:val="21"/>
        </w:rPr>
        <w:t>, the engine automatically detects missing directories:</w:t>
      </w:r>
    </w:p>
    <w:p>
      <w:pPr>
        <w:spacing w:after="80"/>
      </w:pPr>
      <w:r>
        <w:rPr>
          <w:rFonts w:ascii="Consolas" w:hAnsi="Consolas"/>
          <w:color w:val="B42828"/>
          <w:sz w:val="19"/>
        </w:rPr>
      </w:r>
      <w:r>
        <w:rPr>
          <w:sz w:val="21"/>
        </w:rPr>
        <w:t>`bash</w:t>
      </w:r>
    </w:p>
    <w:p>
      <w:pPr>
        <w:spacing w:after="80"/>
      </w:pPr>
      <w:r>
        <w:rPr>
          <w:sz w:val="21"/>
        </w:rPr>
        <w:t>if [ ! -d "$SUBTREE_PREFIX" ]; then</w:t>
      </w:r>
    </w:p>
    <w:p>
      <w:pPr>
        <w:spacing w:after="80"/>
      </w:pPr>
      <w:r>
        <w:rPr>
          <w:sz w:val="21"/>
        </w:rPr>
        <w:t># Subtree directory doesn't exist yet -&gt; Automatically executes 'git subtree add'</w:t>
      </w:r>
    </w:p>
    <w:p>
      <w:pPr>
        <w:spacing w:after="80"/>
      </w:pPr>
      <w:r>
        <w:rPr>
          <w:sz w:val="21"/>
        </w:rPr>
        <w:t>git subtree add --prefix="$SUBTREE_PREFIX" "$SOURCE_REMOTE" "$SOURCE_BRANCH" --squash</w:t>
      </w:r>
    </w:p>
    <w:p>
      <w:pPr>
        <w:spacing w:after="80"/>
      </w:pPr>
      <w:r>
        <w:rPr>
          <w:sz w:val="21"/>
        </w:rPr>
        <w:t>else</w:t>
      </w:r>
    </w:p>
    <w:p>
      <w:pPr>
        <w:spacing w:after="80"/>
      </w:pPr>
      <w:r>
        <w:rPr>
          <w:sz w:val="21"/>
        </w:rPr>
        <w:t># Subtree directory exists -&gt; Executes 'git subtree pull'</w:t>
      </w:r>
    </w:p>
    <w:p>
      <w:pPr>
        <w:spacing w:after="80"/>
      </w:pPr>
      <w:r>
        <w:rPr>
          <w:sz w:val="21"/>
        </w:rPr>
        <w:t>git subtree pull --prefix="$SUBTREE_PREFIX" "$SOURCE_REMOTE" "$SOURCE_BRANCH" --squash</w:t>
      </w:r>
    </w:p>
    <w:p>
      <w:pPr>
        <w:spacing w:after="80"/>
      </w:pPr>
      <w:r>
        <w:rPr>
          <w:sz w:val="21"/>
        </w:rPr>
        <w:t>fi</w:t>
      </w:r>
    </w:p>
    <w:p>
      <w:pPr>
        <w:spacing w:after="80"/>
      </w:pPr>
      <w:r>
        <w:rPr>
          <w:rFonts w:ascii="Consolas" w:hAnsi="Consolas"/>
          <w:color w:val="B42828"/>
          <w:sz w:val="19"/>
        </w:rPr>
      </w:r>
      <w:r>
        <w:rPr>
          <w:rFonts w:ascii="Consolas" w:hAnsi="Consolas"/>
          <w:color w:val="B42828"/>
          <w:sz w:val="19"/>
        </w:rPr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4. </w:t>
      </w:r>
      <w:r>
        <w:rPr>
          <w:b/>
          <w:sz w:val="21"/>
        </w:rPr>
        <w:t>Outcome</w:t>
      </w:r>
      <w:r>
        <w:rPr>
          <w:sz w:val="21"/>
        </w:rPr>
        <w:t>: After the one-time container POM configuration, no manual Git CLI commands are required for normal synchronization. The first qualifying merge automatically provisions the subtree, validates the reactor, and—if validation succeeds—updates the container.</w:t>
      </w:r>
    </w:p>
    <w:p>
      <w:pPr>
        <w:keepNext/>
        <w:spacing w:before="320" w:after="80"/>
      </w:pPr>
      <w:r>
        <w:rPr>
          <w:b/>
          <w:color w:val="003366"/>
          <w:sz w:val="30"/>
        </w:rPr>
        <w:t>7. The 6-Point Subtree Synchronization Safety Shield</w:t>
      </w:r>
    </w:p>
    <w:p>
      <w:pPr>
        <w:spacing w:after="80"/>
      </w:pPr>
      <w:r>
        <w:rPr>
          <w:sz w:val="21"/>
        </w:rPr>
        <w:t xml:space="preserve">Before any code is pushed to the container repository, the sync script executes </w:t>
      </w:r>
      <w:r>
        <w:rPr>
          <w:b/>
          <w:sz w:val="21"/>
        </w:rPr>
        <w:t>6 automated safeguards</w:t>
      </w:r>
      <w:r>
        <w:rPr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003366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Safeguard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003366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Mechanism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003366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1. Whitelist Filter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sz w:val="18"/>
              </w:rPr>
              <w:t xml:space="preserve">Evaluates branch against </w:t>
            </w:r>
            <w:r>
              <w:rPr>
                <w:rFonts w:ascii="Consolas" w:hAnsi="Consolas"/>
                <w:color w:val="B42828"/>
                <w:sz w:val="16"/>
              </w:rPr>
              <w:t>ALLOWED_BRANCHES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42828"/>
                <w:sz w:val="16"/>
              </w:rPr>
              <w:t>main,develop,stage,stage-*,release/*,hotfix/*</w:t>
            </w:r>
            <w:r>
              <w:rPr>
                <w:sz w:val="18"/>
              </w:rPr>
              <w:t>).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sz w:val="18"/>
              </w:rPr>
              <w:t>Feature branches (</w:t>
            </w:r>
            <w:r>
              <w:rPr>
                <w:rFonts w:ascii="Consolas" w:hAnsi="Consolas"/>
                <w:color w:val="B42828"/>
                <w:sz w:val="16"/>
              </w:rPr>
              <w:t>feature/*</w:t>
            </w:r>
            <w:r>
              <w:rPr>
                <w:sz w:val="18"/>
              </w:rPr>
              <w:t>) are skipped, preserving CI runner minutes.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2. Branch Governance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18"/>
              </w:rPr>
              <w:t xml:space="preserve">Verifies that target branch already exists in </w:t>
            </w:r>
            <w:r>
              <w:rPr>
                <w:rFonts w:ascii="Consolas" w:hAnsi="Consolas"/>
                <w:color w:val="B42828"/>
                <w:sz w:val="16"/>
              </w:rPr>
              <w:t>shimano-container</w:t>
            </w:r>
            <w:r>
              <w:rPr>
                <w:sz w:val="18"/>
              </w:rPr>
              <w:t>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18"/>
              </w:rPr>
              <w:t>Prevents source repos from creating untracked branches in the container.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3. Zero Silent Fallback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sz w:val="18"/>
              </w:rPr>
              <w:t>Verifies source branch existence on remote.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sz w:val="18"/>
              </w:rPr>
              <w:t xml:space="preserve">Eliminates fallback pollution to </w:t>
            </w:r>
            <w:r>
              <w:rPr>
                <w:rFonts w:ascii="Consolas" w:hAnsi="Consolas"/>
                <w:color w:val="B42828"/>
                <w:sz w:val="16"/>
              </w:rPr>
              <w:t>main</w:t>
            </w:r>
            <w:r>
              <w:rPr>
                <w:sz w:val="18"/>
              </w:rPr>
              <w:t xml:space="preserve"> by failing fast (</w:t>
            </w:r>
            <w:r>
              <w:rPr>
                <w:rFonts w:ascii="Consolas" w:hAnsi="Consolas"/>
                <w:color w:val="B42828"/>
                <w:sz w:val="16"/>
              </w:rPr>
              <w:t>exit 1</w:t>
            </w:r>
            <w:r>
              <w:rPr>
                <w:sz w:val="18"/>
              </w:rPr>
              <w:t>) on invalid branches.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4. Git Subtree Squash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18"/>
              </w:rPr>
              <w:t xml:space="preserve">Imports commits using </w:t>
            </w:r>
            <w:r>
              <w:rPr>
                <w:rFonts w:ascii="Consolas" w:hAnsi="Consolas"/>
                <w:color w:val="B42828"/>
                <w:sz w:val="16"/>
              </w:rPr>
              <w:t>git subtree pull --squash</w:t>
            </w:r>
            <w:r>
              <w:rPr>
                <w:sz w:val="18"/>
              </w:rPr>
              <w:t>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18"/>
              </w:rPr>
              <w:t>Keeps container Git history clean (1 concise commit per PR merge).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5. Reactor Health Gate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sz w:val="18"/>
              </w:rPr>
              <w:t xml:space="preserve">Executes </w:t>
            </w:r>
            <w:r>
              <w:rPr>
                <w:rFonts w:ascii="Consolas" w:hAnsi="Consolas"/>
                <w:color w:val="B42828"/>
                <w:sz w:val="16"/>
              </w:rPr>
              <w:t>mvn -B validate</w:t>
            </w:r>
            <w:r>
              <w:rPr>
                <w:sz w:val="18"/>
              </w:rPr>
              <w:t xml:space="preserve"> across all aggregated modules in seconds.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sz w:val="18"/>
              </w:rPr>
              <w:t>Validates Maven reactor hierarchy, POM XML schemas, and module linkages before push.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6. Conflict Reconciliation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18"/>
              </w:rPr>
              <w:t xml:space="preserve">Retries up to 3 times with </w:t>
            </w:r>
            <w:r>
              <w:rPr>
                <w:rFonts w:ascii="Consolas" w:hAnsi="Consolas"/>
                <w:color w:val="B42828"/>
                <w:sz w:val="16"/>
              </w:rPr>
              <w:t>fetch + merge + re-validate</w:t>
            </w:r>
            <w:r>
              <w:rPr>
                <w:sz w:val="18"/>
              </w:rPr>
              <w:t>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18"/>
              </w:rPr>
              <w:t>Defensive safety net against push collisions during rapid concurrent updates.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b/>
          <w:color w:val="003366"/>
          <w:sz w:val="30"/>
        </w:rPr>
        <w:t>8. Branch Governance &amp; Environment Mapping (1:1 Model)</w:t>
      </w:r>
    </w:p>
    <w:p>
      <w:pPr>
        <w:spacing w:after="80"/>
      </w:pPr>
      <w:r>
        <w:rPr>
          <w:sz w:val="21"/>
        </w:rPr>
        <w:t xml:space="preserve">Each whitelisted source branch maps </w:t>
      </w:r>
      <w:r>
        <w:rPr>
          <w:b/>
          <w:sz w:val="21"/>
        </w:rPr>
        <w:t>strictly 1:1</w:t>
      </w:r>
      <w:r>
        <w:rPr>
          <w:sz w:val="21"/>
        </w:rPr>
        <w:t xml:space="preserve"> to its corresponding container branch: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003366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Source Repository Branch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003366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Aggregator Container Branch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003366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Adobe Cloud Platform Environment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003366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Deployment Behavior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`develop`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`develop`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Dev / Non-Production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sz w:val="18"/>
              </w:rPr>
              <w:t>Automatic on PR merge (Continuous Delivery)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`stage`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`stage`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Stage / QA Environment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18"/>
              </w:rPr>
              <w:t>Automatic / Scheduled QA pipeline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`stage-*`</w:t>
            </w:r>
            <w:r>
              <w:rPr>
                <w:sz w:val="18"/>
              </w:rPr>
              <w:t xml:space="preserve"> </w:t>
            </w:r>
            <w:r>
              <w:rPr>
                <w:i/>
                <w:sz w:val="18"/>
              </w:rPr>
              <w:t>(e.g. `stage-2`)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`stage-*`</w:t>
            </w:r>
            <w:r>
              <w:rPr>
                <w:sz w:val="18"/>
              </w:rPr>
              <w:t xml:space="preserve"> </w:t>
            </w:r>
            <w:r>
              <w:rPr>
                <w:i/>
                <w:sz w:val="18"/>
              </w:rPr>
              <w:t>(e.g. `stage-2`)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Target QA Sandbox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sz w:val="18"/>
              </w:rPr>
              <w:t>Synchronizes only if container branch exists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`release/*`</w:t>
            </w:r>
            <w:r>
              <w:rPr>
                <w:sz w:val="18"/>
              </w:rPr>
              <w:t xml:space="preserve"> </w:t>
            </w:r>
            <w:r>
              <w:rPr>
                <w:i/>
                <w:sz w:val="18"/>
              </w:rPr>
              <w:t>(e.g. `release/1.0`)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`release/*`</w:t>
            </w:r>
            <w:r>
              <w:rPr>
                <w:sz w:val="18"/>
              </w:rPr>
              <w:t xml:space="preserve"> </w:t>
            </w:r>
            <w:r>
              <w:rPr>
                <w:i/>
                <w:sz w:val="18"/>
              </w:rPr>
              <w:t>(e.g. `release/1.0`)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Pre-Production Staging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18"/>
              </w:rPr>
              <w:t>Controlled Release Approval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`main`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`main`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Production Environment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sz w:val="18"/>
              </w:rPr>
              <w:t>Production Pipeline with Quality Gates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`feature/*`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`bugfix/*`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i/>
                <w:sz w:val="18"/>
              </w:rPr>
              <w:t>N/A (Skipped)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i/>
                <w:sz w:val="18"/>
              </w:rPr>
              <w:t>Local AEM SDK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18"/>
              </w:rPr>
              <w:t>Fast PR validation inside source repository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b/>
          <w:color w:val="003366"/>
          <w:sz w:val="30"/>
        </w:rPr>
        <w:t>9. Operational Observability &amp; Incident Runbook</w:t>
      </w:r>
    </w:p>
    <w:p>
      <w:pPr>
        <w:keepNext/>
        <w:spacing w:before="240" w:after="60"/>
      </w:pPr>
      <w:r>
        <w:rPr>
          <w:b/>
          <w:color w:val="005A9C"/>
          <w:sz w:val="25"/>
        </w:rPr>
        <w:t>Log Locations &amp; Traceability</w:t>
      </w:r>
    </w:p>
    <w:p>
      <w:pPr>
        <w:spacing w:after="80"/>
      </w:pPr>
      <w:r>
        <w:rPr>
          <w:sz w:val="21"/>
        </w:rPr>
        <w:t xml:space="preserve">All synchronization runs are recorded in GitHub Actions under the </w:t>
      </w:r>
      <w:r>
        <w:rPr>
          <w:b/>
          <w:sz w:val="21"/>
        </w:rPr>
        <w:t>Actions</w:t>
      </w:r>
      <w:r>
        <w:rPr>
          <w:sz w:val="21"/>
        </w:rPr>
        <w:t xml:space="preserve"> tab of </w:t>
      </w:r>
      <w:r>
        <w:rPr>
          <w:rFonts w:ascii="Consolas" w:hAnsi="Consolas"/>
          <w:color w:val="B42828"/>
          <w:sz w:val="19"/>
        </w:rPr>
        <w:t>shimano-container</w:t>
      </w:r>
      <w:r>
        <w:rPr>
          <w:sz w:val="21"/>
        </w:rPr>
        <w:t>: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- </w:t>
      </w:r>
      <w:r>
        <w:rPr>
          <w:b/>
          <w:sz w:val="21"/>
        </w:rPr>
        <w:t>Workflow Name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19"/>
        </w:rPr>
        <w:t>Synchronize Subtree in Container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- </w:t>
      </w:r>
      <w:r>
        <w:rPr>
          <w:b/>
          <w:sz w:val="21"/>
        </w:rPr>
        <w:t>Logged Diagnostic Context</w:t>
      </w:r>
      <w:r>
        <w:rPr>
          <w:sz w:val="21"/>
        </w:rPr>
        <w:t>: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- </w:t>
      </w:r>
      <w:r>
        <w:rPr>
          <w:rFonts w:ascii="Consolas" w:hAnsi="Consolas"/>
          <w:color w:val="B42828"/>
          <w:sz w:val="19"/>
        </w:rPr>
        <w:t>Source Repository</w:t>
      </w:r>
      <w:r>
        <w:rPr>
          <w:sz w:val="21"/>
        </w:rPr>
        <w:t xml:space="preserve">: e.g. </w:t>
      </w:r>
      <w:r>
        <w:rPr>
          <w:rFonts w:ascii="Consolas" w:hAnsi="Consolas"/>
          <w:color w:val="B42828"/>
          <w:sz w:val="19"/>
        </w:rPr>
        <w:t>shimano-gdam-1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- </w:t>
      </w:r>
      <w:r>
        <w:rPr>
          <w:rFonts w:ascii="Consolas" w:hAnsi="Consolas"/>
          <w:color w:val="B42828"/>
          <w:sz w:val="19"/>
        </w:rPr>
        <w:t>Source Branch</w:t>
      </w:r>
      <w:r>
        <w:rPr>
          <w:sz w:val="21"/>
        </w:rPr>
        <w:t xml:space="preserve">: e.g. </w:t>
      </w:r>
      <w:r>
        <w:rPr>
          <w:rFonts w:ascii="Consolas" w:hAnsi="Consolas"/>
          <w:color w:val="B42828"/>
          <w:sz w:val="19"/>
        </w:rPr>
        <w:t>develop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- </w:t>
      </w:r>
      <w:r>
        <w:rPr>
          <w:rFonts w:ascii="Consolas" w:hAnsi="Consolas"/>
          <w:color w:val="B42828"/>
          <w:sz w:val="19"/>
        </w:rPr>
        <w:t>Commit SHA</w:t>
      </w:r>
      <w:r>
        <w:rPr>
          <w:sz w:val="21"/>
        </w:rPr>
        <w:t xml:space="preserve">: e.g. </w:t>
      </w:r>
      <w:r>
        <w:rPr>
          <w:rFonts w:ascii="Consolas" w:hAnsi="Consolas"/>
          <w:color w:val="B42828"/>
          <w:sz w:val="19"/>
        </w:rPr>
        <w:t>46423dd6bf726ec1dc8d963d941015cb04c719e0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- </w:t>
      </w:r>
      <w:r>
        <w:rPr>
          <w:rFonts w:ascii="Consolas" w:hAnsi="Consolas"/>
          <w:color w:val="B42828"/>
          <w:sz w:val="19"/>
        </w:rPr>
        <w:t>Triggering Actor</w:t>
      </w:r>
      <w:r>
        <w:rPr>
          <w:sz w:val="21"/>
        </w:rPr>
        <w:t>: GitHub username (</w:t>
      </w:r>
      <w:r>
        <w:rPr>
          <w:rFonts w:ascii="Consolas" w:hAnsi="Consolas"/>
          <w:color w:val="B42828"/>
          <w:sz w:val="19"/>
        </w:rPr>
        <w:t>github.actor</w:t>
      </w:r>
      <w:r>
        <w:rPr>
          <w:sz w:val="21"/>
        </w:rPr>
        <w:t>)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- </w:t>
      </w:r>
      <w:r>
        <w:rPr>
          <w:rFonts w:ascii="Consolas" w:hAnsi="Consolas"/>
          <w:color w:val="B42828"/>
          <w:sz w:val="19"/>
        </w:rPr>
        <w:t>Attempt Number</w:t>
      </w:r>
      <w:r>
        <w:rPr>
          <w:sz w:val="21"/>
        </w:rPr>
        <w:t>: Retry counter (1 of 3)</w:t>
      </w:r>
    </w:p>
    <w:p>
      <w:pPr>
        <w:keepNext/>
        <w:spacing w:before="240" w:after="60"/>
      </w:pPr>
      <w:r>
        <w:rPr>
          <w:b/>
          <w:color w:val="005A9C"/>
          <w:sz w:val="25"/>
        </w:rPr>
        <w:t>Failure Remediation Runbook</w:t>
      </w:r>
    </w:p>
    <w:p>
      <w:pPr>
        <w:spacing w:after="80"/>
      </w:pPr>
      <w:r>
        <w:rPr>
          <w:sz w:val="21"/>
        </w:rPr>
        <w:t>When a synchronization workflow fails, follow this 3-step triage and remediation procedure: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6" w:space="0" w:color="E2E8F0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  3-STEP INCIDENT REMEDIATION                                   │</w:t>
              <w:br/>
              <w:t>├───────────────────────────────┬─────────────────────────────────┬───────────────────────────────┤</w:t>
              <w:br/>
              <w:t>│        1. IDENTIFY            │          2. INSPECT             │          3. RESOLVE           │</w:t>
              <w:br/>
              <w:t>│  GitHub alerts admins &amp; actor │  Open runner logs in            │  Apply targeted fix below     │</w:t>
              <w:br/>
              <w:t>│  on workflow failure (❌).    │  shimano-container Actions tab. │  and re-sync.                 │</w:t>
              <w:br/>
              <w:t>└───────────────────────────────┴─────────────────────────────────┴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b/>
          <w:color w:val="282828"/>
          <w:sz w:val="22"/>
        </w:rPr>
        <w:t>Common Failure Scenarios &amp; Resolution Actions: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003366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Failure Cause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003366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Log Error Indicator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003366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Remediation Steps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1. Maven Reactor Failure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ERROR: Maven reactor validation failed! Aborting push.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Cause</w:t>
            </w:r>
            <w:r>
              <w:rPr>
                <w:sz w:val="18"/>
              </w:rPr>
              <w:t>: A broken POM XML, syntax error, or unresolvable module dependency was merged in the source repo.</w:t>
              <w:br/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  <w:t xml:space="preserve">: Fix the POM / XML in the source repository, verify locally with </w:t>
            </w:r>
            <w:r>
              <w:rPr>
                <w:rFonts w:ascii="Consolas" w:hAnsi="Consolas"/>
                <w:color w:val="B42828"/>
                <w:sz w:val="16"/>
              </w:rPr>
              <w:t>mvn validate</w:t>
            </w:r>
            <w:r>
              <w:rPr>
                <w:sz w:val="18"/>
              </w:rPr>
              <w:t>, merge the fix into the target branch, and the container will automatically re-sync.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2. Target Branch Not Initialized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Target branch '&lt;branch&gt;' does not exist in container. Skipping.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Cause</w:t>
            </w:r>
            <w:r>
              <w:rPr>
                <w:sz w:val="18"/>
              </w:rPr>
              <w:t xml:space="preserve">: A new release/stage branch (e.g. </w:t>
            </w:r>
            <w:r>
              <w:rPr>
                <w:rFonts w:ascii="Consolas" w:hAnsi="Consolas"/>
                <w:color w:val="B42828"/>
                <w:sz w:val="16"/>
              </w:rPr>
              <w:t>stage-2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color w:val="B42828"/>
                <w:sz w:val="16"/>
              </w:rPr>
              <w:t>release/v2.0</w:t>
            </w:r>
            <w:r>
              <w:rPr>
                <w:sz w:val="18"/>
              </w:rPr>
              <w:t xml:space="preserve">) was created in the source repo before being created in </w:t>
            </w:r>
            <w:r>
              <w:rPr>
                <w:rFonts w:ascii="Consolas" w:hAnsi="Consolas"/>
                <w:color w:val="B42828"/>
                <w:sz w:val="16"/>
              </w:rPr>
              <w:t>shimano-container</w:t>
            </w:r>
            <w:r>
              <w:rPr>
                <w:sz w:val="18"/>
              </w:rPr>
              <w:t>.</w:t>
              <w:br/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  <w:t xml:space="preserve">: Create the corresponding branch in </w:t>
            </w:r>
            <w:r>
              <w:rPr>
                <w:rFonts w:ascii="Consolas" w:hAnsi="Consolas"/>
                <w:color w:val="B42828"/>
                <w:sz w:val="16"/>
              </w:rPr>
              <w:t>shimano-container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42828"/>
                <w:sz w:val="16"/>
              </w:rPr>
              <w:t>git checkout -b &lt;branch&gt; origin/main &amp;&amp; git push origin &lt;branch&gt;</w:t>
            </w:r>
            <w:r>
              <w:rPr>
                <w:sz w:val="18"/>
              </w:rPr>
              <w:t>), then manually trigger the workflow via GitHub UI.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3. Source Branch Missing on Remote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ERROR: Source branch '&lt;branch&gt;' does not exist on remote repository!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Cause</w:t>
            </w:r>
            <w:r>
              <w:rPr>
                <w:sz w:val="18"/>
              </w:rPr>
              <w:t>: Typo in branch name or deleted remote branch.</w:t>
              <w:br/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  <w:t>: Verify that the branch exists on the source repository remote.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4. Subtree Conflict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Automatic merge failed; fix conflicts and then commit the result.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Cause</w:t>
            </w:r>
            <w:r>
              <w:rPr>
                <w:sz w:val="18"/>
              </w:rPr>
              <w:t>: Divergent changes made directly in the container directory for that prefix.</w:t>
              <w:br/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  <w:t xml:space="preserve">: Resolve the conflict locally in </w:t>
            </w:r>
            <w:r>
              <w:rPr>
                <w:rFonts w:ascii="Consolas" w:hAnsi="Consolas"/>
                <w:color w:val="B42828"/>
                <w:sz w:val="16"/>
              </w:rPr>
              <w:t>shimano-container</w:t>
            </w:r>
            <w:r>
              <w:rPr>
                <w:sz w:val="18"/>
              </w:rPr>
              <w:t xml:space="preserve"> and push to remote. </w:t>
            </w:r>
            <w:r>
              <w:rPr>
                <w:i/>
                <w:sz w:val="18"/>
              </w:rPr>
              <w:t>(Rule: Always make code changes in source repos, never directly in container subtree folders).</w:t>
            </w:r>
          </w:p>
        </w:tc>
      </w:tr>
    </w:tbl>
    <w:p>
      <w:pPr>
        <w:spacing w:after="120"/>
      </w:pPr>
    </w:p>
    <w:p>
      <w:pPr>
        <w:keepNext/>
        <w:spacing w:before="240" w:after="60"/>
      </w:pPr>
      <w:r>
        <w:rPr>
          <w:b/>
          <w:color w:val="005A9C"/>
          <w:sz w:val="25"/>
        </w:rPr>
        <w:t>Manual Re-Sync Procedure (Workflow Dispatch)</w:t>
      </w:r>
    </w:p>
    <w:p>
      <w:pPr>
        <w:spacing w:after="80"/>
      </w:pPr>
      <w:r>
        <w:rPr>
          <w:sz w:val="21"/>
        </w:rPr>
        <w:t>If an automated synchronization fails or needs to be manually triggered: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1. </w:t>
      </w:r>
      <w:r>
        <w:rPr>
          <w:sz w:val="21"/>
        </w:rPr>
        <w:t xml:space="preserve">Navigate to </w:t>
      </w:r>
      <w:r>
        <w:rPr>
          <w:b/>
          <w:sz w:val="21"/>
        </w:rPr>
        <w:t>`shimano-container`</w:t>
      </w:r>
      <w:r>
        <w:rPr>
          <w:sz w:val="21"/>
        </w:rPr>
        <w:t xml:space="preserve"> on GitHub $\rightarrow$ Click the </w:t>
      </w:r>
      <w:r>
        <w:rPr>
          <w:b/>
          <w:sz w:val="21"/>
        </w:rPr>
        <w:t>Actions</w:t>
      </w:r>
      <w:r>
        <w:rPr>
          <w:sz w:val="21"/>
        </w:rPr>
        <w:t xml:space="preserve"> tab.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2. </w:t>
      </w:r>
      <w:r>
        <w:rPr>
          <w:sz w:val="21"/>
        </w:rPr>
        <w:t xml:space="preserve">Select </w:t>
      </w:r>
      <w:r>
        <w:rPr>
          <w:b/>
          <w:sz w:val="21"/>
        </w:rPr>
        <w:t>`Synchronize Subtree in Container`</w:t>
      </w:r>
      <w:r>
        <w:rPr>
          <w:sz w:val="21"/>
        </w:rPr>
        <w:t xml:space="preserve"> from the left-hand workflow list.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3. </w:t>
      </w:r>
      <w:r>
        <w:rPr>
          <w:sz w:val="21"/>
        </w:rPr>
        <w:t xml:space="preserve">Click </w:t>
      </w:r>
      <w:r>
        <w:rPr>
          <w:b/>
          <w:sz w:val="21"/>
        </w:rPr>
        <w:t>Run workflow</w:t>
      </w:r>
      <w:r>
        <w:rPr>
          <w:sz w:val="21"/>
        </w:rPr>
        <w:t xml:space="preserve"> (top right dropdown):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- </w:t>
      </w:r>
      <w:r>
        <w:rPr>
          <w:b/>
          <w:sz w:val="21"/>
        </w:rPr>
        <w:t>Source Repository</w:t>
      </w:r>
      <w:r>
        <w:rPr>
          <w:sz w:val="21"/>
        </w:rPr>
        <w:t xml:space="preserve">: Select </w:t>
      </w:r>
      <w:r>
        <w:rPr>
          <w:rFonts w:ascii="Consolas" w:hAnsi="Consolas"/>
          <w:color w:val="B42828"/>
          <w:sz w:val="19"/>
        </w:rPr>
        <w:t>shimano-gdam-1</w:t>
      </w:r>
      <w:r>
        <w:rPr>
          <w:sz w:val="21"/>
        </w:rPr>
        <w:t xml:space="preserve"> or </w:t>
      </w:r>
      <w:r>
        <w:rPr>
          <w:rFonts w:ascii="Consolas" w:hAnsi="Consolas"/>
          <w:color w:val="B42828"/>
          <w:sz w:val="19"/>
        </w:rPr>
        <w:t>shimano-commons</w:t>
      </w:r>
      <w:r>
        <w:rPr>
          <w:sz w:val="21"/>
        </w:rPr>
        <w:t>.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- </w:t>
      </w:r>
      <w:r>
        <w:rPr>
          <w:b/>
          <w:sz w:val="21"/>
        </w:rPr>
        <w:t>Source Branch</w:t>
      </w:r>
      <w:r>
        <w:rPr>
          <w:sz w:val="21"/>
        </w:rPr>
        <w:t xml:space="preserve">: Enter target branch name (e.g. </w:t>
      </w:r>
      <w:r>
        <w:rPr>
          <w:rFonts w:ascii="Consolas" w:hAnsi="Consolas"/>
          <w:color w:val="B42828"/>
          <w:sz w:val="19"/>
        </w:rPr>
        <w:t>develop</w:t>
      </w:r>
      <w:r>
        <w:rPr>
          <w:sz w:val="21"/>
        </w:rPr>
        <w:t xml:space="preserve"> or </w:t>
      </w:r>
      <w:r>
        <w:rPr>
          <w:rFonts w:ascii="Consolas" w:hAnsi="Consolas"/>
          <w:color w:val="B42828"/>
          <w:sz w:val="19"/>
        </w:rPr>
        <w:t>stage</w:t>
      </w:r>
      <w:r>
        <w:rPr>
          <w:sz w:val="21"/>
        </w:rPr>
        <w:t>).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4. </w:t>
      </w:r>
      <w:r>
        <w:rPr>
          <w:sz w:val="21"/>
        </w:rPr>
        <w:t xml:space="preserve">Click </w:t>
      </w:r>
      <w:r>
        <w:rPr>
          <w:b/>
          <w:sz w:val="21"/>
        </w:rPr>
        <w:t>Run workflow</w:t>
      </w:r>
      <w:r>
        <w:rPr>
          <w:sz w:val="21"/>
        </w:rPr>
        <w:t>.</w:t>
      </w:r>
    </w:p>
    <w:p>
      <w:pPr>
        <w:keepNext/>
        <w:spacing w:before="320" w:after="80"/>
      </w:pPr>
      <w:r>
        <w:rPr>
          <w:b/>
          <w:color w:val="003366"/>
          <w:sz w:val="30"/>
        </w:rPr>
        <w:t>10. Centralized Organization-Level Governance</w:t>
      </w:r>
    </w:p>
    <w:p>
      <w:pPr>
        <w:spacing w:after="80"/>
      </w:pPr>
      <w:r>
        <w:rPr>
          <w:sz w:val="21"/>
        </w:rPr>
        <w:t xml:space="preserve">In production enterprise deployments, tokens and variables are managed centrally at the </w:t>
      </w:r>
      <w:r>
        <w:rPr>
          <w:b/>
          <w:sz w:val="21"/>
        </w:rPr>
        <w:t>GitHub Organization Level</w:t>
      </w:r>
      <w:r>
        <w:rPr>
          <w:sz w:val="21"/>
        </w:rPr>
        <w:t xml:space="preserve"> (</w:t>
      </w:r>
      <w:r>
        <w:rPr>
          <w:rFonts w:ascii="Consolas" w:hAnsi="Consolas"/>
          <w:color w:val="B42828"/>
          <w:sz w:val="19"/>
        </w:rPr>
        <w:t>Settings &gt; Secrets and variables &gt; Actions</w:t>
      </w:r>
      <w:r>
        <w:rPr>
          <w:sz w:val="21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6" w:space="0" w:color="E2E8F0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 xml:space="preserve">                     GITHUB ORGANIZATION LEVEL</w:t>
              <w:br/>
              <w:t xml:space="preserve">               (Settings &gt; Secrets and variables &gt; Actions)</w:t>
              <w:br/>
              <w:t xml:space="preserve">                                   │</w:t>
              <w:br/>
              <w:t xml:space="preserve">       ┌───────────────────────────┴───────────────────────────┐</w:t>
              <w:br/>
              <w:t xml:space="preserve">       ▼                                                       ▼</w:t>
              <w:br/>
              <w:t>ORGANIZATION SECRET:                                    ORGANIZATION VARIABLE:</w:t>
              <w:br/>
              <w:t>CONTAINER_DISPATCH_TOKEN                                ALLOWED_BRANCHES</w:t>
              <w:br/>
              <w:t>(Shared across all Shimano repos)                       (Central branch policy)</w:t>
              <w:br/>
              <w:t xml:space="preserve">       │                                                       │</w:t>
              <w:br/>
              <w:t xml:space="preserve">       ├───────────────────────────┬───────────────────────────┤</w:t>
              <w:br/>
              <w:t xml:space="preserve">       ▼                           ▼                           ▼</w:t>
              <w:br/>
              <w:t>[ shimano-gdam-1 ]        [ shimano-commons ]        [ shimano-container ]</w:t>
            </w:r>
          </w:p>
        </w:tc>
      </w:tr>
    </w:tbl>
    <w:p>
      <w:pPr>
        <w:spacing w:after="120"/>
      </w:pPr>
    </w:p>
    <w:p>
      <w:pPr>
        <w:keepNext/>
        <w:spacing w:before="240" w:after="60"/>
      </w:pPr>
      <w:r>
        <w:rPr>
          <w:b/>
          <w:color w:val="005A9C"/>
          <w:sz w:val="25"/>
        </w:rPr>
        <w:t>Centralized Management Benefits: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- </w:t>
      </w:r>
      <w:r>
        <w:rPr>
          <w:b/>
          <w:sz w:val="21"/>
        </w:rPr>
        <w:t>Zero Token Duplication</w:t>
      </w:r>
      <w:r>
        <w:rPr>
          <w:sz w:val="21"/>
        </w:rPr>
        <w:t>: Managed once at the Organization level (</w:t>
      </w:r>
      <w:r>
        <w:rPr>
          <w:rFonts w:ascii="Consolas" w:hAnsi="Consolas"/>
          <w:color w:val="B42828"/>
          <w:sz w:val="19"/>
        </w:rPr>
        <w:t>Settings &gt; Secrets &gt; Actions &gt; Organization secrets</w:t>
      </w:r>
      <w:r>
        <w:rPr>
          <w:sz w:val="21"/>
        </w:rPr>
        <w:t>) and inherited by all project repositories (</w:t>
      </w:r>
      <w:r>
        <w:rPr>
          <w:rFonts w:ascii="Consolas" w:hAnsi="Consolas"/>
          <w:color w:val="B42828"/>
          <w:sz w:val="19"/>
        </w:rPr>
        <w:t>shimano-gdam-1</w:t>
      </w:r>
      <w:r>
        <w:rPr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shimano-commons</w:t>
      </w:r>
      <w:r>
        <w:rPr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shimano-bikes</w:t>
      </w:r>
      <w:r>
        <w:rPr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shimano-container</w:t>
      </w:r>
      <w:r>
        <w:rPr>
          <w:sz w:val="21"/>
        </w:rPr>
        <w:t>).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- </w:t>
      </w:r>
      <w:r>
        <w:rPr>
          <w:b/>
          <w:sz w:val="21"/>
        </w:rPr>
        <w:t>Granular Repository Access</w:t>
      </w:r>
      <w:r>
        <w:rPr>
          <w:sz w:val="21"/>
        </w:rPr>
        <w:t>: Organization administrators control exactly which repositories can access the dispatch token.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- </w:t>
      </w:r>
      <w:r>
        <w:rPr>
          <w:b/>
          <w:sz w:val="21"/>
        </w:rPr>
        <w:t>Enterprise Policy Ownership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19"/>
        </w:rPr>
        <w:t>ALLOWED_BRANCHES</w:t>
      </w:r>
      <w:r>
        <w:rPr>
          <w:sz w:val="21"/>
        </w:rPr>
        <w:t xml:space="preserve"> and security tokens are governed centrally without requiring per-repository configuration changes.</w:t>
      </w:r>
    </w:p>
    <w:p>
      <w:pPr>
        <w:keepNext/>
        <w:spacing w:before="320" w:after="80"/>
      </w:pPr>
      <w:r>
        <w:rPr>
          <w:b/>
          <w:color w:val="003366"/>
          <w:sz w:val="30"/>
        </w:rPr>
        <w:t>11. Configuration Secrets &amp; Variables Reference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003366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003366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003366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Where Configured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003366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CONTAINER_DISPATCH_TOKEN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sz w:val="18"/>
              </w:rPr>
              <w:t>Secret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GitHub Organization Secrets</w:t>
            </w:r>
            <w:r>
              <w:rPr>
                <w:sz w:val="18"/>
              </w:rPr>
              <w:t xml:space="preserve"> (or repo level)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sz w:val="18"/>
              </w:rPr>
              <w:t xml:space="preserve">Authentication token with </w:t>
            </w:r>
            <w:r>
              <w:rPr>
                <w:rFonts w:ascii="Consolas" w:hAnsi="Consolas"/>
                <w:color w:val="B42828"/>
                <w:sz w:val="16"/>
              </w:rPr>
              <w:t>repo</w:t>
            </w:r>
            <w:r>
              <w:rPr>
                <w:sz w:val="18"/>
              </w:rPr>
              <w:t xml:space="preserve"> scope to authenticate cross-repo dispatch and subtree operations.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SONAR_TOKEN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18"/>
              </w:rPr>
              <w:t xml:space="preserve">Secret </w:t>
            </w:r>
            <w:r>
              <w:rPr>
                <w:i/>
                <w:sz w:val="18"/>
              </w:rPr>
              <w:t>(Optional)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18"/>
              </w:rPr>
              <w:t>Organization / Source Repos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18"/>
              </w:rPr>
              <w:t>Authentication token when SonarQube / SonarCloud scanning is configured.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VERACODE_API_ID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42828"/>
                <w:sz w:val="16"/>
              </w:rPr>
              <w:t>KEY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sz w:val="18"/>
              </w:rPr>
              <w:t xml:space="preserve">Secret </w:t>
            </w:r>
            <w:r>
              <w:rPr>
                <w:i/>
                <w:sz w:val="18"/>
              </w:rPr>
              <w:t>(Optional)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sz w:val="18"/>
              </w:rPr>
              <w:t>Organization / Source Repos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64" w:lineRule="auto"/>
            </w:pPr>
            <w:r>
              <w:rPr>
                <w:sz w:val="18"/>
              </w:rPr>
              <w:t>API credentials when Veracode SAST static security scanning is configured.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ALLOWED_BRANCHES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18"/>
              </w:rPr>
              <w:t>Variable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GitHub Organization Variables</w:t>
            </w:r>
            <w:r>
              <w:rPr>
                <w:sz w:val="18"/>
              </w:rPr>
              <w:t xml:space="preserve"> (or repo level)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18"/>
              </w:rPr>
              <w:t xml:space="preserve">Centralized list of whitelisted branch patterns (Default: </w:t>
            </w:r>
            <w:r>
              <w:rPr>
                <w:rFonts w:ascii="Consolas" w:hAnsi="Consolas"/>
                <w:color w:val="B42828"/>
                <w:sz w:val="16"/>
              </w:rPr>
              <w:t>main,develop,stage,stage-*,release/*,hotfix/*</w:t>
            </w:r>
            <w:r>
              <w:rPr>
                <w:sz w:val="18"/>
              </w:rPr>
              <w:t>).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b/>
          <w:color w:val="003366"/>
          <w:sz w:val="30"/>
        </w:rPr>
        <w:t>12. Developer Golden Rules, Architecture Boundary &amp; Layout</w:t>
      </w:r>
    </w:p>
    <w:p>
      <w:pPr>
        <w:keepNext/>
        <w:spacing w:before="240" w:after="60"/>
      </w:pPr>
      <w:r>
        <w:rPr>
          <w:b/>
          <w:color w:val="005A9C"/>
          <w:sz w:val="25"/>
        </w:rPr>
        <w:t>📌 The 3 Developer Golden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BE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003366"/>
                <w:sz w:val="20"/>
              </w:rPr>
              <w:t xml:space="preserve">📌 IMPORTANT: </w:t>
            </w:r>
            <w:r>
              <w:rPr>
                <w:sz w:val="19"/>
              </w:rPr>
              <w:t xml:space="preserve">1. </w:t>
            </w:r>
            <w:r>
              <w:rPr>
                <w:b/>
                <w:sz w:val="19"/>
              </w:rPr>
              <w:t>Work Exclusively in Source Repositories</w:t>
            </w:r>
            <w:r>
              <w:rPr>
                <w:sz w:val="19"/>
              </w:rPr>
              <w:t>: Developers clone and push code only within their designated source codebases (</w:t>
            </w:r>
            <w:r>
              <w:rPr>
                <w:rFonts w:ascii="Consolas" w:hAnsi="Consolas"/>
                <w:color w:val="B42828"/>
                <w:sz w:val="17"/>
              </w:rPr>
              <w:t>shimano-gdam-1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7"/>
              </w:rPr>
              <w:t>shimano-commons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7"/>
              </w:rPr>
              <w:t>shimano-bikes</w:t>
            </w:r>
            <w:r>
              <w:rPr>
                <w:sz w:val="19"/>
              </w:rPr>
              <w:t xml:space="preserve">). The container repository is a deployment aggregation layer and is </w:t>
            </w:r>
            <w:r>
              <w:rPr>
                <w:b/>
                <w:sz w:val="19"/>
              </w:rPr>
              <w:t>not an authoritative source for application code</w:t>
            </w:r>
            <w:r>
              <w:rPr>
                <w:sz w:val="19"/>
              </w:rPr>
              <w:t xml:space="preserve">. Direct code changes or commits inside </w:t>
            </w:r>
            <w:r>
              <w:rPr>
                <w:rFonts w:ascii="Consolas" w:hAnsi="Consolas"/>
                <w:color w:val="B42828"/>
                <w:sz w:val="17"/>
              </w:rPr>
              <w:t>shimano-container</w:t>
            </w:r>
            <w:r>
              <w:rPr>
                <w:sz w:val="19"/>
              </w:rPr>
              <w:t xml:space="preserve"> are strictly prohibited.</w:t>
              <w:br/>
              <w:t xml:space="preserve">2. </w:t>
            </w:r>
            <w:r>
              <w:rPr>
                <w:b/>
                <w:sz w:val="19"/>
              </w:rPr>
              <w:t>Enforce Clean PRs with Passing Checks</w:t>
            </w:r>
            <w:r>
              <w:rPr>
                <w:sz w:val="19"/>
              </w:rPr>
              <w:t xml:space="preserve">: Merges into </w:t>
            </w:r>
            <w:r>
              <w:rPr>
                <w:rFonts w:ascii="Consolas" w:hAnsi="Consolas"/>
                <w:color w:val="B42828"/>
                <w:sz w:val="17"/>
              </w:rPr>
              <w:t>develop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7"/>
              </w:rPr>
              <w:t>stage</w:t>
            </w:r>
            <w:r>
              <w:rPr>
                <w:sz w:val="19"/>
              </w:rPr>
              <w:t xml:space="preserve">, or </w:t>
            </w:r>
            <w:r>
              <w:rPr>
                <w:rFonts w:ascii="Consolas" w:hAnsi="Consolas"/>
                <w:color w:val="B42828"/>
                <w:sz w:val="17"/>
              </w:rPr>
              <w:t>main</w:t>
            </w:r>
            <w:r>
              <w:rPr>
                <w:sz w:val="19"/>
              </w:rPr>
              <w:t xml:space="preserve"> require an approved Pull Request with all status checks (Maven, SonarQube, Veracode) passing green.</w:t>
              <w:br/>
              <w:t xml:space="preserve">3. </w:t>
            </w:r>
            <w:r>
              <w:rPr>
                <w:b/>
                <w:sz w:val="19"/>
              </w:rPr>
              <w:t>Autonomous Local Development</w:t>
            </w:r>
            <w:r>
              <w:rPr>
                <w:sz w:val="19"/>
              </w:rPr>
              <w:t xml:space="preserve">: Local feature development and testing run completely inside the source repository using the local AEM SDK, without requiring access or synchronization to </w:t>
            </w:r>
            <w:r>
              <w:rPr>
                <w:rFonts w:ascii="Consolas" w:hAnsi="Consolas"/>
                <w:color w:val="B42828"/>
                <w:sz w:val="17"/>
              </w:rPr>
              <w:t>shimano-container</w:t>
            </w:r>
            <w:r>
              <w:rPr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b/>
          <w:color w:val="005A9C"/>
          <w:sz w:val="25"/>
        </w:rPr>
        <w:t>🛡️ Deployment Aggregator Boundary &amp; Disaster Recovery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- </w:t>
      </w:r>
      <w:r>
        <w:rPr>
          <w:b/>
          <w:sz w:val="21"/>
        </w:rPr>
        <w:t>Deployment Boundary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19"/>
        </w:rPr>
        <w:t>shimano-container</w:t>
      </w:r>
      <w:r>
        <w:rPr>
          <w:sz w:val="21"/>
        </w:rPr>
        <w:t xml:space="preserve"> is the </w:t>
      </w:r>
      <w:r>
        <w:rPr>
          <w:b/>
          <w:sz w:val="21"/>
        </w:rPr>
        <w:t>deployment aggregation boundary</w:t>
      </w:r>
      <w:r>
        <w:rPr>
          <w:sz w:val="21"/>
        </w:rPr>
        <w:t xml:space="preserve"> for the platform. It combines independently owned source repositories into a buildable Maven reactor for Adobe Cloud Manager. Source repositories remain the </w:t>
      </w:r>
      <w:r>
        <w:rPr>
          <w:b/>
          <w:sz w:val="21"/>
        </w:rPr>
        <w:t>authoritative systems of record for application code</w:t>
      </w:r>
      <w:r>
        <w:rPr>
          <w:sz w:val="21"/>
        </w:rPr>
        <w:t>.</w:t>
      </w:r>
    </w:p>
    <w:p>
      <w:pPr>
        <w:spacing w:after="60" w:line="276" w:lineRule="auto"/>
        <w:ind w:left="360"/>
      </w:pPr>
      <w:r>
        <w:rPr>
          <w:b/>
          <w:color w:val="003366"/>
        </w:rPr>
        <w:t xml:space="preserve">- </w:t>
      </w:r>
      <w:r>
        <w:rPr>
          <w:b/>
          <w:sz w:val="21"/>
        </w:rPr>
        <w:t>Disaster Recovery &amp; Rebuildability</w:t>
      </w:r>
      <w:r>
        <w:rPr>
          <w:sz w:val="21"/>
        </w:rPr>
        <w:t xml:space="preserve">: Because </w:t>
      </w:r>
      <w:r>
        <w:rPr>
          <w:rFonts w:ascii="Consolas" w:hAnsi="Consolas"/>
          <w:color w:val="B42828"/>
          <w:sz w:val="19"/>
        </w:rPr>
        <w:t>shimano-container</w:t>
      </w:r>
      <w:r>
        <w:rPr>
          <w:sz w:val="21"/>
        </w:rPr>
        <w:t xml:space="preserve"> is non-authoritative and its application source content is derived from the source repositories, the container deployment repository can be reconstructed at any time by re-initializing the container POM, configuring subtree remotes, and triggering subtree synchronization.</w:t>
      </w:r>
    </w:p>
    <w:p>
      <w:pPr>
        <w:keepNext/>
        <w:spacing w:before="240" w:after="60"/>
      </w:pPr>
      <w:r>
        <w:rPr>
          <w:b/>
          <w:color w:val="005A9C"/>
          <w:sz w:val="25"/>
        </w:rPr>
        <w:t>📂 Container Aggregator Repository Structure</w:t>
      </w:r>
    </w:p>
    <w:p>
      <w:pPr>
        <w:spacing w:after="80"/>
      </w:pPr>
      <w:r>
        <w:rPr>
          <w:sz w:val="21"/>
        </w:rPr>
        <w:t xml:space="preserve">When </w:t>
      </w:r>
      <w:r>
        <w:rPr>
          <w:rFonts w:ascii="Consolas" w:hAnsi="Consolas"/>
          <w:color w:val="B42828"/>
          <w:sz w:val="19"/>
        </w:rPr>
        <w:t>shimano-container</w:t>
      </w:r>
      <w:r>
        <w:rPr>
          <w:sz w:val="21"/>
        </w:rPr>
        <w:t xml:space="preserve"> builds for Adobe Cloud Manager, it aggregates the source repositories into the following unified reactor layout: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6" w:space="0" w:color="E2E8F0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shimano-container/               &lt;-- Central Deployment Aggregator Repository (Non-Authoritative)</w:t>
              <w:br/>
              <w:t>├── .cloudmanager/</w:t>
              <w:br/>
              <w:t>│   └── java-version             &lt;-- Specifies JDK version for Cloud Manager (Java 21)</w:t>
              <w:br/>
              <w:t>├── .github/</w:t>
              <w:br/>
              <w:t>│   └── workflows/</w:t>
              <w:br/>
              <w:t>│       └── update-subtree.yml   &lt;-- Subtree Sync Engine &amp; Health Gate</w:t>
              <w:br/>
              <w:t>├── scripts/</w:t>
              <w:br/>
              <w:t>│   └── update_subtree.sh        &lt;-- Sync Script (6-Point Safety Shield)</w:t>
              <w:br/>
              <w:t>├── all/                         &lt;-- Combined All-Package for Cloud Manager</w:t>
              <w:br/>
              <w:t>├── dispatcher/                  &lt;-- Cloud Manager Dispatcher Configuration</w:t>
              <w:br/>
              <w:t>├── shimano-commons/             &lt;-- Subtree: Common OSGi &amp; Dispatcher Config</w:t>
              <w:br/>
              <w:t>├── shimano-gdam-1/              &lt;-- Subtree: GDAM Application Code &amp; Components</w:t>
              <w:br/>
              <w:t>├── shimano-bikes/               &lt;-- Subtree: Shimano Bikes Application Code</w:t>
              <w:br/>
              <w:t>└── pom.xml                      &lt;-- Parent Reactor POM (Aggregates all modules)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