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15D5" w14:textId="05EEC587" w:rsidR="007D1047" w:rsidRDefault="00F30102" w:rsidP="00734E02">
      <w:pPr>
        <w:pStyle w:val="PlainText"/>
        <w:jc w:val="both"/>
        <w:rPr>
          <w:rFonts w:ascii="Verdana" w:eastAsia="Times New Roman" w:hAnsi="Verdana" w:cs="Times New Roman"/>
          <w:sz w:val="20"/>
          <w:szCs w:val="20"/>
          <w:lang w:eastAsia="en-IN"/>
        </w:rPr>
      </w:pPr>
      <w:r>
        <w:rPr>
          <w:rFonts w:ascii="Verdana" w:eastAsia="Times New Roman" w:hAnsi="Verdana" w:cs="Times New Roman"/>
          <w:sz w:val="20"/>
          <w:szCs w:val="20"/>
          <w:lang w:eastAsia="en-IN"/>
        </w:rPr>
        <w:t xml:space="preserve">The objective </w:t>
      </w:r>
      <w:r w:rsidR="006A77C5">
        <w:rPr>
          <w:rFonts w:ascii="Verdana" w:eastAsia="Times New Roman" w:hAnsi="Verdana" w:cs="Times New Roman"/>
          <w:sz w:val="20"/>
          <w:szCs w:val="20"/>
          <w:lang w:eastAsia="en-IN"/>
        </w:rPr>
        <w:t>here</w:t>
      </w:r>
      <w:r>
        <w:rPr>
          <w:rFonts w:ascii="Verdana" w:eastAsia="Times New Roman" w:hAnsi="Verdana" w:cs="Times New Roman"/>
          <w:sz w:val="20"/>
          <w:szCs w:val="20"/>
          <w:lang w:eastAsia="en-IN"/>
        </w:rPr>
        <w:t xml:space="preserve"> is to </w:t>
      </w:r>
      <w:r w:rsidR="00D75DF8">
        <w:rPr>
          <w:rFonts w:ascii="Verdana" w:eastAsia="Times New Roman" w:hAnsi="Verdana" w:cs="Times New Roman"/>
          <w:sz w:val="20"/>
          <w:szCs w:val="20"/>
          <w:lang w:eastAsia="en-IN"/>
        </w:rPr>
        <w:t xml:space="preserve">build a </w:t>
      </w:r>
      <w:r w:rsidR="00D75DF8" w:rsidRPr="00D75DF8">
        <w:rPr>
          <w:rFonts w:ascii="Verdana" w:eastAsia="Times New Roman" w:hAnsi="Verdana" w:cs="Times New Roman"/>
          <w:sz w:val="20"/>
          <w:szCs w:val="20"/>
          <w:lang w:eastAsia="en-IN"/>
        </w:rPr>
        <w:t>supervised classification model</w:t>
      </w:r>
      <w:r w:rsidR="00D75DF8">
        <w:rPr>
          <w:rFonts w:ascii="Verdana" w:eastAsia="Times New Roman" w:hAnsi="Verdana" w:cs="Times New Roman"/>
          <w:sz w:val="20"/>
          <w:szCs w:val="20"/>
          <w:lang w:eastAsia="en-IN"/>
        </w:rPr>
        <w:t xml:space="preserve"> for detecting spam and ham emails.</w:t>
      </w:r>
    </w:p>
    <w:p w14:paraId="50FEFAD8" w14:textId="60EA0536" w:rsidR="007D1047" w:rsidRDefault="007D1047" w:rsidP="00734E02">
      <w:pPr>
        <w:pStyle w:val="PlainText"/>
        <w:jc w:val="both"/>
        <w:rPr>
          <w:rFonts w:ascii="Verdana" w:eastAsia="Times New Roman" w:hAnsi="Verdana" w:cs="Times New Roman"/>
          <w:sz w:val="20"/>
          <w:szCs w:val="20"/>
          <w:lang w:eastAsia="en-IN"/>
        </w:rPr>
      </w:pPr>
    </w:p>
    <w:p w14:paraId="3B505B9E" w14:textId="24DD7D8A" w:rsidR="00F21984" w:rsidRDefault="00D75DF8" w:rsidP="00734E02">
      <w:pPr>
        <w:pStyle w:val="PlainText"/>
        <w:jc w:val="both"/>
        <w:rPr>
          <w:rFonts w:ascii="Verdana" w:eastAsia="Times New Roman" w:hAnsi="Verdana" w:cs="Times New Roman"/>
          <w:sz w:val="20"/>
          <w:szCs w:val="20"/>
          <w:lang w:eastAsia="en-IN"/>
        </w:rPr>
      </w:pPr>
      <w:r>
        <w:rPr>
          <w:rFonts w:ascii="Verdana" w:eastAsia="Times New Roman" w:hAnsi="Verdana" w:cs="Times New Roman"/>
          <w:sz w:val="20"/>
          <w:szCs w:val="20"/>
          <w:lang w:eastAsia="en-IN"/>
        </w:rPr>
        <w:t>The</w:t>
      </w:r>
      <w:r w:rsidR="00F30102">
        <w:rPr>
          <w:rFonts w:ascii="Verdana" w:eastAsia="Times New Roman" w:hAnsi="Verdana" w:cs="Times New Roman"/>
          <w:sz w:val="20"/>
          <w:szCs w:val="20"/>
          <w:lang w:eastAsia="en-IN"/>
        </w:rPr>
        <w:t xml:space="preserve"> Dataset has been chosen </w:t>
      </w:r>
      <w:r w:rsidR="00F21984">
        <w:rPr>
          <w:rFonts w:ascii="Verdana" w:eastAsia="Times New Roman" w:hAnsi="Verdana" w:cs="Times New Roman"/>
          <w:sz w:val="20"/>
          <w:szCs w:val="20"/>
          <w:lang w:eastAsia="en-IN"/>
        </w:rPr>
        <w:t xml:space="preserve">from the </w:t>
      </w:r>
      <w:r>
        <w:rPr>
          <w:rFonts w:ascii="Verdana" w:eastAsia="Times New Roman" w:hAnsi="Verdana" w:cs="Times New Roman"/>
          <w:sz w:val="20"/>
          <w:szCs w:val="20"/>
          <w:lang w:eastAsia="en-IN"/>
        </w:rPr>
        <w:t xml:space="preserve">link </w:t>
      </w:r>
      <w:r w:rsidRPr="00D75DF8">
        <w:rPr>
          <w:rFonts w:ascii="Verdana" w:hAnsi="Verdana" w:cs="TimesNewRomanPSMT"/>
          <w:color w:val="0000FF"/>
          <w:sz w:val="20"/>
          <w:szCs w:val="20"/>
        </w:rPr>
        <w:t>http://www.aueb.gr/users/ion/data/enron-spam/</w:t>
      </w:r>
      <w:r>
        <w:t xml:space="preserve"> </w:t>
      </w:r>
    </w:p>
    <w:p w14:paraId="0CD6D32B" w14:textId="55DA85EB" w:rsidR="007D1047" w:rsidRDefault="00F30102" w:rsidP="00734E02">
      <w:pPr>
        <w:pStyle w:val="PlainText"/>
        <w:jc w:val="both"/>
        <w:rPr>
          <w:rFonts w:ascii="Verdana" w:eastAsia="Times New Roman" w:hAnsi="Verdana" w:cs="Times New Roman"/>
          <w:sz w:val="20"/>
          <w:szCs w:val="20"/>
          <w:lang w:eastAsia="en-IN"/>
        </w:rPr>
      </w:pPr>
      <w:r>
        <w:rPr>
          <w:rFonts w:ascii="Verdana" w:eastAsia="Times New Roman" w:hAnsi="Verdana" w:cs="Times New Roman"/>
          <w:sz w:val="20"/>
          <w:szCs w:val="20"/>
          <w:lang w:eastAsia="en-IN"/>
        </w:rPr>
        <w:t xml:space="preserve"> </w:t>
      </w:r>
    </w:p>
    <w:p w14:paraId="1B615A87" w14:textId="4680BBC9" w:rsidR="00F21984" w:rsidRDefault="00F21984" w:rsidP="00734E02">
      <w:pPr>
        <w:shd w:val="clear" w:color="auto" w:fill="FFFFFF"/>
        <w:spacing w:before="158" w:after="158" w:line="240" w:lineRule="auto"/>
        <w:jc w:val="both"/>
        <w:textAlignment w:val="baseline"/>
        <w:rPr>
          <w:rFonts w:ascii="Verdana" w:eastAsia="Times New Roman" w:hAnsi="Verdana" w:cs="Times New Roman"/>
          <w:sz w:val="20"/>
          <w:szCs w:val="20"/>
          <w:lang w:eastAsia="en-IN"/>
        </w:rPr>
      </w:pPr>
      <w:r w:rsidRPr="00F21984">
        <w:rPr>
          <w:rFonts w:ascii="Verdana" w:eastAsia="Times New Roman" w:hAnsi="Verdana" w:cs="Times New Roman"/>
          <w:sz w:val="20"/>
          <w:szCs w:val="20"/>
          <w:lang w:eastAsia="en-IN"/>
        </w:rPr>
        <w:t>Th</w:t>
      </w:r>
      <w:r w:rsidR="00D75DF8">
        <w:rPr>
          <w:rFonts w:ascii="Verdana" w:eastAsia="Times New Roman" w:hAnsi="Verdana" w:cs="Times New Roman"/>
          <w:sz w:val="20"/>
          <w:szCs w:val="20"/>
          <w:lang w:eastAsia="en-IN"/>
        </w:rPr>
        <w:t>e</w:t>
      </w:r>
      <w:r w:rsidRPr="00F21984">
        <w:rPr>
          <w:rFonts w:ascii="Verdana" w:eastAsia="Times New Roman" w:hAnsi="Verdana" w:cs="Times New Roman"/>
          <w:sz w:val="20"/>
          <w:szCs w:val="20"/>
          <w:lang w:eastAsia="en-IN"/>
        </w:rPr>
        <w:t xml:space="preserve"> </w:t>
      </w:r>
      <w:r w:rsidR="00883ADB">
        <w:rPr>
          <w:rFonts w:ascii="Verdana" w:eastAsia="Times New Roman" w:hAnsi="Verdana" w:cs="Times New Roman"/>
          <w:sz w:val="20"/>
          <w:szCs w:val="20"/>
          <w:lang w:eastAsia="en-IN"/>
        </w:rPr>
        <w:t>D</w:t>
      </w:r>
      <w:r w:rsidRPr="00F21984">
        <w:rPr>
          <w:rFonts w:ascii="Verdana" w:eastAsia="Times New Roman" w:hAnsi="Verdana" w:cs="Times New Roman"/>
          <w:sz w:val="20"/>
          <w:szCs w:val="20"/>
          <w:lang w:eastAsia="en-IN"/>
        </w:rPr>
        <w:t xml:space="preserve">ataset contains </w:t>
      </w:r>
      <w:r w:rsidR="00D75DF8">
        <w:rPr>
          <w:rFonts w:ascii="Verdana" w:eastAsia="Times New Roman" w:hAnsi="Verdana" w:cs="Times New Roman"/>
          <w:sz w:val="20"/>
          <w:szCs w:val="20"/>
          <w:lang w:eastAsia="en-IN"/>
        </w:rPr>
        <w:t>2</w:t>
      </w:r>
      <w:r w:rsidRPr="00F21984">
        <w:rPr>
          <w:rFonts w:ascii="Verdana" w:eastAsia="Times New Roman" w:hAnsi="Verdana" w:cs="Times New Roman"/>
          <w:sz w:val="20"/>
          <w:szCs w:val="20"/>
          <w:lang w:eastAsia="en-IN"/>
        </w:rPr>
        <w:t xml:space="preserve"> f</w:t>
      </w:r>
      <w:r w:rsidR="00D75DF8">
        <w:rPr>
          <w:rFonts w:ascii="Verdana" w:eastAsia="Times New Roman" w:hAnsi="Verdana" w:cs="Times New Roman"/>
          <w:sz w:val="20"/>
          <w:szCs w:val="20"/>
          <w:lang w:eastAsia="en-IN"/>
        </w:rPr>
        <w:t>olders</w:t>
      </w:r>
      <w:r w:rsidRPr="00F21984">
        <w:rPr>
          <w:rFonts w:ascii="Verdana" w:eastAsia="Times New Roman" w:hAnsi="Verdana" w:cs="Times New Roman"/>
          <w:sz w:val="20"/>
          <w:szCs w:val="20"/>
          <w:lang w:eastAsia="en-IN"/>
        </w:rPr>
        <w:t>.</w:t>
      </w:r>
      <w:r>
        <w:rPr>
          <w:rFonts w:ascii="Verdana" w:eastAsia="Times New Roman" w:hAnsi="Verdana" w:cs="Times New Roman"/>
          <w:sz w:val="20"/>
          <w:szCs w:val="20"/>
          <w:lang w:eastAsia="en-IN"/>
        </w:rPr>
        <w:t xml:space="preserve"> </w:t>
      </w:r>
    </w:p>
    <w:p w14:paraId="0C51F33A" w14:textId="43CD698E" w:rsidR="00F21984" w:rsidRPr="00F21984" w:rsidRDefault="00D75DF8" w:rsidP="00734E02">
      <w:pPr>
        <w:pStyle w:val="ListParagraph"/>
        <w:numPr>
          <w:ilvl w:val="0"/>
          <w:numId w:val="20"/>
        </w:numPr>
        <w:shd w:val="clear" w:color="auto" w:fill="FFFFFF"/>
        <w:spacing w:before="158" w:after="158" w:line="240" w:lineRule="auto"/>
        <w:jc w:val="both"/>
        <w:textAlignment w:val="baseline"/>
        <w:rPr>
          <w:rFonts w:ascii="Verdana" w:eastAsia="Times New Roman" w:hAnsi="Verdana" w:cs="Times New Roman"/>
          <w:sz w:val="20"/>
          <w:szCs w:val="20"/>
          <w:lang w:eastAsia="en-IN"/>
        </w:rPr>
      </w:pPr>
      <w:r>
        <w:rPr>
          <w:rFonts w:ascii="Verdana" w:eastAsia="Times New Roman" w:hAnsi="Verdana" w:cs="Times New Roman"/>
          <w:sz w:val="20"/>
          <w:szCs w:val="20"/>
          <w:lang w:eastAsia="en-IN"/>
        </w:rPr>
        <w:t>Ham</w:t>
      </w:r>
      <w:r w:rsidR="00F21984" w:rsidRPr="00F21984">
        <w:rPr>
          <w:rFonts w:ascii="Verdana" w:eastAsia="Times New Roman" w:hAnsi="Verdana" w:cs="Times New Roman"/>
          <w:sz w:val="20"/>
          <w:szCs w:val="20"/>
          <w:lang w:eastAsia="en-IN"/>
        </w:rPr>
        <w:t xml:space="preserve"> </w:t>
      </w:r>
      <w:r w:rsidR="00B33DFF">
        <w:rPr>
          <w:rFonts w:ascii="Verdana" w:eastAsia="Times New Roman" w:hAnsi="Verdana" w:cs="Times New Roman"/>
          <w:sz w:val="20"/>
          <w:szCs w:val="20"/>
          <w:lang w:eastAsia="en-IN"/>
        </w:rPr>
        <w:t>-</w:t>
      </w:r>
      <w:r>
        <w:rPr>
          <w:rFonts w:ascii="Verdana" w:eastAsia="Times New Roman" w:hAnsi="Verdana" w:cs="Times New Roman"/>
          <w:sz w:val="20"/>
          <w:szCs w:val="20"/>
          <w:lang w:eastAsia="en-IN"/>
        </w:rPr>
        <w:t xml:space="preserve"> 3672 </w:t>
      </w:r>
      <w:r w:rsidR="00B33DFF">
        <w:rPr>
          <w:rFonts w:ascii="Verdana" w:eastAsia="Times New Roman" w:hAnsi="Verdana" w:cs="Times New Roman"/>
          <w:sz w:val="20"/>
          <w:szCs w:val="20"/>
          <w:lang w:eastAsia="en-IN"/>
        </w:rPr>
        <w:t xml:space="preserve">email </w:t>
      </w:r>
      <w:r>
        <w:rPr>
          <w:rFonts w:ascii="Verdana" w:eastAsia="Times New Roman" w:hAnsi="Verdana" w:cs="Times New Roman"/>
          <w:sz w:val="20"/>
          <w:szCs w:val="20"/>
          <w:lang w:eastAsia="en-IN"/>
        </w:rPr>
        <w:t>files</w:t>
      </w:r>
      <w:r w:rsidR="00F21984" w:rsidRPr="00F21984">
        <w:rPr>
          <w:rFonts w:ascii="Verdana" w:eastAsia="Times New Roman" w:hAnsi="Verdana" w:cs="Times New Roman"/>
          <w:sz w:val="20"/>
          <w:szCs w:val="20"/>
          <w:lang w:eastAsia="en-IN"/>
        </w:rPr>
        <w:t>.</w:t>
      </w:r>
    </w:p>
    <w:p w14:paraId="3AD08862" w14:textId="38500240" w:rsidR="00D75DF8" w:rsidRDefault="00B33DFF" w:rsidP="00734E02">
      <w:pPr>
        <w:pStyle w:val="ListParagraph"/>
        <w:numPr>
          <w:ilvl w:val="0"/>
          <w:numId w:val="20"/>
        </w:numPr>
        <w:shd w:val="clear" w:color="auto" w:fill="FFFFFF"/>
        <w:spacing w:before="60" w:after="60" w:line="240" w:lineRule="auto"/>
        <w:jc w:val="both"/>
        <w:textAlignment w:val="baseline"/>
        <w:rPr>
          <w:rFonts w:ascii="Verdana" w:eastAsia="Times New Roman" w:hAnsi="Verdana" w:cs="Times New Roman"/>
          <w:sz w:val="20"/>
          <w:szCs w:val="20"/>
          <w:lang w:eastAsia="en-IN"/>
        </w:rPr>
      </w:pPr>
      <w:r w:rsidRPr="00B33DFF">
        <w:rPr>
          <w:rFonts w:ascii="Verdana" w:eastAsia="Times New Roman" w:hAnsi="Verdana" w:cs="Times New Roman"/>
          <w:sz w:val="20"/>
          <w:szCs w:val="20"/>
          <w:lang w:eastAsia="en-IN"/>
        </w:rPr>
        <w:t xml:space="preserve">Spam </w:t>
      </w:r>
      <w:r>
        <w:rPr>
          <w:rFonts w:ascii="Verdana" w:eastAsia="Times New Roman" w:hAnsi="Verdana" w:cs="Times New Roman"/>
          <w:sz w:val="20"/>
          <w:szCs w:val="20"/>
          <w:lang w:eastAsia="en-IN"/>
        </w:rPr>
        <w:t>-</w:t>
      </w:r>
      <w:r w:rsidRPr="00B33DFF">
        <w:rPr>
          <w:rFonts w:ascii="Verdana" w:eastAsia="Times New Roman" w:hAnsi="Verdana" w:cs="Times New Roman"/>
          <w:sz w:val="20"/>
          <w:szCs w:val="20"/>
          <w:lang w:eastAsia="en-IN"/>
        </w:rPr>
        <w:t xml:space="preserve"> 1500 email files</w:t>
      </w:r>
      <w:r w:rsidR="00F21984" w:rsidRPr="00B33DFF">
        <w:rPr>
          <w:rFonts w:ascii="Verdana" w:eastAsia="Times New Roman" w:hAnsi="Verdana" w:cs="Times New Roman"/>
          <w:sz w:val="20"/>
          <w:szCs w:val="20"/>
          <w:lang w:eastAsia="en-IN"/>
        </w:rPr>
        <w:t>.</w:t>
      </w:r>
    </w:p>
    <w:p w14:paraId="3474D11A" w14:textId="58F48501" w:rsidR="00883ADB" w:rsidRDefault="00883ADB" w:rsidP="00734E02">
      <w:pPr>
        <w:pStyle w:val="NormalWeb"/>
        <w:shd w:val="clear" w:color="auto" w:fill="FFFFFF"/>
        <w:jc w:val="both"/>
        <w:rPr>
          <w:rFonts w:ascii="Verdana" w:hAnsi="Verdana"/>
          <w:b/>
          <w:bCs/>
          <w:sz w:val="20"/>
          <w:szCs w:val="20"/>
        </w:rPr>
      </w:pPr>
      <w:r>
        <w:rPr>
          <w:rFonts w:ascii="Verdana" w:hAnsi="Verdana"/>
          <w:b/>
          <w:bCs/>
          <w:sz w:val="20"/>
          <w:szCs w:val="20"/>
        </w:rPr>
        <w:t xml:space="preserve">Sample </w:t>
      </w:r>
      <w:r w:rsidR="00B33DFF">
        <w:rPr>
          <w:rFonts w:ascii="Verdana" w:hAnsi="Verdana"/>
          <w:b/>
          <w:bCs/>
          <w:sz w:val="20"/>
          <w:szCs w:val="20"/>
        </w:rPr>
        <w:t xml:space="preserve">Ham </w:t>
      </w:r>
      <w:r>
        <w:rPr>
          <w:rFonts w:ascii="Verdana" w:hAnsi="Verdana"/>
          <w:b/>
          <w:bCs/>
          <w:sz w:val="20"/>
          <w:szCs w:val="20"/>
        </w:rPr>
        <w:t xml:space="preserve">Data </w:t>
      </w:r>
    </w:p>
    <w:p w14:paraId="5E9E10FE" w14:textId="4E410BBF" w:rsidR="00ED17A5" w:rsidRDefault="00B33DFF" w:rsidP="00734E02">
      <w:pPr>
        <w:pStyle w:val="NormalWeb"/>
        <w:shd w:val="clear" w:color="auto" w:fill="FFFFFF"/>
        <w:jc w:val="both"/>
        <w:rPr>
          <w:rFonts w:ascii="Verdana" w:hAnsi="Verdana"/>
          <w:b/>
          <w:bCs/>
          <w:sz w:val="20"/>
          <w:szCs w:val="20"/>
        </w:rPr>
      </w:pPr>
      <w:r>
        <w:rPr>
          <w:noProof/>
        </w:rPr>
        <w:drawing>
          <wp:inline distT="0" distB="0" distL="0" distR="0" wp14:anchorId="306C83B1" wp14:editId="4F37393B">
            <wp:extent cx="5715000" cy="2529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2529205"/>
                    </a:xfrm>
                    <a:prstGeom prst="rect">
                      <a:avLst/>
                    </a:prstGeom>
                  </pic:spPr>
                </pic:pic>
              </a:graphicData>
            </a:graphic>
          </wp:inline>
        </w:drawing>
      </w:r>
      <w:r w:rsidR="001877F1" w:rsidRPr="007D1047">
        <w:rPr>
          <w:rFonts w:ascii="Verdana" w:hAnsi="Verdana"/>
          <w:b/>
          <w:bCs/>
          <w:sz w:val="20"/>
          <w:szCs w:val="20"/>
        </w:rPr>
        <w:t xml:space="preserve"> </w:t>
      </w:r>
    </w:p>
    <w:p w14:paraId="1A2C7FC0" w14:textId="21DDF727" w:rsidR="00883ADB" w:rsidRDefault="00883ADB" w:rsidP="00734E02">
      <w:pPr>
        <w:pStyle w:val="NormalWeb"/>
        <w:shd w:val="clear" w:color="auto" w:fill="FFFFFF"/>
        <w:jc w:val="both"/>
        <w:rPr>
          <w:rFonts w:ascii="Verdana" w:hAnsi="Verdana"/>
          <w:b/>
          <w:bCs/>
          <w:sz w:val="20"/>
          <w:szCs w:val="20"/>
        </w:rPr>
      </w:pPr>
      <w:r>
        <w:rPr>
          <w:rFonts w:ascii="Verdana" w:hAnsi="Verdana"/>
          <w:b/>
          <w:bCs/>
          <w:sz w:val="20"/>
          <w:szCs w:val="20"/>
        </w:rPr>
        <w:t>Sample</w:t>
      </w:r>
      <w:r w:rsidR="00B33DFF">
        <w:rPr>
          <w:rFonts w:ascii="Verdana" w:hAnsi="Verdana"/>
          <w:b/>
          <w:bCs/>
          <w:sz w:val="20"/>
          <w:szCs w:val="20"/>
        </w:rPr>
        <w:t xml:space="preserve"> Spam</w:t>
      </w:r>
      <w:r>
        <w:rPr>
          <w:rFonts w:ascii="Verdana" w:hAnsi="Verdana"/>
          <w:b/>
          <w:bCs/>
          <w:sz w:val="20"/>
          <w:szCs w:val="20"/>
        </w:rPr>
        <w:t xml:space="preserve"> Data </w:t>
      </w:r>
    </w:p>
    <w:p w14:paraId="685763CD" w14:textId="5AD8012A" w:rsidR="00883ADB" w:rsidRDefault="00B33DFF" w:rsidP="00734E02">
      <w:pPr>
        <w:pStyle w:val="NormalWeb"/>
        <w:shd w:val="clear" w:color="auto" w:fill="FFFFFF"/>
        <w:jc w:val="both"/>
        <w:rPr>
          <w:rFonts w:ascii="Verdana" w:hAnsi="Verdana"/>
          <w:b/>
          <w:bCs/>
          <w:sz w:val="20"/>
          <w:szCs w:val="20"/>
        </w:rPr>
      </w:pPr>
      <w:r>
        <w:rPr>
          <w:noProof/>
        </w:rPr>
        <w:drawing>
          <wp:inline distT="0" distB="0" distL="0" distR="0" wp14:anchorId="2BB17E47" wp14:editId="0D7D3F08">
            <wp:extent cx="569976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9760" cy="2697480"/>
                    </a:xfrm>
                    <a:prstGeom prst="rect">
                      <a:avLst/>
                    </a:prstGeom>
                  </pic:spPr>
                </pic:pic>
              </a:graphicData>
            </a:graphic>
          </wp:inline>
        </w:drawing>
      </w:r>
    </w:p>
    <w:p w14:paraId="0F38BA35" w14:textId="21710E76" w:rsidR="00B33DFF" w:rsidRDefault="00B33DFF" w:rsidP="00734E02">
      <w:pPr>
        <w:pStyle w:val="NormalWeb"/>
        <w:shd w:val="clear" w:color="auto" w:fill="FFFFFF"/>
        <w:jc w:val="both"/>
        <w:rPr>
          <w:rFonts w:ascii="Verdana" w:hAnsi="Verdana"/>
          <w:sz w:val="20"/>
          <w:szCs w:val="20"/>
        </w:rPr>
      </w:pPr>
    </w:p>
    <w:p w14:paraId="188C8AC4" w14:textId="2503FF8A" w:rsidR="00E240D5" w:rsidRDefault="00B33DFF" w:rsidP="00734E02">
      <w:pPr>
        <w:pStyle w:val="NormalWeb"/>
        <w:shd w:val="clear" w:color="auto" w:fill="FFFFFF"/>
        <w:jc w:val="both"/>
        <w:rPr>
          <w:rFonts w:ascii="Verdana" w:hAnsi="Verdana"/>
          <w:sz w:val="20"/>
          <w:szCs w:val="20"/>
        </w:rPr>
      </w:pPr>
      <w:r>
        <w:rPr>
          <w:rFonts w:ascii="Verdana" w:hAnsi="Verdana"/>
          <w:sz w:val="20"/>
          <w:szCs w:val="20"/>
        </w:rPr>
        <w:t xml:space="preserve">It is observed that each mail starts with a subject (‘subject:’ or ‘subject :’) followed by the content. This helps in cleaning the email files a bit efficiently and we need not use any </w:t>
      </w:r>
      <w:r>
        <w:rPr>
          <w:rFonts w:ascii="Verdana" w:hAnsi="Verdana"/>
          <w:sz w:val="20"/>
          <w:szCs w:val="20"/>
        </w:rPr>
        <w:lastRenderedPageBreak/>
        <w:t>algorithm for detecting the files patterns in the initial stages. This might induce a little bias while model building.</w:t>
      </w:r>
    </w:p>
    <w:p w14:paraId="250BA86E" w14:textId="4B4942D3" w:rsidR="00B33DFF" w:rsidRDefault="00B33DFF" w:rsidP="00734E02">
      <w:pPr>
        <w:pStyle w:val="NormalWeb"/>
        <w:shd w:val="clear" w:color="auto" w:fill="FFFFFF"/>
        <w:jc w:val="both"/>
        <w:rPr>
          <w:rFonts w:ascii="Verdana" w:hAnsi="Verdana"/>
          <w:sz w:val="20"/>
          <w:szCs w:val="20"/>
        </w:rPr>
      </w:pPr>
      <w:r w:rsidRPr="00B33DFF">
        <w:rPr>
          <w:rFonts w:ascii="Verdana" w:hAnsi="Verdana"/>
          <w:sz w:val="20"/>
          <w:szCs w:val="20"/>
        </w:rPr>
        <w:t xml:space="preserve">Here, cleaning refers to handling duplicate and empty emails. If a file is either fully empty or contains an empty email </w:t>
      </w:r>
      <w:proofErr w:type="gramStart"/>
      <w:r w:rsidRPr="00B33DFF">
        <w:rPr>
          <w:rFonts w:ascii="Verdana" w:hAnsi="Verdana"/>
          <w:sz w:val="20"/>
          <w:szCs w:val="20"/>
        </w:rPr>
        <w:t>i.e.</w:t>
      </w:r>
      <w:proofErr w:type="gramEnd"/>
      <w:r w:rsidRPr="00B33DFF">
        <w:rPr>
          <w:rFonts w:ascii="Verdana" w:hAnsi="Verdana"/>
          <w:sz w:val="20"/>
          <w:szCs w:val="20"/>
        </w:rPr>
        <w:t xml:space="preserve"> an email with just the subject but no content, then that data will not be processed. However, if a file contains duplicate emails, then that data will be processed after deduplication. </w:t>
      </w:r>
    </w:p>
    <w:p w14:paraId="7C8309CB" w14:textId="368F5230" w:rsidR="00734E02" w:rsidRDefault="00B33DFF" w:rsidP="00734E02">
      <w:pPr>
        <w:pStyle w:val="NormalWeb"/>
        <w:shd w:val="clear" w:color="auto" w:fill="FFFFFF"/>
        <w:jc w:val="both"/>
        <w:rPr>
          <w:rFonts w:ascii="Verdana" w:hAnsi="Verdana"/>
          <w:sz w:val="20"/>
          <w:szCs w:val="20"/>
        </w:rPr>
      </w:pPr>
      <w:r>
        <w:rPr>
          <w:rFonts w:ascii="Verdana" w:hAnsi="Verdana"/>
          <w:sz w:val="20"/>
          <w:szCs w:val="20"/>
        </w:rPr>
        <w:t xml:space="preserve">For example, if a file contains </w:t>
      </w:r>
      <w:r w:rsidR="00734E02">
        <w:rPr>
          <w:rFonts w:ascii="Verdana" w:hAnsi="Verdana"/>
          <w:sz w:val="20"/>
          <w:szCs w:val="20"/>
        </w:rPr>
        <w:t>“Subject : some random subject\</w:t>
      </w:r>
      <w:proofErr w:type="spellStart"/>
      <w:r w:rsidR="00734E02">
        <w:rPr>
          <w:rFonts w:ascii="Verdana" w:hAnsi="Verdana"/>
          <w:sz w:val="20"/>
          <w:szCs w:val="20"/>
        </w:rPr>
        <w:t>naaaa</w:t>
      </w:r>
      <w:proofErr w:type="spellEnd"/>
      <w:r w:rsidR="00734E02">
        <w:rPr>
          <w:rFonts w:ascii="Verdana" w:hAnsi="Verdana"/>
          <w:sz w:val="20"/>
          <w:szCs w:val="20"/>
        </w:rPr>
        <w:t xml:space="preserve"> subject: some random subject\</w:t>
      </w:r>
      <w:proofErr w:type="spellStart"/>
      <w:r w:rsidR="00734E02">
        <w:rPr>
          <w:rFonts w:ascii="Verdana" w:hAnsi="Verdana"/>
          <w:sz w:val="20"/>
          <w:szCs w:val="20"/>
        </w:rPr>
        <w:t>naaaa</w:t>
      </w:r>
      <w:proofErr w:type="spellEnd"/>
      <w:r w:rsidR="00734E02">
        <w:rPr>
          <w:rFonts w:ascii="Verdana" w:hAnsi="Verdana"/>
          <w:sz w:val="20"/>
          <w:szCs w:val="20"/>
        </w:rPr>
        <w:t>” then after cleaning the output of the file should be “Subject : some random subject\</w:t>
      </w:r>
      <w:proofErr w:type="spellStart"/>
      <w:r w:rsidR="00734E02">
        <w:rPr>
          <w:rFonts w:ascii="Verdana" w:hAnsi="Verdana"/>
          <w:sz w:val="20"/>
          <w:szCs w:val="20"/>
        </w:rPr>
        <w:t>naaaa</w:t>
      </w:r>
      <w:proofErr w:type="spellEnd"/>
      <w:r w:rsidR="00734E02">
        <w:rPr>
          <w:rFonts w:ascii="Verdana" w:hAnsi="Verdana"/>
          <w:sz w:val="20"/>
          <w:szCs w:val="20"/>
        </w:rPr>
        <w:t>”. Here ‘\n’ denotes the Line Feed character. This check can be done by reading the emails line-by-line and saving it in a list which helps in checking duplicates.</w:t>
      </w:r>
    </w:p>
    <w:p w14:paraId="3350BAD4" w14:textId="0CD98E67" w:rsidR="00734E02" w:rsidRDefault="00734E02" w:rsidP="00734E02">
      <w:pPr>
        <w:pStyle w:val="NormalWeb"/>
        <w:shd w:val="clear" w:color="auto" w:fill="FFFFFF"/>
        <w:jc w:val="both"/>
        <w:rPr>
          <w:rFonts w:ascii="Verdana" w:hAnsi="Verdana"/>
          <w:sz w:val="20"/>
          <w:szCs w:val="20"/>
        </w:rPr>
      </w:pPr>
      <w:r>
        <w:rPr>
          <w:rFonts w:ascii="Verdana" w:hAnsi="Verdana"/>
          <w:sz w:val="20"/>
          <w:szCs w:val="20"/>
        </w:rPr>
        <w:t>Once the data cleaning is done, we can start the start applying text processing algorithms.</w:t>
      </w:r>
    </w:p>
    <w:p w14:paraId="1138BB4B" w14:textId="247BA503" w:rsidR="00734E02" w:rsidRDefault="00734E02" w:rsidP="00734E02">
      <w:pPr>
        <w:pStyle w:val="NormalWeb"/>
        <w:shd w:val="clear" w:color="auto" w:fill="FFFFFF"/>
        <w:jc w:val="both"/>
        <w:rPr>
          <w:rFonts w:ascii="Verdana" w:hAnsi="Verdana"/>
          <w:sz w:val="20"/>
          <w:szCs w:val="20"/>
        </w:rPr>
      </w:pPr>
      <w:r>
        <w:rPr>
          <w:rFonts w:ascii="Verdana" w:hAnsi="Verdana"/>
          <w:sz w:val="20"/>
          <w:szCs w:val="20"/>
        </w:rPr>
        <w:t xml:space="preserve">First the data is </w:t>
      </w:r>
      <w:r w:rsidR="00F93182">
        <w:rPr>
          <w:rFonts w:ascii="Verdana" w:hAnsi="Verdana"/>
          <w:sz w:val="20"/>
          <w:szCs w:val="20"/>
        </w:rPr>
        <w:t xml:space="preserve">randomly </w:t>
      </w:r>
      <w:r>
        <w:rPr>
          <w:rFonts w:ascii="Verdana" w:hAnsi="Verdana"/>
          <w:sz w:val="20"/>
          <w:szCs w:val="20"/>
        </w:rPr>
        <w:t xml:space="preserve">split into training (70%) and testing (30%). The model will be calibrated on the training data </w:t>
      </w:r>
      <w:r w:rsidR="00F93182">
        <w:rPr>
          <w:rFonts w:ascii="Verdana" w:hAnsi="Verdana"/>
          <w:sz w:val="20"/>
          <w:szCs w:val="20"/>
        </w:rPr>
        <w:t xml:space="preserve">first, </w:t>
      </w:r>
      <w:r>
        <w:rPr>
          <w:rFonts w:ascii="Verdana" w:hAnsi="Verdana"/>
          <w:sz w:val="20"/>
          <w:szCs w:val="20"/>
        </w:rPr>
        <w:t>until the max performance is achieved</w:t>
      </w:r>
      <w:r w:rsidR="00F93182">
        <w:rPr>
          <w:rFonts w:ascii="Verdana" w:hAnsi="Verdana"/>
          <w:sz w:val="20"/>
          <w:szCs w:val="20"/>
        </w:rPr>
        <w:t>. Post that testing data will be used for cross checking the accuracy and out-of-sample error.</w:t>
      </w:r>
    </w:p>
    <w:p w14:paraId="0575030F" w14:textId="199338C5" w:rsidR="00F93182" w:rsidRDefault="00F93182" w:rsidP="00734E02">
      <w:pPr>
        <w:pStyle w:val="NormalWeb"/>
        <w:shd w:val="clear" w:color="auto" w:fill="FFFFFF"/>
        <w:jc w:val="both"/>
        <w:rPr>
          <w:rFonts w:ascii="Verdana" w:hAnsi="Verdana"/>
          <w:sz w:val="20"/>
          <w:szCs w:val="20"/>
        </w:rPr>
      </w:pPr>
      <w:r>
        <w:rPr>
          <w:rFonts w:ascii="Verdana" w:hAnsi="Verdana"/>
          <w:b/>
          <w:bCs/>
          <w:sz w:val="20"/>
          <w:szCs w:val="20"/>
        </w:rPr>
        <w:t>Sample Training Data</w:t>
      </w:r>
    </w:p>
    <w:p w14:paraId="3FF59F5B" w14:textId="36763A55" w:rsidR="00F93182" w:rsidRDefault="00F93182" w:rsidP="00734E02">
      <w:pPr>
        <w:pStyle w:val="NormalWeb"/>
        <w:shd w:val="clear" w:color="auto" w:fill="FFFFFF"/>
        <w:jc w:val="both"/>
        <w:rPr>
          <w:rFonts w:ascii="Verdana" w:hAnsi="Verdana"/>
          <w:sz w:val="20"/>
          <w:szCs w:val="20"/>
        </w:rPr>
      </w:pPr>
      <w:r>
        <w:rPr>
          <w:noProof/>
        </w:rPr>
        <w:drawing>
          <wp:inline distT="0" distB="0" distL="0" distR="0" wp14:anchorId="7C1CEC96" wp14:editId="3D73D729">
            <wp:extent cx="5731510" cy="1521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1460"/>
                    </a:xfrm>
                    <a:prstGeom prst="rect">
                      <a:avLst/>
                    </a:prstGeom>
                  </pic:spPr>
                </pic:pic>
              </a:graphicData>
            </a:graphic>
          </wp:inline>
        </w:drawing>
      </w:r>
    </w:p>
    <w:p w14:paraId="70A8AB56" w14:textId="2F138E3C" w:rsidR="00F93182" w:rsidRDefault="00F93182" w:rsidP="00734E02">
      <w:pPr>
        <w:pStyle w:val="NormalWeb"/>
        <w:shd w:val="clear" w:color="auto" w:fill="FFFFFF"/>
        <w:jc w:val="both"/>
        <w:rPr>
          <w:rFonts w:ascii="Verdana" w:hAnsi="Verdana"/>
          <w:b/>
          <w:bCs/>
          <w:sz w:val="20"/>
          <w:szCs w:val="20"/>
        </w:rPr>
      </w:pPr>
      <w:r>
        <w:rPr>
          <w:rFonts w:ascii="Verdana" w:hAnsi="Verdana"/>
          <w:b/>
          <w:bCs/>
          <w:sz w:val="20"/>
          <w:szCs w:val="20"/>
        </w:rPr>
        <w:t>Sample Testing Data</w:t>
      </w:r>
    </w:p>
    <w:p w14:paraId="1C4459C8" w14:textId="1F59EE66" w:rsidR="00F93182" w:rsidRDefault="00F93182" w:rsidP="00734E02">
      <w:pPr>
        <w:pStyle w:val="NormalWeb"/>
        <w:shd w:val="clear" w:color="auto" w:fill="FFFFFF"/>
        <w:jc w:val="both"/>
        <w:rPr>
          <w:rFonts w:ascii="Verdana" w:hAnsi="Verdana"/>
          <w:sz w:val="20"/>
          <w:szCs w:val="20"/>
        </w:rPr>
      </w:pPr>
      <w:r>
        <w:rPr>
          <w:noProof/>
        </w:rPr>
        <w:drawing>
          <wp:inline distT="0" distB="0" distL="0" distR="0" wp14:anchorId="7179C8C4" wp14:editId="0D9EC78C">
            <wp:extent cx="5731510" cy="1455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55420"/>
                    </a:xfrm>
                    <a:prstGeom prst="rect">
                      <a:avLst/>
                    </a:prstGeom>
                  </pic:spPr>
                </pic:pic>
              </a:graphicData>
            </a:graphic>
          </wp:inline>
        </w:drawing>
      </w:r>
    </w:p>
    <w:p w14:paraId="581B7CCB" w14:textId="2BD1E7CD" w:rsidR="00F93182" w:rsidRDefault="00F93182" w:rsidP="00734E02">
      <w:pPr>
        <w:pStyle w:val="NormalWeb"/>
        <w:shd w:val="clear" w:color="auto" w:fill="FFFFFF"/>
        <w:jc w:val="both"/>
        <w:rPr>
          <w:rFonts w:ascii="Verdana" w:hAnsi="Verdana"/>
          <w:sz w:val="20"/>
          <w:szCs w:val="20"/>
        </w:rPr>
      </w:pPr>
      <w:r>
        <w:rPr>
          <w:rFonts w:ascii="Verdana" w:hAnsi="Verdana"/>
          <w:sz w:val="20"/>
          <w:szCs w:val="20"/>
        </w:rPr>
        <w:t>Here ‘</w:t>
      </w:r>
      <w:r w:rsidRPr="00F93182">
        <w:rPr>
          <w:rFonts w:ascii="Verdana" w:hAnsi="Verdana"/>
          <w:sz w:val="20"/>
          <w:szCs w:val="20"/>
        </w:rPr>
        <w:t>1</w:t>
      </w:r>
      <w:r>
        <w:rPr>
          <w:rFonts w:ascii="Verdana" w:hAnsi="Verdana"/>
          <w:sz w:val="20"/>
          <w:szCs w:val="20"/>
        </w:rPr>
        <w:t>’ denotes ham email and ‘0’ denotes</w:t>
      </w:r>
      <w:r w:rsidRPr="00F93182">
        <w:rPr>
          <w:rFonts w:ascii="Verdana" w:hAnsi="Verdana"/>
          <w:sz w:val="20"/>
          <w:szCs w:val="20"/>
        </w:rPr>
        <w:t xml:space="preserve"> spam</w:t>
      </w:r>
      <w:r>
        <w:rPr>
          <w:rFonts w:ascii="Verdana" w:hAnsi="Verdana"/>
          <w:sz w:val="20"/>
          <w:szCs w:val="20"/>
        </w:rPr>
        <w:t xml:space="preserve"> email</w:t>
      </w:r>
      <w:r w:rsidRPr="00F93182">
        <w:rPr>
          <w:rFonts w:ascii="Verdana" w:hAnsi="Verdana"/>
          <w:sz w:val="20"/>
          <w:szCs w:val="20"/>
        </w:rPr>
        <w:t>.</w:t>
      </w:r>
    </w:p>
    <w:p w14:paraId="2EB66AF5" w14:textId="198FD266" w:rsidR="00F93182" w:rsidRPr="00F93182" w:rsidRDefault="00F93182" w:rsidP="00734E02">
      <w:pPr>
        <w:pStyle w:val="NormalWeb"/>
        <w:shd w:val="clear" w:color="auto" w:fill="FFFFFF"/>
        <w:jc w:val="both"/>
        <w:rPr>
          <w:rFonts w:ascii="Verdana" w:hAnsi="Verdana"/>
          <w:sz w:val="20"/>
          <w:szCs w:val="20"/>
        </w:rPr>
      </w:pPr>
      <w:r>
        <w:rPr>
          <w:rFonts w:ascii="Verdana" w:hAnsi="Verdana"/>
          <w:sz w:val="20"/>
          <w:szCs w:val="20"/>
        </w:rPr>
        <w:t>The total number of spam and ham emails in the training dataset are 995 and 4498 respectively.</w:t>
      </w:r>
    </w:p>
    <w:p w14:paraId="00268674" w14:textId="63BD379A" w:rsidR="00F93182" w:rsidRPr="00F93182" w:rsidRDefault="00F93182" w:rsidP="00F93182">
      <w:pPr>
        <w:pStyle w:val="NormalWeb"/>
        <w:shd w:val="clear" w:color="auto" w:fill="FFFFFF"/>
        <w:jc w:val="both"/>
        <w:rPr>
          <w:rFonts w:ascii="Verdana" w:hAnsi="Verdana"/>
          <w:sz w:val="20"/>
          <w:szCs w:val="20"/>
        </w:rPr>
      </w:pPr>
      <w:r>
        <w:rPr>
          <w:rFonts w:ascii="Verdana" w:hAnsi="Verdana"/>
          <w:sz w:val="20"/>
          <w:szCs w:val="20"/>
        </w:rPr>
        <w:t>The total number of spam and ham emails in the testing dataset are 434 and 1797 respectively.</w:t>
      </w:r>
    </w:p>
    <w:p w14:paraId="06EEFE2F" w14:textId="2109FBDF" w:rsidR="00734E02" w:rsidRDefault="00734E02" w:rsidP="00734E02">
      <w:pPr>
        <w:pStyle w:val="NormalWeb"/>
        <w:shd w:val="clear" w:color="auto" w:fill="FFFFFF"/>
        <w:jc w:val="both"/>
        <w:rPr>
          <w:rFonts w:ascii="Verdana" w:hAnsi="Verdana"/>
          <w:sz w:val="20"/>
          <w:szCs w:val="20"/>
        </w:rPr>
      </w:pPr>
    </w:p>
    <w:p w14:paraId="17105210" w14:textId="376BBB28" w:rsidR="00F93182" w:rsidRDefault="00F93182" w:rsidP="00734E02">
      <w:pPr>
        <w:pStyle w:val="NormalWeb"/>
        <w:shd w:val="clear" w:color="auto" w:fill="FFFFFF"/>
        <w:jc w:val="both"/>
        <w:rPr>
          <w:rFonts w:ascii="Verdana" w:hAnsi="Verdana"/>
          <w:sz w:val="20"/>
          <w:szCs w:val="20"/>
        </w:rPr>
      </w:pPr>
      <w:r>
        <w:rPr>
          <w:noProof/>
        </w:rPr>
        <w:lastRenderedPageBreak/>
        <w:drawing>
          <wp:inline distT="0" distB="0" distL="0" distR="0" wp14:anchorId="076E12A3" wp14:editId="754371A5">
            <wp:extent cx="5731510" cy="1347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7470"/>
                    </a:xfrm>
                    <a:prstGeom prst="rect">
                      <a:avLst/>
                    </a:prstGeom>
                  </pic:spPr>
                </pic:pic>
              </a:graphicData>
            </a:graphic>
          </wp:inline>
        </w:drawing>
      </w:r>
    </w:p>
    <w:p w14:paraId="3D81940C" w14:textId="79FB0084" w:rsidR="00446B6D" w:rsidRDefault="00F93182" w:rsidP="00734E02">
      <w:pPr>
        <w:pStyle w:val="NormalWeb"/>
        <w:shd w:val="clear" w:color="auto" w:fill="FFFFFF"/>
        <w:jc w:val="both"/>
        <w:rPr>
          <w:rFonts w:ascii="Verdana" w:hAnsi="Verdana"/>
          <w:sz w:val="20"/>
          <w:szCs w:val="20"/>
        </w:rPr>
      </w:pPr>
      <w:r>
        <w:rPr>
          <w:rFonts w:ascii="Verdana" w:hAnsi="Verdana"/>
          <w:sz w:val="20"/>
          <w:szCs w:val="20"/>
        </w:rPr>
        <w:t>Text data requires some preparation before using it for predictive models</w:t>
      </w:r>
      <w:r w:rsidR="00446B6D">
        <w:rPr>
          <w:rFonts w:ascii="Verdana" w:hAnsi="Verdana"/>
          <w:sz w:val="20"/>
          <w:szCs w:val="20"/>
        </w:rPr>
        <w:t xml:space="preserve">. The text must be parsed to remove words called tokenization. This includes removal of stop words such as </w:t>
      </w:r>
      <w:r w:rsidR="00446B6D" w:rsidRPr="00446B6D">
        <w:rPr>
          <w:rFonts w:ascii="Verdana" w:hAnsi="Verdana"/>
          <w:sz w:val="20"/>
          <w:szCs w:val="20"/>
        </w:rPr>
        <w:t>'subject', 'subject:', 'subject:', '</w:t>
      </w:r>
      <w:proofErr w:type="spellStart"/>
      <w:r w:rsidR="00446B6D" w:rsidRPr="00446B6D">
        <w:rPr>
          <w:rFonts w:ascii="Verdana" w:hAnsi="Verdana"/>
          <w:sz w:val="20"/>
          <w:szCs w:val="20"/>
        </w:rPr>
        <w:t>bestregards</w:t>
      </w:r>
      <w:proofErr w:type="spellEnd"/>
      <w:r w:rsidR="00446B6D" w:rsidRPr="00446B6D">
        <w:rPr>
          <w:rFonts w:ascii="Verdana" w:hAnsi="Verdana"/>
          <w:sz w:val="20"/>
          <w:szCs w:val="20"/>
        </w:rPr>
        <w:t>', 'best', 'regards', '</w:t>
      </w:r>
      <w:proofErr w:type="spellStart"/>
      <w:r w:rsidR="00446B6D" w:rsidRPr="00446B6D">
        <w:rPr>
          <w:rFonts w:ascii="Verdana" w:hAnsi="Verdana"/>
          <w:sz w:val="20"/>
          <w:szCs w:val="20"/>
        </w:rPr>
        <w:t>lookingforward</w:t>
      </w:r>
      <w:proofErr w:type="spellEnd"/>
      <w:r w:rsidR="00446B6D" w:rsidRPr="00446B6D">
        <w:rPr>
          <w:rFonts w:ascii="Verdana" w:hAnsi="Verdana"/>
          <w:sz w:val="20"/>
          <w:szCs w:val="20"/>
        </w:rPr>
        <w:t>', 'forward', 'looking', 'email', '</w:t>
      </w:r>
      <w:proofErr w:type="spellStart"/>
      <w:r w:rsidR="00446B6D" w:rsidRPr="00446B6D">
        <w:rPr>
          <w:rFonts w:ascii="Verdana" w:hAnsi="Verdana"/>
          <w:sz w:val="20"/>
          <w:szCs w:val="20"/>
        </w:rPr>
        <w:t>emailaddress</w:t>
      </w:r>
      <w:proofErr w:type="spellEnd"/>
      <w:r w:rsidR="00446B6D" w:rsidRPr="00446B6D">
        <w:rPr>
          <w:rFonts w:ascii="Verdana" w:hAnsi="Verdana"/>
          <w:sz w:val="20"/>
          <w:szCs w:val="20"/>
        </w:rPr>
        <w:t>', 're', 're:', 're:', 'to:', 'to:', 'from', 'from:', 'from:', '</w:t>
      </w:r>
      <w:proofErr w:type="spellStart"/>
      <w:r w:rsidR="00446B6D" w:rsidRPr="00446B6D">
        <w:rPr>
          <w:rFonts w:ascii="Verdana" w:hAnsi="Verdana"/>
          <w:sz w:val="20"/>
          <w:szCs w:val="20"/>
        </w:rPr>
        <w:t>fw</w:t>
      </w:r>
      <w:proofErr w:type="spellEnd"/>
      <w:r w:rsidR="00446B6D" w:rsidRPr="00446B6D">
        <w:rPr>
          <w:rFonts w:ascii="Verdana" w:hAnsi="Verdana"/>
          <w:sz w:val="20"/>
          <w:szCs w:val="20"/>
        </w:rPr>
        <w:t>', '</w:t>
      </w:r>
      <w:proofErr w:type="spellStart"/>
      <w:r w:rsidR="00446B6D" w:rsidRPr="00446B6D">
        <w:rPr>
          <w:rFonts w:ascii="Verdana" w:hAnsi="Verdana"/>
          <w:sz w:val="20"/>
          <w:szCs w:val="20"/>
        </w:rPr>
        <w:t>fw</w:t>
      </w:r>
      <w:proofErr w:type="spellEnd"/>
      <w:r w:rsidR="00446B6D" w:rsidRPr="00446B6D">
        <w:rPr>
          <w:rFonts w:ascii="Verdana" w:hAnsi="Verdana"/>
          <w:sz w:val="20"/>
          <w:szCs w:val="20"/>
        </w:rPr>
        <w:t>:', '</w:t>
      </w:r>
      <w:proofErr w:type="spellStart"/>
      <w:r w:rsidR="00446B6D" w:rsidRPr="00446B6D">
        <w:rPr>
          <w:rFonts w:ascii="Verdana" w:hAnsi="Verdana"/>
          <w:sz w:val="20"/>
          <w:szCs w:val="20"/>
        </w:rPr>
        <w:t>fw</w:t>
      </w:r>
      <w:proofErr w:type="spellEnd"/>
      <w:r w:rsidR="00446B6D" w:rsidRPr="00446B6D">
        <w:rPr>
          <w:rFonts w:ascii="Verdana" w:hAnsi="Verdana"/>
          <w:sz w:val="20"/>
          <w:szCs w:val="20"/>
        </w:rPr>
        <w:t>:', '_', 'cc:', 'cc', 'cc:', 'bcc:', 'bcc:', 'bcc'</w:t>
      </w:r>
      <w:r w:rsidR="00446B6D">
        <w:rPr>
          <w:rFonts w:ascii="Verdana" w:hAnsi="Verdana"/>
          <w:sz w:val="20"/>
          <w:szCs w:val="20"/>
        </w:rPr>
        <w:t xml:space="preserve">, etc. We also need to perform stemming and lemmatization. This helps us achieve the root form of words and the word produced. This is done in python using </w:t>
      </w:r>
      <w:r w:rsidR="00447BC4">
        <w:rPr>
          <w:rFonts w:ascii="Verdana" w:hAnsi="Verdana"/>
          <w:sz w:val="20"/>
          <w:szCs w:val="20"/>
        </w:rPr>
        <w:t>Natural Language Processing Toolkit (</w:t>
      </w:r>
      <w:r w:rsidR="00446B6D">
        <w:rPr>
          <w:rFonts w:ascii="Verdana" w:hAnsi="Verdana"/>
          <w:sz w:val="20"/>
          <w:szCs w:val="20"/>
        </w:rPr>
        <w:t>NLTK</w:t>
      </w:r>
      <w:r w:rsidR="00447BC4">
        <w:rPr>
          <w:rFonts w:ascii="Verdana" w:hAnsi="Verdana"/>
          <w:sz w:val="20"/>
          <w:szCs w:val="20"/>
        </w:rPr>
        <w:t>)</w:t>
      </w:r>
      <w:r w:rsidR="00446B6D">
        <w:rPr>
          <w:rFonts w:ascii="Verdana" w:hAnsi="Verdana"/>
          <w:sz w:val="20"/>
          <w:szCs w:val="20"/>
        </w:rPr>
        <w:t xml:space="preserve"> package.</w:t>
      </w:r>
    </w:p>
    <w:p w14:paraId="2B498B7B" w14:textId="1B79C8BF" w:rsidR="00446B6D" w:rsidRDefault="00446B6D" w:rsidP="00734E02">
      <w:pPr>
        <w:pStyle w:val="NormalWeb"/>
        <w:shd w:val="clear" w:color="auto" w:fill="FFFFFF"/>
        <w:jc w:val="both"/>
        <w:rPr>
          <w:rFonts w:ascii="Verdana" w:hAnsi="Verdana"/>
          <w:b/>
          <w:bCs/>
          <w:sz w:val="20"/>
          <w:szCs w:val="20"/>
        </w:rPr>
      </w:pPr>
      <w:r>
        <w:rPr>
          <w:rFonts w:ascii="Verdana" w:hAnsi="Verdana"/>
          <w:b/>
          <w:bCs/>
          <w:sz w:val="20"/>
          <w:szCs w:val="20"/>
        </w:rPr>
        <w:t>Sample Training Data after stemming and lemmatization</w:t>
      </w:r>
    </w:p>
    <w:p w14:paraId="7D5AB25E" w14:textId="1FA4A35B" w:rsidR="00446B6D" w:rsidRPr="00446B6D" w:rsidRDefault="00446B6D" w:rsidP="00734E02">
      <w:pPr>
        <w:pStyle w:val="NormalWeb"/>
        <w:shd w:val="clear" w:color="auto" w:fill="FFFFFF"/>
        <w:jc w:val="both"/>
        <w:rPr>
          <w:rFonts w:ascii="Verdana" w:hAnsi="Verdana"/>
          <w:b/>
          <w:bCs/>
          <w:sz w:val="20"/>
          <w:szCs w:val="20"/>
        </w:rPr>
      </w:pPr>
      <w:r>
        <w:rPr>
          <w:noProof/>
        </w:rPr>
        <w:drawing>
          <wp:inline distT="0" distB="0" distL="0" distR="0" wp14:anchorId="0A1BAC2F" wp14:editId="5B5D1077">
            <wp:extent cx="5731510" cy="17379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7995"/>
                    </a:xfrm>
                    <a:prstGeom prst="rect">
                      <a:avLst/>
                    </a:prstGeom>
                  </pic:spPr>
                </pic:pic>
              </a:graphicData>
            </a:graphic>
          </wp:inline>
        </w:drawing>
      </w:r>
    </w:p>
    <w:p w14:paraId="4E50033D" w14:textId="34300A29" w:rsidR="00734E02" w:rsidRDefault="00446B6D" w:rsidP="00734E02">
      <w:pPr>
        <w:pStyle w:val="NormalWeb"/>
        <w:shd w:val="clear" w:color="auto" w:fill="FFFFFF"/>
        <w:jc w:val="both"/>
        <w:rPr>
          <w:rFonts w:ascii="Verdana" w:hAnsi="Verdana"/>
          <w:b/>
          <w:bCs/>
          <w:sz w:val="20"/>
          <w:szCs w:val="20"/>
        </w:rPr>
      </w:pPr>
      <w:r>
        <w:rPr>
          <w:rFonts w:ascii="Verdana" w:hAnsi="Verdana"/>
          <w:b/>
          <w:bCs/>
          <w:sz w:val="20"/>
          <w:szCs w:val="20"/>
        </w:rPr>
        <w:t>Sample Testing Data after stemming and lemmatization</w:t>
      </w:r>
    </w:p>
    <w:p w14:paraId="7160EB4D" w14:textId="1C4D7D93" w:rsidR="00B33DFF" w:rsidRDefault="00446B6D" w:rsidP="00734E02">
      <w:pPr>
        <w:pStyle w:val="NormalWeb"/>
        <w:shd w:val="clear" w:color="auto" w:fill="FFFFFF"/>
        <w:jc w:val="both"/>
        <w:rPr>
          <w:rFonts w:ascii="Verdana" w:hAnsi="Verdana"/>
          <w:b/>
          <w:bCs/>
          <w:sz w:val="20"/>
          <w:szCs w:val="20"/>
        </w:rPr>
      </w:pPr>
      <w:r>
        <w:rPr>
          <w:noProof/>
        </w:rPr>
        <w:drawing>
          <wp:inline distT="0" distB="0" distL="0" distR="0" wp14:anchorId="604168B8" wp14:editId="485B47CA">
            <wp:extent cx="568452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520" cy="1783080"/>
                    </a:xfrm>
                    <a:prstGeom prst="rect">
                      <a:avLst/>
                    </a:prstGeom>
                  </pic:spPr>
                </pic:pic>
              </a:graphicData>
            </a:graphic>
          </wp:inline>
        </w:drawing>
      </w:r>
    </w:p>
    <w:p w14:paraId="78009E19" w14:textId="07893444" w:rsidR="00447BC4" w:rsidRDefault="00446B6D" w:rsidP="00734E02">
      <w:pPr>
        <w:pStyle w:val="NormalWeb"/>
        <w:shd w:val="clear" w:color="auto" w:fill="FFFFFF"/>
        <w:jc w:val="both"/>
        <w:rPr>
          <w:rFonts w:ascii="Verdana" w:hAnsi="Verdana"/>
          <w:sz w:val="20"/>
          <w:szCs w:val="20"/>
        </w:rPr>
      </w:pPr>
      <w:r>
        <w:rPr>
          <w:rFonts w:ascii="Verdana" w:hAnsi="Verdana"/>
          <w:sz w:val="20"/>
          <w:szCs w:val="20"/>
        </w:rPr>
        <w:t xml:space="preserve">There are some words that are gibberish and not present in the dictionary, but it was extremely hard to remove them despite using the Finest </w:t>
      </w:r>
      <w:r w:rsidR="00447BC4">
        <w:rPr>
          <w:rFonts w:ascii="Verdana" w:hAnsi="Verdana"/>
          <w:sz w:val="20"/>
          <w:szCs w:val="20"/>
        </w:rPr>
        <w:t>NLTK algorithms. To get perfect data, NLTK must be clubbed with regular expressions and applied at a molecular level. After text processing, the words need to be encoded as numerical values for use as input to a machine learning algorithm. This is called feature extraction or vectorization. Usually a “Bag of Words” model is used to capture the word occurrences whilst completely ignoring the relative positional information of the words in the document.</w:t>
      </w:r>
    </w:p>
    <w:p w14:paraId="35A6BD8A" w14:textId="4C96DD86" w:rsidR="0024150F" w:rsidRDefault="0024150F" w:rsidP="00734E02">
      <w:pPr>
        <w:pStyle w:val="NormalWeb"/>
        <w:shd w:val="clear" w:color="auto" w:fill="FFFFFF"/>
        <w:jc w:val="both"/>
        <w:rPr>
          <w:rFonts w:ascii="Verdana" w:hAnsi="Verdana"/>
          <w:sz w:val="20"/>
          <w:szCs w:val="20"/>
        </w:rPr>
      </w:pPr>
      <w:r>
        <w:rPr>
          <w:rFonts w:ascii="Verdana" w:hAnsi="Verdana"/>
          <w:sz w:val="20"/>
          <w:szCs w:val="20"/>
        </w:rPr>
        <w:lastRenderedPageBreak/>
        <w:t>If the “Bag of Words” model merely stores the raw occurrence, then there is a good chance for overfitting and misclassification. Also, overly frequent words such as “that”, “this”, “it”, “they” do not provide much information and hence they should be treated with dealt carefully. To avoid such discrepancies, it is ideal to divide the number of occurrences of each word divided by the total number of words in the document. This new feature is called Term Frequencies (TF). Another enhancement on top of TF is to downscale the weights for the words that occur in many documents. This is called Inverse Document Frequency.</w:t>
      </w:r>
    </w:p>
    <w:p w14:paraId="52BD35A5" w14:textId="6DB801DE" w:rsidR="0024150F" w:rsidRDefault="0024150F" w:rsidP="00734E02">
      <w:pPr>
        <w:pStyle w:val="NormalWeb"/>
        <w:shd w:val="clear" w:color="auto" w:fill="FFFFFF"/>
        <w:jc w:val="both"/>
        <w:rPr>
          <w:rFonts w:ascii="Verdana" w:hAnsi="Verdana"/>
          <w:sz w:val="20"/>
          <w:szCs w:val="20"/>
        </w:rPr>
      </w:pPr>
      <w:r>
        <w:rPr>
          <w:rFonts w:ascii="Verdana" w:hAnsi="Verdana"/>
          <w:sz w:val="20"/>
          <w:szCs w:val="20"/>
        </w:rPr>
        <w:t xml:space="preserve">The TF is usually log transformed for </w:t>
      </w:r>
      <w:r w:rsidR="00867926">
        <w:rPr>
          <w:rFonts w:ascii="Verdana" w:hAnsi="Verdana"/>
          <w:sz w:val="20"/>
          <w:szCs w:val="20"/>
        </w:rPr>
        <w:t>reducing the discrepancies.</w:t>
      </w:r>
    </w:p>
    <w:p w14:paraId="472C8095" w14:textId="13F196E9" w:rsidR="00867926" w:rsidRDefault="00867926" w:rsidP="00734E02">
      <w:pPr>
        <w:pStyle w:val="NormalWeb"/>
        <w:shd w:val="clear" w:color="auto" w:fill="FFFFFF"/>
        <w:jc w:val="both"/>
        <w:rPr>
          <w:rFonts w:ascii="Verdana" w:hAnsi="Verdana"/>
          <w:sz w:val="20"/>
          <w:szCs w:val="20"/>
        </w:rPr>
      </w:pPr>
      <w:r>
        <w:rPr>
          <w:rFonts w:ascii="Verdana" w:hAnsi="Verdana"/>
          <w:sz w:val="20"/>
          <w:szCs w:val="20"/>
        </w:rPr>
        <w:t>TF = 1 + log10(count(t, d)) if count(t, d) &gt; 0</w:t>
      </w:r>
    </w:p>
    <w:p w14:paraId="36371959" w14:textId="25321AF2" w:rsidR="00867926" w:rsidRDefault="00867926" w:rsidP="00734E02">
      <w:pPr>
        <w:pStyle w:val="NormalWeb"/>
        <w:shd w:val="clear" w:color="auto" w:fill="FFFFFF"/>
        <w:jc w:val="both"/>
        <w:rPr>
          <w:rFonts w:ascii="Verdana" w:hAnsi="Verdana"/>
          <w:sz w:val="20"/>
          <w:szCs w:val="20"/>
        </w:rPr>
      </w:pPr>
      <w:r>
        <w:rPr>
          <w:rFonts w:ascii="Verdana" w:hAnsi="Verdana"/>
          <w:sz w:val="20"/>
          <w:szCs w:val="20"/>
        </w:rPr>
        <w:t>IDF = log(N/</w:t>
      </w:r>
      <w:proofErr w:type="spellStart"/>
      <w:r>
        <w:rPr>
          <w:rFonts w:ascii="Verdana" w:hAnsi="Verdana"/>
          <w:sz w:val="20"/>
          <w:szCs w:val="20"/>
        </w:rPr>
        <w:t>df</w:t>
      </w:r>
      <w:proofErr w:type="spellEnd"/>
      <w:r>
        <w:rPr>
          <w:rFonts w:ascii="Verdana" w:hAnsi="Verdana"/>
          <w:sz w:val="20"/>
          <w:szCs w:val="20"/>
        </w:rPr>
        <w:t xml:space="preserve">) where N = total number of documents in the collection and </w:t>
      </w:r>
      <w:proofErr w:type="spellStart"/>
      <w:r>
        <w:rPr>
          <w:rFonts w:ascii="Verdana" w:hAnsi="Verdana"/>
          <w:sz w:val="20"/>
          <w:szCs w:val="20"/>
        </w:rPr>
        <w:t>df</w:t>
      </w:r>
      <w:proofErr w:type="spellEnd"/>
      <w:r>
        <w:rPr>
          <w:rFonts w:ascii="Verdana" w:hAnsi="Verdana"/>
          <w:sz w:val="20"/>
          <w:szCs w:val="20"/>
        </w:rPr>
        <w:t xml:space="preserve"> is the number of documents that contain a certain word. Therefore, the TF-IDF value for word ‘t’ in document ‘d’ equals the product of the TF and IDF.</w:t>
      </w:r>
    </w:p>
    <w:p w14:paraId="0E407322" w14:textId="1FDCA0FE" w:rsidR="00867926" w:rsidRDefault="00867926" w:rsidP="00734E02">
      <w:pPr>
        <w:pStyle w:val="NormalWeb"/>
        <w:shd w:val="clear" w:color="auto" w:fill="FFFFFF"/>
        <w:jc w:val="both"/>
        <w:rPr>
          <w:rFonts w:ascii="Verdana" w:hAnsi="Verdana"/>
          <w:sz w:val="20"/>
          <w:szCs w:val="20"/>
        </w:rPr>
      </w:pPr>
      <w:r>
        <w:rPr>
          <w:rFonts w:ascii="Verdana" w:hAnsi="Verdana"/>
          <w:sz w:val="20"/>
          <w:szCs w:val="20"/>
        </w:rPr>
        <w:t>The Scikit-Learn package in python contains the ‘</w:t>
      </w:r>
      <w:proofErr w:type="spellStart"/>
      <w:r>
        <w:rPr>
          <w:rFonts w:ascii="Verdana" w:hAnsi="Verdana"/>
          <w:sz w:val="20"/>
          <w:szCs w:val="20"/>
        </w:rPr>
        <w:t>TfidfVectorizer</w:t>
      </w:r>
      <w:proofErr w:type="spellEnd"/>
      <w:r>
        <w:rPr>
          <w:rFonts w:ascii="Verdana" w:hAnsi="Verdana"/>
          <w:sz w:val="20"/>
          <w:szCs w:val="20"/>
        </w:rPr>
        <w:t>’ function, which is used for tokenizing documents, learning the vocab, IDF weightings and encoding new documents.</w:t>
      </w:r>
    </w:p>
    <w:p w14:paraId="6E18FA86" w14:textId="44E5509B" w:rsidR="00867926" w:rsidRDefault="00D41E2F" w:rsidP="00734E02">
      <w:pPr>
        <w:pStyle w:val="NormalWeb"/>
        <w:shd w:val="clear" w:color="auto" w:fill="FFFFFF"/>
        <w:jc w:val="both"/>
        <w:rPr>
          <w:rFonts w:ascii="Verdana" w:hAnsi="Verdana"/>
          <w:b/>
          <w:bCs/>
          <w:sz w:val="20"/>
          <w:szCs w:val="20"/>
        </w:rPr>
      </w:pPr>
      <w:r>
        <w:rPr>
          <w:rFonts w:ascii="Verdana" w:hAnsi="Verdana"/>
          <w:b/>
          <w:bCs/>
          <w:sz w:val="20"/>
          <w:szCs w:val="20"/>
        </w:rPr>
        <w:t>Sample Ham Tokenized Data</w:t>
      </w:r>
    </w:p>
    <w:p w14:paraId="2C521F21" w14:textId="15AD474D" w:rsidR="00D41E2F" w:rsidRDefault="00D41E2F" w:rsidP="00734E02">
      <w:pPr>
        <w:pStyle w:val="NormalWeb"/>
        <w:shd w:val="clear" w:color="auto" w:fill="FFFFFF"/>
        <w:jc w:val="both"/>
        <w:rPr>
          <w:rFonts w:ascii="Verdana" w:hAnsi="Verdana"/>
          <w:b/>
          <w:bCs/>
          <w:sz w:val="20"/>
          <w:szCs w:val="20"/>
        </w:rPr>
      </w:pPr>
      <w:r>
        <w:rPr>
          <w:noProof/>
        </w:rPr>
        <w:drawing>
          <wp:inline distT="0" distB="0" distL="0" distR="0" wp14:anchorId="31D8DB29" wp14:editId="5D9419C3">
            <wp:extent cx="5731510" cy="1317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7625"/>
                    </a:xfrm>
                    <a:prstGeom prst="rect">
                      <a:avLst/>
                    </a:prstGeom>
                  </pic:spPr>
                </pic:pic>
              </a:graphicData>
            </a:graphic>
          </wp:inline>
        </w:drawing>
      </w:r>
    </w:p>
    <w:p w14:paraId="3395194F" w14:textId="66570920" w:rsidR="00D41E2F" w:rsidRDefault="00D41E2F" w:rsidP="00734E02">
      <w:pPr>
        <w:pStyle w:val="NormalWeb"/>
        <w:shd w:val="clear" w:color="auto" w:fill="FFFFFF"/>
        <w:jc w:val="both"/>
        <w:rPr>
          <w:rFonts w:ascii="Verdana" w:hAnsi="Verdana"/>
          <w:b/>
          <w:bCs/>
          <w:sz w:val="20"/>
          <w:szCs w:val="20"/>
        </w:rPr>
      </w:pPr>
      <w:r>
        <w:rPr>
          <w:rFonts w:ascii="Verdana" w:hAnsi="Verdana"/>
          <w:b/>
          <w:bCs/>
          <w:sz w:val="20"/>
          <w:szCs w:val="20"/>
        </w:rPr>
        <w:t>Sample Spam Tokenized Data</w:t>
      </w:r>
    </w:p>
    <w:p w14:paraId="3405FE05" w14:textId="6930A2AD" w:rsidR="00D41E2F" w:rsidRDefault="00D41E2F" w:rsidP="00734E02">
      <w:pPr>
        <w:pStyle w:val="NormalWeb"/>
        <w:shd w:val="clear" w:color="auto" w:fill="FFFFFF"/>
        <w:jc w:val="both"/>
        <w:rPr>
          <w:rFonts w:ascii="Verdana" w:hAnsi="Verdana"/>
          <w:b/>
          <w:bCs/>
          <w:sz w:val="20"/>
          <w:szCs w:val="20"/>
        </w:rPr>
      </w:pPr>
      <w:r>
        <w:rPr>
          <w:noProof/>
        </w:rPr>
        <w:drawing>
          <wp:inline distT="0" distB="0" distL="0" distR="0" wp14:anchorId="1642009F" wp14:editId="0CA67705">
            <wp:extent cx="5731510" cy="1219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9200"/>
                    </a:xfrm>
                    <a:prstGeom prst="rect">
                      <a:avLst/>
                    </a:prstGeom>
                  </pic:spPr>
                </pic:pic>
              </a:graphicData>
            </a:graphic>
          </wp:inline>
        </w:drawing>
      </w:r>
    </w:p>
    <w:p w14:paraId="09DDB8F8" w14:textId="302F3420" w:rsidR="00D41E2F" w:rsidRDefault="00D41E2F" w:rsidP="00734E02">
      <w:pPr>
        <w:pStyle w:val="NormalWeb"/>
        <w:shd w:val="clear" w:color="auto" w:fill="FFFFFF"/>
        <w:jc w:val="both"/>
        <w:rPr>
          <w:rFonts w:ascii="Verdana" w:hAnsi="Verdana"/>
          <w:b/>
          <w:bCs/>
          <w:sz w:val="20"/>
          <w:szCs w:val="20"/>
        </w:rPr>
      </w:pPr>
      <w:r>
        <w:rPr>
          <w:rFonts w:ascii="Verdana" w:hAnsi="Verdana"/>
          <w:b/>
          <w:bCs/>
          <w:sz w:val="20"/>
          <w:szCs w:val="20"/>
        </w:rPr>
        <w:t>Sample Ham and Spam Bag of Words</w:t>
      </w:r>
    </w:p>
    <w:p w14:paraId="1DEF86B2" w14:textId="648D3CED" w:rsidR="00D41E2F" w:rsidRPr="00D41E2F" w:rsidRDefault="00D41E2F" w:rsidP="00734E02">
      <w:pPr>
        <w:pStyle w:val="NormalWeb"/>
        <w:shd w:val="clear" w:color="auto" w:fill="FFFFFF"/>
        <w:jc w:val="both"/>
        <w:rPr>
          <w:rFonts w:ascii="Verdana" w:hAnsi="Verdana"/>
          <w:b/>
          <w:bCs/>
          <w:sz w:val="20"/>
          <w:szCs w:val="20"/>
        </w:rPr>
      </w:pPr>
      <w:r>
        <w:rPr>
          <w:noProof/>
        </w:rPr>
        <w:drawing>
          <wp:inline distT="0" distB="0" distL="0" distR="0" wp14:anchorId="19674A3C" wp14:editId="7F0EDDFE">
            <wp:extent cx="5731510" cy="769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69620"/>
                    </a:xfrm>
                    <a:prstGeom prst="rect">
                      <a:avLst/>
                    </a:prstGeom>
                  </pic:spPr>
                </pic:pic>
              </a:graphicData>
            </a:graphic>
          </wp:inline>
        </w:drawing>
      </w:r>
    </w:p>
    <w:p w14:paraId="20F6538D" w14:textId="275F9A07" w:rsidR="00867926" w:rsidRDefault="00D41E2F" w:rsidP="00734E02">
      <w:pPr>
        <w:pStyle w:val="NormalWeb"/>
        <w:shd w:val="clear" w:color="auto" w:fill="FFFFFF"/>
        <w:jc w:val="both"/>
        <w:rPr>
          <w:rFonts w:ascii="Verdana" w:hAnsi="Verdana"/>
          <w:sz w:val="20"/>
          <w:szCs w:val="20"/>
        </w:rPr>
      </w:pPr>
      <w:r w:rsidRPr="00D41E2F">
        <w:rPr>
          <w:noProof/>
        </w:rPr>
        <w:lastRenderedPageBreak/>
        <w:drawing>
          <wp:inline distT="0" distB="0" distL="0" distR="0" wp14:anchorId="5B1683F2" wp14:editId="09D0B941">
            <wp:extent cx="4979534" cy="450952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9534" cy="4509527"/>
                    </a:xfrm>
                    <a:prstGeom prst="rect">
                      <a:avLst/>
                    </a:prstGeom>
                  </pic:spPr>
                </pic:pic>
              </a:graphicData>
            </a:graphic>
          </wp:inline>
        </w:drawing>
      </w:r>
    </w:p>
    <w:p w14:paraId="1DFE1570" w14:textId="4FC7A29F" w:rsidR="00D41E2F" w:rsidRDefault="00D41E2F" w:rsidP="00734E02">
      <w:pPr>
        <w:pStyle w:val="NormalWeb"/>
        <w:shd w:val="clear" w:color="auto" w:fill="FFFFFF"/>
        <w:jc w:val="both"/>
        <w:rPr>
          <w:rFonts w:ascii="Verdana" w:hAnsi="Verdana"/>
          <w:sz w:val="20"/>
          <w:szCs w:val="20"/>
        </w:rPr>
      </w:pPr>
      <w:r>
        <w:rPr>
          <w:rFonts w:ascii="Verdana" w:hAnsi="Verdana"/>
          <w:sz w:val="20"/>
          <w:szCs w:val="20"/>
        </w:rPr>
        <w:t>The plot shows the relative frequency of the top-20 most frequently words in Spam emails. Some words are not dictionary words which is due to the inbuilt libraries. To eliminate these words completely some manual intervention is needed.</w:t>
      </w:r>
    </w:p>
    <w:p w14:paraId="3F449C90" w14:textId="7B4FF9D9" w:rsidR="00D41E2F" w:rsidRDefault="00D41E2F" w:rsidP="00734E02">
      <w:pPr>
        <w:pStyle w:val="NormalWeb"/>
        <w:shd w:val="clear" w:color="auto" w:fill="FFFFFF"/>
        <w:jc w:val="both"/>
        <w:rPr>
          <w:rFonts w:ascii="Verdana" w:hAnsi="Verdana"/>
          <w:sz w:val="20"/>
          <w:szCs w:val="20"/>
        </w:rPr>
      </w:pPr>
      <w:r>
        <w:rPr>
          <w:noProof/>
        </w:rPr>
        <w:drawing>
          <wp:inline distT="0" distB="0" distL="0" distR="0" wp14:anchorId="4630FEAE" wp14:editId="0D7F40C5">
            <wp:extent cx="4979035" cy="3299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9538" cy="3299793"/>
                    </a:xfrm>
                    <a:prstGeom prst="rect">
                      <a:avLst/>
                    </a:prstGeom>
                  </pic:spPr>
                </pic:pic>
              </a:graphicData>
            </a:graphic>
          </wp:inline>
        </w:drawing>
      </w:r>
    </w:p>
    <w:p w14:paraId="38765DC2" w14:textId="416AAAB3" w:rsidR="00867926" w:rsidRDefault="00D41E2F" w:rsidP="00734E02">
      <w:pPr>
        <w:pStyle w:val="NormalWeb"/>
        <w:shd w:val="clear" w:color="auto" w:fill="FFFFFF"/>
        <w:jc w:val="both"/>
        <w:rPr>
          <w:rFonts w:ascii="Verdana" w:hAnsi="Verdana"/>
          <w:sz w:val="20"/>
          <w:szCs w:val="20"/>
        </w:rPr>
      </w:pPr>
      <w:r>
        <w:rPr>
          <w:rFonts w:ascii="Verdana" w:hAnsi="Verdana"/>
          <w:sz w:val="20"/>
          <w:szCs w:val="20"/>
        </w:rPr>
        <w:lastRenderedPageBreak/>
        <w:t xml:space="preserve">The plot shows the relative frequency of the top-20 most frequently words in Ham emails. The distribution is more spread out due to the higher count of words present in the spam emails. Spam emails tend to possess some </w:t>
      </w:r>
      <w:r w:rsidR="00DC556C">
        <w:rPr>
          <w:rFonts w:ascii="Verdana" w:hAnsi="Verdana"/>
          <w:sz w:val="20"/>
          <w:szCs w:val="20"/>
        </w:rPr>
        <w:t>words</w:t>
      </w:r>
      <w:r>
        <w:rPr>
          <w:rFonts w:ascii="Verdana" w:hAnsi="Verdana"/>
          <w:sz w:val="20"/>
          <w:szCs w:val="20"/>
        </w:rPr>
        <w:t xml:space="preserve"> which are often misspelled and may </w:t>
      </w:r>
      <w:r w:rsidR="00DC556C">
        <w:rPr>
          <w:rFonts w:ascii="Verdana" w:hAnsi="Verdana"/>
          <w:sz w:val="20"/>
          <w:szCs w:val="20"/>
        </w:rPr>
        <w:t>also contain</w:t>
      </w:r>
      <w:r>
        <w:rPr>
          <w:rFonts w:ascii="Verdana" w:hAnsi="Verdana"/>
          <w:sz w:val="20"/>
          <w:szCs w:val="20"/>
        </w:rPr>
        <w:t xml:space="preserve"> abbreviations. </w:t>
      </w:r>
      <w:r w:rsidR="00DC556C">
        <w:rPr>
          <w:rFonts w:ascii="Verdana" w:hAnsi="Verdana"/>
          <w:sz w:val="20"/>
          <w:szCs w:val="20"/>
        </w:rPr>
        <w:t>Sometimes, e</w:t>
      </w:r>
      <w:r>
        <w:rPr>
          <w:rFonts w:ascii="Verdana" w:hAnsi="Verdana"/>
          <w:sz w:val="20"/>
          <w:szCs w:val="20"/>
        </w:rPr>
        <w:t>ven emojis are misclassified as text and this can lead to some error during predictions.</w:t>
      </w:r>
    </w:p>
    <w:p w14:paraId="6A6674FF" w14:textId="5906082F" w:rsidR="00D41E2F" w:rsidRPr="0024150F" w:rsidRDefault="00DC556C" w:rsidP="00734E02">
      <w:pPr>
        <w:pStyle w:val="NormalWeb"/>
        <w:shd w:val="clear" w:color="auto" w:fill="FFFFFF"/>
        <w:jc w:val="both"/>
        <w:rPr>
          <w:rFonts w:ascii="Verdana" w:hAnsi="Verdana"/>
          <w:sz w:val="20"/>
          <w:szCs w:val="20"/>
        </w:rPr>
      </w:pPr>
      <w:r>
        <w:rPr>
          <w:noProof/>
        </w:rPr>
        <w:drawing>
          <wp:inline distT="0" distB="0" distL="0" distR="0" wp14:anchorId="5774E0EB" wp14:editId="39E57C26">
            <wp:extent cx="5106563" cy="353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563" cy="3531405"/>
                    </a:xfrm>
                    <a:prstGeom prst="rect">
                      <a:avLst/>
                    </a:prstGeom>
                  </pic:spPr>
                </pic:pic>
              </a:graphicData>
            </a:graphic>
          </wp:inline>
        </w:drawing>
      </w:r>
    </w:p>
    <w:p w14:paraId="5A2996AC" w14:textId="1ACCDFCB" w:rsidR="00B33DFF" w:rsidRDefault="00DC556C" w:rsidP="00734E02">
      <w:pPr>
        <w:pStyle w:val="NormalWeb"/>
        <w:shd w:val="clear" w:color="auto" w:fill="FFFFFF"/>
        <w:jc w:val="both"/>
        <w:rPr>
          <w:rFonts w:ascii="Verdana" w:hAnsi="Verdana"/>
          <w:sz w:val="20"/>
          <w:szCs w:val="20"/>
        </w:rPr>
      </w:pPr>
      <w:r w:rsidRPr="00DC556C">
        <w:rPr>
          <w:rFonts w:ascii="Verdana" w:hAnsi="Verdana"/>
          <w:sz w:val="20"/>
          <w:szCs w:val="20"/>
        </w:rPr>
        <w:t xml:space="preserve">The boxplot highlights the distribution of ham and spam emails. The spam email lengths are more distributed than ham emails. There are many outliers present in the Spam emails than the Ham emails. This is because spam emails contain too much unnecessary and irrelevant information. Sometimes spam emails have fancy catchphrases which grabs people’s attention. This distribution would not change much even if the words </w:t>
      </w:r>
      <w:proofErr w:type="gramStart"/>
      <w:r w:rsidRPr="00DC556C">
        <w:rPr>
          <w:rFonts w:ascii="Verdana" w:hAnsi="Verdana"/>
          <w:sz w:val="20"/>
          <w:szCs w:val="20"/>
        </w:rPr>
        <w:t>are</w:t>
      </w:r>
      <w:proofErr w:type="gramEnd"/>
      <w:r w:rsidRPr="00DC556C">
        <w:rPr>
          <w:rFonts w:ascii="Verdana" w:hAnsi="Verdana"/>
          <w:sz w:val="20"/>
          <w:szCs w:val="20"/>
        </w:rPr>
        <w:t xml:space="preserve"> optimally filtered and tokenized.</w:t>
      </w:r>
    </w:p>
    <w:p w14:paraId="40B22FA2" w14:textId="5C3FF849" w:rsidR="00DC556C" w:rsidRDefault="00DC556C" w:rsidP="00734E02">
      <w:pPr>
        <w:pStyle w:val="NormalWeb"/>
        <w:shd w:val="clear" w:color="auto" w:fill="FFFFFF"/>
        <w:jc w:val="both"/>
        <w:rPr>
          <w:rFonts w:ascii="Verdana" w:hAnsi="Verdana"/>
          <w:sz w:val="20"/>
          <w:szCs w:val="20"/>
        </w:rPr>
      </w:pPr>
      <w:r>
        <w:rPr>
          <w:noProof/>
        </w:rPr>
        <w:drawing>
          <wp:inline distT="0" distB="0" distL="0" distR="0" wp14:anchorId="3722300B" wp14:editId="26AD44E7">
            <wp:extent cx="5699760" cy="2964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0333" cy="2964478"/>
                    </a:xfrm>
                    <a:prstGeom prst="rect">
                      <a:avLst/>
                    </a:prstGeom>
                  </pic:spPr>
                </pic:pic>
              </a:graphicData>
            </a:graphic>
          </wp:inline>
        </w:drawing>
      </w:r>
    </w:p>
    <w:p w14:paraId="1D24EB0D" w14:textId="137C3565" w:rsidR="00DC556C" w:rsidRDefault="00DC556C" w:rsidP="00734E02">
      <w:pPr>
        <w:pStyle w:val="NormalWeb"/>
        <w:shd w:val="clear" w:color="auto" w:fill="FFFFFF"/>
        <w:jc w:val="both"/>
        <w:rPr>
          <w:rFonts w:ascii="Verdana" w:hAnsi="Verdana"/>
          <w:sz w:val="20"/>
          <w:szCs w:val="20"/>
        </w:rPr>
      </w:pPr>
      <w:r>
        <w:rPr>
          <w:rFonts w:ascii="Verdana" w:hAnsi="Verdana"/>
          <w:sz w:val="20"/>
          <w:szCs w:val="20"/>
        </w:rPr>
        <w:lastRenderedPageBreak/>
        <w:t>The distribution of the TF-IDF spam encoding is skewed to the right which means that the mean&lt;median&lt;mode. This means that the encoder can process majority of the words and rarely leaves room for error.</w:t>
      </w:r>
    </w:p>
    <w:p w14:paraId="023B1537" w14:textId="1F192DF3" w:rsidR="00DC556C" w:rsidRDefault="00DC556C" w:rsidP="00734E02">
      <w:pPr>
        <w:pStyle w:val="NormalWeb"/>
        <w:shd w:val="clear" w:color="auto" w:fill="FFFFFF"/>
        <w:jc w:val="both"/>
        <w:rPr>
          <w:rFonts w:ascii="Verdana" w:hAnsi="Verdana"/>
          <w:sz w:val="20"/>
          <w:szCs w:val="20"/>
        </w:rPr>
      </w:pPr>
      <w:r>
        <w:rPr>
          <w:noProof/>
        </w:rPr>
        <w:drawing>
          <wp:inline distT="0" distB="0" distL="0" distR="0" wp14:anchorId="0595C5D2" wp14:editId="277EF963">
            <wp:extent cx="5692140" cy="353105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8603" cy="3547474"/>
                    </a:xfrm>
                    <a:prstGeom prst="rect">
                      <a:avLst/>
                    </a:prstGeom>
                  </pic:spPr>
                </pic:pic>
              </a:graphicData>
            </a:graphic>
          </wp:inline>
        </w:drawing>
      </w:r>
    </w:p>
    <w:p w14:paraId="240476FB" w14:textId="1489AA0B" w:rsidR="00DC556C" w:rsidRDefault="00DC556C" w:rsidP="00734E02">
      <w:pPr>
        <w:pStyle w:val="NormalWeb"/>
        <w:shd w:val="clear" w:color="auto" w:fill="FFFFFF"/>
        <w:jc w:val="both"/>
        <w:rPr>
          <w:rFonts w:ascii="Verdana" w:hAnsi="Verdana"/>
          <w:sz w:val="20"/>
          <w:szCs w:val="20"/>
        </w:rPr>
      </w:pPr>
      <w:r>
        <w:rPr>
          <w:rFonts w:ascii="Verdana" w:hAnsi="Verdana"/>
          <w:sz w:val="20"/>
          <w:szCs w:val="20"/>
        </w:rPr>
        <w:t>The distribution of Ham email encoding is quite like spam encoding and we can see that there is not much bias in the encoding algorithm.</w:t>
      </w:r>
    </w:p>
    <w:p w14:paraId="1436C6F5" w14:textId="09C6208C" w:rsidR="00DC556C" w:rsidRDefault="00DC556C" w:rsidP="00734E02">
      <w:pPr>
        <w:pStyle w:val="NormalWeb"/>
        <w:shd w:val="clear" w:color="auto" w:fill="FFFFFF"/>
        <w:jc w:val="both"/>
        <w:rPr>
          <w:rFonts w:ascii="Verdana" w:hAnsi="Verdana"/>
          <w:sz w:val="20"/>
          <w:szCs w:val="20"/>
        </w:rPr>
      </w:pPr>
      <w:r>
        <w:rPr>
          <w:rFonts w:ascii="Verdana" w:hAnsi="Verdana"/>
          <w:sz w:val="20"/>
          <w:szCs w:val="20"/>
        </w:rPr>
        <w:t xml:space="preserve">Once the text processing and feature extraction is fully complete, we can go for model building. We would be using cross validation algorithm in the models to obtain the best estimate. </w:t>
      </w:r>
      <w:r w:rsidRPr="00DC556C">
        <w:rPr>
          <w:rFonts w:ascii="Verdana" w:hAnsi="Verdana"/>
          <w:sz w:val="20"/>
          <w:szCs w:val="20"/>
        </w:rPr>
        <w:t xml:space="preserve">Before performing cross validation, the model must be trained manually. k-cross fold validation is the process in which the training data is randomly split into 'k' folds without replacement, where 'k-1' folds are used for model training and </w:t>
      </w:r>
      <w:r w:rsidR="00D175CD" w:rsidRPr="00DC556C">
        <w:rPr>
          <w:rFonts w:ascii="Verdana" w:hAnsi="Verdana"/>
          <w:sz w:val="20"/>
          <w:szCs w:val="20"/>
        </w:rPr>
        <w:t>one-fold</w:t>
      </w:r>
      <w:r w:rsidRPr="00DC556C">
        <w:rPr>
          <w:rFonts w:ascii="Verdana" w:hAnsi="Verdana"/>
          <w:sz w:val="20"/>
          <w:szCs w:val="20"/>
        </w:rPr>
        <w:t xml:space="preserve"> is used for testing. This algorithm is applied k-times to obtain 'k' models and performance estimates. The models are independent to each other and hence, the average performance is calculated to obtain a performance estimate. This is extremely reliable while processing unseen data and balances the variance-bias trade off.</w:t>
      </w:r>
      <w:r w:rsidR="00D175CD">
        <w:rPr>
          <w:rFonts w:ascii="Verdana" w:hAnsi="Verdana"/>
          <w:sz w:val="20"/>
          <w:szCs w:val="20"/>
        </w:rPr>
        <w:t xml:space="preserve"> </w:t>
      </w:r>
    </w:p>
    <w:p w14:paraId="10DB4A38" w14:textId="4A1C4626" w:rsidR="00D175CD" w:rsidRDefault="00D175CD" w:rsidP="00734E02">
      <w:pPr>
        <w:pStyle w:val="NormalWeb"/>
        <w:shd w:val="clear" w:color="auto" w:fill="FFFFFF"/>
        <w:jc w:val="both"/>
        <w:rPr>
          <w:rFonts w:ascii="Verdana" w:hAnsi="Verdana"/>
          <w:sz w:val="20"/>
          <w:szCs w:val="20"/>
        </w:rPr>
      </w:pPr>
      <w:r w:rsidRPr="00D175CD">
        <w:rPr>
          <w:rFonts w:ascii="Verdana" w:hAnsi="Verdana"/>
          <w:sz w:val="20"/>
          <w:szCs w:val="20"/>
        </w:rPr>
        <w:t>k = 10 is the most used value for small sample sizes. Using a large 'k' value will consume more training data at each iteration and will result in low bias while estimating the model performance. However, computation complexity will increase along with the overall error for every high value.</w:t>
      </w:r>
    </w:p>
    <w:p w14:paraId="1F84E274" w14:textId="7C53E12B" w:rsidR="00B33DFF" w:rsidRDefault="00D175CD" w:rsidP="00734E02">
      <w:pPr>
        <w:pStyle w:val="NormalWeb"/>
        <w:shd w:val="clear" w:color="auto" w:fill="FFFFFF"/>
        <w:jc w:val="both"/>
        <w:rPr>
          <w:rFonts w:ascii="Verdana" w:hAnsi="Verdana"/>
          <w:sz w:val="20"/>
          <w:szCs w:val="20"/>
        </w:rPr>
      </w:pPr>
      <w:r>
        <w:rPr>
          <w:rFonts w:ascii="Verdana" w:hAnsi="Verdana"/>
          <w:sz w:val="20"/>
          <w:szCs w:val="20"/>
        </w:rPr>
        <w:t>Here, we are checking the performance of 5 models namely Multinomial Naïve Bayes Classifier, Decision Tree Classifier, Random Forest, Logistic Regression and Support Vector Machines (SVM).</w:t>
      </w:r>
    </w:p>
    <w:p w14:paraId="38F21EA4" w14:textId="3B65D8D0" w:rsidR="00D175CD" w:rsidRDefault="00D175CD" w:rsidP="00734E02">
      <w:pPr>
        <w:pStyle w:val="NormalWeb"/>
        <w:shd w:val="clear" w:color="auto" w:fill="FFFFFF"/>
        <w:jc w:val="both"/>
        <w:rPr>
          <w:rFonts w:ascii="Verdana" w:hAnsi="Verdana"/>
          <w:b/>
          <w:bCs/>
          <w:sz w:val="20"/>
          <w:szCs w:val="20"/>
        </w:rPr>
      </w:pPr>
      <w:r>
        <w:rPr>
          <w:noProof/>
        </w:rPr>
        <w:lastRenderedPageBreak/>
        <w:drawing>
          <wp:inline distT="0" distB="0" distL="0" distR="0" wp14:anchorId="4D3B7B87" wp14:editId="6442767E">
            <wp:extent cx="5731510" cy="1645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5920"/>
                    </a:xfrm>
                    <a:prstGeom prst="rect">
                      <a:avLst/>
                    </a:prstGeom>
                  </pic:spPr>
                </pic:pic>
              </a:graphicData>
            </a:graphic>
          </wp:inline>
        </w:drawing>
      </w:r>
    </w:p>
    <w:p w14:paraId="640C35D2" w14:textId="624AA712" w:rsidR="00B33DFF" w:rsidRDefault="00D175CD" w:rsidP="00734E02">
      <w:pPr>
        <w:pStyle w:val="NormalWeb"/>
        <w:shd w:val="clear" w:color="auto" w:fill="FFFFFF"/>
        <w:jc w:val="both"/>
        <w:rPr>
          <w:rFonts w:ascii="Verdana" w:hAnsi="Verdana"/>
          <w:sz w:val="20"/>
          <w:szCs w:val="20"/>
        </w:rPr>
      </w:pPr>
      <w:r>
        <w:rPr>
          <w:rFonts w:ascii="Verdana" w:hAnsi="Verdana"/>
          <w:sz w:val="20"/>
          <w:szCs w:val="20"/>
        </w:rPr>
        <w:t>Naïve Bayes Classifier is manually trained before applying cross fold validation technique.</w:t>
      </w:r>
    </w:p>
    <w:p w14:paraId="64F8563F" w14:textId="61EA704B" w:rsidR="00D175CD" w:rsidRDefault="00D175CD" w:rsidP="00734E02">
      <w:pPr>
        <w:pStyle w:val="NormalWeb"/>
        <w:shd w:val="clear" w:color="auto" w:fill="FFFFFF"/>
        <w:jc w:val="both"/>
        <w:rPr>
          <w:rFonts w:ascii="Verdana" w:hAnsi="Verdana"/>
          <w:sz w:val="20"/>
          <w:szCs w:val="20"/>
        </w:rPr>
      </w:pPr>
      <w:r w:rsidRPr="00D175CD">
        <w:rPr>
          <w:rFonts w:ascii="Verdana" w:hAnsi="Verdana"/>
          <w:sz w:val="20"/>
          <w:szCs w:val="20"/>
        </w:rPr>
        <w:t>The accuracy for the Na</w:t>
      </w:r>
      <w:r>
        <w:rPr>
          <w:rFonts w:ascii="Verdana" w:hAnsi="Verdana"/>
          <w:sz w:val="20"/>
          <w:szCs w:val="20"/>
        </w:rPr>
        <w:t>i</w:t>
      </w:r>
      <w:r w:rsidRPr="00D175CD">
        <w:rPr>
          <w:rFonts w:ascii="Verdana" w:hAnsi="Verdana"/>
          <w:sz w:val="20"/>
          <w:szCs w:val="20"/>
        </w:rPr>
        <w:t>ve Bayes classifier is 89.61</w:t>
      </w:r>
      <w:r>
        <w:rPr>
          <w:rFonts w:ascii="Verdana" w:hAnsi="Verdana"/>
          <w:sz w:val="20"/>
          <w:szCs w:val="20"/>
        </w:rPr>
        <w:t>.</w:t>
      </w:r>
    </w:p>
    <w:p w14:paraId="121A4523" w14:textId="12C43971" w:rsidR="00D175CD" w:rsidRDefault="00D175CD" w:rsidP="00734E02">
      <w:pPr>
        <w:pStyle w:val="NormalWeb"/>
        <w:shd w:val="clear" w:color="auto" w:fill="FFFFFF"/>
        <w:jc w:val="both"/>
        <w:rPr>
          <w:rFonts w:ascii="Verdana" w:hAnsi="Verdana"/>
          <w:sz w:val="20"/>
          <w:szCs w:val="20"/>
        </w:rPr>
      </w:pPr>
      <w:r>
        <w:rPr>
          <w:noProof/>
        </w:rPr>
        <w:drawing>
          <wp:inline distT="0" distB="0" distL="0" distR="0" wp14:anchorId="453E4092" wp14:editId="4B122938">
            <wp:extent cx="5731510" cy="19735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73580"/>
                    </a:xfrm>
                    <a:prstGeom prst="rect">
                      <a:avLst/>
                    </a:prstGeom>
                  </pic:spPr>
                </pic:pic>
              </a:graphicData>
            </a:graphic>
          </wp:inline>
        </w:drawing>
      </w:r>
    </w:p>
    <w:p w14:paraId="7E11735D" w14:textId="79E2CF19" w:rsidR="00D175CD" w:rsidRPr="00D175CD" w:rsidRDefault="00D175CD" w:rsidP="00D175CD">
      <w:pPr>
        <w:pStyle w:val="NormalWeb"/>
        <w:shd w:val="clear" w:color="auto" w:fill="FFFFFF"/>
        <w:jc w:val="both"/>
        <w:rPr>
          <w:rFonts w:ascii="Verdana" w:hAnsi="Verdana"/>
          <w:sz w:val="20"/>
          <w:szCs w:val="20"/>
        </w:rPr>
      </w:pPr>
      <w:r w:rsidRPr="00D175CD">
        <w:rPr>
          <w:rFonts w:ascii="Verdana" w:hAnsi="Verdana"/>
          <w:sz w:val="20"/>
          <w:szCs w:val="20"/>
        </w:rPr>
        <w:t>The accuracy for k = 10 cross fold validation on Naive Bayes Model is 88.84</w:t>
      </w:r>
      <w:r>
        <w:rPr>
          <w:rFonts w:ascii="Verdana" w:hAnsi="Verdana"/>
          <w:sz w:val="20"/>
          <w:szCs w:val="20"/>
        </w:rPr>
        <w:t>.</w:t>
      </w:r>
    </w:p>
    <w:p w14:paraId="0CDC4D57" w14:textId="632EB498" w:rsidR="00D175CD" w:rsidRPr="00D175CD" w:rsidRDefault="00D175CD" w:rsidP="00D175CD">
      <w:pPr>
        <w:pStyle w:val="NormalWeb"/>
        <w:shd w:val="clear" w:color="auto" w:fill="FFFFFF"/>
        <w:jc w:val="both"/>
        <w:rPr>
          <w:rFonts w:ascii="Verdana" w:hAnsi="Verdana"/>
          <w:sz w:val="20"/>
          <w:szCs w:val="20"/>
        </w:rPr>
      </w:pPr>
      <w:r w:rsidRPr="00D175CD">
        <w:rPr>
          <w:rFonts w:ascii="Verdana" w:hAnsi="Verdana"/>
          <w:sz w:val="20"/>
          <w:szCs w:val="20"/>
        </w:rPr>
        <w:t>The standard deviation for k = 10 cross fold validation on Naive Bayes Model is 0.0118</w:t>
      </w:r>
      <w:r>
        <w:rPr>
          <w:rFonts w:ascii="Verdana" w:hAnsi="Verdana"/>
          <w:sz w:val="20"/>
          <w:szCs w:val="20"/>
        </w:rPr>
        <w:t>.</w:t>
      </w:r>
    </w:p>
    <w:p w14:paraId="2AA683CF" w14:textId="5302A0A8" w:rsidR="00B33DFF" w:rsidRPr="00D175CD" w:rsidRDefault="00D175CD" w:rsidP="00734E02">
      <w:pPr>
        <w:pStyle w:val="NormalWeb"/>
        <w:shd w:val="clear" w:color="auto" w:fill="FFFFFF"/>
        <w:jc w:val="both"/>
        <w:rPr>
          <w:rFonts w:ascii="Verdana" w:hAnsi="Verdana"/>
          <w:sz w:val="20"/>
          <w:szCs w:val="20"/>
        </w:rPr>
      </w:pPr>
      <w:r w:rsidRPr="00D175CD">
        <w:rPr>
          <w:rFonts w:ascii="Verdana" w:hAnsi="Verdana"/>
          <w:sz w:val="20"/>
          <w:szCs w:val="20"/>
        </w:rPr>
        <w:t>The accuracy</w:t>
      </w:r>
      <w:r>
        <w:rPr>
          <w:rFonts w:ascii="Verdana" w:hAnsi="Verdana"/>
          <w:sz w:val="20"/>
          <w:szCs w:val="20"/>
        </w:rPr>
        <w:t xml:space="preserve"> after cross fold validation is </w:t>
      </w:r>
      <w:r w:rsidR="00973AF3">
        <w:rPr>
          <w:rFonts w:ascii="Verdana" w:hAnsi="Verdana"/>
          <w:sz w:val="20"/>
          <w:szCs w:val="20"/>
        </w:rPr>
        <w:t>not much different from the accuracy of manual training.</w:t>
      </w:r>
    </w:p>
    <w:p w14:paraId="217E7DFE" w14:textId="253FB9EC" w:rsidR="00B33DFF" w:rsidRDefault="00973AF3" w:rsidP="00734E02">
      <w:pPr>
        <w:pStyle w:val="NormalWeb"/>
        <w:shd w:val="clear" w:color="auto" w:fill="FFFFFF"/>
        <w:jc w:val="both"/>
        <w:rPr>
          <w:rFonts w:ascii="Verdana" w:hAnsi="Verdana"/>
          <w:b/>
          <w:bCs/>
          <w:sz w:val="20"/>
          <w:szCs w:val="20"/>
        </w:rPr>
      </w:pPr>
      <w:r>
        <w:rPr>
          <w:noProof/>
        </w:rPr>
        <w:drawing>
          <wp:inline distT="0" distB="0" distL="0" distR="0" wp14:anchorId="046949E3" wp14:editId="7B0BA51E">
            <wp:extent cx="5731510" cy="1889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89760"/>
                    </a:xfrm>
                    <a:prstGeom prst="rect">
                      <a:avLst/>
                    </a:prstGeom>
                  </pic:spPr>
                </pic:pic>
              </a:graphicData>
            </a:graphic>
          </wp:inline>
        </w:drawing>
      </w:r>
    </w:p>
    <w:p w14:paraId="18CC5007" w14:textId="65679032" w:rsidR="00973AF3" w:rsidRPr="00973AF3" w:rsidRDefault="00973AF3" w:rsidP="00734E02">
      <w:pPr>
        <w:pStyle w:val="NormalWeb"/>
        <w:shd w:val="clear" w:color="auto" w:fill="FFFFFF"/>
        <w:jc w:val="both"/>
        <w:rPr>
          <w:rFonts w:ascii="Verdana" w:hAnsi="Verdana"/>
          <w:sz w:val="20"/>
          <w:szCs w:val="20"/>
        </w:rPr>
      </w:pPr>
      <w:r w:rsidRPr="00973AF3">
        <w:rPr>
          <w:rFonts w:ascii="Verdana" w:hAnsi="Verdana"/>
          <w:sz w:val="20"/>
          <w:szCs w:val="20"/>
        </w:rPr>
        <w:t>The accuracy for the decision tree classifier is 91.91</w:t>
      </w:r>
      <w:r>
        <w:rPr>
          <w:rFonts w:ascii="Verdana" w:hAnsi="Verdana"/>
          <w:sz w:val="20"/>
          <w:szCs w:val="20"/>
        </w:rPr>
        <w:t>.</w:t>
      </w:r>
    </w:p>
    <w:p w14:paraId="7B8F4098" w14:textId="08CA683D" w:rsidR="00B33DFF" w:rsidRDefault="00973AF3" w:rsidP="00734E02">
      <w:pPr>
        <w:pStyle w:val="NormalWeb"/>
        <w:shd w:val="clear" w:color="auto" w:fill="FFFFFF"/>
        <w:jc w:val="both"/>
        <w:rPr>
          <w:rFonts w:ascii="Verdana" w:hAnsi="Verdana"/>
          <w:b/>
          <w:bCs/>
          <w:sz w:val="20"/>
          <w:szCs w:val="20"/>
        </w:rPr>
      </w:pPr>
      <w:r>
        <w:rPr>
          <w:noProof/>
        </w:rPr>
        <w:lastRenderedPageBreak/>
        <w:drawing>
          <wp:inline distT="0" distB="0" distL="0" distR="0" wp14:anchorId="5D8AEFC2" wp14:editId="3966FDA8">
            <wp:extent cx="5731510" cy="22021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02180"/>
                    </a:xfrm>
                    <a:prstGeom prst="rect">
                      <a:avLst/>
                    </a:prstGeom>
                  </pic:spPr>
                </pic:pic>
              </a:graphicData>
            </a:graphic>
          </wp:inline>
        </w:drawing>
      </w:r>
    </w:p>
    <w:p w14:paraId="6EDEF8EB" w14:textId="29AA4CAE" w:rsidR="00973AF3" w:rsidRP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accuracy for k = 10 cross fold validation on decision tree classifier model is 91.94</w:t>
      </w:r>
      <w:r>
        <w:rPr>
          <w:rFonts w:ascii="Verdana" w:hAnsi="Verdana"/>
          <w:sz w:val="20"/>
          <w:szCs w:val="20"/>
        </w:rPr>
        <w:t>.</w:t>
      </w:r>
    </w:p>
    <w:p w14:paraId="580D94D8" w14:textId="6E9B6B8B" w:rsidR="00973AF3" w:rsidRDefault="00973AF3" w:rsidP="00973AF3">
      <w:pPr>
        <w:pStyle w:val="NormalWeb"/>
        <w:shd w:val="clear" w:color="auto" w:fill="FFFFFF"/>
        <w:jc w:val="both"/>
        <w:rPr>
          <w:rFonts w:ascii="Verdana" w:hAnsi="Verdana"/>
          <w:b/>
          <w:bCs/>
          <w:sz w:val="20"/>
          <w:szCs w:val="20"/>
        </w:rPr>
      </w:pPr>
      <w:r w:rsidRPr="00973AF3">
        <w:rPr>
          <w:rFonts w:ascii="Verdana" w:hAnsi="Verdana"/>
          <w:sz w:val="20"/>
          <w:szCs w:val="20"/>
        </w:rPr>
        <w:t>The standard deviation for k = 10 cross fold validation on decision tree classifier Model is 0.015</w:t>
      </w:r>
      <w:r>
        <w:rPr>
          <w:rFonts w:ascii="Verdana" w:hAnsi="Verdana"/>
          <w:sz w:val="20"/>
          <w:szCs w:val="20"/>
        </w:rPr>
        <w:t>6.</w:t>
      </w:r>
    </w:p>
    <w:p w14:paraId="4B0F3B30" w14:textId="147607B0" w:rsidR="00B33DFF" w:rsidRDefault="00973AF3" w:rsidP="00734E02">
      <w:pPr>
        <w:pStyle w:val="NormalWeb"/>
        <w:shd w:val="clear" w:color="auto" w:fill="FFFFFF"/>
        <w:jc w:val="both"/>
        <w:rPr>
          <w:rFonts w:ascii="Verdana" w:hAnsi="Verdana"/>
          <w:b/>
          <w:bCs/>
          <w:sz w:val="20"/>
          <w:szCs w:val="20"/>
        </w:rPr>
      </w:pPr>
      <w:r>
        <w:rPr>
          <w:noProof/>
        </w:rPr>
        <w:drawing>
          <wp:inline distT="0" distB="0" distL="0" distR="0" wp14:anchorId="2F137727" wp14:editId="28385733">
            <wp:extent cx="5731510" cy="20878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87880"/>
                    </a:xfrm>
                    <a:prstGeom prst="rect">
                      <a:avLst/>
                    </a:prstGeom>
                  </pic:spPr>
                </pic:pic>
              </a:graphicData>
            </a:graphic>
          </wp:inline>
        </w:drawing>
      </w:r>
    </w:p>
    <w:p w14:paraId="0F119B58" w14:textId="3EACBDF9" w:rsidR="00973AF3" w:rsidRDefault="00973AF3" w:rsidP="00734E02">
      <w:pPr>
        <w:pStyle w:val="NormalWeb"/>
        <w:shd w:val="clear" w:color="auto" w:fill="FFFFFF"/>
        <w:jc w:val="both"/>
        <w:rPr>
          <w:rFonts w:ascii="Verdana" w:hAnsi="Verdana"/>
          <w:sz w:val="20"/>
          <w:szCs w:val="20"/>
        </w:rPr>
      </w:pPr>
      <w:r w:rsidRPr="00973AF3">
        <w:rPr>
          <w:rFonts w:ascii="Verdana" w:hAnsi="Verdana"/>
          <w:sz w:val="20"/>
          <w:szCs w:val="20"/>
        </w:rPr>
        <w:t>The accuracy for the RF model is 96.91</w:t>
      </w:r>
      <w:r>
        <w:rPr>
          <w:rFonts w:ascii="Verdana" w:hAnsi="Verdana"/>
          <w:sz w:val="20"/>
          <w:szCs w:val="20"/>
        </w:rPr>
        <w:t>.</w:t>
      </w:r>
    </w:p>
    <w:p w14:paraId="0400DA45" w14:textId="4D5A8912" w:rsidR="00973AF3" w:rsidRDefault="00973AF3" w:rsidP="00734E02">
      <w:pPr>
        <w:pStyle w:val="NormalWeb"/>
        <w:shd w:val="clear" w:color="auto" w:fill="FFFFFF"/>
        <w:jc w:val="both"/>
        <w:rPr>
          <w:rFonts w:ascii="Verdana" w:hAnsi="Verdana"/>
          <w:sz w:val="20"/>
          <w:szCs w:val="20"/>
        </w:rPr>
      </w:pPr>
      <w:r>
        <w:rPr>
          <w:noProof/>
        </w:rPr>
        <w:drawing>
          <wp:inline distT="0" distB="0" distL="0" distR="0" wp14:anchorId="50526E94" wp14:editId="1055F9BD">
            <wp:extent cx="5731510" cy="20726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72640"/>
                    </a:xfrm>
                    <a:prstGeom prst="rect">
                      <a:avLst/>
                    </a:prstGeom>
                  </pic:spPr>
                </pic:pic>
              </a:graphicData>
            </a:graphic>
          </wp:inline>
        </w:drawing>
      </w:r>
    </w:p>
    <w:p w14:paraId="16B8B056" w14:textId="77FF8AA1" w:rsidR="00973AF3" w:rsidRP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accuracy for k = 10 cross fold validation on RF classifier model is 97.09</w:t>
      </w:r>
      <w:r>
        <w:rPr>
          <w:rFonts w:ascii="Verdana" w:hAnsi="Verdana"/>
          <w:sz w:val="20"/>
          <w:szCs w:val="20"/>
        </w:rPr>
        <w:t>.</w:t>
      </w:r>
    </w:p>
    <w:p w14:paraId="25496756" w14:textId="126BDEC2" w:rsid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standard deviation for k = 10 cross fold validation on RF Model is 0.007</w:t>
      </w:r>
      <w:r>
        <w:rPr>
          <w:rFonts w:ascii="Verdana" w:hAnsi="Verdana"/>
          <w:sz w:val="20"/>
          <w:szCs w:val="20"/>
        </w:rPr>
        <w:t>.</w:t>
      </w:r>
    </w:p>
    <w:p w14:paraId="4F4D81FB" w14:textId="17A13837" w:rsidR="00973AF3" w:rsidRDefault="00973AF3" w:rsidP="00973AF3">
      <w:pPr>
        <w:pStyle w:val="NormalWeb"/>
        <w:shd w:val="clear" w:color="auto" w:fill="FFFFFF"/>
        <w:jc w:val="both"/>
        <w:rPr>
          <w:rFonts w:ascii="Verdana" w:hAnsi="Verdana"/>
          <w:sz w:val="20"/>
          <w:szCs w:val="20"/>
        </w:rPr>
      </w:pPr>
      <w:r>
        <w:rPr>
          <w:noProof/>
        </w:rPr>
        <w:lastRenderedPageBreak/>
        <w:drawing>
          <wp:inline distT="0" distB="0" distL="0" distR="0" wp14:anchorId="3C65EA03" wp14:editId="0AE1E880">
            <wp:extent cx="5731510" cy="24180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18080"/>
                    </a:xfrm>
                    <a:prstGeom prst="rect">
                      <a:avLst/>
                    </a:prstGeom>
                  </pic:spPr>
                </pic:pic>
              </a:graphicData>
            </a:graphic>
          </wp:inline>
        </w:drawing>
      </w:r>
    </w:p>
    <w:p w14:paraId="1EF654EC" w14:textId="10896342" w:rsid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accuracy for the logistic regression model is 98.81</w:t>
      </w:r>
      <w:r>
        <w:rPr>
          <w:rFonts w:ascii="Verdana" w:hAnsi="Verdana"/>
          <w:sz w:val="20"/>
          <w:szCs w:val="20"/>
        </w:rPr>
        <w:t>.</w:t>
      </w:r>
    </w:p>
    <w:p w14:paraId="01B1A2C3" w14:textId="089D9E62" w:rsidR="00973AF3" w:rsidRDefault="00973AF3" w:rsidP="00973AF3">
      <w:pPr>
        <w:pStyle w:val="NormalWeb"/>
        <w:shd w:val="clear" w:color="auto" w:fill="FFFFFF"/>
        <w:jc w:val="both"/>
        <w:rPr>
          <w:rFonts w:ascii="Verdana" w:hAnsi="Verdana"/>
          <w:sz w:val="20"/>
          <w:szCs w:val="20"/>
        </w:rPr>
      </w:pPr>
      <w:r>
        <w:rPr>
          <w:noProof/>
        </w:rPr>
        <w:drawing>
          <wp:inline distT="0" distB="0" distL="0" distR="0" wp14:anchorId="65226F1E" wp14:editId="36D44667">
            <wp:extent cx="5731510" cy="23393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39340"/>
                    </a:xfrm>
                    <a:prstGeom prst="rect">
                      <a:avLst/>
                    </a:prstGeom>
                  </pic:spPr>
                </pic:pic>
              </a:graphicData>
            </a:graphic>
          </wp:inline>
        </w:drawing>
      </w:r>
    </w:p>
    <w:p w14:paraId="40DFACDE" w14:textId="62E14877" w:rsidR="00973AF3" w:rsidRP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accuracy for k = 10 cross fold validation on logistic regression classifier model is 97.69</w:t>
      </w:r>
      <w:r>
        <w:rPr>
          <w:rFonts w:ascii="Verdana" w:hAnsi="Verdana"/>
          <w:sz w:val="20"/>
          <w:szCs w:val="20"/>
        </w:rPr>
        <w:t>.</w:t>
      </w:r>
    </w:p>
    <w:p w14:paraId="21D1DB96" w14:textId="315AF226" w:rsidR="00973AF3" w:rsidRP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standard deviation for k = 10 cross fold validation on logistic regression classifier Model is 0.0075</w:t>
      </w:r>
      <w:r>
        <w:rPr>
          <w:rFonts w:ascii="Verdana" w:hAnsi="Verdana"/>
          <w:sz w:val="20"/>
          <w:szCs w:val="20"/>
        </w:rPr>
        <w:t>.</w:t>
      </w:r>
    </w:p>
    <w:p w14:paraId="1D0FECC5" w14:textId="36EF7139" w:rsidR="00B33DFF" w:rsidRDefault="00973AF3" w:rsidP="00734E02">
      <w:pPr>
        <w:pStyle w:val="NormalWeb"/>
        <w:shd w:val="clear" w:color="auto" w:fill="FFFFFF"/>
        <w:jc w:val="both"/>
        <w:rPr>
          <w:rFonts w:ascii="Verdana" w:hAnsi="Verdana"/>
          <w:b/>
          <w:bCs/>
          <w:sz w:val="20"/>
          <w:szCs w:val="20"/>
        </w:rPr>
      </w:pPr>
      <w:r>
        <w:rPr>
          <w:noProof/>
        </w:rPr>
        <w:drawing>
          <wp:inline distT="0" distB="0" distL="0" distR="0" wp14:anchorId="39C24079" wp14:editId="7C6B2ECD">
            <wp:extent cx="5731510" cy="23850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85060"/>
                    </a:xfrm>
                    <a:prstGeom prst="rect">
                      <a:avLst/>
                    </a:prstGeom>
                  </pic:spPr>
                </pic:pic>
              </a:graphicData>
            </a:graphic>
          </wp:inline>
        </w:drawing>
      </w:r>
    </w:p>
    <w:p w14:paraId="1AD77033" w14:textId="102A2F4D" w:rsidR="00973AF3" w:rsidRDefault="00973AF3" w:rsidP="00734E02">
      <w:pPr>
        <w:pStyle w:val="NormalWeb"/>
        <w:shd w:val="clear" w:color="auto" w:fill="FFFFFF"/>
        <w:jc w:val="both"/>
        <w:rPr>
          <w:rFonts w:ascii="Verdana" w:hAnsi="Verdana"/>
          <w:sz w:val="20"/>
          <w:szCs w:val="20"/>
        </w:rPr>
      </w:pPr>
      <w:r w:rsidRPr="00973AF3">
        <w:rPr>
          <w:rFonts w:ascii="Verdana" w:hAnsi="Verdana"/>
          <w:sz w:val="20"/>
          <w:szCs w:val="20"/>
        </w:rPr>
        <w:lastRenderedPageBreak/>
        <w:t>The accuracy for the SVC model is 99.145</w:t>
      </w:r>
      <w:r>
        <w:rPr>
          <w:rFonts w:ascii="Verdana" w:hAnsi="Verdana"/>
          <w:sz w:val="20"/>
          <w:szCs w:val="20"/>
        </w:rPr>
        <w:t>.</w:t>
      </w:r>
    </w:p>
    <w:p w14:paraId="3D655C23" w14:textId="49947E00" w:rsidR="00973AF3" w:rsidRDefault="00973AF3" w:rsidP="00734E02">
      <w:pPr>
        <w:pStyle w:val="NormalWeb"/>
        <w:shd w:val="clear" w:color="auto" w:fill="FFFFFF"/>
        <w:jc w:val="both"/>
        <w:rPr>
          <w:rFonts w:ascii="Verdana" w:hAnsi="Verdana"/>
          <w:sz w:val="20"/>
          <w:szCs w:val="20"/>
        </w:rPr>
      </w:pPr>
      <w:r>
        <w:rPr>
          <w:noProof/>
        </w:rPr>
        <w:drawing>
          <wp:inline distT="0" distB="0" distL="0" distR="0" wp14:anchorId="4C76C6C7" wp14:editId="03A77086">
            <wp:extent cx="5731510" cy="25222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22220"/>
                    </a:xfrm>
                    <a:prstGeom prst="rect">
                      <a:avLst/>
                    </a:prstGeom>
                  </pic:spPr>
                </pic:pic>
              </a:graphicData>
            </a:graphic>
          </wp:inline>
        </w:drawing>
      </w:r>
    </w:p>
    <w:p w14:paraId="59FBA9B8" w14:textId="43B34DBC" w:rsidR="00973AF3" w:rsidRP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accuracy for k = 10 cross fold validation on SVC classifier model is 98.929</w:t>
      </w:r>
      <w:r>
        <w:rPr>
          <w:rFonts w:ascii="Verdana" w:hAnsi="Verdana"/>
          <w:sz w:val="20"/>
          <w:szCs w:val="20"/>
        </w:rPr>
        <w:t>.</w:t>
      </w:r>
    </w:p>
    <w:p w14:paraId="60B29E1D" w14:textId="62753094" w:rsidR="00973AF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standard deviation for k = 10 cross fold validation on SVC Model is 0.00516</w:t>
      </w:r>
      <w:r>
        <w:rPr>
          <w:rFonts w:ascii="Verdana" w:hAnsi="Verdana"/>
          <w:sz w:val="20"/>
          <w:szCs w:val="20"/>
        </w:rPr>
        <w:t>.</w:t>
      </w:r>
    </w:p>
    <w:p w14:paraId="44D599C6" w14:textId="494245C5" w:rsidR="00973AF3" w:rsidRDefault="00973AF3" w:rsidP="00973AF3">
      <w:pPr>
        <w:pStyle w:val="NormalWeb"/>
        <w:shd w:val="clear" w:color="auto" w:fill="FFFFFF"/>
        <w:jc w:val="both"/>
        <w:rPr>
          <w:rFonts w:ascii="Verdana" w:hAnsi="Verdana"/>
          <w:sz w:val="20"/>
          <w:szCs w:val="20"/>
        </w:rPr>
      </w:pPr>
      <w:r>
        <w:rPr>
          <w:noProof/>
        </w:rPr>
        <w:drawing>
          <wp:inline distT="0" distB="0" distL="0" distR="0" wp14:anchorId="3211660A" wp14:editId="01A93AAE">
            <wp:extent cx="5233035" cy="4069080"/>
            <wp:effectExtent l="0" t="0" r="571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3597" cy="4069517"/>
                    </a:xfrm>
                    <a:prstGeom prst="rect">
                      <a:avLst/>
                    </a:prstGeom>
                  </pic:spPr>
                </pic:pic>
              </a:graphicData>
            </a:graphic>
          </wp:inline>
        </w:drawing>
      </w:r>
    </w:p>
    <w:p w14:paraId="3C791505" w14:textId="77777777" w:rsidR="00F970B3" w:rsidRDefault="00973AF3" w:rsidP="00973AF3">
      <w:pPr>
        <w:pStyle w:val="NormalWeb"/>
        <w:shd w:val="clear" w:color="auto" w:fill="FFFFFF"/>
        <w:jc w:val="both"/>
        <w:rPr>
          <w:rFonts w:ascii="Verdana" w:hAnsi="Verdana"/>
          <w:sz w:val="20"/>
          <w:szCs w:val="20"/>
        </w:rPr>
      </w:pPr>
      <w:r w:rsidRPr="00973AF3">
        <w:rPr>
          <w:rFonts w:ascii="Verdana" w:hAnsi="Verdana"/>
          <w:sz w:val="20"/>
          <w:szCs w:val="20"/>
        </w:rPr>
        <w:t>The model with the highest accuracy is SVM classifier with an accuracy of 98.93%.</w:t>
      </w:r>
      <w:r>
        <w:rPr>
          <w:rFonts w:ascii="Verdana" w:hAnsi="Verdana"/>
          <w:sz w:val="20"/>
          <w:szCs w:val="20"/>
        </w:rPr>
        <w:t xml:space="preserve"> </w:t>
      </w:r>
    </w:p>
    <w:p w14:paraId="6EDA798D" w14:textId="481A854F" w:rsidR="00973AF3" w:rsidRDefault="00973AF3" w:rsidP="00973AF3">
      <w:pPr>
        <w:pStyle w:val="NormalWeb"/>
        <w:shd w:val="clear" w:color="auto" w:fill="FFFFFF"/>
        <w:jc w:val="both"/>
        <w:rPr>
          <w:rFonts w:ascii="Verdana" w:hAnsi="Verdana"/>
          <w:sz w:val="20"/>
          <w:szCs w:val="20"/>
        </w:rPr>
      </w:pPr>
      <w:r>
        <w:rPr>
          <w:rFonts w:ascii="Verdana" w:hAnsi="Verdana"/>
          <w:sz w:val="20"/>
          <w:szCs w:val="20"/>
        </w:rPr>
        <w:t>So far, the model building was done on the training dataset. Now, the testing dataset will be used for assessing the model.</w:t>
      </w:r>
    </w:p>
    <w:p w14:paraId="6D0ECB61" w14:textId="7C97B136" w:rsidR="00973AF3" w:rsidRPr="00973AF3" w:rsidRDefault="00F970B3" w:rsidP="00973AF3">
      <w:pPr>
        <w:pStyle w:val="NormalWeb"/>
        <w:shd w:val="clear" w:color="auto" w:fill="FFFFFF"/>
        <w:jc w:val="both"/>
        <w:rPr>
          <w:rFonts w:ascii="Verdana" w:hAnsi="Verdana"/>
          <w:sz w:val="20"/>
          <w:szCs w:val="20"/>
        </w:rPr>
      </w:pPr>
      <w:r>
        <w:rPr>
          <w:noProof/>
        </w:rPr>
        <w:lastRenderedPageBreak/>
        <w:drawing>
          <wp:inline distT="0" distB="0" distL="0" distR="0" wp14:anchorId="6276675E" wp14:editId="6279C966">
            <wp:extent cx="5731510" cy="30403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40380"/>
                    </a:xfrm>
                    <a:prstGeom prst="rect">
                      <a:avLst/>
                    </a:prstGeom>
                  </pic:spPr>
                </pic:pic>
              </a:graphicData>
            </a:graphic>
          </wp:inline>
        </w:drawing>
      </w:r>
    </w:p>
    <w:p w14:paraId="66D93EAC" w14:textId="10549F40" w:rsidR="00B33DFF" w:rsidRDefault="00F970B3" w:rsidP="00734E02">
      <w:pPr>
        <w:pStyle w:val="NormalWeb"/>
        <w:shd w:val="clear" w:color="auto" w:fill="FFFFFF"/>
        <w:jc w:val="both"/>
        <w:rPr>
          <w:rFonts w:ascii="Verdana" w:hAnsi="Verdana"/>
          <w:sz w:val="20"/>
          <w:szCs w:val="20"/>
        </w:rPr>
      </w:pPr>
      <w:r w:rsidRPr="00F970B3">
        <w:rPr>
          <w:rFonts w:ascii="Verdana" w:hAnsi="Verdana"/>
          <w:sz w:val="20"/>
          <w:szCs w:val="20"/>
        </w:rPr>
        <w:t>The accuracy for the loaded SVC model is 99.14</w:t>
      </w:r>
      <w:r>
        <w:rPr>
          <w:rFonts w:ascii="Verdana" w:hAnsi="Verdana"/>
          <w:sz w:val="20"/>
          <w:szCs w:val="20"/>
        </w:rPr>
        <w:t>.</w:t>
      </w:r>
    </w:p>
    <w:p w14:paraId="196E070F" w14:textId="155D78D5" w:rsidR="00F970B3" w:rsidRDefault="00F970B3" w:rsidP="00734E02">
      <w:pPr>
        <w:pStyle w:val="NormalWeb"/>
        <w:shd w:val="clear" w:color="auto" w:fill="FFFFFF"/>
        <w:jc w:val="both"/>
        <w:rPr>
          <w:rFonts w:ascii="Verdana" w:hAnsi="Verdana"/>
          <w:sz w:val="20"/>
          <w:szCs w:val="20"/>
        </w:rPr>
      </w:pPr>
      <w:r>
        <w:rPr>
          <w:noProof/>
        </w:rPr>
        <w:drawing>
          <wp:inline distT="0" distB="0" distL="0" distR="0" wp14:anchorId="3D6A4852" wp14:editId="6E92EB65">
            <wp:extent cx="5731510" cy="22936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293620"/>
                    </a:xfrm>
                    <a:prstGeom prst="rect">
                      <a:avLst/>
                    </a:prstGeom>
                  </pic:spPr>
                </pic:pic>
              </a:graphicData>
            </a:graphic>
          </wp:inline>
        </w:drawing>
      </w:r>
    </w:p>
    <w:p w14:paraId="276B4B13" w14:textId="67A972CC"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10 cross fold validation on loaded SVC classifier model is 97.635</w:t>
      </w:r>
      <w:r>
        <w:rPr>
          <w:rFonts w:ascii="Verdana" w:hAnsi="Verdana"/>
          <w:sz w:val="20"/>
          <w:szCs w:val="20"/>
        </w:rPr>
        <w:t>.</w:t>
      </w:r>
    </w:p>
    <w:p w14:paraId="3DF12FA9" w14:textId="4435197D" w:rsid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10 cross fold validation on loaded SVC Model is 0.0114</w:t>
      </w:r>
      <w:r>
        <w:rPr>
          <w:rFonts w:ascii="Verdana" w:hAnsi="Verdana"/>
          <w:sz w:val="20"/>
          <w:szCs w:val="20"/>
        </w:rPr>
        <w:t>.</w:t>
      </w:r>
    </w:p>
    <w:p w14:paraId="441FB963" w14:textId="4EE19CF3" w:rsidR="00F970B3" w:rsidRDefault="00F970B3" w:rsidP="00F970B3">
      <w:pPr>
        <w:pStyle w:val="NormalWeb"/>
        <w:shd w:val="clear" w:color="auto" w:fill="FFFFFF"/>
        <w:jc w:val="both"/>
        <w:rPr>
          <w:rFonts w:ascii="Verdana" w:hAnsi="Verdana"/>
          <w:sz w:val="20"/>
          <w:szCs w:val="20"/>
        </w:rPr>
      </w:pPr>
      <w:r>
        <w:rPr>
          <w:rFonts w:ascii="Verdana" w:hAnsi="Verdana"/>
          <w:sz w:val="20"/>
          <w:szCs w:val="20"/>
        </w:rPr>
        <w:t xml:space="preserve">Now, we will be </w:t>
      </w:r>
      <w:r w:rsidRPr="00F970B3">
        <w:rPr>
          <w:rFonts w:ascii="Verdana" w:hAnsi="Verdana"/>
          <w:sz w:val="20"/>
          <w:szCs w:val="20"/>
        </w:rPr>
        <w:t>comput</w:t>
      </w:r>
      <w:r>
        <w:rPr>
          <w:rFonts w:ascii="Verdana" w:hAnsi="Verdana"/>
          <w:sz w:val="20"/>
          <w:szCs w:val="20"/>
        </w:rPr>
        <w:t>ing</w:t>
      </w:r>
      <w:r w:rsidRPr="00F970B3">
        <w:rPr>
          <w:rFonts w:ascii="Verdana" w:hAnsi="Verdana"/>
          <w:sz w:val="20"/>
          <w:szCs w:val="20"/>
        </w:rPr>
        <w:t xml:space="preserve"> the cross</w:t>
      </w:r>
      <w:r>
        <w:rPr>
          <w:rFonts w:ascii="Verdana" w:hAnsi="Verdana"/>
          <w:sz w:val="20"/>
          <w:szCs w:val="20"/>
        </w:rPr>
        <w:t>-</w:t>
      </w:r>
      <w:r w:rsidRPr="00F970B3">
        <w:rPr>
          <w:rFonts w:ascii="Verdana" w:hAnsi="Verdana"/>
          <w:sz w:val="20"/>
          <w:szCs w:val="20"/>
        </w:rPr>
        <w:t>fold validation of SVC for different 'k' values</w:t>
      </w:r>
      <w:r>
        <w:rPr>
          <w:rFonts w:ascii="Verdana" w:hAnsi="Verdana"/>
          <w:sz w:val="20"/>
          <w:szCs w:val="20"/>
        </w:rPr>
        <w:t xml:space="preserve"> </w:t>
      </w:r>
      <w:r w:rsidRPr="00F970B3">
        <w:rPr>
          <w:rFonts w:ascii="Verdana" w:hAnsi="Verdana"/>
          <w:sz w:val="20"/>
          <w:szCs w:val="20"/>
        </w:rPr>
        <w:t>10,</w:t>
      </w:r>
      <w:r>
        <w:rPr>
          <w:rFonts w:ascii="Verdana" w:hAnsi="Verdana"/>
          <w:sz w:val="20"/>
          <w:szCs w:val="20"/>
        </w:rPr>
        <w:t xml:space="preserve"> </w:t>
      </w:r>
      <w:r w:rsidRPr="00F970B3">
        <w:rPr>
          <w:rFonts w:ascii="Verdana" w:hAnsi="Verdana"/>
          <w:sz w:val="20"/>
          <w:szCs w:val="20"/>
        </w:rPr>
        <w:t>15,</w:t>
      </w:r>
      <w:r>
        <w:rPr>
          <w:rFonts w:ascii="Verdana" w:hAnsi="Verdana"/>
          <w:sz w:val="20"/>
          <w:szCs w:val="20"/>
        </w:rPr>
        <w:t xml:space="preserve"> </w:t>
      </w:r>
      <w:r w:rsidRPr="00F970B3">
        <w:rPr>
          <w:rFonts w:ascii="Verdana" w:hAnsi="Verdana"/>
          <w:sz w:val="20"/>
          <w:szCs w:val="20"/>
        </w:rPr>
        <w:t>20,</w:t>
      </w:r>
      <w:r>
        <w:rPr>
          <w:rFonts w:ascii="Verdana" w:hAnsi="Verdana"/>
          <w:sz w:val="20"/>
          <w:szCs w:val="20"/>
        </w:rPr>
        <w:t xml:space="preserve"> </w:t>
      </w:r>
      <w:r w:rsidRPr="00F970B3">
        <w:rPr>
          <w:rFonts w:ascii="Verdana" w:hAnsi="Verdana"/>
          <w:sz w:val="20"/>
          <w:szCs w:val="20"/>
        </w:rPr>
        <w:t>25,</w:t>
      </w:r>
      <w:r>
        <w:rPr>
          <w:rFonts w:ascii="Verdana" w:hAnsi="Verdana"/>
          <w:sz w:val="20"/>
          <w:szCs w:val="20"/>
        </w:rPr>
        <w:t xml:space="preserve"> </w:t>
      </w:r>
      <w:r w:rsidRPr="00F970B3">
        <w:rPr>
          <w:rFonts w:ascii="Verdana" w:hAnsi="Verdana"/>
          <w:sz w:val="20"/>
          <w:szCs w:val="20"/>
        </w:rPr>
        <w:t>30</w:t>
      </w:r>
      <w:r>
        <w:rPr>
          <w:rFonts w:ascii="Verdana" w:hAnsi="Verdana"/>
          <w:sz w:val="20"/>
          <w:szCs w:val="20"/>
        </w:rPr>
        <w:t xml:space="preserve"> and 35.</w:t>
      </w:r>
    </w:p>
    <w:p w14:paraId="3787A6D9" w14:textId="716E46EE" w:rsidR="00F970B3" w:rsidRDefault="00F970B3" w:rsidP="00F970B3">
      <w:pPr>
        <w:pStyle w:val="NormalWeb"/>
        <w:shd w:val="clear" w:color="auto" w:fill="FFFFFF"/>
        <w:jc w:val="both"/>
        <w:rPr>
          <w:rFonts w:ascii="Verdana" w:hAnsi="Verdana"/>
          <w:sz w:val="20"/>
          <w:szCs w:val="20"/>
        </w:rPr>
      </w:pPr>
      <w:r>
        <w:rPr>
          <w:noProof/>
        </w:rPr>
        <w:lastRenderedPageBreak/>
        <w:drawing>
          <wp:inline distT="0" distB="0" distL="0" distR="0" wp14:anchorId="111FE6B4" wp14:editId="2054D4A3">
            <wp:extent cx="5731510" cy="443484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34840"/>
                    </a:xfrm>
                    <a:prstGeom prst="rect">
                      <a:avLst/>
                    </a:prstGeom>
                  </pic:spPr>
                </pic:pic>
              </a:graphicData>
            </a:graphic>
          </wp:inline>
        </w:drawing>
      </w:r>
    </w:p>
    <w:p w14:paraId="4ED0CD7C" w14:textId="2121E0E3"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10 cross fold validation on loaded SVC classifier model is 97.635</w:t>
      </w:r>
      <w:r>
        <w:rPr>
          <w:rFonts w:ascii="Verdana" w:hAnsi="Verdana"/>
          <w:sz w:val="20"/>
          <w:szCs w:val="20"/>
        </w:rPr>
        <w:t>.</w:t>
      </w:r>
    </w:p>
    <w:p w14:paraId="3B67E7D0" w14:textId="1511F343"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10 cross fold validation onloaded SVC Model is 0.0114</w:t>
      </w:r>
      <w:r>
        <w:rPr>
          <w:rFonts w:ascii="Verdana" w:hAnsi="Verdana"/>
          <w:sz w:val="20"/>
          <w:szCs w:val="20"/>
        </w:rPr>
        <w:t>.</w:t>
      </w:r>
    </w:p>
    <w:p w14:paraId="1C34E145" w14:textId="6CE7217B"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15 cross fold validation on loaded SVC classifier model is 97.766</w:t>
      </w:r>
      <w:r>
        <w:rPr>
          <w:rFonts w:ascii="Verdana" w:hAnsi="Verdana"/>
          <w:sz w:val="20"/>
          <w:szCs w:val="20"/>
        </w:rPr>
        <w:t>.</w:t>
      </w:r>
    </w:p>
    <w:p w14:paraId="33B2CB37" w14:textId="61960E4D"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15 cross fold validation onloaded SVC Model is 0.01046</w:t>
      </w:r>
      <w:r>
        <w:rPr>
          <w:rFonts w:ascii="Verdana" w:hAnsi="Verdana"/>
          <w:sz w:val="20"/>
          <w:szCs w:val="20"/>
        </w:rPr>
        <w:t>.</w:t>
      </w:r>
    </w:p>
    <w:p w14:paraId="6D2ACAD4" w14:textId="6AF23175"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20 cross fold validation on loaded SVC classifier model is 97.834</w:t>
      </w:r>
      <w:r>
        <w:rPr>
          <w:rFonts w:ascii="Verdana" w:hAnsi="Verdana"/>
          <w:sz w:val="20"/>
          <w:szCs w:val="20"/>
        </w:rPr>
        <w:t>.</w:t>
      </w:r>
    </w:p>
    <w:p w14:paraId="1DB41CA8" w14:textId="4EFEFDF4"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20 cross fold validation onloaded SVC Model is 0.0172</w:t>
      </w:r>
      <w:r>
        <w:rPr>
          <w:rFonts w:ascii="Verdana" w:hAnsi="Verdana"/>
          <w:sz w:val="20"/>
          <w:szCs w:val="20"/>
        </w:rPr>
        <w:t>.</w:t>
      </w:r>
    </w:p>
    <w:p w14:paraId="21BC1367" w14:textId="5D5075E5"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25 cross fold validation on loaded SVC classifier model is 97.7650</w:t>
      </w:r>
      <w:r>
        <w:rPr>
          <w:rFonts w:ascii="Verdana" w:hAnsi="Verdana"/>
          <w:sz w:val="20"/>
          <w:szCs w:val="20"/>
        </w:rPr>
        <w:t>.</w:t>
      </w:r>
    </w:p>
    <w:p w14:paraId="47411D00" w14:textId="73EB4060"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25 cross fold validation onloaded SVC Model is 0.02018</w:t>
      </w:r>
      <w:r>
        <w:rPr>
          <w:rFonts w:ascii="Verdana" w:hAnsi="Verdana"/>
          <w:sz w:val="20"/>
          <w:szCs w:val="20"/>
        </w:rPr>
        <w:t>.</w:t>
      </w:r>
    </w:p>
    <w:p w14:paraId="280266E3" w14:textId="724EBA30"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30 cross fold validation on loaded SVC classifier model is 98.0954</w:t>
      </w:r>
      <w:r>
        <w:rPr>
          <w:rFonts w:ascii="Verdana" w:hAnsi="Verdana"/>
          <w:sz w:val="20"/>
          <w:szCs w:val="20"/>
        </w:rPr>
        <w:t>.</w:t>
      </w:r>
    </w:p>
    <w:p w14:paraId="7F31DCCA" w14:textId="1505E65C"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30 cross fold validation onloaded SVC Model is 0.0212</w:t>
      </w:r>
      <w:r>
        <w:rPr>
          <w:rFonts w:ascii="Verdana" w:hAnsi="Verdana"/>
          <w:sz w:val="20"/>
          <w:szCs w:val="20"/>
        </w:rPr>
        <w:t>.</w:t>
      </w:r>
    </w:p>
    <w:p w14:paraId="36F038C7" w14:textId="5C3AE1F8" w:rsidR="00F970B3" w:rsidRP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accuracy for k = 35 cross fold validation on loaded SVC classifier model is 97.9688</w:t>
      </w:r>
      <w:r>
        <w:rPr>
          <w:rFonts w:ascii="Verdana" w:hAnsi="Verdana"/>
          <w:sz w:val="20"/>
          <w:szCs w:val="20"/>
        </w:rPr>
        <w:t>.</w:t>
      </w:r>
    </w:p>
    <w:p w14:paraId="2EA410DF" w14:textId="6ABF1D2E" w:rsidR="00F970B3" w:rsidRDefault="00F970B3" w:rsidP="00F970B3">
      <w:pPr>
        <w:pStyle w:val="NormalWeb"/>
        <w:shd w:val="clear" w:color="auto" w:fill="FFFFFF"/>
        <w:jc w:val="both"/>
        <w:rPr>
          <w:rFonts w:ascii="Verdana" w:hAnsi="Verdana"/>
          <w:sz w:val="20"/>
          <w:szCs w:val="20"/>
        </w:rPr>
      </w:pPr>
      <w:r w:rsidRPr="00F970B3">
        <w:rPr>
          <w:rFonts w:ascii="Verdana" w:hAnsi="Verdana"/>
          <w:sz w:val="20"/>
          <w:szCs w:val="20"/>
        </w:rPr>
        <w:t>The standard deviation for k = 35 cross fold validation onloaded SVC Model is 0.02097</w:t>
      </w:r>
      <w:r>
        <w:rPr>
          <w:rFonts w:ascii="Verdana" w:hAnsi="Verdana"/>
          <w:sz w:val="20"/>
          <w:szCs w:val="20"/>
        </w:rPr>
        <w:t>.</w:t>
      </w:r>
    </w:p>
    <w:p w14:paraId="1B809593" w14:textId="56AE9927" w:rsidR="00B33DFF" w:rsidRPr="00F970B3" w:rsidRDefault="00F970B3" w:rsidP="00734E02">
      <w:pPr>
        <w:pStyle w:val="NormalWeb"/>
        <w:shd w:val="clear" w:color="auto" w:fill="FFFFFF"/>
        <w:jc w:val="both"/>
        <w:rPr>
          <w:rFonts w:ascii="Verdana" w:hAnsi="Verdana"/>
          <w:sz w:val="20"/>
          <w:szCs w:val="20"/>
        </w:rPr>
      </w:pPr>
      <w:r>
        <w:rPr>
          <w:noProof/>
        </w:rPr>
        <w:lastRenderedPageBreak/>
        <w:drawing>
          <wp:inline distT="0" distB="0" distL="0" distR="0" wp14:anchorId="7813475E" wp14:editId="2965D813">
            <wp:extent cx="4979035" cy="3002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9536" cy="3002582"/>
                    </a:xfrm>
                    <a:prstGeom prst="rect">
                      <a:avLst/>
                    </a:prstGeom>
                  </pic:spPr>
                </pic:pic>
              </a:graphicData>
            </a:graphic>
          </wp:inline>
        </w:drawing>
      </w:r>
    </w:p>
    <w:p w14:paraId="50696C62" w14:textId="776FC55D" w:rsidR="00B33DFF" w:rsidRDefault="00B33DFF" w:rsidP="00734E02">
      <w:pPr>
        <w:pStyle w:val="NormalWeb"/>
        <w:shd w:val="clear" w:color="auto" w:fill="FFFFFF"/>
        <w:jc w:val="both"/>
        <w:rPr>
          <w:rFonts w:ascii="Verdana" w:hAnsi="Verdana"/>
          <w:b/>
          <w:bCs/>
          <w:sz w:val="20"/>
          <w:szCs w:val="20"/>
        </w:rPr>
      </w:pPr>
    </w:p>
    <w:p w14:paraId="15F371DB" w14:textId="033658FE" w:rsidR="00B33DFF" w:rsidRDefault="00F970B3" w:rsidP="00734E02">
      <w:pPr>
        <w:pStyle w:val="NormalWeb"/>
        <w:shd w:val="clear" w:color="auto" w:fill="FFFFFF"/>
        <w:jc w:val="both"/>
        <w:rPr>
          <w:rFonts w:ascii="Verdana" w:hAnsi="Verdana"/>
          <w:b/>
          <w:bCs/>
          <w:sz w:val="20"/>
          <w:szCs w:val="20"/>
        </w:rPr>
      </w:pPr>
      <w:r>
        <w:rPr>
          <w:noProof/>
        </w:rPr>
        <w:drawing>
          <wp:inline distT="0" distB="0" distL="0" distR="0" wp14:anchorId="4B6B6C12" wp14:editId="731DBB7D">
            <wp:extent cx="5055752" cy="35314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55752" cy="3531405"/>
                    </a:xfrm>
                    <a:prstGeom prst="rect">
                      <a:avLst/>
                    </a:prstGeom>
                  </pic:spPr>
                </pic:pic>
              </a:graphicData>
            </a:graphic>
          </wp:inline>
        </w:drawing>
      </w:r>
    </w:p>
    <w:p w14:paraId="22CF69F3" w14:textId="5236FFF2" w:rsidR="00F704FD" w:rsidRDefault="00F970B3" w:rsidP="00F704FD">
      <w:pPr>
        <w:pStyle w:val="NormalWeb"/>
        <w:shd w:val="clear" w:color="auto" w:fill="FFFFFF"/>
        <w:jc w:val="both"/>
        <w:rPr>
          <w:rFonts w:ascii="Verdana" w:hAnsi="Verdana"/>
          <w:sz w:val="20"/>
          <w:szCs w:val="20"/>
        </w:rPr>
      </w:pPr>
      <w:r w:rsidRPr="00F970B3">
        <w:rPr>
          <w:rFonts w:ascii="Verdana" w:hAnsi="Verdana"/>
          <w:sz w:val="20"/>
          <w:szCs w:val="20"/>
        </w:rPr>
        <w:t>The best value for 'k' lies between 10 to 20 which can be observed from the plots. This way we can benchmark any model based on its accuracy and out-of-sample error.</w:t>
      </w:r>
    </w:p>
    <w:sectPr w:rsidR="00F7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3A5"/>
    <w:multiLevelType w:val="hybridMultilevel"/>
    <w:tmpl w:val="2D76630E"/>
    <w:lvl w:ilvl="0" w:tplc="5EE03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545B7"/>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6DD5F73"/>
    <w:multiLevelType w:val="hybridMultilevel"/>
    <w:tmpl w:val="C3922FF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F7B1B"/>
    <w:multiLevelType w:val="hybridMultilevel"/>
    <w:tmpl w:val="FA7A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A4AB3"/>
    <w:multiLevelType w:val="multilevel"/>
    <w:tmpl w:val="4BAA0D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6060B0"/>
    <w:multiLevelType w:val="hybridMultilevel"/>
    <w:tmpl w:val="6728D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D660D"/>
    <w:multiLevelType w:val="hybridMultilevel"/>
    <w:tmpl w:val="AA3C4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655A02"/>
    <w:multiLevelType w:val="multilevel"/>
    <w:tmpl w:val="9E8CE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A17219"/>
    <w:multiLevelType w:val="hybridMultilevel"/>
    <w:tmpl w:val="46EE979E"/>
    <w:lvl w:ilvl="0" w:tplc="72188AAA">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B827C1"/>
    <w:multiLevelType w:val="hybridMultilevel"/>
    <w:tmpl w:val="027A63B8"/>
    <w:lvl w:ilvl="0" w:tplc="10BC38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D40BD"/>
    <w:multiLevelType w:val="hybridMultilevel"/>
    <w:tmpl w:val="8B3AD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7F776DF"/>
    <w:multiLevelType w:val="multilevel"/>
    <w:tmpl w:val="34E0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3479C5"/>
    <w:multiLevelType w:val="hybridMultilevel"/>
    <w:tmpl w:val="ACA25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CB0487"/>
    <w:multiLevelType w:val="hybridMultilevel"/>
    <w:tmpl w:val="8F344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89105B"/>
    <w:multiLevelType w:val="hybridMultilevel"/>
    <w:tmpl w:val="8BDE2948"/>
    <w:lvl w:ilvl="0" w:tplc="09CC1D5A">
      <w:start w:val="2"/>
      <w:numFmt w:val="upp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D9F2F55"/>
    <w:multiLevelType w:val="multilevel"/>
    <w:tmpl w:val="022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C5E4D"/>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7"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15:restartNumberingAfterBreak="0">
    <w:nsid w:val="7C17619A"/>
    <w:multiLevelType w:val="multilevel"/>
    <w:tmpl w:val="43D475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08141643">
    <w:abstractNumId w:val="10"/>
  </w:num>
  <w:num w:numId="2" w16cid:durableId="257301018">
    <w:abstractNumId w:val="11"/>
  </w:num>
  <w:num w:numId="3" w16cid:durableId="2067490325">
    <w:abstractNumId w:val="18"/>
  </w:num>
  <w:num w:numId="4" w16cid:durableId="1888758793">
    <w:abstractNumId w:val="7"/>
  </w:num>
  <w:num w:numId="5" w16cid:durableId="1469419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3259316">
    <w:abstractNumId w:val="16"/>
  </w:num>
  <w:num w:numId="7" w16cid:durableId="429812389">
    <w:abstractNumId w:val="1"/>
  </w:num>
  <w:num w:numId="8" w16cid:durableId="485054698">
    <w:abstractNumId w:val="12"/>
  </w:num>
  <w:num w:numId="9" w16cid:durableId="1376153503">
    <w:abstractNumId w:val="8"/>
  </w:num>
  <w:num w:numId="10" w16cid:durableId="1471560875">
    <w:abstractNumId w:val="14"/>
  </w:num>
  <w:num w:numId="11" w16cid:durableId="220559225">
    <w:abstractNumId w:val="0"/>
  </w:num>
  <w:num w:numId="12" w16cid:durableId="1681273919">
    <w:abstractNumId w:val="2"/>
  </w:num>
  <w:num w:numId="13" w16cid:durableId="1785271026">
    <w:abstractNumId w:val="3"/>
  </w:num>
  <w:num w:numId="14" w16cid:durableId="1970625060">
    <w:abstractNumId w:val="4"/>
  </w:num>
  <w:num w:numId="15" w16cid:durableId="1918785035">
    <w:abstractNumId w:val="6"/>
  </w:num>
  <w:num w:numId="16" w16cid:durableId="1695956068">
    <w:abstractNumId w:val="9"/>
  </w:num>
  <w:num w:numId="17" w16cid:durableId="485636292">
    <w:abstractNumId w:val="17"/>
  </w:num>
  <w:num w:numId="18" w16cid:durableId="1670981164">
    <w:abstractNumId w:val="5"/>
  </w:num>
  <w:num w:numId="19" w16cid:durableId="516236047">
    <w:abstractNumId w:val="15"/>
  </w:num>
  <w:num w:numId="20" w16cid:durableId="139929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F"/>
    <w:rsid w:val="00030CBD"/>
    <w:rsid w:val="000330C9"/>
    <w:rsid w:val="00040C95"/>
    <w:rsid w:val="000706C0"/>
    <w:rsid w:val="000B0F12"/>
    <w:rsid w:val="000C67C5"/>
    <w:rsid w:val="000D5ADE"/>
    <w:rsid w:val="000F513B"/>
    <w:rsid w:val="00114C3E"/>
    <w:rsid w:val="00140D1A"/>
    <w:rsid w:val="0014749C"/>
    <w:rsid w:val="00147670"/>
    <w:rsid w:val="0015456F"/>
    <w:rsid w:val="001877F1"/>
    <w:rsid w:val="001A35BD"/>
    <w:rsid w:val="001C4744"/>
    <w:rsid w:val="00204C17"/>
    <w:rsid w:val="00206A37"/>
    <w:rsid w:val="0024150F"/>
    <w:rsid w:val="002824CB"/>
    <w:rsid w:val="00291917"/>
    <w:rsid w:val="002B224A"/>
    <w:rsid w:val="002D1DA8"/>
    <w:rsid w:val="002D680A"/>
    <w:rsid w:val="00322304"/>
    <w:rsid w:val="0032755A"/>
    <w:rsid w:val="00337C9C"/>
    <w:rsid w:val="003670E9"/>
    <w:rsid w:val="00387F9A"/>
    <w:rsid w:val="003F1A68"/>
    <w:rsid w:val="00406D3E"/>
    <w:rsid w:val="00407A36"/>
    <w:rsid w:val="00443A8C"/>
    <w:rsid w:val="00446B6D"/>
    <w:rsid w:val="00447BC4"/>
    <w:rsid w:val="004568B7"/>
    <w:rsid w:val="00462138"/>
    <w:rsid w:val="00480B41"/>
    <w:rsid w:val="004837FA"/>
    <w:rsid w:val="004919C7"/>
    <w:rsid w:val="00491F9E"/>
    <w:rsid w:val="004C1159"/>
    <w:rsid w:val="004D78C8"/>
    <w:rsid w:val="004F7E2A"/>
    <w:rsid w:val="00531CD5"/>
    <w:rsid w:val="00532D80"/>
    <w:rsid w:val="00533AED"/>
    <w:rsid w:val="00557DDF"/>
    <w:rsid w:val="00572AF4"/>
    <w:rsid w:val="005B2239"/>
    <w:rsid w:val="005F4C11"/>
    <w:rsid w:val="00637B1A"/>
    <w:rsid w:val="00643653"/>
    <w:rsid w:val="00654499"/>
    <w:rsid w:val="006A77C5"/>
    <w:rsid w:val="006F112B"/>
    <w:rsid w:val="00734E02"/>
    <w:rsid w:val="007815AB"/>
    <w:rsid w:val="007A0A94"/>
    <w:rsid w:val="007B7CE9"/>
    <w:rsid w:val="007C317F"/>
    <w:rsid w:val="007D1047"/>
    <w:rsid w:val="007E1EF8"/>
    <w:rsid w:val="007F1A18"/>
    <w:rsid w:val="00816AA7"/>
    <w:rsid w:val="00826BA7"/>
    <w:rsid w:val="00831C27"/>
    <w:rsid w:val="00861C86"/>
    <w:rsid w:val="00867926"/>
    <w:rsid w:val="0087160B"/>
    <w:rsid w:val="00883ADB"/>
    <w:rsid w:val="00891915"/>
    <w:rsid w:val="008D1B81"/>
    <w:rsid w:val="00903EF1"/>
    <w:rsid w:val="00905AD5"/>
    <w:rsid w:val="00910277"/>
    <w:rsid w:val="00913169"/>
    <w:rsid w:val="00916B74"/>
    <w:rsid w:val="00922D45"/>
    <w:rsid w:val="00925BA4"/>
    <w:rsid w:val="009339C1"/>
    <w:rsid w:val="009379BA"/>
    <w:rsid w:val="00973AF3"/>
    <w:rsid w:val="00990334"/>
    <w:rsid w:val="009A658C"/>
    <w:rsid w:val="009E3EC7"/>
    <w:rsid w:val="009F4330"/>
    <w:rsid w:val="009F77F1"/>
    <w:rsid w:val="00A01594"/>
    <w:rsid w:val="00A859F3"/>
    <w:rsid w:val="00AA32EE"/>
    <w:rsid w:val="00AD61F7"/>
    <w:rsid w:val="00AF0921"/>
    <w:rsid w:val="00B210F8"/>
    <w:rsid w:val="00B33DFF"/>
    <w:rsid w:val="00B36FBB"/>
    <w:rsid w:val="00B71EC3"/>
    <w:rsid w:val="00BD17C7"/>
    <w:rsid w:val="00BE2FA3"/>
    <w:rsid w:val="00BE7466"/>
    <w:rsid w:val="00C570DA"/>
    <w:rsid w:val="00C873AC"/>
    <w:rsid w:val="00CC4BE9"/>
    <w:rsid w:val="00CE00B1"/>
    <w:rsid w:val="00D0380D"/>
    <w:rsid w:val="00D175CD"/>
    <w:rsid w:val="00D30C91"/>
    <w:rsid w:val="00D41E2F"/>
    <w:rsid w:val="00D75DF8"/>
    <w:rsid w:val="00DB1E4E"/>
    <w:rsid w:val="00DC556C"/>
    <w:rsid w:val="00DF0449"/>
    <w:rsid w:val="00E240D5"/>
    <w:rsid w:val="00E538F1"/>
    <w:rsid w:val="00E6267F"/>
    <w:rsid w:val="00E82F6A"/>
    <w:rsid w:val="00EB57D9"/>
    <w:rsid w:val="00ED17A5"/>
    <w:rsid w:val="00EE3108"/>
    <w:rsid w:val="00EE7E71"/>
    <w:rsid w:val="00F21984"/>
    <w:rsid w:val="00F30102"/>
    <w:rsid w:val="00F30335"/>
    <w:rsid w:val="00F35CB0"/>
    <w:rsid w:val="00F43D63"/>
    <w:rsid w:val="00F540A0"/>
    <w:rsid w:val="00F54CF2"/>
    <w:rsid w:val="00F63482"/>
    <w:rsid w:val="00F704FD"/>
    <w:rsid w:val="00F803C6"/>
    <w:rsid w:val="00F93182"/>
    <w:rsid w:val="00F9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11EE"/>
  <w15:chartTrackingRefBased/>
  <w15:docId w15:val="{71BFF310-9CB8-43B2-8441-4405062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837FA"/>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239"/>
    <w:rPr>
      <w:b/>
      <w:bCs/>
    </w:rPr>
  </w:style>
  <w:style w:type="table" w:styleId="TableGrid">
    <w:name w:val="Table Grid"/>
    <w:basedOn w:val="TableNormal"/>
    <w:uiPriority w:val="39"/>
    <w:rsid w:val="0091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37FA"/>
    <w:rPr>
      <w:rFonts w:ascii="Times New Roman" w:eastAsia="Times New Roman" w:hAnsi="Times New Roman" w:cs="Times New Roman"/>
      <w:b/>
      <w:bCs/>
      <w:sz w:val="36"/>
      <w:szCs w:val="36"/>
      <w:lang w:val="en-IE" w:eastAsia="en-IE"/>
    </w:rPr>
  </w:style>
  <w:style w:type="paragraph" w:customStyle="1" w:styleId="p2">
    <w:name w:val="p2"/>
    <w:basedOn w:val="Normal"/>
    <w:rsid w:val="004837FA"/>
    <w:pPr>
      <w:spacing w:after="0" w:line="240" w:lineRule="auto"/>
    </w:pPr>
    <w:rPr>
      <w:rFonts w:ascii="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204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17"/>
    <w:pPr>
      <w:spacing w:after="200" w:line="276" w:lineRule="auto"/>
      <w:ind w:left="720"/>
      <w:contextualSpacing/>
    </w:pPr>
    <w:rPr>
      <w:lang w:val="en-IE"/>
    </w:rPr>
  </w:style>
  <w:style w:type="paragraph" w:customStyle="1" w:styleId="Default">
    <w:name w:val="Default"/>
    <w:rsid w:val="005F4C11"/>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AA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2EE"/>
    <w:rPr>
      <w:rFonts w:ascii="Consolas" w:hAnsi="Consolas"/>
      <w:sz w:val="21"/>
      <w:szCs w:val="21"/>
    </w:rPr>
  </w:style>
  <w:style w:type="paragraph" w:styleId="NoSpacing">
    <w:name w:val="No Spacing"/>
    <w:uiPriority w:val="1"/>
    <w:qFormat/>
    <w:rsid w:val="007D1047"/>
    <w:pPr>
      <w:spacing w:after="0" w:line="240" w:lineRule="auto"/>
    </w:pPr>
    <w:rPr>
      <w:lang w:val="en-IE"/>
    </w:rPr>
  </w:style>
  <w:style w:type="character" w:styleId="Hyperlink">
    <w:name w:val="Hyperlink"/>
    <w:basedOn w:val="DefaultParagraphFont"/>
    <w:uiPriority w:val="99"/>
    <w:unhideWhenUsed/>
    <w:rsid w:val="00F21984"/>
    <w:rPr>
      <w:color w:val="0563C1" w:themeColor="hyperlink"/>
      <w:u w:val="single"/>
    </w:rPr>
  </w:style>
  <w:style w:type="character" w:styleId="UnresolvedMention">
    <w:name w:val="Unresolved Mention"/>
    <w:basedOn w:val="DefaultParagraphFont"/>
    <w:uiPriority w:val="99"/>
    <w:semiHidden/>
    <w:unhideWhenUsed/>
    <w:rsid w:val="00F2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31">
      <w:bodyDiv w:val="1"/>
      <w:marLeft w:val="0"/>
      <w:marRight w:val="0"/>
      <w:marTop w:val="0"/>
      <w:marBottom w:val="0"/>
      <w:divBdr>
        <w:top w:val="none" w:sz="0" w:space="0" w:color="auto"/>
        <w:left w:val="none" w:sz="0" w:space="0" w:color="auto"/>
        <w:bottom w:val="none" w:sz="0" w:space="0" w:color="auto"/>
        <w:right w:val="none" w:sz="0" w:space="0" w:color="auto"/>
      </w:divBdr>
    </w:div>
    <w:div w:id="28655046">
      <w:bodyDiv w:val="1"/>
      <w:marLeft w:val="0"/>
      <w:marRight w:val="0"/>
      <w:marTop w:val="0"/>
      <w:marBottom w:val="0"/>
      <w:divBdr>
        <w:top w:val="none" w:sz="0" w:space="0" w:color="auto"/>
        <w:left w:val="none" w:sz="0" w:space="0" w:color="auto"/>
        <w:bottom w:val="none" w:sz="0" w:space="0" w:color="auto"/>
        <w:right w:val="none" w:sz="0" w:space="0" w:color="auto"/>
      </w:divBdr>
    </w:div>
    <w:div w:id="169412508">
      <w:bodyDiv w:val="1"/>
      <w:marLeft w:val="0"/>
      <w:marRight w:val="0"/>
      <w:marTop w:val="0"/>
      <w:marBottom w:val="0"/>
      <w:divBdr>
        <w:top w:val="none" w:sz="0" w:space="0" w:color="auto"/>
        <w:left w:val="none" w:sz="0" w:space="0" w:color="auto"/>
        <w:bottom w:val="none" w:sz="0" w:space="0" w:color="auto"/>
        <w:right w:val="none" w:sz="0" w:space="0" w:color="auto"/>
      </w:divBdr>
    </w:div>
    <w:div w:id="203058540">
      <w:bodyDiv w:val="1"/>
      <w:marLeft w:val="0"/>
      <w:marRight w:val="0"/>
      <w:marTop w:val="0"/>
      <w:marBottom w:val="0"/>
      <w:divBdr>
        <w:top w:val="none" w:sz="0" w:space="0" w:color="auto"/>
        <w:left w:val="none" w:sz="0" w:space="0" w:color="auto"/>
        <w:bottom w:val="none" w:sz="0" w:space="0" w:color="auto"/>
        <w:right w:val="none" w:sz="0" w:space="0" w:color="auto"/>
      </w:divBdr>
    </w:div>
    <w:div w:id="489754939">
      <w:bodyDiv w:val="1"/>
      <w:marLeft w:val="0"/>
      <w:marRight w:val="0"/>
      <w:marTop w:val="0"/>
      <w:marBottom w:val="0"/>
      <w:divBdr>
        <w:top w:val="none" w:sz="0" w:space="0" w:color="auto"/>
        <w:left w:val="none" w:sz="0" w:space="0" w:color="auto"/>
        <w:bottom w:val="none" w:sz="0" w:space="0" w:color="auto"/>
        <w:right w:val="none" w:sz="0" w:space="0" w:color="auto"/>
      </w:divBdr>
    </w:div>
    <w:div w:id="1159078496">
      <w:bodyDiv w:val="1"/>
      <w:marLeft w:val="0"/>
      <w:marRight w:val="0"/>
      <w:marTop w:val="0"/>
      <w:marBottom w:val="0"/>
      <w:divBdr>
        <w:top w:val="none" w:sz="0" w:space="0" w:color="auto"/>
        <w:left w:val="none" w:sz="0" w:space="0" w:color="auto"/>
        <w:bottom w:val="none" w:sz="0" w:space="0" w:color="auto"/>
        <w:right w:val="none" w:sz="0" w:space="0" w:color="auto"/>
      </w:divBdr>
    </w:div>
    <w:div w:id="1355380445">
      <w:bodyDiv w:val="1"/>
      <w:marLeft w:val="0"/>
      <w:marRight w:val="0"/>
      <w:marTop w:val="0"/>
      <w:marBottom w:val="0"/>
      <w:divBdr>
        <w:top w:val="none" w:sz="0" w:space="0" w:color="auto"/>
        <w:left w:val="none" w:sz="0" w:space="0" w:color="auto"/>
        <w:bottom w:val="none" w:sz="0" w:space="0" w:color="auto"/>
        <w:right w:val="none" w:sz="0" w:space="0" w:color="auto"/>
      </w:divBdr>
      <w:divsChild>
        <w:div w:id="337772547">
          <w:marLeft w:val="0"/>
          <w:marRight w:val="0"/>
          <w:marTop w:val="0"/>
          <w:marBottom w:val="0"/>
          <w:divBdr>
            <w:top w:val="none" w:sz="0" w:space="0" w:color="auto"/>
            <w:left w:val="none" w:sz="0" w:space="0" w:color="auto"/>
            <w:bottom w:val="none" w:sz="0" w:space="0" w:color="auto"/>
            <w:right w:val="none" w:sz="0" w:space="0" w:color="auto"/>
          </w:divBdr>
        </w:div>
      </w:divsChild>
    </w:div>
    <w:div w:id="1784956093">
      <w:bodyDiv w:val="1"/>
      <w:marLeft w:val="0"/>
      <w:marRight w:val="0"/>
      <w:marTop w:val="0"/>
      <w:marBottom w:val="0"/>
      <w:divBdr>
        <w:top w:val="none" w:sz="0" w:space="0" w:color="auto"/>
        <w:left w:val="none" w:sz="0" w:space="0" w:color="auto"/>
        <w:bottom w:val="none" w:sz="0" w:space="0" w:color="auto"/>
        <w:right w:val="none" w:sz="0" w:space="0" w:color="auto"/>
      </w:divBdr>
    </w:div>
    <w:div w:id="1961915252">
      <w:bodyDiv w:val="1"/>
      <w:marLeft w:val="0"/>
      <w:marRight w:val="0"/>
      <w:marTop w:val="0"/>
      <w:marBottom w:val="0"/>
      <w:divBdr>
        <w:top w:val="none" w:sz="0" w:space="0" w:color="auto"/>
        <w:left w:val="none" w:sz="0" w:space="0" w:color="auto"/>
        <w:bottom w:val="none" w:sz="0" w:space="0" w:color="auto"/>
        <w:right w:val="none" w:sz="0" w:space="0" w:color="auto"/>
      </w:divBdr>
    </w:div>
    <w:div w:id="2058115680">
      <w:bodyDiv w:val="1"/>
      <w:marLeft w:val="0"/>
      <w:marRight w:val="0"/>
      <w:marTop w:val="0"/>
      <w:marBottom w:val="0"/>
      <w:divBdr>
        <w:top w:val="none" w:sz="0" w:space="0" w:color="auto"/>
        <w:left w:val="none" w:sz="0" w:space="0" w:color="auto"/>
        <w:bottom w:val="none" w:sz="0" w:space="0" w:color="auto"/>
        <w:right w:val="none" w:sz="0" w:space="0" w:color="auto"/>
      </w:divBdr>
    </w:div>
    <w:div w:id="2129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C340-57F7-4469-B721-100DD0D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Prashaanth Muthuraman</dc:creator>
  <cp:keywords/>
  <dc:description/>
  <cp:lastModifiedBy>Prashaanth Muthuraman</cp:lastModifiedBy>
  <cp:revision>60</cp:revision>
  <cp:lastPrinted>2021-03-14T12:19:00Z</cp:lastPrinted>
  <dcterms:created xsi:type="dcterms:W3CDTF">2020-10-21T11:02:00Z</dcterms:created>
  <dcterms:modified xsi:type="dcterms:W3CDTF">2022-09-17T11:29:00Z</dcterms:modified>
</cp:coreProperties>
</file>