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CC" w:rsidRDefault="00125BCC">
      <w:pPr>
        <w:rPr>
          <w:sz w:val="24"/>
          <w:szCs w:val="24"/>
        </w:rPr>
      </w:pPr>
      <w:r w:rsidRPr="00125BCC">
        <w:rPr>
          <w:sz w:val="24"/>
          <w:szCs w:val="24"/>
        </w:rPr>
        <w:t xml:space="preserve">A peer in a </w:t>
      </w:r>
      <w:r>
        <w:rPr>
          <w:sz w:val="24"/>
          <w:szCs w:val="24"/>
        </w:rPr>
        <w:t>P2P network needs to be able to communicate with the other peers in the network. In order to do so, it must first be able to find the other peers in the network. To find the other peers in the network, each peer has a routing table. The routing table contains references to a number of peers in the network.</w:t>
      </w:r>
    </w:p>
    <w:p w:rsidR="00125BCC" w:rsidRDefault="00125BCC">
      <w:pPr>
        <w:rPr>
          <w:sz w:val="24"/>
          <w:szCs w:val="24"/>
        </w:rPr>
      </w:pPr>
      <w:r>
        <w:rPr>
          <w:sz w:val="24"/>
          <w:szCs w:val="24"/>
        </w:rPr>
        <w:t xml:space="preserve">In a P2P network with millions of peers, each peer cannot hold a complete table of all other peers in the network. Such a table would take up a lot of resources on each peer, and would also be almost impossible to keep up to date, as peers join and leave </w:t>
      </w:r>
      <w:r w:rsidR="00F12557">
        <w:rPr>
          <w:sz w:val="24"/>
          <w:szCs w:val="24"/>
        </w:rPr>
        <w:t>th</w:t>
      </w:r>
      <w:r>
        <w:rPr>
          <w:sz w:val="24"/>
          <w:szCs w:val="24"/>
        </w:rPr>
        <w:t>e</w:t>
      </w:r>
      <w:r w:rsidR="00F12557">
        <w:rPr>
          <w:sz w:val="24"/>
          <w:szCs w:val="24"/>
        </w:rPr>
        <w:t xml:space="preserve"> </w:t>
      </w:r>
      <w:r>
        <w:rPr>
          <w:sz w:val="24"/>
          <w:szCs w:val="24"/>
        </w:rPr>
        <w:t>network</w:t>
      </w:r>
      <w:r w:rsidR="00F12557">
        <w:rPr>
          <w:sz w:val="24"/>
          <w:szCs w:val="24"/>
        </w:rPr>
        <w:t>.</w:t>
      </w:r>
    </w:p>
    <w:p w:rsidR="00F12557" w:rsidRDefault="00F12557">
      <w:pPr>
        <w:rPr>
          <w:sz w:val="24"/>
          <w:szCs w:val="24"/>
        </w:rPr>
      </w:pPr>
      <w:r>
        <w:rPr>
          <w:sz w:val="24"/>
          <w:szCs w:val="24"/>
        </w:rPr>
        <w:t>In order to get the peers in the P2P network to communicate correctly, we therefore have to solve two problems:</w:t>
      </w:r>
    </w:p>
    <w:p w:rsidR="00F12557" w:rsidRDefault="00F12557" w:rsidP="00F12557">
      <w:pPr>
        <w:pStyle w:val="ListParagraph"/>
        <w:numPr>
          <w:ilvl w:val="0"/>
          <w:numId w:val="1"/>
        </w:numPr>
        <w:rPr>
          <w:sz w:val="24"/>
          <w:szCs w:val="24"/>
        </w:rPr>
      </w:pPr>
      <w:r>
        <w:rPr>
          <w:sz w:val="24"/>
          <w:szCs w:val="24"/>
        </w:rPr>
        <w:t>Peer Identification (GUID)</w:t>
      </w:r>
    </w:p>
    <w:p w:rsidR="00F12557" w:rsidRDefault="00F12557" w:rsidP="00F12557">
      <w:pPr>
        <w:pStyle w:val="ListParagraph"/>
        <w:numPr>
          <w:ilvl w:val="0"/>
          <w:numId w:val="2"/>
        </w:numPr>
        <w:rPr>
          <w:sz w:val="24"/>
          <w:szCs w:val="24"/>
        </w:rPr>
      </w:pPr>
      <w:r>
        <w:rPr>
          <w:sz w:val="24"/>
          <w:szCs w:val="24"/>
        </w:rPr>
        <w:t>Peers create a GUID themselves – create a smart algorithm</w:t>
      </w:r>
    </w:p>
    <w:p w:rsidR="00F12557" w:rsidRDefault="00F12557" w:rsidP="00F12557">
      <w:pPr>
        <w:pStyle w:val="ListParagraph"/>
        <w:numPr>
          <w:ilvl w:val="0"/>
          <w:numId w:val="2"/>
        </w:numPr>
        <w:rPr>
          <w:sz w:val="24"/>
          <w:szCs w:val="24"/>
        </w:rPr>
      </w:pPr>
      <w:r>
        <w:rPr>
          <w:sz w:val="24"/>
          <w:szCs w:val="24"/>
        </w:rPr>
        <w:t>Peers are assigned a GUID when they join an existing network – one peer already in the network generate a GUID.</w:t>
      </w:r>
    </w:p>
    <w:p w:rsidR="00F12557" w:rsidRDefault="00F12557" w:rsidP="00F12557">
      <w:pPr>
        <w:pStyle w:val="ListParagraph"/>
        <w:numPr>
          <w:ilvl w:val="0"/>
          <w:numId w:val="1"/>
        </w:numPr>
        <w:rPr>
          <w:sz w:val="24"/>
          <w:szCs w:val="24"/>
        </w:rPr>
      </w:pPr>
      <w:r>
        <w:rPr>
          <w:sz w:val="24"/>
          <w:szCs w:val="24"/>
        </w:rPr>
        <w:t>Peer Location</w:t>
      </w:r>
    </w:p>
    <w:p w:rsidR="00F12557" w:rsidRDefault="00F12557" w:rsidP="00F12557">
      <w:pPr>
        <w:jc w:val="center"/>
        <w:rPr>
          <w:sz w:val="24"/>
          <w:szCs w:val="24"/>
        </w:rPr>
      </w:pPr>
      <w:r>
        <w:rPr>
          <w:noProof/>
        </w:rPr>
        <w:drawing>
          <wp:inline distT="0" distB="0" distL="0" distR="0">
            <wp:extent cx="2165684" cy="2279689"/>
            <wp:effectExtent l="0" t="0" r="6350" b="6350"/>
            <wp:docPr id="1" name="Picture 1" descr="A P2P virtual GUID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2P virtual GUID 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1839" cy="2317747"/>
                    </a:xfrm>
                    <a:prstGeom prst="rect">
                      <a:avLst/>
                    </a:prstGeom>
                    <a:noFill/>
                    <a:ln>
                      <a:noFill/>
                    </a:ln>
                  </pic:spPr>
                </pic:pic>
              </a:graphicData>
            </a:graphic>
          </wp:inline>
        </w:drawing>
      </w:r>
      <w:r>
        <w:rPr>
          <w:noProof/>
        </w:rPr>
        <w:drawing>
          <wp:inline distT="0" distB="0" distL="0" distR="0">
            <wp:extent cx="2098980" cy="2189748"/>
            <wp:effectExtent l="0" t="0" r="0" b="1270"/>
            <wp:docPr id="2" name="Picture 2" descr="A peer routing table with references to other nodes in the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routing table with references to other nodes in the P2P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85" cy="2240455"/>
                    </a:xfrm>
                    <a:prstGeom prst="rect">
                      <a:avLst/>
                    </a:prstGeom>
                    <a:noFill/>
                    <a:ln>
                      <a:noFill/>
                    </a:ln>
                  </pic:spPr>
                </pic:pic>
              </a:graphicData>
            </a:graphic>
          </wp:inline>
        </w:drawing>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1833"/>
        <w:gridCol w:w="1595"/>
      </w:tblGrid>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Cell Index</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Referenced GUID</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GUID Distance</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0</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  (2</w:t>
            </w:r>
            <w:r w:rsidRPr="00F12557">
              <w:rPr>
                <w:rFonts w:ascii="Times New Roman" w:eastAsia="Times New Roman" w:hAnsi="Times New Roman" w:cs="Times New Roman"/>
                <w:sz w:val="24"/>
                <w:szCs w:val="24"/>
                <w:vertAlign w:val="superscript"/>
              </w:rPr>
              <w:t>0</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  (2</w:t>
            </w:r>
            <w:r w:rsidRPr="00F12557">
              <w:rPr>
                <w:rFonts w:ascii="Times New Roman" w:eastAsia="Times New Roman" w:hAnsi="Times New Roman" w:cs="Times New Roman"/>
                <w:sz w:val="24"/>
                <w:szCs w:val="24"/>
                <w:vertAlign w:val="superscript"/>
              </w:rPr>
              <w:t>1</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4</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4  (2</w:t>
            </w:r>
            <w:r w:rsidRPr="00F12557">
              <w:rPr>
                <w:rFonts w:ascii="Times New Roman" w:eastAsia="Times New Roman" w:hAnsi="Times New Roman" w:cs="Times New Roman"/>
                <w:sz w:val="24"/>
                <w:szCs w:val="24"/>
                <w:vertAlign w:val="superscript"/>
              </w:rPr>
              <w:t>2</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3</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8</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8  (2</w:t>
            </w:r>
            <w:r w:rsidRPr="00F12557">
              <w:rPr>
                <w:rFonts w:ascii="Times New Roman" w:eastAsia="Times New Roman" w:hAnsi="Times New Roman" w:cs="Times New Roman"/>
                <w:sz w:val="24"/>
                <w:szCs w:val="24"/>
                <w:vertAlign w:val="superscript"/>
              </w:rPr>
              <w:t>3</w:t>
            </w:r>
            <w:r w:rsidRPr="00F12557">
              <w:rPr>
                <w:rFonts w:ascii="Times New Roman" w:eastAsia="Times New Roman" w:hAnsi="Times New Roman" w:cs="Times New Roman"/>
                <w:sz w:val="24"/>
                <w:szCs w:val="24"/>
              </w:rPr>
              <w:t>)</w:t>
            </w:r>
          </w:p>
        </w:tc>
      </w:tr>
    </w:tbl>
    <w:p w:rsidR="00F12557" w:rsidRDefault="00F12557"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Pr="002B0E29" w:rsidRDefault="002B0E29" w:rsidP="002B0E29">
      <w:pPr>
        <w:pStyle w:val="ListParagraph"/>
        <w:numPr>
          <w:ilvl w:val="0"/>
          <w:numId w:val="1"/>
        </w:numPr>
        <w:rPr>
          <w:sz w:val="24"/>
          <w:szCs w:val="24"/>
        </w:rPr>
      </w:pPr>
      <w:r w:rsidRPr="002B0E29">
        <w:rPr>
          <w:sz w:val="24"/>
          <w:szCs w:val="24"/>
        </w:rPr>
        <w:t>Finding peers</w:t>
      </w:r>
    </w:p>
    <w:p w:rsidR="002B0E29" w:rsidRDefault="002B0E29" w:rsidP="00EB038A">
      <w:pPr>
        <w:rPr>
          <w:sz w:val="24"/>
          <w:szCs w:val="24"/>
        </w:rPr>
      </w:pPr>
      <w:r w:rsidRPr="002B0E29">
        <w:rPr>
          <w:noProof/>
          <w:sz w:val="24"/>
          <w:szCs w:val="24"/>
        </w:rPr>
        <w:lastRenderedPageBreak/>
        <mc:AlternateContent>
          <mc:Choice Requires="wps">
            <w:drawing>
              <wp:anchor distT="45720" distB="45720" distL="114300" distR="114300" simplePos="0" relativeHeight="251659264" behindDoc="0" locked="0" layoutInCell="1" allowOverlap="1" wp14:anchorId="7D83B266" wp14:editId="405FEE2A">
                <wp:simplePos x="0" y="0"/>
                <wp:positionH relativeFrom="margin">
                  <wp:posOffset>3070860</wp:posOffset>
                </wp:positionH>
                <wp:positionV relativeFrom="paragraph">
                  <wp:posOffset>516255</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0E29" w:rsidRDefault="002B0E29">
                            <w:r>
                              <w:t xml:space="preserve">Peer 0 trying to find peer 15. It only takes </w:t>
                            </w:r>
                            <w:proofErr w:type="gramStart"/>
                            <w:r>
                              <w:t>log(</w:t>
                            </w:r>
                            <w:proofErr w:type="gramEnd"/>
                            <w:r>
                              <w:t>n) steps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83B266" id="_x0000_t202" coordsize="21600,21600" o:spt="202" path="m,l,21600r21600,l21600,xe">
                <v:stroke joinstyle="miter"/>
                <v:path gradientshapeok="t" o:connecttype="rect"/>
              </v:shapetype>
              <v:shape id="Text Box 2" o:spid="_x0000_s1026" type="#_x0000_t202" style="position:absolute;margin-left:241.8pt;margin-top:40.6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" stroked="f">
                <v:textbox style="mso-fit-shape-to-text:t">
                  <w:txbxContent>
                    <w:p w:rsidR="002B0E29" w:rsidRDefault="002B0E29">
                      <w:r>
                        <w:t xml:space="preserve">Peer 0 trying to find peer 15. It only takes </w:t>
                      </w:r>
                      <w:proofErr w:type="gramStart"/>
                      <w:r>
                        <w:t>log(</w:t>
                      </w:r>
                      <w:proofErr w:type="gramEnd"/>
                      <w:r>
                        <w:t>n) steps</w:t>
                      </w:r>
                    </w:p>
                  </w:txbxContent>
                </v:textbox>
                <w10:wrap type="square" anchorx="margin"/>
              </v:shape>
            </w:pict>
          </mc:Fallback>
        </mc:AlternateContent>
      </w:r>
      <w:r>
        <w:rPr>
          <w:noProof/>
        </w:rPr>
        <w:drawing>
          <wp:inline distT="0" distB="0" distL="0" distR="0">
            <wp:extent cx="1973179" cy="2088019"/>
            <wp:effectExtent l="0" t="0" r="8255" b="7620"/>
            <wp:docPr id="3" name="Picture 3" descr="Peer 0 finds peer 15 in a Kademli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 0 finds peer 15 in a Kademlia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052" cy="2109049"/>
                    </a:xfrm>
                    <a:prstGeom prst="rect">
                      <a:avLst/>
                    </a:prstGeom>
                    <a:noFill/>
                    <a:ln>
                      <a:noFill/>
                    </a:ln>
                  </pic:spPr>
                </pic:pic>
              </a:graphicData>
            </a:graphic>
          </wp:inline>
        </w:drawing>
      </w:r>
    </w:p>
    <w:p w:rsidR="002B0E29" w:rsidRDefault="002B0E29" w:rsidP="002B0E29">
      <w:pPr>
        <w:pStyle w:val="ListParagraph"/>
        <w:numPr>
          <w:ilvl w:val="0"/>
          <w:numId w:val="1"/>
        </w:numPr>
        <w:rPr>
          <w:sz w:val="24"/>
          <w:szCs w:val="24"/>
        </w:rPr>
      </w:pPr>
      <w:r>
        <w:rPr>
          <w:sz w:val="24"/>
          <w:szCs w:val="24"/>
        </w:rPr>
        <w:t>Booting and joining a P2P network</w:t>
      </w:r>
    </w:p>
    <w:p w:rsidR="002B0E29" w:rsidRPr="002B0E29" w:rsidRDefault="002B0E29" w:rsidP="002B0E29">
      <w:pPr>
        <w:spacing w:before="100" w:beforeAutospacing="1" w:after="100" w:afterAutospacing="1" w:line="240" w:lineRule="auto"/>
        <w:ind w:left="360"/>
        <w:rPr>
          <w:rFonts w:ascii="Times New Roman" w:eastAsia="Times New Roman" w:hAnsi="Times New Roman" w:cs="Times New Roman"/>
          <w:sz w:val="24"/>
          <w:szCs w:val="24"/>
        </w:rPr>
      </w:pPr>
      <w:r w:rsidRPr="002B0E29">
        <w:rPr>
          <w:rFonts w:ascii="Times New Roman" w:eastAsia="Times New Roman" w:hAnsi="Times New Roman" w:cs="Times New Roman"/>
          <w:sz w:val="24"/>
          <w:szCs w:val="24"/>
        </w:rPr>
        <w:t xml:space="preserve">The first peer to join the network apart from the boot peer, will connect to the boot peer and send a "join" message. The boot peer responds with </w:t>
      </w:r>
      <w:r w:rsidR="00511219">
        <w:rPr>
          <w:rFonts w:ascii="Times New Roman" w:eastAsia="Times New Roman" w:hAnsi="Times New Roman" w:cs="Times New Roman"/>
          <w:sz w:val="24"/>
          <w:szCs w:val="24"/>
        </w:rPr>
        <w:t>a new GUID to the joining peer.</w:t>
      </w:r>
    </w:p>
    <w:tbl>
      <w:tblPr>
        <w:tblW w:w="3478" w:type="dxa"/>
        <w:jc w:val="center"/>
        <w:tblCellSpacing w:w="15" w:type="dxa"/>
        <w:tblCellMar>
          <w:top w:w="150" w:type="dxa"/>
          <w:left w:w="150" w:type="dxa"/>
          <w:bottom w:w="150" w:type="dxa"/>
          <w:right w:w="150" w:type="dxa"/>
        </w:tblCellMar>
        <w:tblLook w:val="04A0" w:firstRow="1" w:lastRow="0" w:firstColumn="1" w:lastColumn="0" w:noHBand="0" w:noVBand="1"/>
      </w:tblPr>
      <w:tblGrid>
        <w:gridCol w:w="3478"/>
      </w:tblGrid>
      <w:tr w:rsidR="002B0E29" w:rsidRPr="002B0E29" w:rsidTr="00511219">
        <w:trPr>
          <w:trHeight w:val="786"/>
          <w:tblCellSpacing w:w="15" w:type="dxa"/>
          <w:jc w:val="center"/>
        </w:trPr>
        <w:tc>
          <w:tcPr>
            <w:tcW w:w="0" w:type="auto"/>
            <w:vAlign w:val="center"/>
            <w:hideMark/>
          </w:tcPr>
          <w:p w:rsidR="002B0E29" w:rsidRPr="002B0E29" w:rsidRDefault="002B0E29" w:rsidP="002B0E29">
            <w:pPr>
              <w:spacing w:after="0" w:line="240" w:lineRule="auto"/>
              <w:jc w:val="center"/>
              <w:rPr>
                <w:rFonts w:ascii="Times New Roman" w:eastAsia="Times New Roman" w:hAnsi="Times New Roman" w:cs="Times New Roman"/>
                <w:sz w:val="24"/>
                <w:szCs w:val="24"/>
              </w:rPr>
            </w:pPr>
            <w:r w:rsidRPr="002B0E29">
              <w:rPr>
                <w:rFonts w:ascii="Times New Roman" w:eastAsia="Times New Roman" w:hAnsi="Times New Roman" w:cs="Times New Roman"/>
                <w:noProof/>
                <w:sz w:val="24"/>
                <w:szCs w:val="24"/>
              </w:rPr>
              <w:drawing>
                <wp:inline distT="0" distB="0" distL="0" distR="0">
                  <wp:extent cx="1685925" cy="857751"/>
                  <wp:effectExtent l="0" t="0" r="0" b="0"/>
                  <wp:docPr id="4" name="Picture 4" descr="A peer contacting the boot peer to join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contacting the boot peer to join the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971" cy="876599"/>
                          </a:xfrm>
                          <a:prstGeom prst="rect">
                            <a:avLst/>
                          </a:prstGeom>
                          <a:noFill/>
                          <a:ln>
                            <a:noFill/>
                          </a:ln>
                        </pic:spPr>
                      </pic:pic>
                    </a:graphicData>
                  </a:graphic>
                </wp:inline>
              </w:drawing>
            </w:r>
          </w:p>
        </w:tc>
      </w:tr>
    </w:tbl>
    <w:p w:rsidR="002B0E29" w:rsidRDefault="002B0E29" w:rsidP="002B0E29">
      <w:pPr>
        <w:pStyle w:val="NormalWeb"/>
        <w:ind w:left="360"/>
      </w:pPr>
      <w:r>
        <w:t xml:space="preserve">When a peer no longer wants to be part of a P2P network, it will send a "leave" request to all peers in its routing table. Thus, each of these peers can remove the leaving peer from their routing table.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3846"/>
      </w:tblGrid>
      <w:tr w:rsidR="002B0E29" w:rsidTr="002B0E29">
        <w:trPr>
          <w:tblCellSpacing w:w="15" w:type="dxa"/>
          <w:jc w:val="center"/>
        </w:trPr>
        <w:tc>
          <w:tcPr>
            <w:tcW w:w="0" w:type="auto"/>
            <w:vAlign w:val="center"/>
            <w:hideMark/>
          </w:tcPr>
          <w:p w:rsidR="002B0E29" w:rsidRDefault="002B0E29" w:rsidP="00511219">
            <w:r>
              <w:rPr>
                <w:noProof/>
              </w:rPr>
              <w:drawing>
                <wp:inline distT="0" distB="0" distL="0" distR="0">
                  <wp:extent cx="2213810" cy="2180685"/>
                  <wp:effectExtent l="0" t="0" r="0" b="0"/>
                  <wp:docPr id="5" name="Picture 5" descr="A leaving peer sends leave messages to all peers in its rou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eaving peer sends leave messages to all peers in its routing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196" cy="2188945"/>
                          </a:xfrm>
                          <a:prstGeom prst="rect">
                            <a:avLst/>
                          </a:prstGeom>
                          <a:noFill/>
                          <a:ln>
                            <a:noFill/>
                          </a:ln>
                        </pic:spPr>
                      </pic:pic>
                    </a:graphicData>
                  </a:graphic>
                </wp:inline>
              </w:drawing>
            </w:r>
          </w:p>
        </w:tc>
      </w:tr>
    </w:tbl>
    <w:p w:rsidR="002B0E29" w:rsidRPr="00511219" w:rsidRDefault="002B0E29" w:rsidP="00511219">
      <w:pPr>
        <w:pStyle w:val="NormalWeb"/>
      </w:pPr>
      <w:r>
        <w:t xml:space="preserve">Once a "leave" message has been send to all peers in the leaving peers routing table, the peer can safely close down all network connections, and shut down. </w:t>
      </w:r>
      <w:bookmarkStart w:id="0" w:name="_GoBack"/>
      <w:bookmarkEnd w:id="0"/>
    </w:p>
    <w:sectPr w:rsidR="002B0E29" w:rsidRPr="0051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B4851"/>
    <w:multiLevelType w:val="hybridMultilevel"/>
    <w:tmpl w:val="2FA66880"/>
    <w:lvl w:ilvl="0" w:tplc="FE62C1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725A8A"/>
    <w:multiLevelType w:val="hybridMultilevel"/>
    <w:tmpl w:val="AD623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C"/>
    <w:rsid w:val="00125BCC"/>
    <w:rsid w:val="001B4F8C"/>
    <w:rsid w:val="002B0E29"/>
    <w:rsid w:val="00511219"/>
    <w:rsid w:val="00EB038A"/>
    <w:rsid w:val="00F125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A63B1-D1A8-4D2A-B56B-A9B677F4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0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0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57"/>
    <w:pPr>
      <w:ind w:left="720"/>
      <w:contextualSpacing/>
    </w:pPr>
  </w:style>
  <w:style w:type="character" w:customStyle="1" w:styleId="Heading2Char">
    <w:name w:val="Heading 2 Char"/>
    <w:basedOn w:val="DefaultParagraphFont"/>
    <w:link w:val="Heading2"/>
    <w:uiPriority w:val="9"/>
    <w:rsid w:val="002B0E29"/>
    <w:rPr>
      <w:rFonts w:ascii="Times New Roman" w:eastAsia="Times New Roman" w:hAnsi="Times New Roman" w:cs="Times New Roman"/>
      <w:b/>
      <w:bCs/>
      <w:sz w:val="36"/>
      <w:szCs w:val="36"/>
    </w:rPr>
  </w:style>
  <w:style w:type="paragraph" w:styleId="NormalWeb">
    <w:name w:val="Normal (Web)"/>
    <w:basedOn w:val="Normal"/>
    <w:uiPriority w:val="99"/>
    <w:unhideWhenUsed/>
    <w:rsid w:val="002B0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0E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4044">
      <w:bodyDiv w:val="1"/>
      <w:marLeft w:val="0"/>
      <w:marRight w:val="0"/>
      <w:marTop w:val="0"/>
      <w:marBottom w:val="0"/>
      <w:divBdr>
        <w:top w:val="none" w:sz="0" w:space="0" w:color="auto"/>
        <w:left w:val="none" w:sz="0" w:space="0" w:color="auto"/>
        <w:bottom w:val="none" w:sz="0" w:space="0" w:color="auto"/>
        <w:right w:val="none" w:sz="0" w:space="0" w:color="auto"/>
      </w:divBdr>
      <w:divsChild>
        <w:div w:id="1240167969">
          <w:marLeft w:val="0"/>
          <w:marRight w:val="0"/>
          <w:marTop w:val="0"/>
          <w:marBottom w:val="0"/>
          <w:divBdr>
            <w:top w:val="none" w:sz="0" w:space="0" w:color="auto"/>
            <w:left w:val="none" w:sz="0" w:space="0" w:color="auto"/>
            <w:bottom w:val="none" w:sz="0" w:space="0" w:color="auto"/>
            <w:right w:val="none" w:sz="0" w:space="0" w:color="auto"/>
          </w:divBdr>
          <w:divsChild>
            <w:div w:id="474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3311">
      <w:bodyDiv w:val="1"/>
      <w:marLeft w:val="0"/>
      <w:marRight w:val="0"/>
      <w:marTop w:val="0"/>
      <w:marBottom w:val="0"/>
      <w:divBdr>
        <w:top w:val="none" w:sz="0" w:space="0" w:color="auto"/>
        <w:left w:val="none" w:sz="0" w:space="0" w:color="auto"/>
        <w:bottom w:val="none" w:sz="0" w:space="0" w:color="auto"/>
        <w:right w:val="none" w:sz="0" w:space="0" w:color="auto"/>
      </w:divBdr>
    </w:div>
    <w:div w:id="15399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9FD0B-94BF-410F-B0A3-28A82365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dc:creator>
  <cp:keywords/>
  <dc:description/>
  <cp:lastModifiedBy>Prashan</cp:lastModifiedBy>
  <cp:revision>2</cp:revision>
  <dcterms:created xsi:type="dcterms:W3CDTF">2016-02-11T16:13:00Z</dcterms:created>
  <dcterms:modified xsi:type="dcterms:W3CDTF">2016-02-24T05:20:00Z</dcterms:modified>
</cp:coreProperties>
</file>