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  <w:t>Create a list of differences: on-premise infra vs cloud.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Ownership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Organization </w:t>
      </w:r>
      <w:r>
        <w:rPr>
          <w:b w:val="false"/>
          <w:bCs w:val="false"/>
        </w:rPr>
        <w:t>owns</w:t>
      </w:r>
      <w:r>
        <w:rPr>
          <w:b w:val="false"/>
          <w:bCs w:val="false"/>
        </w:rPr>
        <w:t xml:space="preserve"> </w:t>
      </w:r>
      <w:r>
        <w:rPr/>
        <w:t>and operates all hardware and software.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Third-party cloud provider</w:t>
      </w:r>
      <w:r>
        <w:rPr>
          <w:b w:val="false"/>
          <w:bCs w:val="false"/>
        </w:rPr>
        <w:t xml:space="preserve"> owns </w:t>
      </w:r>
      <w:r>
        <w:rPr/>
        <w:t>and manages the infrastructure.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Management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Organization is </w:t>
      </w:r>
      <w:r>
        <w:rPr>
          <w:b w:val="false"/>
          <w:bCs w:val="false"/>
        </w:rPr>
        <w:t xml:space="preserve">responsible </w:t>
      </w:r>
      <w:r>
        <w:rPr/>
        <w:t>for all setup, maintenance, upgrades, and security.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Cloud provider is</w:t>
      </w:r>
      <w:r>
        <w:rPr>
          <w:b w:val="false"/>
          <w:bCs w:val="false"/>
        </w:rPr>
        <w:t xml:space="preserve"> responsible </w:t>
      </w:r>
      <w:r>
        <w:rPr/>
        <w:t>for infrastructure management, maintenance, and often security (depending on the service model).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Cost Structure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High </w:t>
      </w:r>
      <w:r>
        <w:rPr>
          <w:b w:val="false"/>
          <w:bCs w:val="false"/>
        </w:rPr>
        <w:t xml:space="preserve">upfront capital expenditure </w:t>
      </w:r>
      <w:r>
        <w:rPr/>
        <w:t>for hardware, software licenses, and physical space. Ongoing operational expenses for power, cooling, and IT staff.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Primarily</w:t>
      </w:r>
      <w:r>
        <w:rPr>
          <w:b w:val="false"/>
          <w:bCs w:val="false"/>
        </w:rPr>
        <w:t xml:space="preserve"> operational expenditure </w:t>
      </w:r>
      <w:r>
        <w:rPr/>
        <w:t>with a pay-as-you-go or subscription model. No large upfront investments.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Scalability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>Limited</w:t>
      </w:r>
      <w:r>
        <w:rPr/>
        <w:t xml:space="preserve"> and often </w:t>
      </w:r>
      <w:r>
        <w:rPr>
          <w:b w:val="false"/>
          <w:bCs w:val="false"/>
        </w:rPr>
        <w:t xml:space="preserve">slow </w:t>
      </w:r>
      <w:r>
        <w:rPr/>
        <w:t>to scale. Requires purchasing and installing new hardware, which can be time-consuming and expensive.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>Highly elastic and scalable.</w:t>
      </w:r>
      <w:r>
        <w:rPr/>
        <w:t xml:space="preserve"> Resources can be provisioned or de-provisioned in minutes, adjusting quickly to demand.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Control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Full control </w:t>
      </w:r>
      <w:r>
        <w:rPr/>
        <w:t>over hardware, software, and data. High customization possibilities.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Less direct control </w:t>
      </w:r>
      <w:r>
        <w:rPr/>
        <w:t>over the underlying infrastructure, but still control over applications and data. Customization is limited by provider offerings.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Accessibility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Primarily designed for </w:t>
      </w:r>
      <w:r>
        <w:rPr>
          <w:b w:val="false"/>
          <w:bCs w:val="false"/>
        </w:rPr>
        <w:t>on-site access,</w:t>
      </w:r>
      <w:r>
        <w:rPr/>
        <w:t xml:space="preserve"> with remote access often requiring additional configuration and potentially less convenience.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Accessible from </w:t>
      </w:r>
      <w:r>
        <w:rPr>
          <w:b w:val="false"/>
          <w:bCs w:val="false"/>
        </w:rPr>
        <w:t>anywhere with an internet connection</w:t>
      </w:r>
      <w:r>
        <w:rPr/>
        <w:t>, promoting remote work and global collaboration.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Security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Organization is </w:t>
      </w:r>
      <w:r>
        <w:rPr>
          <w:b w:val="false"/>
          <w:bCs w:val="false"/>
        </w:rPr>
        <w:t xml:space="preserve">fully responsible </w:t>
      </w:r>
      <w:r>
        <w:rPr/>
        <w:t>for implementing and maintaining all security measures. Can be highly tailored but requires significant in-house expertise.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Cloud providers typically offer </w:t>
      </w:r>
      <w:r>
        <w:rPr>
          <w:b w:val="false"/>
          <w:bCs w:val="false"/>
        </w:rPr>
        <w:t xml:space="preserve">robust security measures </w:t>
      </w:r>
      <w:r>
        <w:rPr/>
        <w:t>and dedicated security teams. Shared responsibility model, where the provider secures the "cloud" and the user secures what's "in the cloud."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Maintenance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Requires </w:t>
      </w:r>
      <w:r>
        <w:rPr>
          <w:b w:val="false"/>
          <w:bCs w:val="false"/>
        </w:rPr>
        <w:t xml:space="preserve">dedicated IT staff </w:t>
      </w:r>
      <w:r>
        <w:rPr/>
        <w:t>for continuous monitoring, patching, hardware repairs, and troubleshooting.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>Managed by the cloud provider,</w:t>
      </w:r>
      <w:r>
        <w:rPr/>
        <w:t xml:space="preserve"> reducing the burden on internal IT teams, who can focus on strategic initiatives.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Disaster Recovery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Requires significant investment and planning for redundant systems and off-site backups.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Often </w:t>
      </w:r>
      <w:r>
        <w:rPr>
          <w:b w:val="false"/>
          <w:bCs w:val="false"/>
        </w:rPr>
        <w:t xml:space="preserve">built-in disaster recovery and backup solutions </w:t>
      </w:r>
      <w:r>
        <w:rPr/>
        <w:t>provided by the cloud vendor, leveraging distributed data centers.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Based on </w:t>
      </w:r>
      <w:r>
        <w:rPr>
          <w:b/>
        </w:rPr>
        <w:t>Performance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Can offer </w:t>
      </w:r>
      <w:r>
        <w:rPr>
          <w:b w:val="false"/>
          <w:bCs w:val="false"/>
        </w:rPr>
        <w:t xml:space="preserve">low-latency connections </w:t>
      </w:r>
      <w:r>
        <w:rPr/>
        <w:t>and superior performance for specific workloads due to proximity and dedicated resources.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Performance depends on internet connectivity and network architecture. Can be excellent, but latency can be a factor for highly sensitive applications.</w:t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  <w:t xml:space="preserve">EC2 instance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  <w:t xml:space="preserve">on AWS </w:t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11111"/>
          <w:spacing w:val="0"/>
          <w:sz w:val="2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Screenshots or a markdown document explaining service states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000000"/>
          <w:spacing w:val="0"/>
          <w:sz w:val="23"/>
        </w:rPr>
        <w:t>using nginx</w:t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000000"/>
          <w:spacing w:val="0"/>
          <w:sz w:val="23"/>
        </w:rPr>
        <w:t>&gt; sudo apt install nginx (to install nginx)</w:t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000000"/>
          <w:spacing w:val="0"/>
          <w:sz w:val="2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D1D2D3"/>
          <w:spacing w:val="0"/>
          <w:sz w:val="23"/>
        </w:rPr>
      </w:r>
    </w:p>
    <w:p>
      <w:pPr>
        <w:pStyle w:val="Normal"/>
        <w:bidi w:val="0"/>
        <w:jc w:val="left"/>
        <w:rPr/>
      </w:pPr>
      <w:r>
        <w:rPr/>
        <w:t xml:space="preserve">-&gt; </w:t>
      </w:r>
      <w:r>
        <w:rPr/>
        <w:t>sudo systemctl status nginx (to check the status of nginx)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2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status is active and running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sudo systemctl stop (to stop nginx and status will be inactive)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2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status is inactive (dead)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#to enable nginx as a system service </w:t>
      </w:r>
    </w:p>
    <w:p>
      <w:pPr>
        <w:pStyle w:val="Normal"/>
        <w:bidi w:val="0"/>
        <w:jc w:val="left"/>
        <w:rPr/>
      </w:pPr>
      <w:r>
        <w:rPr/>
        <w:t xml:space="preserve">-&gt; sudo systemctl enable nginx </w:t>
      </w:r>
    </w:p>
    <w:p>
      <w:pPr>
        <w:pStyle w:val="Normal"/>
        <w:bidi w:val="0"/>
        <w:jc w:val="left"/>
        <w:rPr/>
      </w:pPr>
      <w:r>
        <w:rPr/>
        <w:t xml:space="preserve"># a service with name nginx.service will be created in </w:t>
      </w:r>
      <w:r>
        <w:rPr>
          <w:i/>
          <w:iCs/>
        </w:rPr>
        <w:t>usr/lib/systemd/system/nginx.service</w:t>
      </w:r>
    </w:p>
    <w:p>
      <w:pPr>
        <w:pStyle w:val="Normal"/>
        <w:bidi w:val="0"/>
        <w:jc w:val="left"/>
        <w:rPr/>
      </w:pPr>
      <w:r>
        <w:rPr>
          <w:i/>
          <w:iCs/>
        </w:rPr>
        <w:t># n</w:t>
      </w:r>
      <w:r>
        <w:rPr>
          <w:i w:val="false"/>
          <w:iCs w:val="false"/>
        </w:rPr>
        <w:t xml:space="preserve">ow nginx.service will start as soon as the system boots up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nginx.service file </w:t>
      </w:r>
    </w:p>
    <w:p>
      <w:pPr>
        <w:pStyle w:val="Normal"/>
        <w:bidi w:val="0"/>
        <w:jc w:val="left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2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commands to create new user </w:t>
      </w:r>
      <w:r>
        <w:rPr>
          <w:b/>
          <w:bCs/>
          <w:i w:val="false"/>
          <w:iCs w:val="false"/>
        </w:rPr>
        <w:t xml:space="preserve">(prashant) </w:t>
      </w:r>
      <w:r>
        <w:rPr>
          <w:b/>
          <w:bCs/>
          <w:i w:val="false"/>
          <w:iCs w:val="false"/>
        </w:rPr>
        <w:t>and add</w:t>
      </w:r>
      <w:r>
        <w:rPr>
          <w:b/>
          <w:bCs/>
          <w:i w:val="false"/>
          <w:iCs w:val="false"/>
        </w:rPr>
        <w:t xml:space="preserve">ing the user to </w:t>
      </w:r>
      <w:r>
        <w:rPr>
          <w:b/>
          <w:bCs/>
          <w:i w:val="false"/>
          <w:iCs w:val="false"/>
        </w:rPr>
        <w:t>sudo</w:t>
      </w:r>
      <w:r>
        <w:rPr>
          <w:b/>
          <w:bCs/>
          <w:i w:val="false"/>
          <w:iCs w:val="false"/>
        </w:rPr>
        <w:t xml:space="preserve"> group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-&gt; </w:t>
      </w:r>
      <w:r>
        <w:rPr>
          <w:b w:val="false"/>
          <w:bCs w:val="false"/>
          <w:i w:val="false"/>
          <w:iCs w:val="false"/>
        </w:rPr>
        <w:t>sudo adduser &lt;</w:t>
      </w:r>
      <w:r>
        <w:rPr>
          <w:b w:val="false"/>
          <w:bCs w:val="false"/>
          <w:i w:val="false"/>
          <w:iCs w:val="false"/>
        </w:rPr>
        <w:t>username</w:t>
      </w:r>
      <w:r>
        <w:rPr>
          <w:b w:val="false"/>
          <w:bCs w:val="false"/>
          <w:i w:val="false"/>
          <w:iCs w:val="false"/>
        </w:rPr>
        <w:t xml:space="preserve">&gt;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-&gt; </w:t>
      </w:r>
      <w:r>
        <w:rPr>
          <w:b w:val="false"/>
          <w:bCs w:val="false"/>
          <w:i w:val="false"/>
          <w:iCs w:val="false"/>
        </w:rPr>
        <w:t>sudo adduser -aG sudo &lt;</w:t>
      </w:r>
      <w:r>
        <w:rPr>
          <w:b w:val="false"/>
          <w:bCs w:val="false"/>
          <w:i w:val="false"/>
          <w:iCs w:val="false"/>
        </w:rPr>
        <w:t>username</w:t>
      </w:r>
      <w:r>
        <w:rPr>
          <w:b w:val="false"/>
          <w:bCs w:val="false"/>
          <w:i w:val="false"/>
          <w:iCs w:val="false"/>
        </w:rPr>
        <w:t xml:space="preserve">&gt; (to add the user to the sudo group)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u w:val="none"/>
        </w:rPr>
        <w:t>c</w:t>
      </w:r>
      <w:r>
        <w:rPr>
          <w:b/>
          <w:bCs/>
          <w:i w:val="false"/>
          <w:iCs w:val="false"/>
          <w:u w:val="none"/>
        </w:rPr>
        <w:t>ommand to check if the user is added to sudo group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-&gt; groups &lt;username&gt;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-&gt; sudo gpasswd -d &lt;username&gt; &lt;groupname&gt;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Create a file </w:t>
      </w:r>
      <w:r>
        <w:rPr>
          <w:rStyle w:val="SourceText"/>
          <w:rFonts w:ascii="Slack-Lato;Slack-Fractions;appleLogo;sans-serif" w:hAnsi="Slack-Lato;Slack-Fractions;appleLogo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>hello.txt</w:t>
      </w:r>
      <w:r>
        <w:rPr>
          <w:rFonts w:ascii="Slack-Lato;Slack-Fractions;appleLogo;sans-serif" w:hAnsi="Slack-Lato;Slack-Fractions;appleLogo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>, set different permissions (read/write/execute) for user/group/others, and document the changes.</w:t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-&gt; touch hello.txt 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-&gt; chmod 777 hello.txt (to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set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r/w/x permissions to user/group/others)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br/>
        <w:br/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to change the ownership of a file </w:t>
      </w:r>
    </w:p>
    <w:p>
      <w:pPr>
        <w:pStyle w:val="TextBody"/>
        <w:bidi w:val="0"/>
        <w:jc w:val="left"/>
        <w:rPr/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-&gt; sudo chown &lt;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username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&gt;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hello.txt</w:t>
      </w:r>
    </w:p>
    <w:p>
      <w:pPr>
        <w:pStyle w:val="TextBody"/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bidi w:val="0"/>
        <w:jc w:val="left"/>
        <w:rPr/>
      </w:pPr>
      <w:r>
        <w:rPr>
          <w:rFonts w:ascii="Slack-Lato;Slack-Fractions;appleLogo;sans-serif" w:hAnsi="Slack-Lato;Slack-Fractions;appleLogo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3"/>
        </w:rPr>
        <w:t>to change the group ownership of a file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 xml:space="preserve"> 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-&gt; sudo chown :&lt;groupname&gt; hello.txt</w:t>
      </w: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lack-Lato">
    <w:altName w:val="Slack-Fraction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5</Pages>
  <Words>545</Words>
  <Characters>3284</Characters>
  <CharactersWithSpaces>3791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2025-07-13T18:03:28Z</dcterms:created>
  <dc:creator/>
  <dc:description/>
  <dc:language>en-IN</dc:language>
  <cp:lastModifiedBy/>
  <dcterms:modified xsi:type="dcterms:W3CDTF">2025-07-13T23:30:18Z</dcterms:modified>
  <cp:revision>1</cp:revision>
  <dc:subject/>
  <dc:title/>
</cp:coreProperties>
</file>