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DevOps Deployment – ServiceNow Change Validation</w:t>
      </w:r>
    </w:p>
    <w:p/>
    <w:p>
      <w:r>
        <w:t>1. Problem Statement</w:t>
      </w:r>
    </w:p>
    <w:p>
      <w:r>
        <w:t>Production deployments in Azure DevOps can proceed without validating an approved ServiceNow Change Request, creating ITSM and audit risks.</w:t>
      </w:r>
    </w:p>
    <w:p/>
    <w:p>
      <w:r>
        <w:t>Requirement:</w:t>
      </w:r>
    </w:p>
    <w:p>
      <w:r>
        <w:t>- Accept ServiceNow Change Number</w:t>
      </w:r>
    </w:p>
    <w:p>
      <w:r>
        <w:t>- Validate existence, active and approved state</w:t>
      </w:r>
    </w:p>
    <w:p>
      <w:r>
        <w:t>- Block production deployment if invalid</w:t>
      </w:r>
    </w:p>
    <w:p/>
    <w:p>
      <w:r>
        <w:t>2. Solution Overview</w:t>
      </w:r>
    </w:p>
    <w:p>
      <w:r>
        <w:t>Use ServiceNow Change Management Extension with Azure DevOps Environments to enforce validation before production deployment.</w:t>
      </w:r>
    </w:p>
    <w:p/>
    <w:p>
      <w:r>
        <w:t>3. ServiceNow Integration Implementation</w:t>
      </w:r>
    </w:p>
    <w:p/>
    <w:p>
      <w:r>
        <w:t>Step 1: ServiceNow Service Account</w:t>
      </w:r>
    </w:p>
    <w:p>
      <w:r>
        <w:t>- Dedicated service account</w:t>
      </w:r>
    </w:p>
    <w:p>
      <w:r>
        <w:t>- Read access to change_request table</w:t>
      </w:r>
    </w:p>
    <w:p>
      <w:r>
        <w:t>- Roles: itil, change_manager</w:t>
      </w:r>
    </w:p>
    <w:p/>
    <w:p>
      <w:r>
        <w:t>Step 2: ServiceNow Service Connection</w:t>
      </w:r>
    </w:p>
    <w:p>
      <w:r>
        <w:t>- Azure DevOps → Project Settings → Service Connections</w:t>
      </w:r>
    </w:p>
    <w:p>
      <w:r>
        <w:t>- Create ServiceNow connection with instance URL and credentials</w:t>
      </w:r>
    </w:p>
    <w:p/>
    <w:p>
      <w:r>
        <w:t>Step 3: Install Extension</w:t>
      </w:r>
    </w:p>
    <w:p>
      <w:r>
        <w:t>- Install 'ServiceNow Change Management' extension from Marketplace</w:t>
      </w:r>
    </w:p>
    <w:p/>
    <w:p>
      <w:r>
        <w:t>4. Environment Configuration</w:t>
      </w:r>
    </w:p>
    <w:p/>
    <w:p>
      <w:r>
        <w:t>Step 4: Configure Production Environment</w:t>
      </w:r>
    </w:p>
    <w:p>
      <w:r>
        <w:t>- Pipelines → Environments → prod</w:t>
      </w:r>
    </w:p>
    <w:p>
      <w:r>
        <w:t>- Approvals and checks → Add ServiceNow Change Management</w:t>
      </w:r>
    </w:p>
    <w:p/>
    <w:p>
      <w:r>
        <w:t>Step 5: Change Validation Criteria</w:t>
      </w:r>
    </w:p>
    <w:p>
      <w:r>
        <w:t>- active = true</w:t>
      </w:r>
    </w:p>
    <w:p>
      <w:r>
        <w:t>- approval = approved</w:t>
      </w:r>
    </w:p>
    <w:p>
      <w:r>
        <w:t>- state = Implement</w:t>
      </w:r>
    </w:p>
    <w:p/>
    <w:p>
      <w:r>
        <w:t>5. YAML Implementation</w:t>
      </w:r>
    </w:p>
    <w:p/>
    <w:p>
      <w:r>
        <w:t>parameters:</w:t>
      </w:r>
    </w:p>
    <w:p>
      <w:r>
        <w:t>- changeNumber (ServiceNow Change Number)</w:t>
      </w:r>
    </w:p>
    <w:p/>
    <w:p>
      <w:r>
        <w:t>Production stage references environment 'prod' where validation is enforced.</w:t>
      </w:r>
    </w:p>
    <w:p/>
    <w:p>
      <w:r>
        <w:t>6. End-to-End Flow</w:t>
      </w:r>
    </w:p>
    <w:p>
      <w:r>
        <w:t>- Pipeline triggered</w:t>
      </w:r>
    </w:p>
    <w:p>
      <w:r>
        <w:t>- Change number validated via ServiceNow gate</w:t>
      </w:r>
    </w:p>
    <w:p>
      <w:r>
        <w:t>- Deployment proceeds only if validation succeeds</w:t>
      </w:r>
    </w:p>
    <w:p/>
    <w:p>
      <w:r>
        <w:t>7. Benefits</w:t>
      </w:r>
    </w:p>
    <w:p>
      <w:r>
        <w:t>- ITSM compliance</w:t>
      </w:r>
    </w:p>
    <w:p>
      <w:r>
        <w:t>- Audit-ready</w:t>
      </w:r>
    </w:p>
    <w:p>
      <w:r>
        <w:t>- No custom scripts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