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Currency Converter Test Cases</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Ques 1 ) </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The test cases to test the functionality of the currency converter form and database are as following:</w:t>
      </w:r>
    </w:p>
    <w:p w:rsidR="00000000" w:rsidDel="00000000" w:rsidP="00000000" w:rsidRDefault="00000000" w:rsidRPr="00000000" w14:paraId="00000005">
      <w:pPr>
        <w:numPr>
          <w:ilvl w:val="0"/>
          <w:numId w:val="6"/>
        </w:numPr>
        <w:ind w:left="720" w:hanging="360"/>
        <w:rPr>
          <w:sz w:val="28"/>
          <w:szCs w:val="28"/>
          <w:u w:val="none"/>
        </w:rPr>
      </w:pPr>
      <w:r w:rsidDel="00000000" w:rsidR="00000000" w:rsidRPr="00000000">
        <w:rPr>
          <w:sz w:val="28"/>
          <w:szCs w:val="28"/>
          <w:rtl w:val="0"/>
        </w:rPr>
        <w:t xml:space="preserve">Verify the ‘amount in target currency’ shows the correct converted value for the pair of values inserted in  ‘base currency’ , ‘target currency’ and ‘amount to convert’.</w:t>
      </w:r>
    </w:p>
    <w:p w:rsidR="00000000" w:rsidDel="00000000" w:rsidP="00000000" w:rsidRDefault="00000000" w:rsidRPr="00000000" w14:paraId="00000006">
      <w:pPr>
        <w:numPr>
          <w:ilvl w:val="0"/>
          <w:numId w:val="6"/>
        </w:numPr>
        <w:ind w:left="720" w:hanging="360"/>
        <w:rPr>
          <w:sz w:val="28"/>
          <w:szCs w:val="28"/>
          <w:u w:val="none"/>
        </w:rPr>
      </w:pPr>
      <w:r w:rsidDel="00000000" w:rsidR="00000000" w:rsidRPr="00000000">
        <w:rPr>
          <w:sz w:val="28"/>
          <w:szCs w:val="28"/>
          <w:rtl w:val="0"/>
        </w:rPr>
        <w:t xml:space="preserve">Verify if ‘include commision in calculation’ is checked then ‘amount to convert’ should be the sum of base converted value + commission. </w:t>
      </w:r>
    </w:p>
    <w:p w:rsidR="00000000" w:rsidDel="00000000" w:rsidP="00000000" w:rsidRDefault="00000000" w:rsidRPr="00000000" w14:paraId="00000007">
      <w:pPr>
        <w:numPr>
          <w:ilvl w:val="0"/>
          <w:numId w:val="6"/>
        </w:numPr>
        <w:ind w:left="720" w:hanging="360"/>
        <w:rPr>
          <w:sz w:val="28"/>
          <w:szCs w:val="28"/>
          <w:u w:val="none"/>
        </w:rPr>
      </w:pPr>
      <w:r w:rsidDel="00000000" w:rsidR="00000000" w:rsidRPr="00000000">
        <w:rPr>
          <w:sz w:val="28"/>
          <w:szCs w:val="28"/>
          <w:rtl w:val="0"/>
        </w:rPr>
        <w:t xml:space="preserve">Verify when none of the values are entered as inputs then after clicking ‘convert’ the output should be N/A.</w:t>
      </w:r>
    </w:p>
    <w:p w:rsidR="00000000" w:rsidDel="00000000" w:rsidP="00000000" w:rsidRDefault="00000000" w:rsidRPr="00000000" w14:paraId="00000008">
      <w:pPr>
        <w:numPr>
          <w:ilvl w:val="0"/>
          <w:numId w:val="6"/>
        </w:numPr>
        <w:ind w:left="720" w:hanging="360"/>
        <w:rPr>
          <w:sz w:val="28"/>
          <w:szCs w:val="28"/>
          <w:u w:val="none"/>
        </w:rPr>
      </w:pPr>
      <w:r w:rsidDel="00000000" w:rsidR="00000000" w:rsidRPr="00000000">
        <w:rPr>
          <w:sz w:val="28"/>
          <w:szCs w:val="28"/>
          <w:rtl w:val="0"/>
        </w:rPr>
        <w:t xml:space="preserve">Verify the converted currency value is matching the respective exchange rate in DB.</w:t>
      </w:r>
    </w:p>
    <w:p w:rsidR="00000000" w:rsidDel="00000000" w:rsidP="00000000" w:rsidRDefault="00000000" w:rsidRPr="00000000" w14:paraId="00000009">
      <w:pPr>
        <w:numPr>
          <w:ilvl w:val="0"/>
          <w:numId w:val="6"/>
        </w:numPr>
        <w:ind w:left="720" w:hanging="360"/>
        <w:rPr>
          <w:sz w:val="28"/>
          <w:szCs w:val="28"/>
          <w:u w:val="none"/>
        </w:rPr>
      </w:pPr>
      <w:r w:rsidDel="00000000" w:rsidR="00000000" w:rsidRPr="00000000">
        <w:rPr>
          <w:sz w:val="28"/>
          <w:szCs w:val="28"/>
          <w:rtl w:val="0"/>
        </w:rPr>
        <w:t xml:space="preserve">Verify when the exchange rate for a currency is updated in DB then the converted currency value should be reflecting the updated value.</w:t>
      </w:r>
    </w:p>
    <w:p w:rsidR="00000000" w:rsidDel="00000000" w:rsidP="00000000" w:rsidRDefault="00000000" w:rsidRPr="00000000" w14:paraId="0000000A">
      <w:pPr>
        <w:numPr>
          <w:ilvl w:val="0"/>
          <w:numId w:val="6"/>
        </w:numPr>
        <w:ind w:left="720" w:hanging="360"/>
        <w:rPr>
          <w:sz w:val="28"/>
          <w:szCs w:val="28"/>
          <w:u w:val="none"/>
        </w:rPr>
      </w:pPr>
      <w:r w:rsidDel="00000000" w:rsidR="00000000" w:rsidRPr="00000000">
        <w:rPr>
          <w:sz w:val="28"/>
          <w:szCs w:val="28"/>
          <w:rtl w:val="0"/>
        </w:rPr>
        <w:t xml:space="preserve">Verify when a new currency is added in DB then it should be available in ‘base currency’ and ‘target currency’ dropdowns.</w:t>
      </w:r>
    </w:p>
    <w:p w:rsidR="00000000" w:rsidDel="00000000" w:rsidP="00000000" w:rsidRDefault="00000000" w:rsidRPr="00000000" w14:paraId="0000000B">
      <w:pPr>
        <w:numPr>
          <w:ilvl w:val="0"/>
          <w:numId w:val="6"/>
        </w:numPr>
        <w:ind w:left="720" w:hanging="360"/>
        <w:rPr>
          <w:sz w:val="28"/>
          <w:szCs w:val="28"/>
        </w:rPr>
      </w:pPr>
      <w:r w:rsidDel="00000000" w:rsidR="00000000" w:rsidRPr="00000000">
        <w:rPr>
          <w:sz w:val="28"/>
          <w:szCs w:val="28"/>
          <w:rtl w:val="0"/>
        </w:rPr>
        <w:t xml:space="preserve">Verify when an existing currency is removed from DB then it should not be available in ‘base currency’ and ‘target currency’ dropdowns.</w:t>
      </w:r>
    </w:p>
    <w:p w:rsidR="00000000" w:rsidDel="00000000" w:rsidP="00000000" w:rsidRDefault="00000000" w:rsidRPr="00000000" w14:paraId="0000000C">
      <w:pPr>
        <w:numPr>
          <w:ilvl w:val="0"/>
          <w:numId w:val="6"/>
        </w:numPr>
        <w:ind w:left="720" w:hanging="360"/>
        <w:rPr>
          <w:sz w:val="28"/>
          <w:szCs w:val="28"/>
          <w:u w:val="none"/>
        </w:rPr>
      </w:pPr>
      <w:r w:rsidDel="00000000" w:rsidR="00000000" w:rsidRPr="00000000">
        <w:rPr>
          <w:sz w:val="28"/>
          <w:szCs w:val="28"/>
          <w:rtl w:val="0"/>
        </w:rPr>
        <w:t xml:space="preserve">Verify if the source and target currency is chosen the same in the dropdowns then there should be no output conversion.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numPr>
          <w:ilvl w:val="0"/>
          <w:numId w:val="8"/>
        </w:numPr>
        <w:ind w:left="720" w:hanging="360"/>
        <w:rPr>
          <w:sz w:val="28"/>
          <w:szCs w:val="28"/>
          <w:u w:val="none"/>
        </w:rPr>
      </w:pPr>
      <w:r w:rsidDel="00000000" w:rsidR="00000000" w:rsidRPr="00000000">
        <w:rPr>
          <w:sz w:val="28"/>
          <w:szCs w:val="28"/>
          <w:rtl w:val="0"/>
        </w:rPr>
        <w:t xml:space="preserve">Test cases for Maintain currencies.</w:t>
      </w:r>
    </w:p>
    <w:p w:rsidR="00000000" w:rsidDel="00000000" w:rsidP="00000000" w:rsidRDefault="00000000" w:rsidRPr="00000000" w14:paraId="0000000F">
      <w:pPr>
        <w:numPr>
          <w:ilvl w:val="0"/>
          <w:numId w:val="9"/>
        </w:numPr>
        <w:ind w:left="1440" w:hanging="360"/>
        <w:rPr>
          <w:sz w:val="28"/>
          <w:szCs w:val="28"/>
          <w:u w:val="none"/>
        </w:rPr>
      </w:pPr>
      <w:r w:rsidDel="00000000" w:rsidR="00000000" w:rsidRPr="00000000">
        <w:rPr>
          <w:sz w:val="28"/>
          <w:szCs w:val="28"/>
          <w:rtl w:val="0"/>
        </w:rPr>
        <w:t xml:space="preserve">Verify if a currency is added ,name of the currency is updated or currency is removed then it should reflect in the dropdowns.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8"/>
          <w:szCs w:val="28"/>
          <w:u w:val="none"/>
        </w:rPr>
      </w:pPr>
      <w:r w:rsidDel="00000000" w:rsidR="00000000" w:rsidRPr="00000000">
        <w:rPr>
          <w:sz w:val="28"/>
          <w:szCs w:val="28"/>
          <w:rtl w:val="0"/>
        </w:rPr>
        <w:t xml:space="preserve">Test cases for Maintain commission rates:</w:t>
      </w:r>
    </w:p>
    <w:p w:rsidR="00000000" w:rsidDel="00000000" w:rsidP="00000000" w:rsidRDefault="00000000" w:rsidRPr="00000000" w14:paraId="00000012">
      <w:pPr>
        <w:numPr>
          <w:ilvl w:val="0"/>
          <w:numId w:val="7"/>
        </w:numPr>
        <w:ind w:left="1440" w:hanging="360"/>
        <w:rPr>
          <w:sz w:val="28"/>
          <w:szCs w:val="28"/>
          <w:u w:val="none"/>
        </w:rPr>
      </w:pPr>
      <w:r w:rsidDel="00000000" w:rsidR="00000000" w:rsidRPr="00000000">
        <w:rPr>
          <w:sz w:val="28"/>
          <w:szCs w:val="28"/>
          <w:rtl w:val="0"/>
        </w:rPr>
        <w:t xml:space="preserve">Verify for a currency , minimum exchange rate is applied if the ‘include commision in calculation’ is checked.</w:t>
      </w:r>
    </w:p>
    <w:p w:rsidR="00000000" w:rsidDel="00000000" w:rsidP="00000000" w:rsidRDefault="00000000" w:rsidRPr="00000000" w14:paraId="00000013">
      <w:pPr>
        <w:numPr>
          <w:ilvl w:val="0"/>
          <w:numId w:val="7"/>
        </w:numPr>
        <w:ind w:left="1440" w:hanging="360"/>
        <w:rPr>
          <w:sz w:val="28"/>
          <w:szCs w:val="28"/>
          <w:u w:val="none"/>
        </w:rPr>
      </w:pPr>
      <w:r w:rsidDel="00000000" w:rsidR="00000000" w:rsidRPr="00000000">
        <w:rPr>
          <w:sz w:val="28"/>
          <w:szCs w:val="28"/>
          <w:rtl w:val="0"/>
        </w:rPr>
        <w:t xml:space="preserve">Verify for a currency , the percentage of commission associated for that range of amount is applied correctly in the final converted currency.</w:t>
      </w:r>
    </w:p>
    <w:p w:rsidR="00000000" w:rsidDel="00000000" w:rsidP="00000000" w:rsidRDefault="00000000" w:rsidRPr="00000000" w14:paraId="00000014">
      <w:pPr>
        <w:numPr>
          <w:ilvl w:val="0"/>
          <w:numId w:val="7"/>
        </w:numPr>
        <w:ind w:left="1440" w:hanging="360"/>
        <w:rPr>
          <w:sz w:val="28"/>
          <w:szCs w:val="28"/>
          <w:u w:val="none"/>
        </w:rPr>
      </w:pPr>
      <w:r w:rsidDel="00000000" w:rsidR="00000000" w:rsidRPr="00000000">
        <w:rPr>
          <w:sz w:val="28"/>
          <w:szCs w:val="28"/>
          <w:rtl w:val="0"/>
        </w:rPr>
        <w:t xml:space="preserve">Verify the if the range of currency amount for a percentage of commission is inclusive or exclusive of the range, commission rate should be applied respectively.</w:t>
      </w:r>
    </w:p>
    <w:p w:rsidR="00000000" w:rsidDel="00000000" w:rsidP="00000000" w:rsidRDefault="00000000" w:rsidRPr="00000000" w14:paraId="00000015">
      <w:pPr>
        <w:numPr>
          <w:ilvl w:val="0"/>
          <w:numId w:val="7"/>
        </w:numPr>
        <w:ind w:left="1440" w:hanging="360"/>
        <w:rPr>
          <w:sz w:val="28"/>
          <w:szCs w:val="28"/>
          <w:u w:val="none"/>
        </w:rPr>
      </w:pPr>
      <w:r w:rsidDel="00000000" w:rsidR="00000000" w:rsidRPr="00000000">
        <w:rPr>
          <w:sz w:val="28"/>
          <w:szCs w:val="28"/>
          <w:rtl w:val="0"/>
        </w:rPr>
        <w:t xml:space="preserve">Verify if one commission range is updated for a currency then the commission percentage should be applied with the updated rate.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numPr>
          <w:ilvl w:val="0"/>
          <w:numId w:val="4"/>
        </w:numPr>
        <w:ind w:left="720" w:hanging="360"/>
        <w:rPr>
          <w:sz w:val="28"/>
          <w:szCs w:val="28"/>
          <w:u w:val="none"/>
        </w:rPr>
      </w:pPr>
      <w:r w:rsidDel="00000000" w:rsidR="00000000" w:rsidRPr="00000000">
        <w:rPr>
          <w:sz w:val="28"/>
          <w:szCs w:val="28"/>
          <w:rtl w:val="0"/>
        </w:rPr>
        <w:t xml:space="preserve">Test cases for accessibility:</w:t>
      </w:r>
    </w:p>
    <w:p w:rsidR="00000000" w:rsidDel="00000000" w:rsidP="00000000" w:rsidRDefault="00000000" w:rsidRPr="00000000" w14:paraId="00000018">
      <w:pPr>
        <w:numPr>
          <w:ilvl w:val="0"/>
          <w:numId w:val="2"/>
        </w:numPr>
        <w:ind w:left="1440" w:hanging="360"/>
        <w:rPr>
          <w:sz w:val="28"/>
          <w:szCs w:val="28"/>
          <w:u w:val="none"/>
        </w:rPr>
      </w:pPr>
      <w:r w:rsidDel="00000000" w:rsidR="00000000" w:rsidRPr="00000000">
        <w:rPr>
          <w:sz w:val="28"/>
          <w:szCs w:val="28"/>
          <w:rtl w:val="0"/>
        </w:rPr>
        <w:t xml:space="preserve">Below buttons should be working properly when clicked :Close, Maintenance , Maintain currencies , Maintain commission rates , base currency , target currency, amount to convert, include commission in calculation , convert.</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numPr>
          <w:ilvl w:val="0"/>
          <w:numId w:val="5"/>
        </w:numPr>
        <w:ind w:left="720" w:hanging="360"/>
        <w:rPr>
          <w:sz w:val="28"/>
          <w:szCs w:val="28"/>
          <w:u w:val="none"/>
        </w:rPr>
      </w:pPr>
      <w:r w:rsidDel="00000000" w:rsidR="00000000" w:rsidRPr="00000000">
        <w:rPr>
          <w:sz w:val="28"/>
          <w:szCs w:val="28"/>
          <w:rtl w:val="0"/>
        </w:rPr>
        <w:t xml:space="preserve">If the developer had created  the Maintain currencies and Maintain Commision rates windows side by side to the main window then it would have avoided the task to go back and forth to the pages for calculation verification.</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10"/>
        </w:numPr>
        <w:ind w:left="720" w:hanging="360"/>
        <w:rPr>
          <w:sz w:val="28"/>
          <w:szCs w:val="28"/>
          <w:u w:val="none"/>
        </w:rPr>
      </w:pPr>
      <w:r w:rsidDel="00000000" w:rsidR="00000000" w:rsidRPr="00000000">
        <w:rPr>
          <w:sz w:val="28"/>
          <w:szCs w:val="28"/>
          <w:rtl w:val="0"/>
        </w:rPr>
        <w:t xml:space="preserve">Below test cases for international application:</w:t>
      </w:r>
    </w:p>
    <w:p w:rsidR="00000000" w:rsidDel="00000000" w:rsidP="00000000" w:rsidRDefault="00000000" w:rsidRPr="00000000" w14:paraId="0000001D">
      <w:pPr>
        <w:numPr>
          <w:ilvl w:val="0"/>
          <w:numId w:val="11"/>
        </w:numPr>
        <w:ind w:left="1440" w:hanging="360"/>
        <w:rPr>
          <w:sz w:val="28"/>
          <w:szCs w:val="28"/>
          <w:u w:val="none"/>
        </w:rPr>
      </w:pPr>
      <w:r w:rsidDel="00000000" w:rsidR="00000000" w:rsidRPr="00000000">
        <w:rPr>
          <w:sz w:val="28"/>
          <w:szCs w:val="28"/>
          <w:rtl w:val="0"/>
        </w:rPr>
        <w:t xml:space="preserve">The option to change the native language of the respected country should be added.</w:t>
      </w:r>
    </w:p>
    <w:p w:rsidR="00000000" w:rsidDel="00000000" w:rsidP="00000000" w:rsidRDefault="00000000" w:rsidRPr="00000000" w14:paraId="0000001E">
      <w:pPr>
        <w:numPr>
          <w:ilvl w:val="0"/>
          <w:numId w:val="11"/>
        </w:numPr>
        <w:ind w:left="1440" w:hanging="360"/>
        <w:rPr>
          <w:sz w:val="28"/>
          <w:szCs w:val="28"/>
          <w:u w:val="none"/>
        </w:rPr>
      </w:pPr>
      <w:r w:rsidDel="00000000" w:rsidR="00000000" w:rsidRPr="00000000">
        <w:rPr>
          <w:sz w:val="28"/>
          <w:szCs w:val="28"/>
          <w:rtl w:val="0"/>
        </w:rPr>
        <w:t xml:space="preserve">Verify if the first currency is the native currency of the country where the application is being used.</w:t>
      </w:r>
    </w:p>
    <w:p w:rsidR="00000000" w:rsidDel="00000000" w:rsidP="00000000" w:rsidRDefault="00000000" w:rsidRPr="00000000" w14:paraId="0000001F">
      <w:pPr>
        <w:ind w:left="1440" w:firstLine="0"/>
        <w:rPr>
          <w:sz w:val="28"/>
          <w:szCs w:val="28"/>
        </w:rPr>
      </w:pPr>
      <w:r w:rsidDel="00000000" w:rsidR="00000000" w:rsidRPr="00000000">
        <w:rPr>
          <w:rtl w:val="0"/>
        </w:rPr>
      </w:r>
    </w:p>
    <w:p w:rsidR="00000000" w:rsidDel="00000000" w:rsidP="00000000" w:rsidRDefault="00000000" w:rsidRPr="00000000" w14:paraId="00000020">
      <w:pPr>
        <w:ind w:left="1440" w:firstLine="0"/>
        <w:rPr>
          <w:sz w:val="28"/>
          <w:szCs w:val="28"/>
        </w:rPr>
      </w:pPr>
      <w:r w:rsidDel="00000000" w:rsidR="00000000" w:rsidRPr="00000000">
        <w:rPr>
          <w:rtl w:val="0"/>
        </w:rPr>
      </w:r>
    </w:p>
    <w:p w:rsidR="00000000" w:rsidDel="00000000" w:rsidP="00000000" w:rsidRDefault="00000000" w:rsidRPr="00000000" w14:paraId="00000021">
      <w:pPr>
        <w:ind w:left="2880" w:firstLine="0"/>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144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