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A14D" w14:textId="3FED9565" w:rsidR="004C5EA0" w:rsidRDefault="008B50CD" w:rsidP="00B10339">
      <w:pPr>
        <w:ind w:left="2880" w:firstLine="720"/>
        <w:rPr>
          <w:b/>
          <w:bCs/>
          <w:i/>
          <w:iCs/>
          <w:sz w:val="44"/>
          <w:szCs w:val="44"/>
          <w:u w:val="single"/>
        </w:rPr>
      </w:pPr>
      <w:r w:rsidRPr="00371117">
        <w:rPr>
          <w:b/>
          <w:bCs/>
          <w:i/>
          <w:iCs/>
          <w:sz w:val="44"/>
          <w:szCs w:val="44"/>
          <w:u w:val="single"/>
        </w:rPr>
        <w:t>Week 2</w:t>
      </w:r>
    </w:p>
    <w:p w14:paraId="285D9329" w14:textId="77777777" w:rsidR="00D548D2" w:rsidRPr="00522995" w:rsidRDefault="00D548D2" w:rsidP="003A6089">
      <w:pPr>
        <w:shd w:val="clear" w:color="auto" w:fill="FFFFFF"/>
        <w:spacing w:before="100" w:beforeAutospacing="1" w:after="100" w:afterAutospacing="1" w:line="240" w:lineRule="auto"/>
        <w:ind w:firstLine="360"/>
        <w:divId w:val="1964076944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522995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Experiencing the platform evolution</w:t>
      </w:r>
    </w:p>
    <w:p w14:paraId="0E79F47F" w14:textId="02969483" w:rsidR="003A6089" w:rsidRDefault="009D6B70" w:rsidP="003A608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3A6089">
        <w:rPr>
          <w:i/>
          <w:iCs/>
          <w:sz w:val="24"/>
          <w:szCs w:val="24"/>
        </w:rPr>
        <w:t>Microsoft Dynamics</w:t>
      </w:r>
      <w:r w:rsidR="00C74963" w:rsidRPr="003A6089">
        <w:rPr>
          <w:i/>
          <w:iCs/>
          <w:sz w:val="24"/>
          <w:szCs w:val="24"/>
        </w:rPr>
        <w:t xml:space="preserve"> </w:t>
      </w:r>
      <w:r w:rsidR="00D27070" w:rsidRPr="003A6089">
        <w:rPr>
          <w:i/>
          <w:iCs/>
          <w:sz w:val="24"/>
          <w:szCs w:val="24"/>
        </w:rPr>
        <w:t xml:space="preserve">CRM </w:t>
      </w:r>
      <w:r w:rsidR="002F65D8" w:rsidRPr="003A6089">
        <w:rPr>
          <w:i/>
          <w:iCs/>
          <w:sz w:val="24"/>
          <w:szCs w:val="24"/>
        </w:rPr>
        <w:t>first began in 2001 with the development</w:t>
      </w:r>
      <w:r w:rsidR="00C858F9" w:rsidRPr="003A6089">
        <w:rPr>
          <w:i/>
          <w:iCs/>
          <w:sz w:val="24"/>
          <w:szCs w:val="24"/>
        </w:rPr>
        <w:t xml:space="preserve"> of dealer point</w:t>
      </w:r>
      <w:r w:rsidR="00194A2F" w:rsidRPr="003A6089">
        <w:rPr>
          <w:i/>
          <w:iCs/>
          <w:sz w:val="24"/>
          <w:szCs w:val="24"/>
        </w:rPr>
        <w:t>.</w:t>
      </w:r>
    </w:p>
    <w:p w14:paraId="65CC0C67" w14:textId="1F366613" w:rsidR="003A6089" w:rsidRDefault="00F128F9" w:rsidP="003A608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Microsoft </w:t>
      </w:r>
      <w:r w:rsidR="006E4B86">
        <w:rPr>
          <w:i/>
          <w:iCs/>
          <w:sz w:val="24"/>
          <w:szCs w:val="24"/>
        </w:rPr>
        <w:t xml:space="preserve">CRM 1.0 was released </w:t>
      </w:r>
      <w:r w:rsidR="00E73D87">
        <w:rPr>
          <w:i/>
          <w:iCs/>
          <w:sz w:val="24"/>
          <w:szCs w:val="24"/>
        </w:rPr>
        <w:t xml:space="preserve">in January 2003 then </w:t>
      </w:r>
      <w:r w:rsidR="00A622D6">
        <w:rPr>
          <w:i/>
          <w:iCs/>
          <w:sz w:val="24"/>
          <w:szCs w:val="24"/>
        </w:rPr>
        <w:t xml:space="preserve">Microsoft CRM 1.2 was released </w:t>
      </w:r>
      <w:r w:rsidR="00744F3C">
        <w:rPr>
          <w:i/>
          <w:iCs/>
          <w:sz w:val="24"/>
          <w:szCs w:val="24"/>
        </w:rPr>
        <w:t>on December 2003</w:t>
      </w:r>
      <w:r w:rsidR="00537938">
        <w:rPr>
          <w:i/>
          <w:iCs/>
          <w:sz w:val="24"/>
          <w:szCs w:val="24"/>
        </w:rPr>
        <w:t xml:space="preserve"> </w:t>
      </w:r>
      <w:r w:rsidR="0037162E">
        <w:rPr>
          <w:i/>
          <w:iCs/>
          <w:sz w:val="24"/>
          <w:szCs w:val="24"/>
        </w:rPr>
        <w:t xml:space="preserve">which was </w:t>
      </w:r>
      <w:r w:rsidR="00456585">
        <w:rPr>
          <w:i/>
          <w:iCs/>
          <w:sz w:val="24"/>
          <w:szCs w:val="24"/>
        </w:rPr>
        <w:t xml:space="preserve">not widely </w:t>
      </w:r>
      <w:r w:rsidR="00966044">
        <w:rPr>
          <w:i/>
          <w:iCs/>
          <w:sz w:val="24"/>
          <w:szCs w:val="24"/>
        </w:rPr>
        <w:t xml:space="preserve">adopted </w:t>
      </w:r>
      <w:r w:rsidR="00006DEC">
        <w:rPr>
          <w:i/>
          <w:iCs/>
          <w:sz w:val="24"/>
          <w:szCs w:val="24"/>
        </w:rPr>
        <w:t>by industry.</w:t>
      </w:r>
    </w:p>
    <w:p w14:paraId="6BDC08A4" w14:textId="2AAEAABF" w:rsidR="00744F3C" w:rsidRDefault="00006DEC" w:rsidP="003A608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December 5,2005</w:t>
      </w:r>
      <w:r w:rsidR="001C5F90">
        <w:rPr>
          <w:i/>
          <w:iCs/>
          <w:sz w:val="24"/>
          <w:szCs w:val="24"/>
        </w:rPr>
        <w:t xml:space="preserve"> Microsoft Dynamics 3.0 was released</w:t>
      </w:r>
      <w:r w:rsidR="00CE538E">
        <w:rPr>
          <w:i/>
          <w:iCs/>
          <w:sz w:val="24"/>
          <w:szCs w:val="24"/>
        </w:rPr>
        <w:t>.</w:t>
      </w:r>
    </w:p>
    <w:p w14:paraId="09D931CA" w14:textId="70907483" w:rsidR="00CE538E" w:rsidRDefault="001955DF" w:rsidP="003A608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Dynamics CRM 4.0 a.k.a</w:t>
      </w:r>
      <w:r w:rsidR="00C37140">
        <w:rPr>
          <w:i/>
          <w:iCs/>
          <w:sz w:val="24"/>
          <w:szCs w:val="24"/>
        </w:rPr>
        <w:t>. Titan introduced in December 2007</w:t>
      </w:r>
      <w:r w:rsidR="00CF3FF1">
        <w:rPr>
          <w:i/>
          <w:iCs/>
          <w:sz w:val="24"/>
          <w:szCs w:val="24"/>
        </w:rPr>
        <w:t xml:space="preserve">.It was first version which crossed </w:t>
      </w:r>
      <w:r w:rsidR="006B4510">
        <w:rPr>
          <w:i/>
          <w:iCs/>
          <w:sz w:val="24"/>
          <w:szCs w:val="24"/>
        </w:rPr>
        <w:t xml:space="preserve">1 million user mark in </w:t>
      </w:r>
      <w:r w:rsidR="00B45977">
        <w:rPr>
          <w:i/>
          <w:iCs/>
          <w:sz w:val="24"/>
          <w:szCs w:val="24"/>
        </w:rPr>
        <w:t>July</w:t>
      </w:r>
      <w:r w:rsidR="006B4510">
        <w:rPr>
          <w:i/>
          <w:iCs/>
          <w:sz w:val="24"/>
          <w:szCs w:val="24"/>
        </w:rPr>
        <w:t xml:space="preserve"> </w:t>
      </w:r>
      <w:r w:rsidR="00B45977">
        <w:rPr>
          <w:i/>
          <w:iCs/>
          <w:sz w:val="24"/>
          <w:szCs w:val="24"/>
        </w:rPr>
        <w:t>2009.</w:t>
      </w:r>
    </w:p>
    <w:p w14:paraId="70D2C3C4" w14:textId="6B3B9651" w:rsidR="00B45977" w:rsidRDefault="00514227" w:rsidP="003A608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Microsoft Dynamics </w:t>
      </w:r>
      <w:r w:rsidR="00922CBD">
        <w:rPr>
          <w:i/>
          <w:iCs/>
          <w:sz w:val="24"/>
          <w:szCs w:val="24"/>
        </w:rPr>
        <w:t>CRM 2011 was released in February 2011</w:t>
      </w:r>
      <w:r w:rsidR="00BD70C2">
        <w:rPr>
          <w:i/>
          <w:iCs/>
          <w:sz w:val="24"/>
          <w:szCs w:val="24"/>
        </w:rPr>
        <w:t>.</w:t>
      </w:r>
    </w:p>
    <w:p w14:paraId="68029377" w14:textId="0B7AC99F" w:rsidR="00BD70C2" w:rsidRDefault="00BD70C2" w:rsidP="003A608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Then in November 2013, </w:t>
      </w:r>
      <w:r w:rsidR="00295071">
        <w:rPr>
          <w:i/>
          <w:iCs/>
          <w:sz w:val="24"/>
          <w:szCs w:val="24"/>
        </w:rPr>
        <w:t xml:space="preserve">Dynamics CRM 2013 was </w:t>
      </w:r>
      <w:r w:rsidR="004E0A4A">
        <w:rPr>
          <w:i/>
          <w:iCs/>
          <w:sz w:val="24"/>
          <w:szCs w:val="24"/>
        </w:rPr>
        <w:t>released</w:t>
      </w:r>
      <w:r w:rsidR="00866763">
        <w:rPr>
          <w:i/>
          <w:iCs/>
          <w:sz w:val="24"/>
          <w:szCs w:val="24"/>
        </w:rPr>
        <w:t xml:space="preserve"> and in </w:t>
      </w:r>
      <w:r w:rsidR="006C6D85">
        <w:rPr>
          <w:i/>
          <w:iCs/>
          <w:sz w:val="24"/>
          <w:szCs w:val="24"/>
        </w:rPr>
        <w:t>September 2014, Dynamics CRM 2015</w:t>
      </w:r>
      <w:r w:rsidR="00517922">
        <w:rPr>
          <w:i/>
          <w:iCs/>
          <w:sz w:val="24"/>
          <w:szCs w:val="24"/>
        </w:rPr>
        <w:t xml:space="preserve"> was announced</w:t>
      </w:r>
      <w:r w:rsidR="005D4433">
        <w:rPr>
          <w:i/>
          <w:iCs/>
          <w:sz w:val="24"/>
          <w:szCs w:val="24"/>
        </w:rPr>
        <w:t>.</w:t>
      </w:r>
    </w:p>
    <w:p w14:paraId="24A07406" w14:textId="4E6340B6" w:rsidR="004E0A4A" w:rsidRDefault="008B73CD" w:rsidP="003A608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 version for CRM 2016 was </w:t>
      </w:r>
      <w:r w:rsidR="005A311E">
        <w:rPr>
          <w:i/>
          <w:iCs/>
          <w:sz w:val="24"/>
          <w:szCs w:val="24"/>
        </w:rPr>
        <w:t xml:space="preserve">8.0, 8.1 and 8.2 and with </w:t>
      </w:r>
      <w:r w:rsidR="004F07C0">
        <w:rPr>
          <w:i/>
          <w:iCs/>
          <w:sz w:val="24"/>
          <w:szCs w:val="24"/>
        </w:rPr>
        <w:t>the version 8.2</w:t>
      </w:r>
      <w:r w:rsidR="00ED4B3E">
        <w:rPr>
          <w:i/>
          <w:iCs/>
          <w:sz w:val="24"/>
          <w:szCs w:val="24"/>
        </w:rPr>
        <w:t xml:space="preserve"> name, Microsoft Dynamics CRM </w:t>
      </w:r>
      <w:r w:rsidR="009F5232">
        <w:rPr>
          <w:i/>
          <w:iCs/>
          <w:sz w:val="24"/>
          <w:szCs w:val="24"/>
        </w:rPr>
        <w:t xml:space="preserve">2016 was changed to Dynamics 365. It was </w:t>
      </w:r>
      <w:r w:rsidR="00B33341">
        <w:rPr>
          <w:i/>
          <w:iCs/>
          <w:sz w:val="24"/>
          <w:szCs w:val="24"/>
        </w:rPr>
        <w:t>released on November 30,2015.</w:t>
      </w:r>
    </w:p>
    <w:p w14:paraId="50B67622" w14:textId="673B9210" w:rsidR="00B33341" w:rsidRDefault="00B33341" w:rsidP="003A608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latest update</w:t>
      </w:r>
      <w:r w:rsidR="00A9787C">
        <w:rPr>
          <w:i/>
          <w:iCs/>
          <w:sz w:val="24"/>
          <w:szCs w:val="24"/>
        </w:rPr>
        <w:t xml:space="preserve"> called the ‘October update’ was </w:t>
      </w:r>
      <w:r w:rsidR="00B77C4C">
        <w:rPr>
          <w:i/>
          <w:iCs/>
          <w:sz w:val="24"/>
          <w:szCs w:val="24"/>
        </w:rPr>
        <w:t>released in October 2018.</w:t>
      </w:r>
    </w:p>
    <w:p w14:paraId="735F5AE2" w14:textId="39639D14" w:rsidR="00113362" w:rsidRDefault="00113362" w:rsidP="000027B0">
      <w:pPr>
        <w:ind w:left="720"/>
        <w:rPr>
          <w:i/>
          <w:iCs/>
          <w:sz w:val="24"/>
          <w:szCs w:val="24"/>
        </w:rPr>
      </w:pPr>
    </w:p>
    <w:p w14:paraId="4917134B" w14:textId="3C5BB614" w:rsidR="008D6230" w:rsidRDefault="000027B0" w:rsidP="008D6230">
      <w:pPr>
        <w:pStyle w:val="ListParagraph"/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 w:rsidRPr="001A0B44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Modularity for everyone</w:t>
      </w:r>
    </w:p>
    <w:p w14:paraId="25650232" w14:textId="732EBDD3" w:rsidR="008D6230" w:rsidRDefault="008D6230" w:rsidP="000D3F67">
      <w:pPr>
        <w:pStyle w:val="ListParagraph"/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</w:p>
    <w:p w14:paraId="63353725" w14:textId="237BFA35" w:rsidR="000D3F67" w:rsidRDefault="000D3F67" w:rsidP="000D3F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Modularity refers to the </w:t>
      </w:r>
      <w:r w:rsidR="007E2944">
        <w:rPr>
          <w:rFonts w:eastAsia="Times New Roman" w:cstheme="minorHAnsi"/>
          <w:color w:val="373A3C"/>
          <w:sz w:val="24"/>
          <w:szCs w:val="24"/>
        </w:rPr>
        <w:t>extent to which software/web application may be divided into</w:t>
      </w:r>
      <w:r w:rsidR="00D60EF9">
        <w:rPr>
          <w:rFonts w:eastAsia="Times New Roman" w:cstheme="minorHAnsi"/>
          <w:color w:val="373A3C"/>
          <w:sz w:val="24"/>
          <w:szCs w:val="24"/>
        </w:rPr>
        <w:t xml:space="preserve"> smaller modules.</w:t>
      </w:r>
    </w:p>
    <w:p w14:paraId="663A8830" w14:textId="2E932766" w:rsidR="00D60EF9" w:rsidRDefault="00B103B2" w:rsidP="000D3F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The </w:t>
      </w:r>
      <w:r w:rsidR="00115FCC">
        <w:rPr>
          <w:rFonts w:eastAsia="Times New Roman" w:cstheme="minorHAnsi"/>
          <w:color w:val="373A3C"/>
          <w:sz w:val="24"/>
          <w:szCs w:val="24"/>
        </w:rPr>
        <w:t>module simply means the software components that are been created by dividing</w:t>
      </w:r>
      <w:r w:rsidR="0030022A">
        <w:rPr>
          <w:rFonts w:eastAsia="Times New Roman" w:cstheme="minorHAnsi"/>
          <w:color w:val="373A3C"/>
          <w:sz w:val="24"/>
          <w:szCs w:val="24"/>
        </w:rPr>
        <w:t xml:space="preserve"> the software.</w:t>
      </w:r>
    </w:p>
    <w:p w14:paraId="5E5B4CB1" w14:textId="24EBAEF5" w:rsidR="0030022A" w:rsidRDefault="0030022A" w:rsidP="000D3F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Example – Microsoft Dynamics 365</w:t>
      </w:r>
      <w:r w:rsidR="00151AD8">
        <w:rPr>
          <w:rFonts w:eastAsia="Times New Roman" w:cstheme="minorHAnsi"/>
          <w:color w:val="373A3C"/>
          <w:sz w:val="24"/>
          <w:szCs w:val="24"/>
        </w:rPr>
        <w:t>, it offers various modules that</w:t>
      </w:r>
      <w:r w:rsidR="00964E20">
        <w:rPr>
          <w:rFonts w:eastAsia="Times New Roman" w:cstheme="minorHAnsi"/>
          <w:color w:val="373A3C"/>
          <w:sz w:val="24"/>
          <w:szCs w:val="24"/>
        </w:rPr>
        <w:t xml:space="preserve"> includes the following functional modules</w:t>
      </w:r>
      <w:r w:rsidR="001005FF">
        <w:rPr>
          <w:rFonts w:eastAsia="Times New Roman" w:cstheme="minorHAnsi"/>
          <w:color w:val="373A3C"/>
          <w:sz w:val="24"/>
          <w:szCs w:val="24"/>
        </w:rPr>
        <w:t xml:space="preserve"> :-</w:t>
      </w:r>
    </w:p>
    <w:p w14:paraId="00A3C44D" w14:textId="2932A3D9" w:rsidR="001005FF" w:rsidRDefault="00B57AE1" w:rsidP="001005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Dynamics 365 for sales</w:t>
      </w:r>
    </w:p>
    <w:p w14:paraId="16C497D9" w14:textId="4D6390D4" w:rsidR="00B57AE1" w:rsidRDefault="00B57AE1" w:rsidP="001005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Dynamics 365 for </w:t>
      </w:r>
      <w:r w:rsidR="00271C61">
        <w:rPr>
          <w:rFonts w:eastAsia="Times New Roman" w:cstheme="minorHAnsi"/>
          <w:color w:val="373A3C"/>
          <w:sz w:val="24"/>
          <w:szCs w:val="24"/>
        </w:rPr>
        <w:t>customer service</w:t>
      </w:r>
    </w:p>
    <w:p w14:paraId="7FB7F0B9" w14:textId="4C3AF36D" w:rsidR="00271C61" w:rsidRDefault="00271C61" w:rsidP="001005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Dynamics 365 for project service </w:t>
      </w:r>
      <w:r w:rsidR="00604BEA">
        <w:rPr>
          <w:rFonts w:eastAsia="Times New Roman" w:cstheme="minorHAnsi"/>
          <w:color w:val="373A3C"/>
          <w:sz w:val="24"/>
          <w:szCs w:val="24"/>
        </w:rPr>
        <w:t>automation</w:t>
      </w:r>
    </w:p>
    <w:p w14:paraId="0C99705F" w14:textId="55939C3B" w:rsidR="00604BEA" w:rsidRDefault="00604BEA" w:rsidP="001005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Dynamics 365 for field service</w:t>
      </w:r>
    </w:p>
    <w:p w14:paraId="1ADD6C43" w14:textId="54B10E5A" w:rsidR="00604BEA" w:rsidRDefault="00604BEA" w:rsidP="001005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Dynamics 365 for marketing</w:t>
      </w:r>
    </w:p>
    <w:p w14:paraId="27807AC6" w14:textId="48A00849" w:rsidR="00231D9A" w:rsidRDefault="00D16AD8" w:rsidP="008C3F9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To define </w:t>
      </w:r>
      <w:r w:rsidR="00FD2AB7">
        <w:rPr>
          <w:rFonts w:eastAsia="Times New Roman" w:cstheme="minorHAnsi"/>
          <w:color w:val="373A3C"/>
          <w:sz w:val="24"/>
          <w:szCs w:val="24"/>
        </w:rPr>
        <w:t>a modular system, several properties or criteria are defined by Meyer</w:t>
      </w:r>
      <w:r w:rsidR="00763A02">
        <w:rPr>
          <w:rFonts w:eastAsia="Times New Roman" w:cstheme="minorHAnsi"/>
          <w:color w:val="373A3C"/>
          <w:sz w:val="24"/>
          <w:szCs w:val="24"/>
        </w:rPr>
        <w:t>. Some of them are :-</w:t>
      </w:r>
    </w:p>
    <w:p w14:paraId="3E6AAE9D" w14:textId="7FB42FA7" w:rsidR="00763A02" w:rsidRDefault="00E43F17" w:rsidP="00763A0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Modular decomposability</w:t>
      </w:r>
    </w:p>
    <w:p w14:paraId="3E951CF1" w14:textId="756EF83B" w:rsidR="00E43F17" w:rsidRDefault="00F51999" w:rsidP="00763A0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M</w:t>
      </w:r>
      <w:r w:rsidR="00E43F17">
        <w:rPr>
          <w:rFonts w:eastAsia="Times New Roman" w:cstheme="minorHAnsi"/>
          <w:color w:val="373A3C"/>
          <w:sz w:val="24"/>
          <w:szCs w:val="24"/>
        </w:rPr>
        <w:t>o</w:t>
      </w:r>
      <w:r>
        <w:rPr>
          <w:rFonts w:eastAsia="Times New Roman" w:cstheme="minorHAnsi"/>
          <w:color w:val="373A3C"/>
          <w:sz w:val="24"/>
          <w:szCs w:val="24"/>
        </w:rPr>
        <w:t>dular composability</w:t>
      </w:r>
    </w:p>
    <w:p w14:paraId="3D35EFDC" w14:textId="4594D99E" w:rsidR="00F51999" w:rsidRDefault="00F51999" w:rsidP="00763A0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Modular understanda</w:t>
      </w:r>
      <w:r w:rsidR="0051415D">
        <w:rPr>
          <w:rFonts w:eastAsia="Times New Roman" w:cstheme="minorHAnsi"/>
          <w:color w:val="373A3C"/>
          <w:sz w:val="24"/>
          <w:szCs w:val="24"/>
        </w:rPr>
        <w:t>bility</w:t>
      </w:r>
    </w:p>
    <w:p w14:paraId="7A6D4D79" w14:textId="7EAD4D2A" w:rsidR="0051415D" w:rsidRDefault="0051415D" w:rsidP="00763A0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Modular continuity</w:t>
      </w:r>
    </w:p>
    <w:p w14:paraId="2EBBAB48" w14:textId="71485274" w:rsidR="00F97601" w:rsidRDefault="0051415D" w:rsidP="00EE5D0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601035340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Modular protection</w:t>
      </w:r>
      <w:r w:rsidR="00EE5D0C">
        <w:rPr>
          <w:rFonts w:eastAsia="Times New Roman" w:cstheme="minorHAnsi"/>
          <w:color w:val="373A3C"/>
          <w:sz w:val="24"/>
          <w:szCs w:val="24"/>
        </w:rPr>
        <w:br/>
      </w:r>
    </w:p>
    <w:p w14:paraId="72647DED" w14:textId="53850842" w:rsidR="00EE5D0C" w:rsidRDefault="00EE5D0C" w:rsidP="00EE5D0C">
      <w:pPr>
        <w:shd w:val="clear" w:color="auto" w:fill="FFFFFF"/>
        <w:spacing w:before="100" w:beforeAutospacing="1" w:after="100" w:afterAutospacing="1" w:line="240" w:lineRule="auto"/>
        <w:divId w:val="2051299678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294D8D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lastRenderedPageBreak/>
        <w:t>Dynamics 365 application elements</w:t>
      </w:r>
    </w:p>
    <w:p w14:paraId="319AACEF" w14:textId="67476AFA" w:rsidR="00294D8D" w:rsidRDefault="00480023" w:rsidP="00294D8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051299678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M</w:t>
      </w:r>
      <w:r w:rsidR="000320D2">
        <w:rPr>
          <w:rFonts w:eastAsia="Times New Roman" w:cstheme="minorHAnsi"/>
          <w:color w:val="373A3C"/>
          <w:sz w:val="24"/>
          <w:szCs w:val="24"/>
        </w:rPr>
        <w:t>od</w:t>
      </w:r>
      <w:r>
        <w:rPr>
          <w:rFonts w:eastAsia="Times New Roman" w:cstheme="minorHAnsi"/>
          <w:color w:val="373A3C"/>
          <w:sz w:val="24"/>
          <w:szCs w:val="24"/>
        </w:rPr>
        <w:t>ular design</w:t>
      </w:r>
    </w:p>
    <w:p w14:paraId="39DFD954" w14:textId="677B9C0D" w:rsidR="00911E8B" w:rsidRDefault="000A6402" w:rsidP="00911E8B">
      <w:pPr>
        <w:shd w:val="clear" w:color="auto" w:fill="FFFFFF"/>
        <w:spacing w:before="100" w:beforeAutospacing="1" w:after="100" w:afterAutospacing="1" w:line="240" w:lineRule="auto"/>
        <w:ind w:left="360"/>
        <w:divId w:val="2051299678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The modules </w:t>
      </w:r>
      <w:r w:rsidR="00F828F8">
        <w:rPr>
          <w:rFonts w:eastAsia="Times New Roman" w:cstheme="minorHAnsi"/>
          <w:color w:val="373A3C"/>
          <w:sz w:val="24"/>
          <w:szCs w:val="24"/>
        </w:rPr>
        <w:t>which is pro</w:t>
      </w:r>
      <w:r w:rsidR="005B30AA">
        <w:rPr>
          <w:rFonts w:eastAsia="Times New Roman" w:cstheme="minorHAnsi"/>
          <w:color w:val="373A3C"/>
          <w:sz w:val="24"/>
          <w:szCs w:val="24"/>
        </w:rPr>
        <w:t xml:space="preserve">vided in Dynamics 365 are </w:t>
      </w:r>
      <w:r w:rsidR="00ED1CA1">
        <w:rPr>
          <w:rFonts w:eastAsia="Times New Roman" w:cstheme="minorHAnsi"/>
          <w:color w:val="373A3C"/>
          <w:sz w:val="24"/>
          <w:szCs w:val="24"/>
        </w:rPr>
        <w:t>sales hub,</w:t>
      </w:r>
      <w:r w:rsidR="004D5877">
        <w:rPr>
          <w:rFonts w:eastAsia="Times New Roman" w:cstheme="minorHAnsi"/>
          <w:color w:val="373A3C"/>
          <w:sz w:val="24"/>
          <w:szCs w:val="24"/>
        </w:rPr>
        <w:t xml:space="preserve"> customer service hub, </w:t>
      </w:r>
      <w:r w:rsidR="00123BD3">
        <w:rPr>
          <w:rFonts w:eastAsia="Times New Roman" w:cstheme="minorHAnsi"/>
          <w:color w:val="373A3C"/>
          <w:sz w:val="24"/>
          <w:szCs w:val="24"/>
        </w:rPr>
        <w:t>field service,</w:t>
      </w:r>
      <w:r w:rsidR="00361A83">
        <w:rPr>
          <w:rFonts w:eastAsia="Times New Roman" w:cstheme="minorHAnsi"/>
          <w:color w:val="373A3C"/>
          <w:sz w:val="24"/>
          <w:szCs w:val="24"/>
        </w:rPr>
        <w:t xml:space="preserve"> project service, </w:t>
      </w:r>
      <w:r w:rsidR="0025337E">
        <w:rPr>
          <w:rFonts w:eastAsia="Times New Roman" w:cstheme="minorHAnsi"/>
          <w:color w:val="373A3C"/>
          <w:sz w:val="24"/>
          <w:szCs w:val="24"/>
        </w:rPr>
        <w:t>resource scheduling.</w:t>
      </w:r>
      <w:r w:rsidR="006C7AA7">
        <w:rPr>
          <w:rFonts w:eastAsia="Times New Roman" w:cstheme="minorHAnsi"/>
          <w:color w:val="373A3C"/>
          <w:sz w:val="24"/>
          <w:szCs w:val="24"/>
        </w:rPr>
        <w:t xml:space="preserve"> All modules </w:t>
      </w:r>
      <w:r w:rsidR="003A57BF">
        <w:rPr>
          <w:rFonts w:eastAsia="Times New Roman" w:cstheme="minorHAnsi"/>
          <w:color w:val="373A3C"/>
          <w:sz w:val="24"/>
          <w:szCs w:val="24"/>
        </w:rPr>
        <w:t>leveraging the unified interface</w:t>
      </w:r>
      <w:r w:rsidR="00DE0313">
        <w:rPr>
          <w:rFonts w:eastAsia="Times New Roman" w:cstheme="minorHAnsi"/>
          <w:color w:val="373A3C"/>
          <w:sz w:val="24"/>
          <w:szCs w:val="24"/>
        </w:rPr>
        <w:t xml:space="preserve"> are built to leverage the modular model.</w:t>
      </w:r>
    </w:p>
    <w:p w14:paraId="0C1E8767" w14:textId="266AB05C" w:rsidR="00DE0313" w:rsidRDefault="00FF2C7F" w:rsidP="00DE031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051299678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Business process flow</w:t>
      </w:r>
    </w:p>
    <w:p w14:paraId="329B36DE" w14:textId="77777777" w:rsidR="00491B52" w:rsidRDefault="00170E7B" w:rsidP="00FF2C7F">
      <w:pPr>
        <w:shd w:val="clear" w:color="auto" w:fill="FFFFFF"/>
        <w:spacing w:before="100" w:beforeAutospacing="1" w:after="100" w:afterAutospacing="1" w:line="240" w:lineRule="auto"/>
        <w:ind w:left="360"/>
        <w:divId w:val="2051299678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In this when we get a lead </w:t>
      </w:r>
      <w:r w:rsidR="00CD2C94">
        <w:rPr>
          <w:rFonts w:eastAsia="Times New Roman" w:cstheme="minorHAnsi"/>
          <w:color w:val="373A3C"/>
          <w:sz w:val="24"/>
          <w:szCs w:val="24"/>
        </w:rPr>
        <w:t xml:space="preserve">we feed all the data in lead section then if that lead </w:t>
      </w:r>
      <w:r w:rsidR="00F47C1F">
        <w:rPr>
          <w:rFonts w:eastAsia="Times New Roman" w:cstheme="minorHAnsi"/>
          <w:color w:val="373A3C"/>
          <w:sz w:val="24"/>
          <w:szCs w:val="24"/>
        </w:rPr>
        <w:t xml:space="preserve">in interested in doing business with you then that lead is converted into opportunity </w:t>
      </w:r>
      <w:r w:rsidR="00902784">
        <w:rPr>
          <w:rFonts w:eastAsia="Times New Roman" w:cstheme="minorHAnsi"/>
          <w:color w:val="373A3C"/>
          <w:sz w:val="24"/>
          <w:szCs w:val="24"/>
        </w:rPr>
        <w:t xml:space="preserve">then if </w:t>
      </w:r>
      <w:r w:rsidR="00D5549D">
        <w:rPr>
          <w:rFonts w:eastAsia="Times New Roman" w:cstheme="minorHAnsi"/>
          <w:color w:val="373A3C"/>
          <w:sz w:val="24"/>
          <w:szCs w:val="24"/>
        </w:rPr>
        <w:t xml:space="preserve">qualifies then it is sent for the </w:t>
      </w:r>
      <w:r w:rsidR="00BA39C0">
        <w:rPr>
          <w:rFonts w:eastAsia="Times New Roman" w:cstheme="minorHAnsi"/>
          <w:color w:val="373A3C"/>
          <w:sz w:val="24"/>
          <w:szCs w:val="24"/>
        </w:rPr>
        <w:t>development and then propose</w:t>
      </w:r>
      <w:r w:rsidR="004F5597">
        <w:rPr>
          <w:rFonts w:eastAsia="Times New Roman" w:cstheme="minorHAnsi"/>
          <w:color w:val="373A3C"/>
          <w:sz w:val="24"/>
          <w:szCs w:val="24"/>
        </w:rPr>
        <w:t xml:space="preserve"> and at last </w:t>
      </w:r>
      <w:r w:rsidR="00491B52">
        <w:rPr>
          <w:rFonts w:eastAsia="Times New Roman" w:cstheme="minorHAnsi"/>
          <w:color w:val="373A3C"/>
          <w:sz w:val="24"/>
          <w:szCs w:val="24"/>
        </w:rPr>
        <w:t>we close the business.</w:t>
      </w:r>
    </w:p>
    <w:p w14:paraId="65FC6DCB" w14:textId="2C72B1BB" w:rsidR="00FF2C7F" w:rsidRDefault="00AC5191" w:rsidP="00491B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051299678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Dashboard</w:t>
      </w:r>
    </w:p>
    <w:p w14:paraId="1E9AB710" w14:textId="77777777" w:rsidR="001D1849" w:rsidRDefault="00030FA4" w:rsidP="00AC5191">
      <w:pPr>
        <w:shd w:val="clear" w:color="auto" w:fill="FFFFFF"/>
        <w:spacing w:before="100" w:beforeAutospacing="1" w:after="100" w:afterAutospacing="1" w:line="240" w:lineRule="auto"/>
        <w:ind w:left="360"/>
        <w:divId w:val="2051299678"/>
        <w:rPr>
          <w:rFonts w:eastAsia="Times New Roman"/>
          <w:sz w:val="24"/>
          <w:szCs w:val="24"/>
        </w:rPr>
      </w:pPr>
      <w:r w:rsidRPr="00727849">
        <w:rPr>
          <w:rFonts w:eastAsia="Times New Roman"/>
          <w:sz w:val="24"/>
          <w:szCs w:val="24"/>
        </w:rPr>
        <w:t>Dashboards in Dynamics 365 are visual components that allow users quick access to aggregated data in a system.</w:t>
      </w:r>
      <w:r w:rsidR="00933445">
        <w:rPr>
          <w:rFonts w:eastAsia="Times New Roman"/>
          <w:sz w:val="24"/>
          <w:szCs w:val="24"/>
        </w:rPr>
        <w:t xml:space="preserve"> Dashboards  compr</w:t>
      </w:r>
      <w:r w:rsidR="009754BB">
        <w:rPr>
          <w:rFonts w:eastAsia="Times New Roman"/>
          <w:sz w:val="24"/>
          <w:szCs w:val="24"/>
        </w:rPr>
        <w:t xml:space="preserve">ise various elements including </w:t>
      </w:r>
      <w:r w:rsidR="001F33CB">
        <w:rPr>
          <w:rFonts w:eastAsia="Times New Roman"/>
          <w:sz w:val="24"/>
          <w:szCs w:val="24"/>
        </w:rPr>
        <w:t xml:space="preserve">pie charts, grids, </w:t>
      </w:r>
      <w:r w:rsidR="001811CE">
        <w:rPr>
          <w:rFonts w:eastAsia="Times New Roman"/>
          <w:sz w:val="24"/>
          <w:szCs w:val="24"/>
        </w:rPr>
        <w:t xml:space="preserve">all opportunities , open opportunities, </w:t>
      </w:r>
      <w:r w:rsidR="00A47D10">
        <w:rPr>
          <w:rFonts w:eastAsia="Times New Roman"/>
          <w:sz w:val="24"/>
          <w:szCs w:val="24"/>
        </w:rPr>
        <w:t xml:space="preserve">open leads, won opportunities, my activities, </w:t>
      </w:r>
      <w:r w:rsidR="003E2071">
        <w:rPr>
          <w:rFonts w:eastAsia="Times New Roman"/>
          <w:sz w:val="24"/>
          <w:szCs w:val="24"/>
        </w:rPr>
        <w:t>web re</w:t>
      </w:r>
      <w:r w:rsidR="001D1849">
        <w:rPr>
          <w:rFonts w:eastAsia="Times New Roman"/>
          <w:sz w:val="24"/>
          <w:szCs w:val="24"/>
        </w:rPr>
        <w:t>sources.</w:t>
      </w:r>
    </w:p>
    <w:p w14:paraId="576BD87A" w14:textId="2FCBB3EF" w:rsidR="005637C2" w:rsidRDefault="005637C2" w:rsidP="005637C2">
      <w:pPr>
        <w:shd w:val="clear" w:color="auto" w:fill="FFFFFF"/>
        <w:spacing w:before="100" w:beforeAutospacing="1" w:after="100" w:afterAutospacing="1" w:line="240" w:lineRule="auto"/>
        <w:divId w:val="539822543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570306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The extensibility options</w:t>
      </w:r>
    </w:p>
    <w:p w14:paraId="34C2B231" w14:textId="26046E9A" w:rsidR="00570306" w:rsidRDefault="00177F30" w:rsidP="005637C2">
      <w:pPr>
        <w:shd w:val="clear" w:color="auto" w:fill="FFFFFF"/>
        <w:spacing w:before="100" w:beforeAutospacing="1" w:after="100" w:afterAutospacing="1" w:line="240" w:lineRule="auto"/>
        <w:divId w:val="539822543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E</w:t>
      </w:r>
      <w:r w:rsidR="0017331B">
        <w:rPr>
          <w:rFonts w:eastAsia="Times New Roman" w:cstheme="minorHAnsi"/>
          <w:color w:val="373A3C"/>
          <w:sz w:val="24"/>
          <w:szCs w:val="24"/>
        </w:rPr>
        <w:t xml:space="preserve">xtensibility means how easy </w:t>
      </w:r>
      <w:r w:rsidR="00800BC7">
        <w:rPr>
          <w:rFonts w:eastAsia="Times New Roman" w:cstheme="minorHAnsi"/>
          <w:color w:val="373A3C"/>
          <w:sz w:val="24"/>
          <w:szCs w:val="24"/>
        </w:rPr>
        <w:t>it is to expand a product’s feature set. Extensible products</w:t>
      </w:r>
      <w:r w:rsidR="00B37DF1">
        <w:rPr>
          <w:rFonts w:eastAsia="Times New Roman" w:cstheme="minorHAnsi"/>
          <w:color w:val="373A3C"/>
          <w:sz w:val="24"/>
          <w:szCs w:val="24"/>
        </w:rPr>
        <w:t xml:space="preserve"> are designed for ease in expanding your installation</w:t>
      </w:r>
      <w:r w:rsidR="00386CAE">
        <w:rPr>
          <w:rFonts w:eastAsia="Times New Roman" w:cstheme="minorHAnsi"/>
          <w:color w:val="373A3C"/>
          <w:sz w:val="24"/>
          <w:szCs w:val="24"/>
        </w:rPr>
        <w:t>’s feature set and integrating with third-party software</w:t>
      </w:r>
      <w:r w:rsidR="0072063A">
        <w:rPr>
          <w:rFonts w:eastAsia="Times New Roman" w:cstheme="minorHAnsi"/>
          <w:color w:val="373A3C"/>
          <w:sz w:val="24"/>
          <w:szCs w:val="24"/>
        </w:rPr>
        <w:t>.</w:t>
      </w:r>
    </w:p>
    <w:p w14:paraId="1313CC1C" w14:textId="41DDAB42" w:rsidR="0072063A" w:rsidRDefault="0072063A" w:rsidP="005637C2">
      <w:pPr>
        <w:shd w:val="clear" w:color="auto" w:fill="FFFFFF"/>
        <w:spacing w:before="100" w:beforeAutospacing="1" w:after="100" w:afterAutospacing="1" w:line="240" w:lineRule="auto"/>
        <w:divId w:val="539822543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Example :- Custom business logic is a plugin </w:t>
      </w:r>
      <w:r w:rsidR="0036214B">
        <w:rPr>
          <w:rFonts w:eastAsia="Times New Roman" w:cstheme="minorHAnsi"/>
          <w:color w:val="373A3C"/>
          <w:sz w:val="24"/>
          <w:szCs w:val="24"/>
        </w:rPr>
        <w:t xml:space="preserve">which can be used with Dynamics 365 customer </w:t>
      </w:r>
      <w:r w:rsidR="00517ED4">
        <w:rPr>
          <w:rFonts w:eastAsia="Times New Roman" w:cstheme="minorHAnsi"/>
          <w:color w:val="373A3C"/>
          <w:sz w:val="24"/>
          <w:szCs w:val="24"/>
        </w:rPr>
        <w:t>engagement(on premises).</w:t>
      </w:r>
    </w:p>
    <w:p w14:paraId="5D43CFEC" w14:textId="324AA1A0" w:rsidR="00FD576A" w:rsidRDefault="00FD576A" w:rsidP="00FD576A">
      <w:pPr>
        <w:shd w:val="clear" w:color="auto" w:fill="FFFFFF"/>
        <w:spacing w:before="100" w:beforeAutospacing="1" w:after="100" w:afterAutospacing="1" w:line="240" w:lineRule="auto"/>
        <w:divId w:val="1074476021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FD576A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Understanding platform navigation</w:t>
      </w:r>
    </w:p>
    <w:p w14:paraId="74273384" w14:textId="46C446F6" w:rsidR="008E53B9" w:rsidRDefault="00DD08EA" w:rsidP="00FD576A">
      <w:pPr>
        <w:shd w:val="clear" w:color="auto" w:fill="FFFFFF"/>
        <w:spacing w:before="100" w:beforeAutospacing="1" w:after="100" w:afterAutospacing="1" w:line="240" w:lineRule="auto"/>
        <w:divId w:val="1074476021"/>
        <w:rPr>
          <w:rFonts w:eastAsia="Times New Roman"/>
          <w:sz w:val="24"/>
          <w:szCs w:val="24"/>
        </w:rPr>
      </w:pPr>
      <w:r w:rsidRPr="00121E8F">
        <w:rPr>
          <w:rFonts w:eastAsia="Times New Roman"/>
          <w:sz w:val="24"/>
          <w:szCs w:val="24"/>
        </w:rPr>
        <w:t>With the introduction of the various hubs and the application model, leveraging the Unified Interface, the navigation is now fully configurable to reflect only the necessary elements for a specific application.</w:t>
      </w:r>
      <w:r w:rsidR="006106D8">
        <w:rPr>
          <w:rFonts w:eastAsia="Times New Roman"/>
          <w:sz w:val="24"/>
          <w:szCs w:val="24"/>
        </w:rPr>
        <w:t xml:space="preserve"> The application </w:t>
      </w:r>
      <w:r w:rsidR="00B21E9B">
        <w:rPr>
          <w:rFonts w:eastAsia="Times New Roman"/>
          <w:sz w:val="24"/>
          <w:szCs w:val="24"/>
        </w:rPr>
        <w:t>has a side bla</w:t>
      </w:r>
      <w:r w:rsidR="009E0AE3">
        <w:rPr>
          <w:rFonts w:eastAsia="Times New Roman"/>
          <w:sz w:val="24"/>
          <w:szCs w:val="24"/>
        </w:rPr>
        <w:t xml:space="preserve">de which has the options like </w:t>
      </w:r>
      <w:r w:rsidR="00546FA1">
        <w:rPr>
          <w:rFonts w:eastAsia="Times New Roman"/>
          <w:sz w:val="24"/>
          <w:szCs w:val="24"/>
        </w:rPr>
        <w:t>home</w:t>
      </w:r>
      <w:r w:rsidR="001F4442">
        <w:rPr>
          <w:rFonts w:eastAsia="Times New Roman"/>
          <w:sz w:val="24"/>
          <w:szCs w:val="24"/>
        </w:rPr>
        <w:t xml:space="preserve">, recent, dashboard, activities, accounts, </w:t>
      </w:r>
      <w:r w:rsidR="00266629">
        <w:rPr>
          <w:rFonts w:eastAsia="Times New Roman"/>
          <w:sz w:val="24"/>
          <w:szCs w:val="24"/>
        </w:rPr>
        <w:t xml:space="preserve">contacts, leads, opportunities, competitors, </w:t>
      </w:r>
      <w:r w:rsidR="00CD2A5B">
        <w:rPr>
          <w:rFonts w:eastAsia="Times New Roman"/>
          <w:sz w:val="24"/>
          <w:szCs w:val="24"/>
        </w:rPr>
        <w:t>collateral, marketing, performance</w:t>
      </w:r>
      <w:r w:rsidR="00B646B7">
        <w:rPr>
          <w:rFonts w:eastAsia="Times New Roman"/>
          <w:sz w:val="24"/>
          <w:szCs w:val="24"/>
        </w:rPr>
        <w:t xml:space="preserve"> and service.</w:t>
      </w:r>
    </w:p>
    <w:p w14:paraId="2518B0E7" w14:textId="11C74C4A" w:rsidR="00124D21" w:rsidRDefault="00124D21" w:rsidP="00124D21">
      <w:p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405A14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Exploring the modular concept</w:t>
      </w:r>
    </w:p>
    <w:p w14:paraId="25C6756C" w14:textId="4F00BA10" w:rsidR="004B3637" w:rsidRPr="00AF1B41" w:rsidRDefault="00527B36" w:rsidP="008F658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  <w:r w:rsidRPr="007C6737">
        <w:rPr>
          <w:rFonts w:eastAsia="Times New Roman"/>
          <w:sz w:val="24"/>
          <w:szCs w:val="24"/>
        </w:rPr>
        <w:t>CDM is a metadata-driven layer that simplifies data integration and sharing across various apps and platforms by providing a set of common data entities.</w:t>
      </w:r>
    </w:p>
    <w:p w14:paraId="69EED5EC" w14:textId="29D332E6" w:rsidR="00AF1B41" w:rsidRPr="00AF1B41" w:rsidRDefault="00AF1B41" w:rsidP="008F658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/>
        </w:rPr>
        <w:t>CDM provides a set of standard core entities :-</w:t>
      </w:r>
    </w:p>
    <w:p w14:paraId="26547B9F" w14:textId="0FC7D9CD" w:rsidR="00AF1B41" w:rsidRDefault="00166710" w:rsidP="0016671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lastRenderedPageBreak/>
        <w:t>Account</w:t>
      </w:r>
    </w:p>
    <w:p w14:paraId="00FB466C" w14:textId="0263259D" w:rsidR="00166710" w:rsidRDefault="00166710" w:rsidP="0016671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Contact</w:t>
      </w:r>
    </w:p>
    <w:p w14:paraId="30A6A7EA" w14:textId="2433271F" w:rsidR="00166710" w:rsidRDefault="00166710" w:rsidP="0016671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Activity</w:t>
      </w:r>
    </w:p>
    <w:p w14:paraId="5970A05C" w14:textId="090130B5" w:rsidR="00166710" w:rsidRDefault="00166710" w:rsidP="0016671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Owner</w:t>
      </w:r>
    </w:p>
    <w:p w14:paraId="0DB6578A" w14:textId="10B063BA" w:rsidR="00166710" w:rsidRDefault="0035004B" w:rsidP="0016671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Currency</w:t>
      </w:r>
    </w:p>
    <w:p w14:paraId="59EE84CD" w14:textId="60C446A9" w:rsidR="0035004B" w:rsidRDefault="0035004B" w:rsidP="0016671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Task</w:t>
      </w:r>
    </w:p>
    <w:p w14:paraId="18A4E715" w14:textId="653582F5" w:rsidR="00C460B7" w:rsidRDefault="00C460B7" w:rsidP="00C460B7">
      <w:pPr>
        <w:shd w:val="clear" w:color="auto" w:fill="FFFFFF"/>
        <w:spacing w:before="100" w:beforeAutospacing="1" w:after="100" w:afterAutospacing="1" w:line="240" w:lineRule="auto"/>
        <w:divId w:val="94518115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C460B7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Reviewing the Dynamics 365 Sales app</w:t>
      </w:r>
    </w:p>
    <w:p w14:paraId="50EDE764" w14:textId="340A6ACB" w:rsidR="00C460B7" w:rsidRDefault="00BE5E33" w:rsidP="00C460B7">
      <w:pPr>
        <w:shd w:val="clear" w:color="auto" w:fill="FFFFFF"/>
        <w:spacing w:before="100" w:beforeAutospacing="1" w:after="100" w:afterAutospacing="1" w:line="240" w:lineRule="auto"/>
        <w:divId w:val="94518115"/>
        <w:rPr>
          <w:rFonts w:eastAsia="Times New Roman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MS Dynamics 365 </w:t>
      </w:r>
      <w:r w:rsidR="00325D12">
        <w:rPr>
          <w:rFonts w:eastAsia="Times New Roman" w:cstheme="minorHAnsi"/>
          <w:color w:val="373A3C"/>
          <w:sz w:val="24"/>
          <w:szCs w:val="24"/>
        </w:rPr>
        <w:t>has separated the various functional modules into dist</w:t>
      </w:r>
      <w:r w:rsidR="00950802">
        <w:rPr>
          <w:rFonts w:eastAsia="Times New Roman" w:cstheme="minorHAnsi"/>
          <w:color w:val="373A3C"/>
          <w:sz w:val="24"/>
          <w:szCs w:val="24"/>
        </w:rPr>
        <w:t>inct applications, available for pur</w:t>
      </w:r>
      <w:r w:rsidR="00B16EFE">
        <w:rPr>
          <w:rFonts w:eastAsia="Times New Roman" w:cstheme="minorHAnsi"/>
          <w:color w:val="373A3C"/>
          <w:sz w:val="24"/>
          <w:szCs w:val="24"/>
        </w:rPr>
        <w:t>chase in a modular way.</w:t>
      </w:r>
      <w:r w:rsidR="00ED43F5" w:rsidRPr="00ED43F5">
        <w:rPr>
          <w:rFonts w:eastAsia="Times New Roman"/>
        </w:rPr>
        <w:t xml:space="preserve"> </w:t>
      </w:r>
      <w:r w:rsidR="00ED43F5" w:rsidRPr="00A43689">
        <w:rPr>
          <w:rFonts w:eastAsia="Times New Roman"/>
          <w:sz w:val="24"/>
          <w:szCs w:val="24"/>
        </w:rPr>
        <w:t>The Microsoft Dynamics 365 for Sales module facilitates sales teams in managing leads and opportunities</w:t>
      </w:r>
      <w:r w:rsidR="00A43689">
        <w:rPr>
          <w:rFonts w:eastAsia="Times New Roman"/>
          <w:sz w:val="24"/>
          <w:szCs w:val="24"/>
        </w:rPr>
        <w:t>.</w:t>
      </w:r>
    </w:p>
    <w:p w14:paraId="0EAFB3E2" w14:textId="7EDDD4FA" w:rsidR="00E82C07" w:rsidRDefault="00E82C07" w:rsidP="00C460B7">
      <w:pPr>
        <w:shd w:val="clear" w:color="auto" w:fill="FFFFFF"/>
        <w:spacing w:before="100" w:beforeAutospacing="1" w:after="100" w:afterAutospacing="1" w:line="240" w:lineRule="auto"/>
        <w:divId w:val="94518115"/>
        <w:rPr>
          <w:rFonts w:eastAsia="Times New Roman"/>
          <w:sz w:val="24"/>
          <w:szCs w:val="24"/>
        </w:rPr>
      </w:pPr>
      <w:r w:rsidRPr="00435AFA">
        <w:rPr>
          <w:rFonts w:eastAsia="Times New Roman"/>
          <w:sz w:val="24"/>
          <w:szCs w:val="24"/>
        </w:rPr>
        <w:t>Sales Hub is the core application that handles the Sales functionality</w:t>
      </w:r>
      <w:r w:rsidR="00435AFA">
        <w:rPr>
          <w:rFonts w:eastAsia="Times New Roman"/>
          <w:sz w:val="24"/>
          <w:szCs w:val="24"/>
        </w:rPr>
        <w:t>.</w:t>
      </w:r>
      <w:r w:rsidR="00F25218" w:rsidRPr="00F25218">
        <w:rPr>
          <w:rFonts w:eastAsia="Times New Roman"/>
          <w:sz w:val="24"/>
          <w:szCs w:val="24"/>
        </w:rPr>
        <w:t xml:space="preserve"> The Sales module is comprised of a set of entities, processes, dashboards, and reports, as well as the ability to see the products and services offered and the associated sales literature.</w:t>
      </w:r>
    </w:p>
    <w:p w14:paraId="626F1EB5" w14:textId="3E0965BE" w:rsidR="00973B31" w:rsidRDefault="00973B31" w:rsidP="00973B31">
      <w:pPr>
        <w:shd w:val="clear" w:color="auto" w:fill="FFFFFF"/>
        <w:spacing w:before="100" w:beforeAutospacing="1" w:after="100" w:afterAutospacing="1" w:line="240" w:lineRule="auto"/>
        <w:divId w:val="784350691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7056E6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Understanding Sales-specific entities</w:t>
      </w:r>
    </w:p>
    <w:p w14:paraId="0990F328" w14:textId="3F30297A" w:rsidR="00D632D1" w:rsidRDefault="00620298" w:rsidP="00973B31">
      <w:pPr>
        <w:shd w:val="clear" w:color="auto" w:fill="FFFFFF"/>
        <w:spacing w:before="100" w:beforeAutospacing="1" w:after="100" w:afterAutospacing="1" w:line="240" w:lineRule="auto"/>
        <w:divId w:val="784350691"/>
        <w:rPr>
          <w:rFonts w:eastAsia="Times New Roman"/>
          <w:sz w:val="24"/>
          <w:szCs w:val="24"/>
        </w:rPr>
      </w:pPr>
      <w:r w:rsidRPr="000460F2">
        <w:rPr>
          <w:rFonts w:eastAsia="Times New Roman"/>
          <w:sz w:val="24"/>
          <w:szCs w:val="24"/>
        </w:rPr>
        <w:t>Sales-specific entities are entities that are used mainly within the Sales module</w:t>
      </w:r>
      <w:r w:rsidR="000460F2">
        <w:rPr>
          <w:rFonts w:eastAsia="Times New Roman"/>
          <w:sz w:val="24"/>
          <w:szCs w:val="24"/>
        </w:rPr>
        <w:t>. Some of the</w:t>
      </w:r>
      <w:r w:rsidR="0083674D">
        <w:rPr>
          <w:rFonts w:eastAsia="Times New Roman"/>
          <w:sz w:val="24"/>
          <w:szCs w:val="24"/>
        </w:rPr>
        <w:t xml:space="preserve">se include </w:t>
      </w:r>
      <w:r w:rsidR="0083674D" w:rsidRPr="0083674D">
        <w:rPr>
          <w:rFonts w:eastAsia="Times New Roman"/>
          <w:b/>
          <w:bCs/>
          <w:sz w:val="24"/>
          <w:szCs w:val="24"/>
        </w:rPr>
        <w:t>Leads</w:t>
      </w:r>
      <w:r w:rsidR="00131AD5">
        <w:rPr>
          <w:rFonts w:eastAsia="Times New Roman"/>
          <w:b/>
          <w:bCs/>
          <w:sz w:val="24"/>
          <w:szCs w:val="24"/>
        </w:rPr>
        <w:t>, Opportunities</w:t>
      </w:r>
      <w:r w:rsidR="00232D6A">
        <w:rPr>
          <w:rFonts w:eastAsia="Times New Roman"/>
          <w:b/>
          <w:bCs/>
          <w:sz w:val="24"/>
          <w:szCs w:val="24"/>
        </w:rPr>
        <w:t>, Competitors, Quotes, Orders, Inv</w:t>
      </w:r>
      <w:r w:rsidR="00936A66">
        <w:rPr>
          <w:rFonts w:eastAsia="Times New Roman"/>
          <w:b/>
          <w:bCs/>
          <w:sz w:val="24"/>
          <w:szCs w:val="24"/>
        </w:rPr>
        <w:t xml:space="preserve">oices, Products, Sales Literature, </w:t>
      </w:r>
      <w:r w:rsidR="00676317">
        <w:rPr>
          <w:rFonts w:eastAsia="Times New Roman"/>
          <w:sz w:val="24"/>
          <w:szCs w:val="24"/>
        </w:rPr>
        <w:t xml:space="preserve">and </w:t>
      </w:r>
      <w:r w:rsidR="00936A66">
        <w:rPr>
          <w:rFonts w:eastAsia="Times New Roman"/>
          <w:b/>
          <w:bCs/>
          <w:sz w:val="24"/>
          <w:szCs w:val="24"/>
        </w:rPr>
        <w:t>Goals</w:t>
      </w:r>
      <w:r w:rsidR="00676317">
        <w:rPr>
          <w:rFonts w:eastAsia="Times New Roman"/>
          <w:b/>
          <w:bCs/>
          <w:sz w:val="24"/>
          <w:szCs w:val="24"/>
        </w:rPr>
        <w:t>.</w:t>
      </w:r>
    </w:p>
    <w:p w14:paraId="35B3FED8" w14:textId="6B563527" w:rsidR="006B2279" w:rsidRDefault="006B2279" w:rsidP="006B227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divId w:val="784350691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b/>
          <w:bCs/>
          <w:color w:val="373A3C"/>
          <w:sz w:val="24"/>
          <w:szCs w:val="24"/>
        </w:rPr>
        <w:t>Lead</w:t>
      </w:r>
      <w:r w:rsidR="00BC5796">
        <w:rPr>
          <w:rFonts w:eastAsia="Times New Roman" w:cstheme="minorHAnsi"/>
          <w:b/>
          <w:bCs/>
          <w:color w:val="373A3C"/>
          <w:sz w:val="24"/>
          <w:szCs w:val="24"/>
        </w:rPr>
        <w:t xml:space="preserve"> </w:t>
      </w:r>
      <w:r w:rsidR="00BC5796">
        <w:rPr>
          <w:rFonts w:eastAsia="Times New Roman" w:cstheme="minorHAnsi"/>
          <w:color w:val="373A3C"/>
          <w:sz w:val="24"/>
          <w:szCs w:val="24"/>
        </w:rPr>
        <w:t>:- A lead is a representation of a person or organ</w:t>
      </w:r>
      <w:r w:rsidR="00B42400">
        <w:rPr>
          <w:rFonts w:eastAsia="Times New Roman" w:cstheme="minorHAnsi"/>
          <w:color w:val="373A3C"/>
          <w:sz w:val="24"/>
          <w:szCs w:val="24"/>
        </w:rPr>
        <w:t xml:space="preserve">ization interested in the company’s products </w:t>
      </w:r>
      <w:r w:rsidR="00CD5C71">
        <w:rPr>
          <w:rFonts w:eastAsia="Times New Roman" w:cstheme="minorHAnsi"/>
          <w:color w:val="373A3C"/>
          <w:sz w:val="24"/>
          <w:szCs w:val="24"/>
        </w:rPr>
        <w:t>or services.</w:t>
      </w:r>
    </w:p>
    <w:p w14:paraId="65420570" w14:textId="00A9B1C1" w:rsidR="00CD5C71" w:rsidRDefault="002936A3" w:rsidP="006B227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divId w:val="784350691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b/>
          <w:bCs/>
          <w:color w:val="373A3C"/>
          <w:sz w:val="24"/>
          <w:szCs w:val="24"/>
        </w:rPr>
        <w:t xml:space="preserve">Opportunities </w:t>
      </w:r>
      <w:r>
        <w:rPr>
          <w:rFonts w:eastAsia="Times New Roman" w:cstheme="minorHAnsi"/>
          <w:color w:val="373A3C"/>
          <w:sz w:val="24"/>
          <w:szCs w:val="24"/>
        </w:rPr>
        <w:t xml:space="preserve">:- </w:t>
      </w:r>
      <w:r w:rsidR="003816AC">
        <w:rPr>
          <w:rFonts w:eastAsia="Times New Roman" w:cstheme="minorHAnsi"/>
          <w:color w:val="373A3C"/>
          <w:sz w:val="24"/>
          <w:szCs w:val="24"/>
        </w:rPr>
        <w:t>The opp</w:t>
      </w:r>
      <w:r w:rsidR="00D349A2">
        <w:rPr>
          <w:rFonts w:eastAsia="Times New Roman" w:cstheme="minorHAnsi"/>
          <w:color w:val="373A3C"/>
          <w:sz w:val="24"/>
          <w:szCs w:val="24"/>
        </w:rPr>
        <w:t xml:space="preserve">ortunity is meant to capture a potential sale for an </w:t>
      </w:r>
      <w:r w:rsidR="00F45AB3">
        <w:rPr>
          <w:rFonts w:eastAsia="Times New Roman" w:cstheme="minorHAnsi"/>
          <w:color w:val="373A3C"/>
          <w:sz w:val="24"/>
          <w:szCs w:val="24"/>
        </w:rPr>
        <w:t>existing customer.</w:t>
      </w:r>
      <w:r w:rsidR="004C765A">
        <w:rPr>
          <w:rFonts w:eastAsia="Times New Roman" w:cstheme="minorHAnsi"/>
          <w:color w:val="373A3C"/>
          <w:sz w:val="24"/>
          <w:szCs w:val="24"/>
        </w:rPr>
        <w:t xml:space="preserve"> An opportunity is created </w:t>
      </w:r>
      <w:r w:rsidR="00881436">
        <w:rPr>
          <w:rFonts w:eastAsia="Times New Roman" w:cstheme="minorHAnsi"/>
          <w:color w:val="373A3C"/>
          <w:sz w:val="24"/>
          <w:szCs w:val="24"/>
        </w:rPr>
        <w:t xml:space="preserve">directly after qualifying </w:t>
      </w:r>
      <w:r w:rsidR="00253C1D">
        <w:rPr>
          <w:rFonts w:eastAsia="Times New Roman" w:cstheme="minorHAnsi"/>
          <w:color w:val="373A3C"/>
          <w:sz w:val="24"/>
          <w:szCs w:val="24"/>
        </w:rPr>
        <w:t>a lead.</w:t>
      </w:r>
    </w:p>
    <w:p w14:paraId="0914D8BD" w14:textId="399E2A38" w:rsidR="00253C1D" w:rsidRDefault="006A66E7" w:rsidP="006B227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divId w:val="784350691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b/>
          <w:bCs/>
          <w:color w:val="373A3C"/>
          <w:sz w:val="24"/>
          <w:szCs w:val="24"/>
        </w:rPr>
        <w:t xml:space="preserve">Quotes </w:t>
      </w:r>
      <w:r>
        <w:rPr>
          <w:rFonts w:eastAsia="Times New Roman" w:cstheme="minorHAnsi"/>
          <w:color w:val="373A3C"/>
          <w:sz w:val="24"/>
          <w:szCs w:val="24"/>
        </w:rPr>
        <w:t xml:space="preserve">:- </w:t>
      </w:r>
      <w:r w:rsidR="00A8035D">
        <w:rPr>
          <w:rFonts w:eastAsia="Times New Roman" w:cstheme="minorHAnsi"/>
          <w:color w:val="373A3C"/>
          <w:sz w:val="24"/>
          <w:szCs w:val="24"/>
        </w:rPr>
        <w:t xml:space="preserve">A quote </w:t>
      </w:r>
      <w:r w:rsidR="0077508A">
        <w:rPr>
          <w:rFonts w:eastAsia="Times New Roman" w:cstheme="minorHAnsi"/>
          <w:color w:val="373A3C"/>
          <w:sz w:val="24"/>
          <w:szCs w:val="24"/>
        </w:rPr>
        <w:t>represents an offer of products or services at a predeter</w:t>
      </w:r>
      <w:r w:rsidR="009E4429">
        <w:rPr>
          <w:rFonts w:eastAsia="Times New Roman" w:cstheme="minorHAnsi"/>
          <w:color w:val="373A3C"/>
          <w:sz w:val="24"/>
          <w:szCs w:val="24"/>
        </w:rPr>
        <w:t xml:space="preserve">mined price. Payment terms are associated with </w:t>
      </w:r>
      <w:r w:rsidR="00673D34">
        <w:rPr>
          <w:rFonts w:eastAsia="Times New Roman" w:cstheme="minorHAnsi"/>
          <w:color w:val="373A3C"/>
          <w:sz w:val="24"/>
          <w:szCs w:val="24"/>
        </w:rPr>
        <w:t>the respective quote.</w:t>
      </w:r>
    </w:p>
    <w:p w14:paraId="03C67EB0" w14:textId="47187836" w:rsidR="00673D34" w:rsidRDefault="00673D34" w:rsidP="006B227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divId w:val="784350691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b/>
          <w:bCs/>
          <w:color w:val="373A3C"/>
          <w:sz w:val="24"/>
          <w:szCs w:val="24"/>
        </w:rPr>
        <w:t xml:space="preserve">Orders </w:t>
      </w:r>
      <w:r>
        <w:rPr>
          <w:rFonts w:eastAsia="Times New Roman" w:cstheme="minorHAnsi"/>
          <w:color w:val="373A3C"/>
          <w:sz w:val="24"/>
          <w:szCs w:val="24"/>
        </w:rPr>
        <w:t xml:space="preserve">:- </w:t>
      </w:r>
      <w:r w:rsidR="001F75F3">
        <w:rPr>
          <w:rFonts w:eastAsia="Times New Roman" w:cstheme="minorHAnsi"/>
          <w:color w:val="373A3C"/>
          <w:sz w:val="24"/>
          <w:szCs w:val="24"/>
        </w:rPr>
        <w:t>Order</w:t>
      </w:r>
      <w:r w:rsidR="00386E72">
        <w:rPr>
          <w:rFonts w:eastAsia="Times New Roman" w:cstheme="minorHAnsi"/>
          <w:color w:val="373A3C"/>
          <w:sz w:val="24"/>
          <w:szCs w:val="24"/>
        </w:rPr>
        <w:t>s are created from a quote or directly as a new order</w:t>
      </w:r>
      <w:r w:rsidR="00A75486">
        <w:rPr>
          <w:rFonts w:eastAsia="Times New Roman" w:cstheme="minorHAnsi"/>
          <w:color w:val="373A3C"/>
          <w:sz w:val="24"/>
          <w:szCs w:val="24"/>
        </w:rPr>
        <w:t xml:space="preserve">. A quote </w:t>
      </w:r>
      <w:r w:rsidR="00AA3558">
        <w:rPr>
          <w:rFonts w:eastAsia="Times New Roman" w:cstheme="minorHAnsi"/>
          <w:color w:val="373A3C"/>
          <w:sz w:val="24"/>
          <w:szCs w:val="24"/>
        </w:rPr>
        <w:t>which has been accepted by a customer</w:t>
      </w:r>
      <w:r w:rsidR="008E7371">
        <w:rPr>
          <w:rFonts w:eastAsia="Times New Roman" w:cstheme="minorHAnsi"/>
          <w:color w:val="373A3C"/>
          <w:sz w:val="24"/>
          <w:szCs w:val="24"/>
        </w:rPr>
        <w:t xml:space="preserve"> is a order.</w:t>
      </w:r>
    </w:p>
    <w:p w14:paraId="10C89A51" w14:textId="5762771B" w:rsidR="008E7371" w:rsidRDefault="008E7371" w:rsidP="006B227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divId w:val="784350691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b/>
          <w:bCs/>
          <w:color w:val="373A3C"/>
          <w:sz w:val="24"/>
          <w:szCs w:val="24"/>
        </w:rPr>
        <w:t xml:space="preserve">Invoices </w:t>
      </w:r>
      <w:r>
        <w:rPr>
          <w:rFonts w:eastAsia="Times New Roman" w:cstheme="minorHAnsi"/>
          <w:color w:val="373A3C"/>
          <w:sz w:val="24"/>
          <w:szCs w:val="24"/>
        </w:rPr>
        <w:t>:-</w:t>
      </w:r>
      <w:r w:rsidR="00FC0463">
        <w:rPr>
          <w:rFonts w:eastAsia="Times New Roman" w:cstheme="minorHAnsi"/>
          <w:color w:val="373A3C"/>
          <w:sz w:val="24"/>
          <w:szCs w:val="24"/>
        </w:rPr>
        <w:t xml:space="preserve"> An invoice represents the next step in the process.</w:t>
      </w:r>
    </w:p>
    <w:p w14:paraId="76F15239" w14:textId="337AF3DE" w:rsidR="00E24128" w:rsidRDefault="00E24128" w:rsidP="005A6E8F">
      <w:pPr>
        <w:shd w:val="clear" w:color="auto" w:fill="FFFFFF"/>
        <w:spacing w:before="100" w:beforeAutospacing="1" w:after="100" w:afterAutospacing="1" w:line="240" w:lineRule="auto"/>
        <w:divId w:val="579290446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5A6E8F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Standard Sales processes</w:t>
      </w:r>
    </w:p>
    <w:p w14:paraId="0EEA59E0" w14:textId="18A666B2" w:rsidR="003A4174" w:rsidRDefault="00621DB7" w:rsidP="005A6E8F">
      <w:pPr>
        <w:shd w:val="clear" w:color="auto" w:fill="FFFFFF"/>
        <w:spacing w:before="100" w:beforeAutospacing="1" w:after="100" w:afterAutospacing="1" w:line="240" w:lineRule="auto"/>
        <w:divId w:val="57929044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It is a pr</w:t>
      </w:r>
      <w:r w:rsidR="008B1A3D">
        <w:rPr>
          <w:rFonts w:eastAsia="Times New Roman" w:cstheme="minorHAnsi"/>
          <w:color w:val="373A3C"/>
          <w:sz w:val="24"/>
          <w:szCs w:val="24"/>
        </w:rPr>
        <w:t>edefined process that</w:t>
      </w:r>
      <w:r w:rsidR="00C55F8E">
        <w:rPr>
          <w:rFonts w:eastAsia="Times New Roman" w:cstheme="minorHAnsi"/>
          <w:color w:val="373A3C"/>
          <w:sz w:val="24"/>
          <w:szCs w:val="24"/>
        </w:rPr>
        <w:t xml:space="preserve"> a user</w:t>
      </w:r>
      <w:r w:rsidR="00FA109B">
        <w:rPr>
          <w:rFonts w:eastAsia="Times New Roman" w:cstheme="minorHAnsi"/>
          <w:color w:val="373A3C"/>
          <w:sz w:val="24"/>
          <w:szCs w:val="24"/>
        </w:rPr>
        <w:t xml:space="preserve"> has to follow </w:t>
      </w:r>
      <w:r w:rsidR="000B60A3">
        <w:rPr>
          <w:rFonts w:eastAsia="Times New Roman" w:cstheme="minorHAnsi"/>
          <w:color w:val="373A3C"/>
          <w:sz w:val="24"/>
          <w:szCs w:val="24"/>
        </w:rPr>
        <w:t>path to completion and to track</w:t>
      </w:r>
      <w:r w:rsidR="006A36E7">
        <w:rPr>
          <w:rFonts w:eastAsia="Times New Roman" w:cstheme="minorHAnsi"/>
          <w:color w:val="373A3C"/>
          <w:sz w:val="24"/>
          <w:szCs w:val="24"/>
        </w:rPr>
        <w:t xml:space="preserve"> progress in a visual way.</w:t>
      </w:r>
      <w:r w:rsidR="00D32F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574C04">
        <w:rPr>
          <w:rFonts w:eastAsia="Times New Roman" w:cstheme="minorHAnsi"/>
          <w:color w:val="373A3C"/>
          <w:sz w:val="24"/>
          <w:szCs w:val="24"/>
        </w:rPr>
        <w:t>Two sales processes</w:t>
      </w:r>
      <w:r w:rsidR="00CB40BD">
        <w:rPr>
          <w:rFonts w:eastAsia="Times New Roman" w:cstheme="minorHAnsi"/>
          <w:color w:val="373A3C"/>
          <w:sz w:val="24"/>
          <w:szCs w:val="24"/>
        </w:rPr>
        <w:t xml:space="preserve"> are included as part of the sales module</w:t>
      </w:r>
      <w:r w:rsidR="00195ED5">
        <w:rPr>
          <w:rFonts w:eastAsia="Times New Roman" w:cstheme="minorHAnsi"/>
          <w:color w:val="373A3C"/>
          <w:sz w:val="24"/>
          <w:szCs w:val="24"/>
        </w:rPr>
        <w:t>. These two processes are as follows</w:t>
      </w:r>
      <w:r w:rsidR="0022396D">
        <w:rPr>
          <w:rFonts w:eastAsia="Times New Roman" w:cstheme="minorHAnsi"/>
          <w:color w:val="373A3C"/>
          <w:sz w:val="24"/>
          <w:szCs w:val="24"/>
        </w:rPr>
        <w:t xml:space="preserve"> :</w:t>
      </w:r>
    </w:p>
    <w:p w14:paraId="42BE770E" w14:textId="3A49DCCF" w:rsidR="0022396D" w:rsidRDefault="0022396D" w:rsidP="0022396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divId w:val="57929044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Lead to opportunity sales process</w:t>
      </w:r>
    </w:p>
    <w:p w14:paraId="3EA8C7BF" w14:textId="17061F28" w:rsidR="0022396D" w:rsidRDefault="0022396D" w:rsidP="0022396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divId w:val="57929044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Opportunity sales process</w:t>
      </w:r>
    </w:p>
    <w:p w14:paraId="2F909FC8" w14:textId="4B59EB7D" w:rsidR="00B52906" w:rsidRDefault="00B52906" w:rsidP="00B52906">
      <w:pPr>
        <w:shd w:val="clear" w:color="auto" w:fill="FFFFFF"/>
        <w:spacing w:before="100" w:beforeAutospacing="1" w:after="100" w:afterAutospacing="1" w:line="240" w:lineRule="auto"/>
        <w:divId w:val="734817006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2535B6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Reviewing Sales dashboards</w:t>
      </w:r>
    </w:p>
    <w:p w14:paraId="53ABF526" w14:textId="17A564FA" w:rsidR="002535B6" w:rsidRDefault="0086113A" w:rsidP="00B52906">
      <w:pPr>
        <w:shd w:val="clear" w:color="auto" w:fill="FFFFFF"/>
        <w:spacing w:before="100" w:beforeAutospacing="1" w:after="100" w:afterAutospacing="1" w:line="240" w:lineRule="auto"/>
        <w:divId w:val="7348170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lastRenderedPageBreak/>
        <w:t>There are three default dashboard</w:t>
      </w:r>
      <w:r w:rsidR="001322C5">
        <w:rPr>
          <w:rFonts w:eastAsia="Times New Roman" w:cstheme="minorHAnsi"/>
          <w:color w:val="373A3C"/>
          <w:sz w:val="24"/>
          <w:szCs w:val="24"/>
        </w:rPr>
        <w:t xml:space="preserve"> available in sales dashboard</w:t>
      </w:r>
      <w:r w:rsidR="003D7F44">
        <w:rPr>
          <w:rFonts w:eastAsia="Times New Roman" w:cstheme="minorHAnsi"/>
          <w:color w:val="373A3C"/>
          <w:sz w:val="24"/>
          <w:szCs w:val="24"/>
        </w:rPr>
        <w:t>. They are as follows :-</w:t>
      </w:r>
    </w:p>
    <w:p w14:paraId="3F1F8A82" w14:textId="1A17631A" w:rsidR="003D7F44" w:rsidRDefault="003D7F44" w:rsidP="003D7F44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divId w:val="7348170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Sales Activity Dashbo</w:t>
      </w:r>
      <w:r w:rsidR="00AB667D">
        <w:rPr>
          <w:rFonts w:eastAsia="Times New Roman" w:cstheme="minorHAnsi"/>
          <w:color w:val="373A3C"/>
          <w:sz w:val="24"/>
          <w:szCs w:val="24"/>
        </w:rPr>
        <w:t>ard</w:t>
      </w:r>
    </w:p>
    <w:p w14:paraId="249FD89F" w14:textId="77777777" w:rsidR="00AB667D" w:rsidRDefault="00AB667D" w:rsidP="003D7F44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divId w:val="7348170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Sales Activity Social Dashboard</w:t>
      </w:r>
    </w:p>
    <w:p w14:paraId="0E418A74" w14:textId="4A6233F0" w:rsidR="00AB667D" w:rsidRDefault="00AB667D" w:rsidP="003D7F44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divId w:val="734817006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Sales Dashboard </w:t>
      </w:r>
    </w:p>
    <w:p w14:paraId="64222731" w14:textId="2E3B6798" w:rsidR="00E26B76" w:rsidRDefault="00E26B76" w:rsidP="00E26B76">
      <w:pPr>
        <w:shd w:val="clear" w:color="auto" w:fill="FFFFFF"/>
        <w:spacing w:before="100" w:beforeAutospacing="1" w:after="100" w:afterAutospacing="1" w:line="240" w:lineRule="auto"/>
        <w:divId w:val="794910684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 w:rsidRPr="004565A5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Leveraging Sales reports</w:t>
      </w:r>
    </w:p>
    <w:p w14:paraId="3801EFD0" w14:textId="0386B44A" w:rsidR="004565A5" w:rsidRDefault="00C46728" w:rsidP="00E26B76">
      <w:pPr>
        <w:shd w:val="clear" w:color="auto" w:fill="FFFFFF"/>
        <w:spacing w:before="100" w:beforeAutospacing="1" w:after="100" w:afterAutospacing="1" w:line="240" w:lineRule="auto"/>
        <w:divId w:val="794910684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Leveraging sales report</w:t>
      </w:r>
      <w:r w:rsidR="008A5463">
        <w:rPr>
          <w:rFonts w:eastAsia="Times New Roman" w:cstheme="minorHAnsi"/>
          <w:color w:val="373A3C"/>
          <w:sz w:val="24"/>
          <w:szCs w:val="24"/>
        </w:rPr>
        <w:t xml:space="preserve"> means how you will end up customizing </w:t>
      </w:r>
      <w:r w:rsidR="004D5B90">
        <w:rPr>
          <w:rFonts w:eastAsia="Times New Roman" w:cstheme="minorHAnsi"/>
          <w:color w:val="373A3C"/>
          <w:sz w:val="24"/>
          <w:szCs w:val="24"/>
        </w:rPr>
        <w:t xml:space="preserve">your own reports. </w:t>
      </w:r>
      <w:r w:rsidR="00DA7E4C">
        <w:rPr>
          <w:rFonts w:eastAsia="Times New Roman" w:cstheme="minorHAnsi"/>
          <w:color w:val="373A3C"/>
          <w:sz w:val="24"/>
          <w:szCs w:val="24"/>
        </w:rPr>
        <w:t>The standard reports revolve around accounts and contacts</w:t>
      </w:r>
      <w:r w:rsidR="00923BC3">
        <w:rPr>
          <w:rFonts w:eastAsia="Times New Roman" w:cstheme="minorHAnsi"/>
          <w:color w:val="373A3C"/>
          <w:sz w:val="24"/>
          <w:szCs w:val="24"/>
        </w:rPr>
        <w:t xml:space="preserve"> and also activities, leads, sales history and sales pipelines.</w:t>
      </w:r>
      <w:r w:rsidR="0083441C">
        <w:rPr>
          <w:rFonts w:eastAsia="Times New Roman" w:cstheme="minorHAnsi"/>
          <w:color w:val="373A3C"/>
          <w:sz w:val="24"/>
          <w:szCs w:val="24"/>
        </w:rPr>
        <w:t xml:space="preserve"> In this we can </w:t>
      </w:r>
      <w:r w:rsidR="004E7087">
        <w:rPr>
          <w:rFonts w:eastAsia="Times New Roman" w:cstheme="minorHAnsi"/>
          <w:color w:val="373A3C"/>
          <w:sz w:val="24"/>
          <w:szCs w:val="24"/>
        </w:rPr>
        <w:t>present data in form of charts</w:t>
      </w:r>
      <w:r w:rsidR="00AF0374">
        <w:rPr>
          <w:rFonts w:eastAsia="Times New Roman" w:cstheme="minorHAnsi"/>
          <w:color w:val="373A3C"/>
          <w:sz w:val="24"/>
          <w:szCs w:val="24"/>
        </w:rPr>
        <w:t>, dashboard.</w:t>
      </w:r>
    </w:p>
    <w:p w14:paraId="61BF1FE5" w14:textId="33BED0AF" w:rsidR="00AF0374" w:rsidRDefault="00632116" w:rsidP="00E26B76">
      <w:pPr>
        <w:shd w:val="clear" w:color="auto" w:fill="FFFFFF"/>
        <w:spacing w:before="100" w:beforeAutospacing="1" w:after="100" w:afterAutospacing="1" w:line="240" w:lineRule="auto"/>
        <w:divId w:val="794910684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  <w:r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 xml:space="preserve">Marketing </w:t>
      </w:r>
      <w:r w:rsidR="003A13E5"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  <w:t>features</w:t>
      </w:r>
    </w:p>
    <w:p w14:paraId="3A589002" w14:textId="57007362" w:rsidR="003A13E5" w:rsidRDefault="00936C97" w:rsidP="00E26B76">
      <w:pPr>
        <w:shd w:val="clear" w:color="auto" w:fill="FFFFFF"/>
        <w:spacing w:before="100" w:beforeAutospacing="1" w:after="100" w:afterAutospacing="1" w:line="240" w:lineRule="auto"/>
        <w:divId w:val="794910684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 xml:space="preserve">In this we can create </w:t>
      </w:r>
      <w:r w:rsidR="001A2E4E">
        <w:rPr>
          <w:rFonts w:eastAsia="Times New Roman" w:cstheme="minorHAnsi"/>
          <w:color w:val="373A3C"/>
          <w:sz w:val="24"/>
          <w:szCs w:val="24"/>
        </w:rPr>
        <w:t xml:space="preserve">our own marketing lists and generate quick campaigns. </w:t>
      </w:r>
      <w:r w:rsidR="003957B4">
        <w:rPr>
          <w:rFonts w:eastAsia="Times New Roman" w:cstheme="minorHAnsi"/>
          <w:color w:val="373A3C"/>
          <w:sz w:val="24"/>
          <w:szCs w:val="24"/>
        </w:rPr>
        <w:t xml:space="preserve">There are </w:t>
      </w:r>
      <w:r w:rsidR="00B3098D">
        <w:rPr>
          <w:rFonts w:eastAsia="Times New Roman" w:cstheme="minorHAnsi"/>
          <w:color w:val="373A3C"/>
          <w:sz w:val="24"/>
          <w:szCs w:val="24"/>
        </w:rPr>
        <w:t xml:space="preserve">two features of marketing </w:t>
      </w:r>
      <w:r w:rsidR="005E7F5A">
        <w:rPr>
          <w:rFonts w:eastAsia="Times New Roman" w:cstheme="minorHAnsi"/>
          <w:color w:val="373A3C"/>
          <w:sz w:val="24"/>
          <w:szCs w:val="24"/>
        </w:rPr>
        <w:t>which is located in the sales navigation m</w:t>
      </w:r>
      <w:r w:rsidR="0014095F">
        <w:rPr>
          <w:rFonts w:eastAsia="Times New Roman" w:cstheme="minorHAnsi"/>
          <w:color w:val="373A3C"/>
          <w:sz w:val="24"/>
          <w:szCs w:val="24"/>
        </w:rPr>
        <w:t xml:space="preserve">enu i.e. :- </w:t>
      </w:r>
    </w:p>
    <w:p w14:paraId="47576A71" w14:textId="33F71602" w:rsidR="0014095F" w:rsidRDefault="0014095F" w:rsidP="0014095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divId w:val="794910684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Marketing Lists</w:t>
      </w:r>
    </w:p>
    <w:p w14:paraId="29142B16" w14:textId="216EF199" w:rsidR="0014095F" w:rsidRPr="0014095F" w:rsidRDefault="0014095F" w:rsidP="0014095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divId w:val="794910684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Quick Campaigns</w:t>
      </w:r>
    </w:p>
    <w:p w14:paraId="346F6C1C" w14:textId="77777777" w:rsidR="00140F33" w:rsidRPr="00140F33" w:rsidRDefault="00140F33" w:rsidP="00140F33">
      <w:pPr>
        <w:shd w:val="clear" w:color="auto" w:fill="FFFFFF"/>
        <w:spacing w:before="100" w:beforeAutospacing="1" w:after="100" w:afterAutospacing="1" w:line="240" w:lineRule="auto"/>
        <w:divId w:val="734817006"/>
        <w:rPr>
          <w:rFonts w:eastAsia="Times New Roman" w:cstheme="minorHAnsi"/>
          <w:color w:val="373A3C"/>
          <w:sz w:val="24"/>
          <w:szCs w:val="24"/>
        </w:rPr>
      </w:pPr>
    </w:p>
    <w:p w14:paraId="60E5FED2" w14:textId="77777777" w:rsidR="00B52906" w:rsidRPr="00B52906" w:rsidRDefault="00B52906" w:rsidP="00B52906">
      <w:pPr>
        <w:shd w:val="clear" w:color="auto" w:fill="FFFFFF"/>
        <w:spacing w:before="100" w:beforeAutospacing="1" w:after="100" w:afterAutospacing="1" w:line="240" w:lineRule="auto"/>
        <w:divId w:val="579290446"/>
        <w:rPr>
          <w:rFonts w:eastAsia="Times New Roman" w:cstheme="minorHAnsi"/>
          <w:color w:val="373A3C"/>
          <w:sz w:val="24"/>
          <w:szCs w:val="24"/>
        </w:rPr>
      </w:pPr>
    </w:p>
    <w:p w14:paraId="63E6AEE1" w14:textId="77777777" w:rsidR="005A6E8F" w:rsidRPr="005A6E8F" w:rsidRDefault="005A6E8F" w:rsidP="005A6E8F">
      <w:pPr>
        <w:shd w:val="clear" w:color="auto" w:fill="FFFFFF"/>
        <w:spacing w:before="100" w:beforeAutospacing="1" w:after="100" w:afterAutospacing="1" w:line="240" w:lineRule="auto"/>
        <w:divId w:val="579290446"/>
        <w:rPr>
          <w:rFonts w:eastAsia="Times New Roman" w:cstheme="minorHAnsi"/>
          <w:color w:val="373A3C"/>
          <w:sz w:val="24"/>
          <w:szCs w:val="24"/>
        </w:rPr>
      </w:pPr>
    </w:p>
    <w:p w14:paraId="5ECB155A" w14:textId="77777777" w:rsidR="005A6E8F" w:rsidRPr="005A6E8F" w:rsidRDefault="005A6E8F" w:rsidP="00E24128">
      <w:pPr>
        <w:shd w:val="clear" w:color="auto" w:fill="FFFFFF"/>
        <w:spacing w:before="100" w:beforeAutospacing="1" w:after="100" w:afterAutospacing="1" w:line="240" w:lineRule="auto"/>
        <w:ind w:left="360"/>
        <w:divId w:val="579290446"/>
        <w:rPr>
          <w:rFonts w:eastAsia="Times New Roman" w:cstheme="minorHAnsi"/>
          <w:b/>
          <w:bCs/>
          <w:i/>
          <w:iCs/>
          <w:color w:val="373A3C"/>
          <w:sz w:val="28"/>
          <w:szCs w:val="28"/>
          <w:u w:val="single"/>
        </w:rPr>
      </w:pPr>
    </w:p>
    <w:p w14:paraId="77802092" w14:textId="77777777" w:rsidR="00E24128" w:rsidRPr="00E24128" w:rsidRDefault="00E24128" w:rsidP="00E24128">
      <w:pPr>
        <w:shd w:val="clear" w:color="auto" w:fill="FFFFFF"/>
        <w:spacing w:before="100" w:beforeAutospacing="1" w:after="100" w:afterAutospacing="1" w:line="240" w:lineRule="auto"/>
        <w:divId w:val="784350691"/>
        <w:rPr>
          <w:rFonts w:eastAsia="Times New Roman" w:cstheme="minorHAnsi"/>
          <w:color w:val="373A3C"/>
          <w:sz w:val="24"/>
          <w:szCs w:val="24"/>
        </w:rPr>
      </w:pPr>
    </w:p>
    <w:p w14:paraId="1F4065AC" w14:textId="77777777" w:rsidR="00973B31" w:rsidRDefault="00973B31" w:rsidP="00C460B7">
      <w:pPr>
        <w:shd w:val="clear" w:color="auto" w:fill="FFFFFF"/>
        <w:spacing w:before="100" w:beforeAutospacing="1" w:after="100" w:afterAutospacing="1" w:line="240" w:lineRule="auto"/>
        <w:divId w:val="94518115"/>
        <w:rPr>
          <w:rFonts w:eastAsia="Times New Roman"/>
          <w:sz w:val="24"/>
          <w:szCs w:val="24"/>
        </w:rPr>
      </w:pPr>
    </w:p>
    <w:p w14:paraId="380C134C" w14:textId="66BD7915" w:rsidR="00A8134C" w:rsidRPr="00435AFA" w:rsidRDefault="00A8134C" w:rsidP="00C460B7">
      <w:pPr>
        <w:shd w:val="clear" w:color="auto" w:fill="FFFFFF"/>
        <w:spacing w:before="100" w:beforeAutospacing="1" w:after="100" w:afterAutospacing="1" w:line="240" w:lineRule="auto"/>
        <w:divId w:val="94518115"/>
        <w:rPr>
          <w:rFonts w:eastAsia="Times New Roman" w:cstheme="minorHAnsi"/>
          <w:color w:val="373A3C"/>
          <w:sz w:val="24"/>
          <w:szCs w:val="24"/>
        </w:rPr>
      </w:pPr>
    </w:p>
    <w:p w14:paraId="64D7B89B" w14:textId="77777777" w:rsidR="0035004B" w:rsidRPr="0035004B" w:rsidRDefault="0035004B" w:rsidP="0035004B">
      <w:p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</w:p>
    <w:p w14:paraId="6CF42FDA" w14:textId="77777777" w:rsidR="00405A14" w:rsidRPr="00405A14" w:rsidRDefault="00405A14" w:rsidP="00124D21">
      <w:pPr>
        <w:shd w:val="clear" w:color="auto" w:fill="FFFFFF"/>
        <w:spacing w:before="100" w:beforeAutospacing="1" w:after="100" w:afterAutospacing="1" w:line="240" w:lineRule="auto"/>
        <w:divId w:val="2053849206"/>
        <w:rPr>
          <w:rFonts w:eastAsia="Times New Roman" w:cstheme="minorHAnsi"/>
          <w:color w:val="373A3C"/>
          <w:sz w:val="24"/>
          <w:szCs w:val="24"/>
        </w:rPr>
      </w:pPr>
    </w:p>
    <w:p w14:paraId="72E3261A" w14:textId="77777777" w:rsidR="00B646B7" w:rsidRPr="00121E8F" w:rsidRDefault="00B646B7" w:rsidP="00FD576A">
      <w:pPr>
        <w:shd w:val="clear" w:color="auto" w:fill="FFFFFF"/>
        <w:spacing w:before="100" w:beforeAutospacing="1" w:after="100" w:afterAutospacing="1" w:line="240" w:lineRule="auto"/>
        <w:divId w:val="1074476021"/>
        <w:rPr>
          <w:rFonts w:eastAsia="Times New Roman" w:cstheme="minorHAnsi"/>
          <w:color w:val="373A3C"/>
          <w:sz w:val="24"/>
          <w:szCs w:val="24"/>
        </w:rPr>
      </w:pPr>
    </w:p>
    <w:p w14:paraId="6FFFE8A7" w14:textId="77777777" w:rsidR="00FD576A" w:rsidRPr="00570306" w:rsidRDefault="00FD576A" w:rsidP="005637C2">
      <w:pPr>
        <w:shd w:val="clear" w:color="auto" w:fill="FFFFFF"/>
        <w:spacing w:before="100" w:beforeAutospacing="1" w:after="100" w:afterAutospacing="1" w:line="240" w:lineRule="auto"/>
        <w:divId w:val="539822543"/>
        <w:rPr>
          <w:rFonts w:eastAsia="Times New Roman" w:cstheme="minorHAnsi"/>
          <w:color w:val="373A3C"/>
          <w:sz w:val="24"/>
          <w:szCs w:val="24"/>
        </w:rPr>
      </w:pPr>
    </w:p>
    <w:p w14:paraId="47192B6C" w14:textId="380855FE" w:rsidR="00AC5191" w:rsidRPr="00A82528" w:rsidRDefault="00AC5191" w:rsidP="00A82528">
      <w:pPr>
        <w:shd w:val="clear" w:color="auto" w:fill="FFFFFF"/>
        <w:spacing w:before="100" w:beforeAutospacing="1" w:after="100" w:afterAutospacing="1" w:line="240" w:lineRule="auto"/>
        <w:divId w:val="2051299678"/>
        <w:rPr>
          <w:rFonts w:eastAsia="Times New Roman" w:cstheme="minorHAnsi"/>
          <w:color w:val="373A3C"/>
          <w:sz w:val="24"/>
          <w:szCs w:val="24"/>
        </w:rPr>
      </w:pPr>
    </w:p>
    <w:p w14:paraId="7E901AE2" w14:textId="77777777" w:rsidR="00EE5D0C" w:rsidRPr="00EE5D0C" w:rsidRDefault="00EE5D0C" w:rsidP="00EE5D0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divId w:val="601035340"/>
        <w:rPr>
          <w:rFonts w:eastAsia="Times New Roman" w:cstheme="minorHAnsi"/>
          <w:color w:val="373A3C"/>
          <w:sz w:val="24"/>
          <w:szCs w:val="24"/>
        </w:rPr>
      </w:pPr>
    </w:p>
    <w:p w14:paraId="3DCCC555" w14:textId="30028FA5" w:rsidR="00AE65B9" w:rsidRPr="003C0CB5" w:rsidRDefault="00AE65B9" w:rsidP="003C0CB5">
      <w:pPr>
        <w:shd w:val="clear" w:color="auto" w:fill="FFFFFF"/>
        <w:spacing w:before="100" w:beforeAutospacing="1" w:after="100" w:afterAutospacing="1" w:line="240" w:lineRule="auto"/>
        <w:divId w:val="929312974"/>
        <w:rPr>
          <w:rFonts w:eastAsia="Times New Roman" w:cstheme="minorHAnsi"/>
          <w:color w:val="373A3C"/>
          <w:sz w:val="28"/>
          <w:szCs w:val="28"/>
        </w:rPr>
      </w:pPr>
    </w:p>
    <w:p w14:paraId="08F62CC4" w14:textId="77777777" w:rsidR="00AE65B9" w:rsidRPr="00AE65B9" w:rsidRDefault="00AE65B9" w:rsidP="00AE65B9">
      <w:pPr>
        <w:shd w:val="clear" w:color="auto" w:fill="FFFFFF"/>
        <w:spacing w:before="100" w:beforeAutospacing="1" w:after="100" w:afterAutospacing="1" w:line="240" w:lineRule="auto"/>
        <w:ind w:left="1080"/>
        <w:divId w:val="601035340"/>
        <w:rPr>
          <w:rFonts w:eastAsia="Times New Roman" w:cstheme="minorHAnsi"/>
          <w:color w:val="373A3C"/>
          <w:sz w:val="24"/>
          <w:szCs w:val="24"/>
        </w:rPr>
      </w:pPr>
    </w:p>
    <w:p w14:paraId="03CE8045" w14:textId="77777777" w:rsidR="004C7248" w:rsidRPr="004C7248" w:rsidRDefault="004C7248" w:rsidP="004C7248">
      <w:pPr>
        <w:shd w:val="clear" w:color="auto" w:fill="FFFFFF"/>
        <w:spacing w:before="100" w:beforeAutospacing="1" w:after="100" w:afterAutospacing="1" w:line="240" w:lineRule="auto"/>
        <w:ind w:left="1080"/>
        <w:divId w:val="601035340"/>
        <w:rPr>
          <w:rFonts w:eastAsia="Times New Roman" w:cstheme="minorHAnsi"/>
          <w:color w:val="373A3C"/>
          <w:sz w:val="24"/>
          <w:szCs w:val="24"/>
        </w:rPr>
      </w:pPr>
    </w:p>
    <w:p w14:paraId="3D8DE2DB" w14:textId="77777777" w:rsidR="000027B0" w:rsidRPr="00113362" w:rsidRDefault="000027B0" w:rsidP="000027B0">
      <w:pPr>
        <w:ind w:left="720"/>
        <w:rPr>
          <w:i/>
          <w:iCs/>
          <w:sz w:val="24"/>
          <w:szCs w:val="24"/>
        </w:rPr>
      </w:pPr>
    </w:p>
    <w:sectPr w:rsidR="000027B0" w:rsidRPr="0011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74EE" w14:textId="77777777" w:rsidR="00AD7B65" w:rsidRDefault="00AD7B65" w:rsidP="00E53468">
      <w:pPr>
        <w:spacing w:after="0" w:line="240" w:lineRule="auto"/>
      </w:pPr>
      <w:r>
        <w:separator/>
      </w:r>
    </w:p>
  </w:endnote>
  <w:endnote w:type="continuationSeparator" w:id="0">
    <w:p w14:paraId="4463753C" w14:textId="77777777" w:rsidR="00AD7B65" w:rsidRDefault="00AD7B65" w:rsidP="00E5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CA40" w14:textId="77777777" w:rsidR="00AD7B65" w:rsidRDefault="00AD7B65" w:rsidP="00E53468">
      <w:pPr>
        <w:spacing w:after="0" w:line="240" w:lineRule="auto"/>
      </w:pPr>
      <w:r>
        <w:separator/>
      </w:r>
    </w:p>
  </w:footnote>
  <w:footnote w:type="continuationSeparator" w:id="0">
    <w:p w14:paraId="1760FB79" w14:textId="77777777" w:rsidR="00AD7B65" w:rsidRDefault="00AD7B65" w:rsidP="00E53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A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64B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472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113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B39EF"/>
    <w:multiLevelType w:val="hybridMultilevel"/>
    <w:tmpl w:val="9F82C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431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B9722A"/>
    <w:multiLevelType w:val="hybridMultilevel"/>
    <w:tmpl w:val="2D0CA2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E9783F"/>
    <w:multiLevelType w:val="hybridMultilevel"/>
    <w:tmpl w:val="D42A0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15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AE2E06"/>
    <w:multiLevelType w:val="hybridMultilevel"/>
    <w:tmpl w:val="C13A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A2D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DD47AB"/>
    <w:multiLevelType w:val="hybridMultilevel"/>
    <w:tmpl w:val="0B1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331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111356"/>
    <w:multiLevelType w:val="hybridMultilevel"/>
    <w:tmpl w:val="DD60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44E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392F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4702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8C10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433D86"/>
    <w:multiLevelType w:val="hybridMultilevel"/>
    <w:tmpl w:val="D9F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66D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377939"/>
    <w:multiLevelType w:val="hybridMultilevel"/>
    <w:tmpl w:val="FEE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B44D4"/>
    <w:multiLevelType w:val="hybridMultilevel"/>
    <w:tmpl w:val="6C100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6C31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E26C39"/>
    <w:multiLevelType w:val="hybridMultilevel"/>
    <w:tmpl w:val="2EF86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AE1A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6315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7228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FE68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9A0286"/>
    <w:multiLevelType w:val="hybridMultilevel"/>
    <w:tmpl w:val="069A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2"/>
  </w:num>
  <w:num w:numId="4">
    <w:abstractNumId w:val="9"/>
  </w:num>
  <w:num w:numId="5">
    <w:abstractNumId w:val="21"/>
  </w:num>
  <w:num w:numId="6">
    <w:abstractNumId w:val="23"/>
  </w:num>
  <w:num w:numId="7">
    <w:abstractNumId w:val="20"/>
  </w:num>
  <w:num w:numId="8">
    <w:abstractNumId w:val="6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19"/>
  </w:num>
  <w:num w:numId="14">
    <w:abstractNumId w:val="10"/>
  </w:num>
  <w:num w:numId="15">
    <w:abstractNumId w:val="15"/>
  </w:num>
  <w:num w:numId="16">
    <w:abstractNumId w:val="25"/>
  </w:num>
  <w:num w:numId="17">
    <w:abstractNumId w:val="27"/>
  </w:num>
  <w:num w:numId="18">
    <w:abstractNumId w:val="17"/>
  </w:num>
  <w:num w:numId="19">
    <w:abstractNumId w:val="24"/>
  </w:num>
  <w:num w:numId="20">
    <w:abstractNumId w:val="4"/>
  </w:num>
  <w:num w:numId="21">
    <w:abstractNumId w:val="1"/>
  </w:num>
  <w:num w:numId="22">
    <w:abstractNumId w:val="5"/>
  </w:num>
  <w:num w:numId="23">
    <w:abstractNumId w:val="18"/>
  </w:num>
  <w:num w:numId="24">
    <w:abstractNumId w:val="0"/>
  </w:num>
  <w:num w:numId="25">
    <w:abstractNumId w:val="7"/>
  </w:num>
  <w:num w:numId="26">
    <w:abstractNumId w:val="16"/>
  </w:num>
  <w:num w:numId="27">
    <w:abstractNumId w:val="13"/>
  </w:num>
  <w:num w:numId="28">
    <w:abstractNumId w:val="2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A0"/>
    <w:rsid w:val="000027B0"/>
    <w:rsid w:val="00006DEC"/>
    <w:rsid w:val="00030FA4"/>
    <w:rsid w:val="000320D2"/>
    <w:rsid w:val="000460F2"/>
    <w:rsid w:val="000A6402"/>
    <w:rsid w:val="000B60A3"/>
    <w:rsid w:val="000C62FB"/>
    <w:rsid w:val="000D3F67"/>
    <w:rsid w:val="001005FF"/>
    <w:rsid w:val="00113362"/>
    <w:rsid w:val="00115FCC"/>
    <w:rsid w:val="00121E8F"/>
    <w:rsid w:val="00123BD3"/>
    <w:rsid w:val="00124D21"/>
    <w:rsid w:val="00131AD5"/>
    <w:rsid w:val="001322C5"/>
    <w:rsid w:val="0014095F"/>
    <w:rsid w:val="00140F33"/>
    <w:rsid w:val="00151AD8"/>
    <w:rsid w:val="00166710"/>
    <w:rsid w:val="00170E7B"/>
    <w:rsid w:val="0017331B"/>
    <w:rsid w:val="00177F30"/>
    <w:rsid w:val="001811CE"/>
    <w:rsid w:val="00194A2F"/>
    <w:rsid w:val="001955DF"/>
    <w:rsid w:val="00195ED5"/>
    <w:rsid w:val="001964B9"/>
    <w:rsid w:val="001A0B44"/>
    <w:rsid w:val="001A2E4E"/>
    <w:rsid w:val="001B5623"/>
    <w:rsid w:val="001C5F90"/>
    <w:rsid w:val="001D1849"/>
    <w:rsid w:val="001F33CB"/>
    <w:rsid w:val="001F4442"/>
    <w:rsid w:val="001F75F3"/>
    <w:rsid w:val="0022396D"/>
    <w:rsid w:val="00231D9A"/>
    <w:rsid w:val="00232D6A"/>
    <w:rsid w:val="0025337E"/>
    <w:rsid w:val="002535B6"/>
    <w:rsid w:val="00253C1D"/>
    <w:rsid w:val="00266629"/>
    <w:rsid w:val="00271C61"/>
    <w:rsid w:val="002936A3"/>
    <w:rsid w:val="00294D8D"/>
    <w:rsid w:val="00295071"/>
    <w:rsid w:val="002F65D8"/>
    <w:rsid w:val="0030022A"/>
    <w:rsid w:val="00325D12"/>
    <w:rsid w:val="0035004B"/>
    <w:rsid w:val="00361A83"/>
    <w:rsid w:val="0036214B"/>
    <w:rsid w:val="00371117"/>
    <w:rsid w:val="0037162E"/>
    <w:rsid w:val="003816AC"/>
    <w:rsid w:val="00386CAE"/>
    <w:rsid w:val="00386E72"/>
    <w:rsid w:val="003957B4"/>
    <w:rsid w:val="003A13E5"/>
    <w:rsid w:val="003A4174"/>
    <w:rsid w:val="003A57BF"/>
    <w:rsid w:val="003A6089"/>
    <w:rsid w:val="003C0CB5"/>
    <w:rsid w:val="003D7F44"/>
    <w:rsid w:val="003E2071"/>
    <w:rsid w:val="00405A14"/>
    <w:rsid w:val="00435AFA"/>
    <w:rsid w:val="00456585"/>
    <w:rsid w:val="004565A5"/>
    <w:rsid w:val="00480023"/>
    <w:rsid w:val="00491B52"/>
    <w:rsid w:val="004B3637"/>
    <w:rsid w:val="004C5EA0"/>
    <w:rsid w:val="004C7248"/>
    <w:rsid w:val="004C765A"/>
    <w:rsid w:val="004D5877"/>
    <w:rsid w:val="004D5B90"/>
    <w:rsid w:val="004E0A4A"/>
    <w:rsid w:val="004E7087"/>
    <w:rsid w:val="004F07C0"/>
    <w:rsid w:val="004F5597"/>
    <w:rsid w:val="004F57F6"/>
    <w:rsid w:val="0051415D"/>
    <w:rsid w:val="00514227"/>
    <w:rsid w:val="00517922"/>
    <w:rsid w:val="00517ED4"/>
    <w:rsid w:val="0052089D"/>
    <w:rsid w:val="00522995"/>
    <w:rsid w:val="00527B36"/>
    <w:rsid w:val="00537938"/>
    <w:rsid w:val="00546FA1"/>
    <w:rsid w:val="005637C2"/>
    <w:rsid w:val="00570306"/>
    <w:rsid w:val="00573478"/>
    <w:rsid w:val="00574C04"/>
    <w:rsid w:val="005A311E"/>
    <w:rsid w:val="005A6E8F"/>
    <w:rsid w:val="005B30AA"/>
    <w:rsid w:val="005C6C3C"/>
    <w:rsid w:val="005D4433"/>
    <w:rsid w:val="005E7F5A"/>
    <w:rsid w:val="00604BEA"/>
    <w:rsid w:val="006106D8"/>
    <w:rsid w:val="00620298"/>
    <w:rsid w:val="00621DB7"/>
    <w:rsid w:val="00632116"/>
    <w:rsid w:val="00673D34"/>
    <w:rsid w:val="00676317"/>
    <w:rsid w:val="006A36E7"/>
    <w:rsid w:val="006A66E7"/>
    <w:rsid w:val="006B2279"/>
    <w:rsid w:val="006B4510"/>
    <w:rsid w:val="006C6D85"/>
    <w:rsid w:val="006C7AA7"/>
    <w:rsid w:val="006E4B86"/>
    <w:rsid w:val="007056E6"/>
    <w:rsid w:val="0072063A"/>
    <w:rsid w:val="00727849"/>
    <w:rsid w:val="00744F3C"/>
    <w:rsid w:val="00763A02"/>
    <w:rsid w:val="0077508A"/>
    <w:rsid w:val="007C6737"/>
    <w:rsid w:val="007E2944"/>
    <w:rsid w:val="00800BC7"/>
    <w:rsid w:val="0081437D"/>
    <w:rsid w:val="0083441C"/>
    <w:rsid w:val="0083674D"/>
    <w:rsid w:val="0086113A"/>
    <w:rsid w:val="00866763"/>
    <w:rsid w:val="00881436"/>
    <w:rsid w:val="008A5463"/>
    <w:rsid w:val="008B1A3D"/>
    <w:rsid w:val="008B50CD"/>
    <w:rsid w:val="008B73CD"/>
    <w:rsid w:val="008C3F98"/>
    <w:rsid w:val="008D6230"/>
    <w:rsid w:val="008E53B9"/>
    <w:rsid w:val="008E7371"/>
    <w:rsid w:val="008F658D"/>
    <w:rsid w:val="00902784"/>
    <w:rsid w:val="00902DA4"/>
    <w:rsid w:val="00911E8B"/>
    <w:rsid w:val="00922CBD"/>
    <w:rsid w:val="00923BC3"/>
    <w:rsid w:val="00933445"/>
    <w:rsid w:val="00936A66"/>
    <w:rsid w:val="00936C97"/>
    <w:rsid w:val="00950802"/>
    <w:rsid w:val="00964E20"/>
    <w:rsid w:val="00966044"/>
    <w:rsid w:val="00973B31"/>
    <w:rsid w:val="009754BB"/>
    <w:rsid w:val="009C75E3"/>
    <w:rsid w:val="009D6B70"/>
    <w:rsid w:val="009E0AE3"/>
    <w:rsid w:val="009E4429"/>
    <w:rsid w:val="009F5232"/>
    <w:rsid w:val="00A43689"/>
    <w:rsid w:val="00A47D10"/>
    <w:rsid w:val="00A622D6"/>
    <w:rsid w:val="00A75486"/>
    <w:rsid w:val="00A8035D"/>
    <w:rsid w:val="00A8134C"/>
    <w:rsid w:val="00A82528"/>
    <w:rsid w:val="00A9787C"/>
    <w:rsid w:val="00AA3558"/>
    <w:rsid w:val="00AB667D"/>
    <w:rsid w:val="00AC5191"/>
    <w:rsid w:val="00AD7B65"/>
    <w:rsid w:val="00AE65B9"/>
    <w:rsid w:val="00AF0374"/>
    <w:rsid w:val="00AF1B41"/>
    <w:rsid w:val="00B10339"/>
    <w:rsid w:val="00B103B2"/>
    <w:rsid w:val="00B12A07"/>
    <w:rsid w:val="00B16EFE"/>
    <w:rsid w:val="00B21E9B"/>
    <w:rsid w:val="00B3098D"/>
    <w:rsid w:val="00B33341"/>
    <w:rsid w:val="00B37DF1"/>
    <w:rsid w:val="00B42400"/>
    <w:rsid w:val="00B45977"/>
    <w:rsid w:val="00B52906"/>
    <w:rsid w:val="00B57AE1"/>
    <w:rsid w:val="00B646B7"/>
    <w:rsid w:val="00B77C4C"/>
    <w:rsid w:val="00BA39C0"/>
    <w:rsid w:val="00BC5796"/>
    <w:rsid w:val="00BD70C2"/>
    <w:rsid w:val="00BE5E33"/>
    <w:rsid w:val="00C32FE0"/>
    <w:rsid w:val="00C37140"/>
    <w:rsid w:val="00C460B7"/>
    <w:rsid w:val="00C46728"/>
    <w:rsid w:val="00C55F8E"/>
    <w:rsid w:val="00C74963"/>
    <w:rsid w:val="00C777CD"/>
    <w:rsid w:val="00C858F9"/>
    <w:rsid w:val="00CB40BD"/>
    <w:rsid w:val="00CD2A5B"/>
    <w:rsid w:val="00CD2C94"/>
    <w:rsid w:val="00CD5C71"/>
    <w:rsid w:val="00CE538E"/>
    <w:rsid w:val="00CF3FF1"/>
    <w:rsid w:val="00D16AD8"/>
    <w:rsid w:val="00D27070"/>
    <w:rsid w:val="00D32F6E"/>
    <w:rsid w:val="00D349A2"/>
    <w:rsid w:val="00D548D2"/>
    <w:rsid w:val="00D5549D"/>
    <w:rsid w:val="00D60EF9"/>
    <w:rsid w:val="00D632D1"/>
    <w:rsid w:val="00DA7E4C"/>
    <w:rsid w:val="00DD08EA"/>
    <w:rsid w:val="00DE0313"/>
    <w:rsid w:val="00E151BE"/>
    <w:rsid w:val="00E24128"/>
    <w:rsid w:val="00E26B76"/>
    <w:rsid w:val="00E43F17"/>
    <w:rsid w:val="00E53468"/>
    <w:rsid w:val="00E73D87"/>
    <w:rsid w:val="00E82C07"/>
    <w:rsid w:val="00EC119C"/>
    <w:rsid w:val="00ED1CA1"/>
    <w:rsid w:val="00ED43F5"/>
    <w:rsid w:val="00ED4B3E"/>
    <w:rsid w:val="00EE5D0C"/>
    <w:rsid w:val="00F128F9"/>
    <w:rsid w:val="00F25218"/>
    <w:rsid w:val="00F45AB3"/>
    <w:rsid w:val="00F47C1F"/>
    <w:rsid w:val="00F51999"/>
    <w:rsid w:val="00F828F8"/>
    <w:rsid w:val="00F97601"/>
    <w:rsid w:val="00FA109B"/>
    <w:rsid w:val="00FC0463"/>
    <w:rsid w:val="00FD2AB7"/>
    <w:rsid w:val="00FD576A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E68B2"/>
  <w15:chartTrackingRefBased/>
  <w15:docId w15:val="{48913BF5-E459-4849-80A2-43A2D59F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534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34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3468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5</Pages>
  <Words>910</Words>
  <Characters>4963</Characters>
  <Application>Microsoft Office Word</Application>
  <DocSecurity>0</DocSecurity>
  <Lines>134</Lines>
  <Paragraphs>83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241</cp:revision>
  <dcterms:created xsi:type="dcterms:W3CDTF">2021-10-01T12:41:00Z</dcterms:created>
  <dcterms:modified xsi:type="dcterms:W3CDTF">2021-10-03T18:22:00Z</dcterms:modified>
</cp:coreProperties>
</file>