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2832" w:rsidRDefault="007B5C10" w:rsidP="007B5C10">
      <w:pPr>
        <w:pStyle w:val="Heading1"/>
        <w:jc w:val="center"/>
        <w:rPr>
          <w:sz w:val="52"/>
          <w:szCs w:val="52"/>
        </w:rPr>
      </w:pPr>
      <w:r w:rsidRPr="007B5C10">
        <w:rPr>
          <w:sz w:val="52"/>
          <w:szCs w:val="52"/>
        </w:rPr>
        <w:t>Project xe cân bằng</w:t>
      </w:r>
    </w:p>
    <w:p w:rsidR="007B5C10" w:rsidRDefault="007B5C10" w:rsidP="007B5C10"/>
    <w:p w:rsidR="007B5C10" w:rsidRPr="00437F12" w:rsidRDefault="00437F12" w:rsidP="007B5C10">
      <w:pPr>
        <w:pStyle w:val="ListParagraph"/>
        <w:numPr>
          <w:ilvl w:val="0"/>
          <w:numId w:val="2"/>
        </w:numPr>
        <w:rPr>
          <w:b/>
          <w:color w:val="FF0000"/>
          <w:sz w:val="28"/>
          <w:szCs w:val="28"/>
          <w:u w:val="single"/>
        </w:rPr>
      </w:pPr>
      <w:r w:rsidRPr="00437F12">
        <w:rPr>
          <w:b/>
          <w:color w:val="FF0000"/>
          <w:sz w:val="28"/>
          <w:szCs w:val="28"/>
          <w:u w:val="single"/>
        </w:rPr>
        <w:t xml:space="preserve">Hardware </w:t>
      </w:r>
      <w:r w:rsidR="007B5C10" w:rsidRPr="00437F12">
        <w:rPr>
          <w:b/>
          <w:color w:val="FF0000"/>
          <w:sz w:val="28"/>
          <w:szCs w:val="28"/>
          <w:u w:val="single"/>
        </w:rPr>
        <w:t>của xe</w:t>
      </w:r>
      <w:r w:rsidRPr="00437F12">
        <w:rPr>
          <w:b/>
          <w:color w:val="FF0000"/>
          <w:sz w:val="28"/>
          <w:szCs w:val="28"/>
          <w:u w:val="single"/>
        </w:rPr>
        <w:t xml:space="preserve"> cân bằng</w:t>
      </w:r>
    </w:p>
    <w:p w:rsidR="00D91DCA" w:rsidRDefault="00D91DCA" w:rsidP="00D91DCA">
      <w:pPr>
        <w:pStyle w:val="ListParagraph"/>
        <w:numPr>
          <w:ilvl w:val="0"/>
          <w:numId w:val="3"/>
        </w:numPr>
        <w:rPr>
          <w:sz w:val="28"/>
          <w:szCs w:val="28"/>
        </w:rPr>
      </w:pPr>
      <w:r w:rsidRPr="00D91DCA">
        <w:rPr>
          <w:sz w:val="28"/>
          <w:szCs w:val="28"/>
        </w:rPr>
        <w:t>Chip LQFP-48 của STM32F103C8T</w:t>
      </w:r>
      <w:r>
        <w:rPr>
          <w:sz w:val="28"/>
          <w:szCs w:val="28"/>
        </w:rPr>
        <w:t>6: nó là chip, điều khiển mọi hành động của xe.</w:t>
      </w:r>
    </w:p>
    <w:p w:rsidR="00D91DCA" w:rsidRDefault="00D91DCA" w:rsidP="00D91DCA">
      <w:pPr>
        <w:pStyle w:val="ListParagraph"/>
        <w:rPr>
          <w:sz w:val="28"/>
          <w:szCs w:val="28"/>
        </w:rPr>
      </w:pPr>
      <w:r>
        <w:rPr>
          <w:noProof/>
          <w:lang w:eastAsia="vi-VN"/>
        </w:rPr>
        <w:drawing>
          <wp:inline distT="0" distB="0" distL="0" distR="0" wp14:anchorId="554661E0" wp14:editId="2FE41441">
            <wp:extent cx="5731510" cy="42684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268470"/>
                    </a:xfrm>
                    <a:prstGeom prst="rect">
                      <a:avLst/>
                    </a:prstGeom>
                  </pic:spPr>
                </pic:pic>
              </a:graphicData>
            </a:graphic>
          </wp:inline>
        </w:drawing>
      </w:r>
    </w:p>
    <w:p w:rsidR="00D91DCA" w:rsidRDefault="00D91DCA" w:rsidP="00D91DCA">
      <w:pPr>
        <w:pStyle w:val="ListParagraph"/>
        <w:rPr>
          <w:sz w:val="28"/>
          <w:szCs w:val="28"/>
        </w:rPr>
      </w:pPr>
      <w:r>
        <w:rPr>
          <w:sz w:val="28"/>
          <w:szCs w:val="28"/>
        </w:rPr>
        <w:t>1.1: Các chân nguồn cấp cho chip hoạt động</w:t>
      </w:r>
      <w:r w:rsidR="00AD256C">
        <w:rPr>
          <w:sz w:val="28"/>
          <w:szCs w:val="28"/>
        </w:rPr>
        <w:t xml:space="preserve"> (từ 2v đến 3v6 nếu ko sử dụng ADC,còn sử dụng ADC thì VDD cần trong khoảng từ 2v4 đến 3v6)</w:t>
      </w:r>
      <w:r>
        <w:rPr>
          <w:sz w:val="28"/>
          <w:szCs w:val="28"/>
        </w:rPr>
        <w:t>.</w:t>
      </w:r>
    </w:p>
    <w:p w:rsidR="00D91DCA" w:rsidRDefault="00D91DCA" w:rsidP="00D91DCA">
      <w:pPr>
        <w:pStyle w:val="ListParagraph"/>
        <w:rPr>
          <w:sz w:val="28"/>
          <w:szCs w:val="28"/>
        </w:rPr>
      </w:pPr>
      <w:r>
        <w:rPr>
          <w:sz w:val="28"/>
          <w:szCs w:val="28"/>
        </w:rPr>
        <w:t>1.2: Các chân nối đất của chip</w:t>
      </w:r>
    </w:p>
    <w:p w:rsidR="00D91DCA" w:rsidRDefault="00D91DCA" w:rsidP="00E93124">
      <w:pPr>
        <w:pStyle w:val="ListParagraph"/>
        <w:jc w:val="both"/>
        <w:rPr>
          <w:sz w:val="28"/>
          <w:szCs w:val="28"/>
        </w:rPr>
      </w:pPr>
      <w:r>
        <w:rPr>
          <w:sz w:val="28"/>
          <w:szCs w:val="28"/>
        </w:rPr>
        <w:t>1.3: Chân reset của chi</w:t>
      </w:r>
      <w:r w:rsidR="00E93124">
        <w:rPr>
          <w:sz w:val="28"/>
          <w:szCs w:val="28"/>
        </w:rPr>
        <w:t>p: Chân này được thiết kế như hình dưới đây. Khi ta nhấn nút S1, chân NRST sẽ được kéo xuống ở mức thấp, qua đó reset chip</w:t>
      </w:r>
      <w:r w:rsidR="00AD256C">
        <w:rPr>
          <w:sz w:val="28"/>
          <w:szCs w:val="28"/>
        </w:rPr>
        <w:t>. Đây là 1 circuit rất phổ biến để reset 1 vdk.</w:t>
      </w:r>
    </w:p>
    <w:p w:rsidR="00E93124" w:rsidRDefault="00E93124" w:rsidP="00D91DCA">
      <w:pPr>
        <w:pStyle w:val="ListParagraph"/>
        <w:rPr>
          <w:sz w:val="28"/>
          <w:szCs w:val="28"/>
        </w:rPr>
      </w:pPr>
      <w:r>
        <w:rPr>
          <w:sz w:val="28"/>
          <w:szCs w:val="28"/>
        </w:rPr>
        <w:t xml:space="preserve">                         </w:t>
      </w:r>
      <w:r>
        <w:rPr>
          <w:noProof/>
          <w:lang w:eastAsia="vi-VN"/>
        </w:rPr>
        <w:drawing>
          <wp:inline distT="0" distB="0" distL="0" distR="0" wp14:anchorId="191421B9" wp14:editId="24E5F9D5">
            <wp:extent cx="1543050" cy="1600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43050" cy="1600200"/>
                    </a:xfrm>
                    <a:prstGeom prst="rect">
                      <a:avLst/>
                    </a:prstGeom>
                  </pic:spPr>
                </pic:pic>
              </a:graphicData>
            </a:graphic>
          </wp:inline>
        </w:drawing>
      </w:r>
    </w:p>
    <w:p w:rsidR="00AD256C" w:rsidRDefault="00AD256C" w:rsidP="00D91DCA">
      <w:pPr>
        <w:pStyle w:val="ListParagraph"/>
        <w:rPr>
          <w:sz w:val="28"/>
          <w:szCs w:val="28"/>
        </w:rPr>
      </w:pPr>
      <w:r>
        <w:rPr>
          <w:sz w:val="28"/>
          <w:szCs w:val="28"/>
        </w:rPr>
        <w:lastRenderedPageBreak/>
        <w:t>1.4: Chuẩn SW của vi điều khiển</w:t>
      </w:r>
    </w:p>
    <w:p w:rsidR="00AD256C" w:rsidRDefault="00AD256C" w:rsidP="00D91DCA">
      <w:pPr>
        <w:pStyle w:val="ListParagraph"/>
        <w:rPr>
          <w:sz w:val="28"/>
          <w:szCs w:val="28"/>
        </w:rPr>
      </w:pPr>
      <w:r>
        <w:rPr>
          <w:sz w:val="28"/>
          <w:szCs w:val="28"/>
        </w:rPr>
        <w:t>1.5: Các chân cấu hình chế độ BOOT của vdk.</w:t>
      </w:r>
    </w:p>
    <w:p w:rsidR="00AD256C" w:rsidRDefault="00AD256C" w:rsidP="00D91DCA">
      <w:pPr>
        <w:pStyle w:val="ListParagraph"/>
        <w:rPr>
          <w:sz w:val="28"/>
          <w:szCs w:val="28"/>
        </w:rPr>
      </w:pPr>
      <w:r>
        <w:rPr>
          <w:noProof/>
          <w:lang w:eastAsia="vi-VN"/>
        </w:rPr>
        <w:drawing>
          <wp:inline distT="0" distB="0" distL="0" distR="0" wp14:anchorId="0165642F" wp14:editId="3B2121E3">
            <wp:extent cx="5731510" cy="171831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718310"/>
                    </a:xfrm>
                    <a:prstGeom prst="rect">
                      <a:avLst/>
                    </a:prstGeom>
                  </pic:spPr>
                </pic:pic>
              </a:graphicData>
            </a:graphic>
          </wp:inline>
        </w:drawing>
      </w:r>
    </w:p>
    <w:p w:rsidR="00AD256C" w:rsidRPr="00694286" w:rsidRDefault="00AD256C" w:rsidP="00694286">
      <w:pPr>
        <w:pStyle w:val="ListParagraph"/>
        <w:numPr>
          <w:ilvl w:val="0"/>
          <w:numId w:val="4"/>
        </w:numPr>
        <w:rPr>
          <w:b/>
          <w:sz w:val="28"/>
          <w:szCs w:val="28"/>
        </w:rPr>
      </w:pPr>
      <w:r w:rsidRPr="00694286">
        <w:rPr>
          <w:b/>
          <w:sz w:val="28"/>
          <w:szCs w:val="28"/>
        </w:rPr>
        <w:t xml:space="preserve">BOOT0 =0: boot từ Flash memory, hay thực thi chương trình do người dùng </w:t>
      </w:r>
      <w:r w:rsidR="007B7B16" w:rsidRPr="00694286">
        <w:rPr>
          <w:b/>
          <w:sz w:val="28"/>
          <w:szCs w:val="28"/>
        </w:rPr>
        <w:t>viết code nạp vào</w:t>
      </w:r>
    </w:p>
    <w:p w:rsidR="007B7B16" w:rsidRDefault="007B7B16" w:rsidP="00694286">
      <w:pPr>
        <w:pStyle w:val="ListParagraph"/>
        <w:numPr>
          <w:ilvl w:val="0"/>
          <w:numId w:val="4"/>
        </w:numPr>
        <w:rPr>
          <w:sz w:val="28"/>
          <w:szCs w:val="28"/>
        </w:rPr>
      </w:pPr>
      <w:r>
        <w:rPr>
          <w:sz w:val="28"/>
          <w:szCs w:val="28"/>
        </w:rPr>
        <w:t>BOOT0 = 1__ BOOT1= 0: chạy ct từ bộ nhớ của hệ thống: ct bootloader của hãng ST</w:t>
      </w:r>
    </w:p>
    <w:p w:rsidR="007B7B16" w:rsidRDefault="007B7B16" w:rsidP="00694286">
      <w:pPr>
        <w:pStyle w:val="ListParagraph"/>
        <w:numPr>
          <w:ilvl w:val="0"/>
          <w:numId w:val="4"/>
        </w:numPr>
        <w:rPr>
          <w:sz w:val="28"/>
          <w:szCs w:val="28"/>
        </w:rPr>
      </w:pPr>
      <w:r>
        <w:rPr>
          <w:sz w:val="28"/>
          <w:szCs w:val="28"/>
        </w:rPr>
        <w:t>BOOT0 = 1__ BOOT1 = 1: chạy ct từ RAM</w:t>
      </w:r>
    </w:p>
    <w:p w:rsidR="007B7B16" w:rsidRDefault="007B7B16" w:rsidP="00694286">
      <w:pPr>
        <w:ind w:left="1080"/>
        <w:contextualSpacing/>
        <w:rPr>
          <w:sz w:val="28"/>
          <w:szCs w:val="28"/>
        </w:rPr>
      </w:pPr>
      <w:r>
        <w:rPr>
          <w:sz w:val="28"/>
          <w:szCs w:val="28"/>
        </w:rPr>
        <w:t xml:space="preserve">Với thiết kế thông thường, BOOT0 sẽ được nối với 1 trở kéo xuống GND để chạy code của user đưa vào </w:t>
      </w:r>
      <w:r w:rsidR="00694286">
        <w:rPr>
          <w:sz w:val="28"/>
          <w:szCs w:val="28"/>
        </w:rPr>
        <w:t>chip.</w:t>
      </w:r>
    </w:p>
    <w:p w:rsidR="006B4027" w:rsidRPr="007B7B16" w:rsidRDefault="006B4027" w:rsidP="00694286">
      <w:pPr>
        <w:ind w:left="1080"/>
        <w:contextualSpacing/>
        <w:rPr>
          <w:sz w:val="28"/>
          <w:szCs w:val="28"/>
        </w:rPr>
      </w:pPr>
      <w:r>
        <w:rPr>
          <w:sz w:val="28"/>
          <w:szCs w:val="28"/>
        </w:rPr>
        <w:t xml:space="preserve">Read more: </w:t>
      </w:r>
      <w:hyperlink r:id="rId8" w:history="1">
        <w:r>
          <w:rPr>
            <w:rStyle w:val="Hyperlink"/>
          </w:rPr>
          <w:t>http://laptrinharmst.blogspot.com/2018/04/nap-code-cho-stm32-bang-boot-loader.html</w:t>
        </w:r>
      </w:hyperlink>
    </w:p>
    <w:p w:rsidR="00D91DCA" w:rsidRDefault="00437F12" w:rsidP="00D91DCA">
      <w:pPr>
        <w:pStyle w:val="ListParagraph"/>
        <w:numPr>
          <w:ilvl w:val="0"/>
          <w:numId w:val="3"/>
        </w:numPr>
        <w:rPr>
          <w:sz w:val="28"/>
          <w:szCs w:val="28"/>
        </w:rPr>
      </w:pPr>
      <w:r>
        <w:rPr>
          <w:sz w:val="28"/>
          <w:szCs w:val="28"/>
        </w:rPr>
        <w:t>Sensor MPU6050 (hoặc GY9250)</w:t>
      </w:r>
      <w:r w:rsidR="00EE7692">
        <w:rPr>
          <w:sz w:val="28"/>
          <w:szCs w:val="28"/>
        </w:rPr>
        <w:t xml:space="preserve"> và 74HC14D_652</w:t>
      </w:r>
    </w:p>
    <w:p w:rsidR="00EE7692" w:rsidRDefault="00EE7692" w:rsidP="00535497">
      <w:pPr>
        <w:jc w:val="both"/>
        <w:rPr>
          <w:sz w:val="28"/>
          <w:szCs w:val="28"/>
          <w:shd w:val="clear" w:color="auto" w:fill="FFFFFF"/>
        </w:rPr>
      </w:pPr>
      <w:r>
        <w:rPr>
          <w:sz w:val="28"/>
          <w:szCs w:val="28"/>
        </w:rPr>
        <w:t>2.1: 74HC14D_652: là 1 loại IC logic chuyển mạch trigger, tức là chỉ chuyển trạng thái khi điện áp vượt ngưỡng điện áp cho phép. Bên trong 74HC14D có 6 con opamp mắc sẵn theo kiểu Schmitt trigger để lọc nhiễu tín hiệu đầu vào. Ta chỉ cần cấp 1 tín hiệu đầu vào, và sẽ có được tín hiệu đầu ra đảo trạng thái được lọc nhiễu rất tốt. Ví dụ, input là 0V thì output là 5V và ngược lại</w:t>
      </w:r>
      <w:r w:rsidR="00535497">
        <w:rPr>
          <w:sz w:val="28"/>
          <w:szCs w:val="28"/>
        </w:rPr>
        <w:t xml:space="preserve">. </w:t>
      </w:r>
      <w:r w:rsidR="00A206D3">
        <w:rPr>
          <w:sz w:val="28"/>
          <w:szCs w:val="28"/>
        </w:rPr>
        <w:t>(</w:t>
      </w:r>
      <w:r w:rsidR="00535497" w:rsidRPr="00535497">
        <w:rPr>
          <w:sz w:val="28"/>
          <w:szCs w:val="28"/>
          <w:shd w:val="clear" w:color="auto" w:fill="FFFFFF"/>
        </w:rPr>
        <w:t xml:space="preserve">nếu cấp 3.5V đầu vào để giả lập cho tín hiệu nhiễu thì đầu ra vẫn 5V tùy vào bạn tính toán hoặc theo hysteric mặc định của </w:t>
      </w:r>
      <w:r w:rsidR="00A206D3">
        <w:rPr>
          <w:sz w:val="28"/>
          <w:szCs w:val="28"/>
          <w:shd w:val="clear" w:color="auto" w:fill="FFFFFF"/>
        </w:rPr>
        <w:t>nó.)</w:t>
      </w:r>
    </w:p>
    <w:p w:rsidR="00C11B60" w:rsidRPr="00535497" w:rsidRDefault="00C11B60" w:rsidP="00535497">
      <w:pPr>
        <w:jc w:val="both"/>
        <w:rPr>
          <w:sz w:val="28"/>
          <w:szCs w:val="28"/>
        </w:rPr>
      </w:pPr>
      <w:r>
        <w:rPr>
          <w:noProof/>
          <w:lang w:eastAsia="vi-VN"/>
        </w:rPr>
        <w:drawing>
          <wp:inline distT="0" distB="0" distL="0" distR="0" wp14:anchorId="3CC50572" wp14:editId="7FDA9A08">
            <wp:extent cx="5581650" cy="16478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81650" cy="1647825"/>
                    </a:xfrm>
                    <a:prstGeom prst="rect">
                      <a:avLst/>
                    </a:prstGeom>
                  </pic:spPr>
                </pic:pic>
              </a:graphicData>
            </a:graphic>
          </wp:inline>
        </w:drawing>
      </w:r>
    </w:p>
    <w:p w:rsidR="00EE7692" w:rsidRDefault="00543961" w:rsidP="00535497">
      <w:pPr>
        <w:jc w:val="both"/>
        <w:rPr>
          <w:sz w:val="28"/>
          <w:szCs w:val="28"/>
        </w:rPr>
      </w:pPr>
      <w:r>
        <w:rPr>
          <w:sz w:val="28"/>
          <w:szCs w:val="28"/>
        </w:rPr>
        <w:t>Ngõ ra của 74HC14D là tín hiệu của encoder, sẽ được đưa về vdk xử lí.</w:t>
      </w:r>
    </w:p>
    <w:p w:rsidR="00F722CA" w:rsidRPr="00535497" w:rsidRDefault="00F722CA" w:rsidP="00535497">
      <w:pPr>
        <w:jc w:val="both"/>
        <w:rPr>
          <w:sz w:val="28"/>
          <w:szCs w:val="28"/>
        </w:rPr>
      </w:pPr>
      <w:r>
        <w:rPr>
          <w:sz w:val="28"/>
          <w:szCs w:val="28"/>
        </w:rPr>
        <w:t>2.2: MPU6050</w:t>
      </w:r>
    </w:p>
    <w:p w:rsidR="00437F12" w:rsidRDefault="00437F12" w:rsidP="00D91DCA">
      <w:pPr>
        <w:pStyle w:val="ListParagraph"/>
        <w:numPr>
          <w:ilvl w:val="0"/>
          <w:numId w:val="3"/>
        </w:numPr>
        <w:rPr>
          <w:sz w:val="28"/>
          <w:szCs w:val="28"/>
        </w:rPr>
      </w:pPr>
      <w:r>
        <w:rPr>
          <w:sz w:val="28"/>
          <w:szCs w:val="28"/>
        </w:rPr>
        <w:lastRenderedPageBreak/>
        <w:t>Driver điều khiển động cơ bước DRV8825 (2 cái)</w:t>
      </w:r>
      <w:r w:rsidR="00897296">
        <w:rPr>
          <w:sz w:val="28"/>
          <w:szCs w:val="28"/>
        </w:rPr>
        <w:t>,</w:t>
      </w:r>
      <w:r w:rsidR="001A39C7">
        <w:rPr>
          <w:sz w:val="28"/>
          <w:szCs w:val="28"/>
        </w:rPr>
        <w:t xml:space="preserve"> động cơ bước (2 c</w:t>
      </w:r>
      <w:r w:rsidR="00897296">
        <w:rPr>
          <w:sz w:val="28"/>
          <w:szCs w:val="28"/>
        </w:rPr>
        <w:t>ái), bánh xe (2 cái).</w:t>
      </w:r>
    </w:p>
    <w:p w:rsidR="00F722CA" w:rsidRDefault="00897296" w:rsidP="00F722CA">
      <w:pPr>
        <w:pStyle w:val="ListParagraph"/>
        <w:numPr>
          <w:ilvl w:val="0"/>
          <w:numId w:val="3"/>
        </w:numPr>
        <w:rPr>
          <w:sz w:val="28"/>
          <w:szCs w:val="28"/>
        </w:rPr>
      </w:pPr>
      <w:r>
        <w:rPr>
          <w:sz w:val="28"/>
          <w:szCs w:val="28"/>
        </w:rPr>
        <w:t xml:space="preserve">Module </w:t>
      </w:r>
      <w:r w:rsidR="00F722CA">
        <w:rPr>
          <w:sz w:val="28"/>
          <w:szCs w:val="28"/>
        </w:rPr>
        <w:t>Bluetooth: dùng để giao tiếp UART giữa máy tính, điện thoại với robot.</w:t>
      </w:r>
    </w:p>
    <w:p w:rsidR="00F722CA" w:rsidRPr="00F722CA" w:rsidRDefault="00F722CA" w:rsidP="00F722CA">
      <w:pPr>
        <w:pStyle w:val="ListParagraph"/>
        <w:numPr>
          <w:ilvl w:val="0"/>
          <w:numId w:val="2"/>
        </w:numPr>
        <w:rPr>
          <w:b/>
          <w:color w:val="FF0000"/>
          <w:sz w:val="28"/>
          <w:szCs w:val="28"/>
          <w:u w:val="single"/>
        </w:rPr>
      </w:pPr>
      <w:r w:rsidRPr="00F722CA">
        <w:rPr>
          <w:b/>
          <w:color w:val="FF0000"/>
          <w:sz w:val="28"/>
          <w:szCs w:val="28"/>
          <w:u w:val="single"/>
        </w:rPr>
        <w:t>Lý thuyết điều khiển robot</w:t>
      </w:r>
      <w:r>
        <w:rPr>
          <w:b/>
          <w:color w:val="FF0000"/>
          <w:sz w:val="28"/>
          <w:szCs w:val="28"/>
          <w:u w:val="single"/>
        </w:rPr>
        <w:t xml:space="preserve"> </w:t>
      </w:r>
    </w:p>
    <w:p w:rsidR="00F722CA" w:rsidRPr="000A329B" w:rsidRDefault="00F722CA" w:rsidP="00F722CA">
      <w:pPr>
        <w:pStyle w:val="ListParagraph"/>
        <w:numPr>
          <w:ilvl w:val="0"/>
          <w:numId w:val="5"/>
        </w:numPr>
        <w:rPr>
          <w:b/>
          <w:sz w:val="28"/>
          <w:szCs w:val="28"/>
        </w:rPr>
      </w:pPr>
      <w:r w:rsidRPr="000A329B">
        <w:rPr>
          <w:b/>
          <w:sz w:val="28"/>
          <w:szCs w:val="28"/>
        </w:rPr>
        <w:t>Ý tưởng cân bằng robot</w:t>
      </w:r>
    </w:p>
    <w:p w:rsidR="000A329B" w:rsidRPr="00F722CA" w:rsidRDefault="000A329B" w:rsidP="000A329B">
      <w:pPr>
        <w:pStyle w:val="ListParagraph"/>
        <w:jc w:val="both"/>
        <w:rPr>
          <w:sz w:val="28"/>
          <w:szCs w:val="28"/>
        </w:rPr>
      </w:pPr>
      <w:r>
        <w:rPr>
          <w:sz w:val="28"/>
          <w:szCs w:val="28"/>
        </w:rPr>
        <w:t xml:space="preserve">Robot cân bằng thì góc nghiêng </w:t>
      </w:r>
      <w:r w:rsidRPr="000A329B">
        <w:rPr>
          <w:rFonts w:cs="Times New Roman"/>
          <w:b/>
          <w:sz w:val="28"/>
          <w:szCs w:val="28"/>
        </w:rPr>
        <w:t>θ</w:t>
      </w:r>
      <w:r>
        <w:rPr>
          <w:rFonts w:cs="Times New Roman"/>
          <w:sz w:val="28"/>
          <w:szCs w:val="28"/>
        </w:rPr>
        <w:t xml:space="preserve"> của thân robot và trục thẳng đứng bằng 0. Nếu như góc nghiêng </w:t>
      </w:r>
      <w:r w:rsidRPr="000A329B">
        <w:rPr>
          <w:rFonts w:cs="Times New Roman"/>
          <w:b/>
          <w:sz w:val="28"/>
          <w:szCs w:val="28"/>
        </w:rPr>
        <w:t>θ</w:t>
      </w:r>
      <w:r>
        <w:rPr>
          <w:rFonts w:cs="Times New Roman"/>
          <w:sz w:val="28"/>
          <w:szCs w:val="28"/>
        </w:rPr>
        <w:t xml:space="preserve"> khác 0, ví dụ như robot đang có xu hướng ngã về phía trước thì ta phải điều khiển cho 2 bánh xe cũng di chuyển về phía trước.</w:t>
      </w:r>
    </w:p>
    <w:p w:rsidR="007B5C10" w:rsidRDefault="000A329B" w:rsidP="000A329B">
      <w:pPr>
        <w:rPr>
          <w:sz w:val="28"/>
          <w:szCs w:val="28"/>
        </w:rPr>
      </w:pPr>
      <w:r>
        <w:rPr>
          <w:noProof/>
          <w:lang w:eastAsia="vi-VN"/>
        </w:rPr>
        <w:drawing>
          <wp:inline distT="0" distB="0" distL="0" distR="0" wp14:anchorId="75534A01" wp14:editId="079ECDC8">
            <wp:extent cx="5731510" cy="2319020"/>
            <wp:effectExtent l="0" t="0" r="254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319020"/>
                    </a:xfrm>
                    <a:prstGeom prst="rect">
                      <a:avLst/>
                    </a:prstGeom>
                  </pic:spPr>
                </pic:pic>
              </a:graphicData>
            </a:graphic>
          </wp:inline>
        </w:drawing>
      </w:r>
    </w:p>
    <w:p w:rsidR="000A329B" w:rsidRPr="000A329B" w:rsidRDefault="000A329B" w:rsidP="00711CD5">
      <w:pPr>
        <w:jc w:val="both"/>
        <w:rPr>
          <w:sz w:val="28"/>
          <w:szCs w:val="28"/>
        </w:rPr>
      </w:pPr>
      <w:r>
        <w:rPr>
          <w:sz w:val="28"/>
          <w:szCs w:val="28"/>
        </w:rPr>
        <w:tab/>
      </w:r>
      <w:r w:rsidR="00711CD5">
        <w:rPr>
          <w:sz w:val="28"/>
          <w:szCs w:val="28"/>
        </w:rPr>
        <w:t>Vì vậy</w:t>
      </w:r>
      <w:r>
        <w:rPr>
          <w:sz w:val="28"/>
          <w:szCs w:val="28"/>
        </w:rPr>
        <w:t xml:space="preserve">, ta cần phải thu thập được những thông tin sau từ trạng thái của robot: Setpoint (điểm làm cho robot cân bằng, ứng với góc </w:t>
      </w:r>
      <w:r w:rsidRPr="000A329B">
        <w:rPr>
          <w:rFonts w:cs="Times New Roman"/>
          <w:b/>
          <w:sz w:val="28"/>
          <w:szCs w:val="28"/>
        </w:rPr>
        <w:t>θ</w:t>
      </w:r>
      <w:r>
        <w:rPr>
          <w:rFonts w:cs="Times New Roman"/>
          <w:b/>
          <w:sz w:val="28"/>
          <w:szCs w:val="28"/>
        </w:rPr>
        <w:t xml:space="preserve"> </w:t>
      </w:r>
      <w:r>
        <w:rPr>
          <w:rFonts w:cs="Times New Roman"/>
          <w:sz w:val="28"/>
          <w:szCs w:val="28"/>
        </w:rPr>
        <w:t xml:space="preserve">bằng 0), hướng </w:t>
      </w:r>
      <w:r w:rsidR="00711CD5">
        <w:rPr>
          <w:rFonts w:cs="Times New Roman"/>
          <w:sz w:val="28"/>
          <w:szCs w:val="28"/>
        </w:rPr>
        <w:t>nghiêng, góc nghiêng</w:t>
      </w:r>
      <w:r>
        <w:rPr>
          <w:rFonts w:cs="Times New Roman"/>
          <w:sz w:val="28"/>
          <w:szCs w:val="28"/>
        </w:rPr>
        <w:t xml:space="preserve"> và tốc độ nghiêng của </w:t>
      </w:r>
      <w:r w:rsidR="00711CD5">
        <w:rPr>
          <w:rFonts w:cs="Times New Roman"/>
          <w:sz w:val="28"/>
          <w:szCs w:val="28"/>
        </w:rPr>
        <w:t xml:space="preserve">robot. Tất cả thông tin này được lấy từ MPU6050 và được đưa vào PID để tạo ra tín hiệu điều khiển động cơ giữ robot thăng bằng. </w:t>
      </w:r>
      <w:bookmarkStart w:id="0" w:name="_GoBack"/>
      <w:bookmarkEnd w:id="0"/>
    </w:p>
    <w:p w:rsidR="000A329B" w:rsidRPr="000A329B" w:rsidRDefault="000A329B" w:rsidP="000A329B">
      <w:pPr>
        <w:rPr>
          <w:sz w:val="28"/>
          <w:szCs w:val="28"/>
        </w:rPr>
      </w:pPr>
    </w:p>
    <w:p w:rsidR="007B5C10" w:rsidRPr="007B5C10" w:rsidRDefault="007B5C10" w:rsidP="007B5C10">
      <w:pPr>
        <w:ind w:left="360"/>
        <w:rPr>
          <w:sz w:val="28"/>
          <w:szCs w:val="28"/>
        </w:rPr>
      </w:pPr>
    </w:p>
    <w:sectPr w:rsidR="007B5C10" w:rsidRPr="007B5C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D71A0"/>
    <w:multiLevelType w:val="hybridMultilevel"/>
    <w:tmpl w:val="958C9A4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
    <w:nsid w:val="3B462043"/>
    <w:multiLevelType w:val="hybridMultilevel"/>
    <w:tmpl w:val="15C8DF92"/>
    <w:lvl w:ilvl="0" w:tplc="56CC2B58">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4CB74C8F"/>
    <w:multiLevelType w:val="hybridMultilevel"/>
    <w:tmpl w:val="58262A7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510866DC"/>
    <w:multiLevelType w:val="hybridMultilevel"/>
    <w:tmpl w:val="89B4399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5A356E5C"/>
    <w:multiLevelType w:val="hybridMultilevel"/>
    <w:tmpl w:val="1FB85496"/>
    <w:lvl w:ilvl="0" w:tplc="7D7ED88C">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5C10"/>
    <w:rsid w:val="000A329B"/>
    <w:rsid w:val="001A39C7"/>
    <w:rsid w:val="00437F12"/>
    <w:rsid w:val="00535497"/>
    <w:rsid w:val="00543961"/>
    <w:rsid w:val="00694286"/>
    <w:rsid w:val="006B4027"/>
    <w:rsid w:val="00711CD5"/>
    <w:rsid w:val="007B5C10"/>
    <w:rsid w:val="007B7B16"/>
    <w:rsid w:val="00897296"/>
    <w:rsid w:val="00A206D3"/>
    <w:rsid w:val="00AD256C"/>
    <w:rsid w:val="00AF2832"/>
    <w:rsid w:val="00C11B60"/>
    <w:rsid w:val="00D91DCA"/>
    <w:rsid w:val="00E93124"/>
    <w:rsid w:val="00EB4272"/>
    <w:rsid w:val="00EE7692"/>
    <w:rsid w:val="00F722CA"/>
    <w:rsid w:val="00FF0B7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A68A55-521A-45C7-B22D-84092A567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B5C1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5C1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B5C10"/>
    <w:pPr>
      <w:ind w:left="720"/>
      <w:contextualSpacing/>
    </w:pPr>
  </w:style>
  <w:style w:type="character" w:styleId="Hyperlink">
    <w:name w:val="Hyperlink"/>
    <w:basedOn w:val="DefaultParagraphFont"/>
    <w:uiPriority w:val="99"/>
    <w:semiHidden/>
    <w:unhideWhenUsed/>
    <w:rsid w:val="006B402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aptrinharmst.blogspot.com/2018/04/nap-code-cho-stm32-bang-boot-loader.html"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310</TotalTime>
  <Pages>3</Pages>
  <Words>372</Words>
  <Characters>2125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cp:revision>
  <dcterms:created xsi:type="dcterms:W3CDTF">2020-06-28T14:33:00Z</dcterms:created>
  <dcterms:modified xsi:type="dcterms:W3CDTF">2020-09-08T04:26:00Z</dcterms:modified>
</cp:coreProperties>
</file>