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Roadmap</w:t>
      </w:r>
    </w:p>
    <w:p>
      <w:pPr>
        <w:pStyle w:val="Heading1"/>
      </w:pPr>
      <w:r>
        <w:t>Timeline (Quarterly/Monthly)</w:t>
      </w:r>
    </w:p>
    <w:p>
      <w:r>
        <w:t>Q1: Design and develop Risk Profiling Questionnaire Engine</w:t>
        <w:br/>
        <w:t>Q2: Implement Scoring Model and Suitability Ruleset</w:t>
        <w:br/>
        <w:t>Q3: Develop UI/UX, API integration with CRM and Product Catalog</w:t>
        <w:br/>
        <w:t>Q4: Build Reporting &amp; Monitoring modules, finalize security &amp; compliance audits</w:t>
      </w:r>
    </w:p>
    <w:p>
      <w:pPr>
        <w:pStyle w:val="Heading1"/>
      </w:pPr>
      <w:r>
        <w:t>Major Features / Epics</w:t>
      </w:r>
    </w:p>
    <w:p>
      <w:r>
        <w:t>- Epic 1: Design and Develop Risk Profiling Questionnaire</w:t>
        <w:br/>
        <w:t>- Epic 2: Implement Risk Scoring Algorithm</w:t>
        <w:br/>
        <w:t>- Epic 3: Suitability Engine Logic</w:t>
        <w:br/>
        <w:t>- Epic 4: API Development and Integration</w:t>
        <w:br/>
        <w:t>- Epic 5: UI/UX for Advisors and Clients</w:t>
        <w:br/>
        <w:t>- Epic 6: Security, Compliance, and Audit Trail</w:t>
        <w:br/>
        <w:t>- Epic 7: Reporting and Dashboard</w:t>
      </w:r>
    </w:p>
    <w:p>
      <w:pPr>
        <w:pStyle w:val="Heading1"/>
      </w:pPr>
      <w:r>
        <w:t>Milestones</w:t>
      </w:r>
    </w:p>
    <w:p>
      <w:r>
        <w:t>- Completion of dynamic questionnaire engine</w:t>
        <w:br/>
        <w:t>- Scoring logic and investor profile mapping operational</w:t>
        <w:br/>
        <w:t>- API-ready suitability engine integration complete</w:t>
        <w:br/>
        <w:t>- Advisor &amp; client-facing UI/UX rollout</w:t>
        <w:br/>
        <w:t>- Compliance-certified audit trail module delivered</w:t>
        <w:br/>
        <w:t>- Reporting dashboards operational</w:t>
      </w:r>
    </w:p>
    <w:p>
      <w:pPr>
        <w:pStyle w:val="Heading1"/>
      </w:pPr>
      <w:r>
        <w:t>Themes (optional)</w:t>
      </w:r>
    </w:p>
    <w:p>
      <w:r>
        <w:t>- Compliance and regulatory alignment</w:t>
        <w:br/>
        <w:t>- Automation and efficiency</w:t>
        <w:br/>
        <w:t>- Advisor and client trust through transparency</w:t>
        <w:br/>
        <w:t>- Scalability and integration readiness</w:t>
      </w:r>
    </w:p>
    <w:p>
      <w:pPr>
        <w:pStyle w:val="Heading1"/>
      </w:pPr>
      <w:r>
        <w:t>Dependencies</w:t>
      </w:r>
    </w:p>
    <w:p>
      <w:r>
        <w:t>- Dependency on timely input from investment specialists for questionnaire design</w:t>
        <w:br/>
        <w:t>- Integration dependency with CRM and product catalog</w:t>
        <w:br/>
        <w:t>- Dependency on regulatory stability for requirements</w:t>
        <w:br/>
        <w:t>- Coordination with UI/UX teams for timely delivery</w:t>
      </w:r>
    </w:p>
    <w:p>
      <w:pPr>
        <w:pStyle w:val="Heading1"/>
      </w:pPr>
      <w:r>
        <w:t>Releases</w:t>
      </w:r>
    </w:p>
    <w:p>
      <w:r>
        <w:t>- Release 1: Questionnaire and scoring engine</w:t>
        <w:br/>
        <w:t>- Release 2: Suitability ruleset and API integration</w:t>
        <w:br/>
        <w:t>- Release 3: Advisor/Client UI and compliance audit trail</w:t>
        <w:br/>
        <w:t>- Release 4: Reporting dashboards and monitoring tools</w:t>
      </w:r>
    </w:p>
    <w:p>
      <w:pPr>
        <w:pStyle w:val="Heading1"/>
      </w:pPr>
      <w:r>
        <w:t>Owner / Team</w:t>
      </w:r>
    </w:p>
    <w:p>
      <w:r>
        <w:t>- Product Owner: Leads vision and roadmap execution</w:t>
        <w:br/>
        <w:t>- Development Team: Builds questionnaire, scoring, API, and reporting modules</w:t>
        <w:br/>
        <w:t>- Compliance Team: Ensures regulatory adherence</w:t>
        <w:br/>
        <w:t>- UI/UX Designers: Deliver advisor and client interfaces</w:t>
        <w:br/>
        <w:t>- QA &amp; Testing Team: Validate functionality, performance, and compliance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