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DF2" w:rsidRDefault="00947DF2" w:rsidP="00947DF2">
      <w:pPr>
        <w:pStyle w:val="Titolo2"/>
      </w:pPr>
      <w:r>
        <w:t>Statement</w:t>
      </w:r>
    </w:p>
    <w:p w:rsidR="00947DF2" w:rsidRDefault="00947DF2" w:rsidP="00947DF2">
      <w:r>
        <w:t xml:space="preserve">By </w:t>
      </w:r>
      <w:proofErr w:type="spellStart"/>
      <w:r>
        <w:t>joining</w:t>
      </w:r>
      <w:proofErr w:type="spellEnd"/>
      <w:r>
        <w:t xml:space="preserve"> the </w:t>
      </w:r>
      <w:proofErr w:type="spellStart"/>
      <w:r>
        <w:t>iDroid</w:t>
      </w:r>
      <w:proofErr w:type="spellEnd"/>
      <w:r>
        <w:t xml:space="preserve"> </w:t>
      </w:r>
      <w:proofErr w:type="spellStart"/>
      <w:r>
        <w:t>smartphone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team,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the </w:t>
      </w:r>
      <w:proofErr w:type="spellStart"/>
      <w:r>
        <w:t>responsibility</w:t>
      </w:r>
      <w:proofErr w:type="spellEnd"/>
      <w:r>
        <w:t xml:space="preserve"> of </w:t>
      </w:r>
      <w:proofErr w:type="spellStart"/>
      <w:r>
        <w:t>developing</w:t>
      </w:r>
      <w:proofErr w:type="spellEnd"/>
      <w:r>
        <w:t xml:space="preserve"> the </w:t>
      </w:r>
      <w:proofErr w:type="spellStart"/>
      <w:r>
        <w:t>contact</w:t>
      </w:r>
      <w:proofErr w:type="spellEnd"/>
      <w:r>
        <w:t xml:space="preserve"> manager. </w:t>
      </w:r>
      <w:proofErr w:type="spellStart"/>
      <w:r>
        <w:t>Obviously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strong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iDroid</w:t>
      </w:r>
      <w:proofErr w:type="spellEnd"/>
      <w:r>
        <w:t xml:space="preserve">: 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and the processor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fast </w:t>
      </w:r>
      <w:proofErr w:type="spellStart"/>
      <w:r>
        <w:t>as</w:t>
      </w:r>
      <w:proofErr w:type="spellEnd"/>
      <w:r>
        <w:t xml:space="preserve"> a Cyrix from the 90</w:t>
      </w:r>
      <w:proofErr w:type="gramStart"/>
      <w:r>
        <w:t>s...</w:t>
      </w:r>
      <w:proofErr w:type="gramEnd"/>
      <w:r>
        <w:br/>
      </w:r>
      <w:r>
        <w:br/>
        <w:t xml:space="preserve">In the </w:t>
      </w:r>
      <w:proofErr w:type="spellStart"/>
      <w:r>
        <w:t>specifications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in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catch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>:</w:t>
      </w:r>
      <w:r>
        <w:br/>
      </w:r>
      <w:r>
        <w:br/>
      </w:r>
      <w:r>
        <w:rPr>
          <w:b/>
          <w:bCs/>
        </w:rPr>
        <w:t xml:space="preserve">1. </w:t>
      </w:r>
      <w:proofErr w:type="spellStart"/>
      <w:r>
        <w:rPr>
          <w:b/>
          <w:bCs/>
        </w:rPr>
        <w:t>Intelligent</w:t>
      </w:r>
      <w:proofErr w:type="spellEnd"/>
      <w:r>
        <w:rPr>
          <w:b/>
          <w:bCs/>
        </w:rPr>
        <w:t xml:space="preserve"> Assistance for </w:t>
      </w:r>
      <w:proofErr w:type="spellStart"/>
      <w:r>
        <w:rPr>
          <w:b/>
          <w:bCs/>
        </w:rPr>
        <w:t>entering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numbers</w:t>
      </w:r>
      <w:proofErr w:type="spellEnd"/>
      <w:r>
        <w:br/>
        <w:t xml:space="preserve">The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to the first </w:t>
      </w:r>
      <w:proofErr w:type="spellStart"/>
      <w:r>
        <w:t>digits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displayed</w:t>
      </w:r>
      <w:proofErr w:type="spellEnd"/>
      <w:r>
        <w:t xml:space="preserve"> to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>.</w:t>
      </w:r>
      <w:r>
        <w:br/>
        <w:t xml:space="preserve">  </w:t>
      </w:r>
    </w:p>
    <w:p w:rsidR="00947DF2" w:rsidRDefault="00947DF2" w:rsidP="00947DF2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429000" cy="3457575"/>
            <wp:effectExtent l="0" t="0" r="0" b="9525"/>
            <wp:docPr id="2" name="Immagine 2" descr="http://code.codingame.com/fileservlet?id=250713201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e.codingame.com/fileservlet?id=2507132011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DF2" w:rsidRDefault="00947DF2" w:rsidP="00947DF2">
      <w:r>
        <w:br/>
      </w:r>
      <w:r>
        <w:rPr>
          <w:b/>
          <w:bCs/>
        </w:rPr>
        <w:t xml:space="preserve">2. </w:t>
      </w:r>
      <w:proofErr w:type="spellStart"/>
      <w:r>
        <w:rPr>
          <w:b/>
          <w:bCs/>
        </w:rPr>
        <w:t>Number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storage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optimization</w:t>
      </w:r>
      <w:proofErr w:type="spellEnd"/>
      <w:r>
        <w:br/>
        <w:t xml:space="preserve">First </w:t>
      </w:r>
      <w:proofErr w:type="spellStart"/>
      <w:r>
        <w:t>digits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are common to the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duplicated</w:t>
      </w:r>
      <w:proofErr w:type="spellEnd"/>
      <w:r>
        <w:t xml:space="preserve"> in the </w:t>
      </w:r>
      <w:proofErr w:type="spellStart"/>
      <w:r>
        <w:t>memory</w:t>
      </w:r>
      <w:proofErr w:type="spellEnd"/>
      <w:r>
        <w:t>.</w:t>
      </w:r>
      <w:r>
        <w:br/>
      </w:r>
      <w:r>
        <w:br/>
      </w:r>
      <w:proofErr w:type="spellStart"/>
      <w:r>
        <w:t>Fortunately</w:t>
      </w:r>
      <w:proofErr w:type="spellEnd"/>
      <w:r>
        <w:t xml:space="preserve">, the </w:t>
      </w:r>
      <w:proofErr w:type="spellStart"/>
      <w:r>
        <w:t>specifications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chart to guide </w:t>
      </w:r>
      <w:proofErr w:type="spellStart"/>
      <w:r>
        <w:t>you</w:t>
      </w:r>
      <w:proofErr w:type="spellEnd"/>
      <w:r>
        <w:t xml:space="preserve"> in the </w:t>
      </w:r>
      <w:proofErr w:type="spellStart"/>
      <w:r>
        <w:t>implementation</w:t>
      </w:r>
      <w:proofErr w:type="spellEnd"/>
      <w:r>
        <w:t>:</w:t>
      </w:r>
      <w:r>
        <w:br/>
        <w:t xml:space="preserve">  </w:t>
      </w:r>
    </w:p>
    <w:p w:rsidR="00947DF2" w:rsidRDefault="00947DF2" w:rsidP="00947DF2">
      <w:pPr>
        <w:jc w:val="center"/>
        <w:rPr>
          <w:sz w:val="17"/>
          <w:szCs w:val="17"/>
        </w:rPr>
      </w:pPr>
      <w:r>
        <w:rPr>
          <w:noProof/>
          <w:sz w:val="17"/>
          <w:szCs w:val="17"/>
          <w:lang w:eastAsia="it-IT"/>
        </w:rPr>
        <w:drawing>
          <wp:inline distT="0" distB="0" distL="0" distR="0">
            <wp:extent cx="3800475" cy="1447800"/>
            <wp:effectExtent l="0" t="0" r="9525" b="0"/>
            <wp:docPr id="1" name="Immagine 1" descr="http://code.codingame.com/fileservlet?id=266985027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de.codingame.com/fileservlet?id=2669850270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br/>
      </w:r>
      <w:proofErr w:type="spellStart"/>
      <w:r>
        <w:rPr>
          <w:sz w:val="17"/>
          <w:szCs w:val="17"/>
        </w:rPr>
        <w:t>Fig</w:t>
      </w:r>
      <w:proofErr w:type="spellEnd"/>
      <w:r>
        <w:rPr>
          <w:sz w:val="17"/>
          <w:szCs w:val="17"/>
        </w:rPr>
        <w:t xml:space="preserve"> 1. </w:t>
      </w:r>
      <w:proofErr w:type="spellStart"/>
      <w:r>
        <w:rPr>
          <w:sz w:val="17"/>
          <w:szCs w:val="17"/>
        </w:rPr>
        <w:t>Structure</w:t>
      </w:r>
      <w:proofErr w:type="spellEnd"/>
      <w:r>
        <w:rPr>
          <w:sz w:val="17"/>
          <w:szCs w:val="17"/>
        </w:rPr>
        <w:t xml:space="preserve"> of data to stock </w:t>
      </w:r>
      <w:proofErr w:type="spellStart"/>
      <w:r>
        <w:rPr>
          <w:sz w:val="17"/>
          <w:szCs w:val="17"/>
        </w:rPr>
        <w:t>phone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numbers</w:t>
      </w:r>
      <w:proofErr w:type="spellEnd"/>
      <w:r>
        <w:rPr>
          <w:sz w:val="17"/>
          <w:szCs w:val="17"/>
        </w:rPr>
        <w:t xml:space="preserve"> on </w:t>
      </w:r>
      <w:proofErr w:type="spellStart"/>
      <w:r>
        <w:rPr>
          <w:i/>
          <w:iCs/>
          <w:sz w:val="17"/>
          <w:szCs w:val="17"/>
        </w:rPr>
        <w:t>iDroid</w:t>
      </w:r>
      <w:proofErr w:type="spellEnd"/>
    </w:p>
    <w:p w:rsidR="00947DF2" w:rsidRDefault="00947DF2" w:rsidP="00947DF2">
      <w:pPr>
        <w:rPr>
          <w:sz w:val="24"/>
          <w:szCs w:val="24"/>
        </w:rPr>
      </w:pPr>
      <w:r>
        <w:br/>
        <w:t xml:space="preserve">Your task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numbers</w:t>
      </w:r>
      <w:proofErr w:type="spellEnd"/>
      <w:r>
        <w:t xml:space="preserve">)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store</w:t>
      </w:r>
      <w:proofErr w:type="spellEnd"/>
      <w:r>
        <w:t xml:space="preserve"> a </w:t>
      </w:r>
      <w:r>
        <w:lastRenderedPageBreak/>
        <w:t xml:space="preserve">list of </w:t>
      </w:r>
      <w:proofErr w:type="spellStart"/>
      <w:r>
        <w:t>telephone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with 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  <w:r>
        <w:br/>
        <w:t xml:space="preserve">  </w:t>
      </w:r>
    </w:p>
    <w:p w:rsidR="00947DF2" w:rsidRDefault="00947DF2" w:rsidP="00947DF2">
      <w:r>
        <w:rPr>
          <w:b/>
          <w:bCs/>
        </w:rPr>
        <w:t>INPUT:</w:t>
      </w:r>
    </w:p>
    <w:p w:rsidR="00947DF2" w:rsidRDefault="00947DF2" w:rsidP="00947DF2">
      <w:r>
        <w:rPr>
          <w:b/>
          <w:bCs/>
        </w:rPr>
        <w:t xml:space="preserve">Line 1: </w:t>
      </w:r>
      <w:r>
        <w:t xml:space="preserve">The </w:t>
      </w:r>
      <w:proofErr w:type="spellStart"/>
      <w:r>
        <w:t>number</w:t>
      </w:r>
      <w:proofErr w:type="spellEnd"/>
      <w:r>
        <w:t xml:space="preserve"> </w:t>
      </w:r>
      <w:r>
        <w:rPr>
          <w:rStyle w:val="CodiceHTML"/>
          <w:rFonts w:eastAsiaTheme="minorHAnsi"/>
        </w:rPr>
        <w:t>N</w:t>
      </w:r>
      <w:r>
        <w:t xml:space="preserve"> of </w:t>
      </w:r>
      <w:proofErr w:type="spellStart"/>
      <w:r>
        <w:t>telephone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.</w:t>
      </w:r>
    </w:p>
    <w:p w:rsidR="00947DF2" w:rsidRDefault="00947DF2" w:rsidP="00947DF2">
      <w:r>
        <w:rPr>
          <w:rStyle w:val="CodiceHTML"/>
          <w:rFonts w:eastAsiaTheme="minorHAnsi"/>
          <w:b/>
          <w:bCs/>
        </w:rPr>
        <w:t>N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Following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lines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Each</w:t>
      </w:r>
      <w:proofErr w:type="spellEnd"/>
      <w:r>
        <w:t xml:space="preserve"> line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with a maximum </w:t>
      </w:r>
      <w:proofErr w:type="spellStart"/>
      <w:r>
        <w:t>length</w:t>
      </w:r>
      <w:proofErr w:type="spellEnd"/>
      <w:r>
        <w:t xml:space="preserve"> </w:t>
      </w:r>
      <w:r>
        <w:rPr>
          <w:rStyle w:val="CodiceHTML"/>
          <w:rFonts w:eastAsiaTheme="minorHAnsi"/>
        </w:rPr>
        <w:t>L</w:t>
      </w:r>
      <w:r>
        <w:t xml:space="preserve">. Telephone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consist</w:t>
      </w:r>
      <w:proofErr w:type="spellEnd"/>
      <w:r>
        <w:t xml:space="preserve"> of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digits</w:t>
      </w:r>
      <w:proofErr w:type="spellEnd"/>
      <w:r>
        <w:t xml:space="preserve"> </w:t>
      </w:r>
      <w:r>
        <w:rPr>
          <w:rStyle w:val="CodiceHTML"/>
          <w:rFonts w:eastAsiaTheme="minorHAnsi"/>
        </w:rPr>
        <w:t>0</w:t>
      </w:r>
      <w:r>
        <w:t xml:space="preserve"> to </w:t>
      </w:r>
      <w:r>
        <w:rPr>
          <w:rStyle w:val="CodiceHTML"/>
          <w:rFonts w:eastAsiaTheme="minorHAnsi"/>
        </w:rPr>
        <w:t>9</w:t>
      </w:r>
      <w:r>
        <w:t xml:space="preserve"> </w:t>
      </w:r>
      <w:proofErr w:type="spellStart"/>
      <w:r>
        <w:t>included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spaces</w:t>
      </w:r>
      <w:proofErr w:type="spellEnd"/>
      <w:r>
        <w:t>.</w:t>
      </w:r>
    </w:p>
    <w:p w:rsidR="00947DF2" w:rsidRDefault="00947DF2" w:rsidP="00947DF2">
      <w:r>
        <w:t> </w:t>
      </w:r>
    </w:p>
    <w:p w:rsidR="00947DF2" w:rsidRDefault="00947DF2" w:rsidP="00947DF2">
      <w:r>
        <w:rPr>
          <w:b/>
          <w:bCs/>
        </w:rPr>
        <w:t>OUTPUT:</w:t>
      </w:r>
    </w:p>
    <w:p w:rsidR="00947DF2" w:rsidRDefault="00947DF2" w:rsidP="00947DF2">
      <w:r>
        <w:t xml:space="preserve">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elements</w:t>
      </w:r>
      <w:proofErr w:type="spellEnd"/>
      <w:r>
        <w:t xml:space="preserve"> (</w:t>
      </w:r>
      <w:proofErr w:type="spellStart"/>
      <w:r>
        <w:t>referencing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) </w:t>
      </w:r>
      <w:proofErr w:type="spellStart"/>
      <w:r>
        <w:t>stored</w:t>
      </w:r>
      <w:proofErr w:type="spellEnd"/>
      <w:r>
        <w:t xml:space="preserve"> in the </w:t>
      </w:r>
      <w:proofErr w:type="spellStart"/>
      <w:r>
        <w:t>structure</w:t>
      </w:r>
      <w:proofErr w:type="spellEnd"/>
      <w:r>
        <w:t>.</w:t>
      </w:r>
    </w:p>
    <w:p w:rsidR="00947DF2" w:rsidRDefault="00947DF2" w:rsidP="00947DF2">
      <w:r>
        <w:t> </w:t>
      </w:r>
    </w:p>
    <w:p w:rsidR="00947DF2" w:rsidRDefault="00947DF2" w:rsidP="00947DF2">
      <w:r>
        <w:rPr>
          <w:b/>
          <w:bCs/>
        </w:rPr>
        <w:t>CONSTRAINTS:</w:t>
      </w:r>
    </w:p>
    <w:p w:rsidR="00947DF2" w:rsidRDefault="00947DF2" w:rsidP="00947DF2">
      <w:r>
        <w:rPr>
          <w:rFonts w:ascii="Courier New" w:hAnsi="Courier New" w:cs="Courier New"/>
        </w:rPr>
        <w:t xml:space="preserve">0 ≤ </w:t>
      </w:r>
      <w:r>
        <w:rPr>
          <w:rStyle w:val="CodiceHTML"/>
          <w:rFonts w:eastAsiaTheme="minorHAnsi"/>
        </w:rPr>
        <w:t>N</w:t>
      </w:r>
      <w:r>
        <w:rPr>
          <w:rFonts w:ascii="Courier New" w:hAnsi="Courier New" w:cs="Courier New"/>
        </w:rPr>
        <w:t xml:space="preserve"> ≤ 10000</w:t>
      </w:r>
      <w:r>
        <w:br/>
      </w:r>
      <w:r>
        <w:rPr>
          <w:rFonts w:ascii="Courier New" w:hAnsi="Courier New" w:cs="Courier New"/>
        </w:rPr>
        <w:t xml:space="preserve">2 ≤ </w:t>
      </w:r>
      <w:r>
        <w:rPr>
          <w:rStyle w:val="CodiceHTML"/>
          <w:rFonts w:eastAsiaTheme="minorHAnsi"/>
        </w:rPr>
        <w:t>L</w:t>
      </w:r>
      <w:r>
        <w:rPr>
          <w:rFonts w:ascii="Courier New" w:hAnsi="Courier New" w:cs="Courier New"/>
        </w:rPr>
        <w:t xml:space="preserve"> ≤ 20</w:t>
      </w:r>
      <w:r>
        <w:t xml:space="preserve"> </w:t>
      </w:r>
    </w:p>
    <w:p w:rsidR="00947DF2" w:rsidRDefault="00947DF2" w:rsidP="00947DF2">
      <w:r>
        <w:t> </w:t>
      </w:r>
    </w:p>
    <w:p w:rsidR="00947DF2" w:rsidRDefault="00947DF2" w:rsidP="00947DF2">
      <w:r>
        <w:rPr>
          <w:b/>
          <w:bCs/>
        </w:rPr>
        <w:t>EXAMPLES:</w:t>
      </w:r>
    </w:p>
    <w:p w:rsidR="00947DF2" w:rsidRDefault="00947DF2" w:rsidP="00947DF2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Input</w:t>
      </w:r>
    </w:p>
    <w:p w:rsidR="00947DF2" w:rsidRDefault="00947DF2" w:rsidP="00947DF2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:rsidR="00947DF2" w:rsidRDefault="00947DF2" w:rsidP="00947DF2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0467123456</w:t>
      </w:r>
    </w:p>
    <w:p w:rsidR="00947DF2" w:rsidRDefault="00947DF2" w:rsidP="00947DF2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Output</w:t>
      </w:r>
    </w:p>
    <w:p w:rsidR="00947DF2" w:rsidRDefault="00947DF2" w:rsidP="00947DF2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</w:p>
    <w:p w:rsidR="00947DF2" w:rsidRDefault="00947DF2" w:rsidP="00947DF2">
      <w:pPr>
        <w:shd w:val="clear" w:color="auto" w:fill="DDDDDD"/>
        <w:rPr>
          <w:rFonts w:ascii="Times New Roman" w:hAnsi="Times New Roman" w:cs="Times New Roman"/>
        </w:rPr>
      </w:pPr>
      <w:r>
        <w:t> </w:t>
      </w:r>
    </w:p>
    <w:p w:rsidR="00947DF2" w:rsidRDefault="00947DF2" w:rsidP="00947DF2">
      <w:r>
        <w:t xml:space="preserve">  </w:t>
      </w:r>
    </w:p>
    <w:p w:rsidR="00947DF2" w:rsidRDefault="00947DF2" w:rsidP="00947DF2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Input</w:t>
      </w:r>
    </w:p>
    <w:p w:rsidR="00947DF2" w:rsidRDefault="00947DF2" w:rsidP="00947DF2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br/>
        <w:t>0123456789</w:t>
      </w:r>
      <w:r>
        <w:rPr>
          <w:rFonts w:ascii="Courier New" w:hAnsi="Courier New" w:cs="Courier New"/>
        </w:rPr>
        <w:br/>
        <w:t>1123456789</w:t>
      </w:r>
    </w:p>
    <w:p w:rsidR="00947DF2" w:rsidRDefault="00947DF2" w:rsidP="00947DF2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Output</w:t>
      </w:r>
    </w:p>
    <w:p w:rsidR="00947DF2" w:rsidRDefault="00947DF2" w:rsidP="00947DF2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</w:t>
      </w:r>
    </w:p>
    <w:p w:rsidR="00947DF2" w:rsidRDefault="00947DF2" w:rsidP="00947DF2">
      <w:pPr>
        <w:shd w:val="clear" w:color="auto" w:fill="DDDDDD"/>
        <w:rPr>
          <w:rFonts w:ascii="Times New Roman" w:hAnsi="Times New Roman" w:cs="Times New Roman"/>
        </w:rPr>
      </w:pPr>
      <w:r>
        <w:t> </w:t>
      </w:r>
    </w:p>
    <w:p w:rsidR="00947DF2" w:rsidRDefault="00947DF2" w:rsidP="00947DF2">
      <w:r>
        <w:t xml:space="preserve">  </w:t>
      </w:r>
    </w:p>
    <w:p w:rsidR="00947DF2" w:rsidRDefault="00947DF2" w:rsidP="00947DF2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Input</w:t>
      </w:r>
    </w:p>
    <w:p w:rsidR="00947DF2" w:rsidRDefault="00947DF2" w:rsidP="00947DF2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br/>
        <w:t>0123456789</w:t>
      </w:r>
      <w:r>
        <w:rPr>
          <w:rFonts w:ascii="Courier New" w:hAnsi="Courier New" w:cs="Courier New"/>
        </w:rPr>
        <w:br/>
        <w:t>0123</w:t>
      </w:r>
    </w:p>
    <w:p w:rsidR="00947DF2" w:rsidRDefault="00947DF2" w:rsidP="00947DF2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Output</w:t>
      </w:r>
    </w:p>
    <w:p w:rsidR="00947DF2" w:rsidRDefault="00947DF2" w:rsidP="00947DF2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10</w:t>
      </w:r>
    </w:p>
    <w:p w:rsidR="00947DF2" w:rsidRDefault="00947DF2" w:rsidP="00947DF2">
      <w:pPr>
        <w:shd w:val="clear" w:color="auto" w:fill="DDDDDD"/>
        <w:rPr>
          <w:rFonts w:ascii="Times New Roman" w:hAnsi="Times New Roman" w:cs="Times New Roman"/>
        </w:rPr>
      </w:pPr>
      <w:r>
        <w:t> </w:t>
      </w:r>
    </w:p>
    <w:p w:rsidR="00947DF2" w:rsidRDefault="00947DF2" w:rsidP="00947DF2">
      <w:r>
        <w:t xml:space="preserve">  </w:t>
      </w:r>
    </w:p>
    <w:p w:rsidR="00947DF2" w:rsidRDefault="00947DF2" w:rsidP="00947DF2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Input</w:t>
      </w:r>
    </w:p>
    <w:p w:rsidR="00947DF2" w:rsidRDefault="00947DF2" w:rsidP="00947DF2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br/>
        <w:t>0412578440</w:t>
      </w:r>
      <w:r>
        <w:rPr>
          <w:rFonts w:ascii="Courier New" w:hAnsi="Courier New" w:cs="Courier New"/>
        </w:rPr>
        <w:br/>
        <w:t>0412199803</w:t>
      </w:r>
      <w:r>
        <w:rPr>
          <w:rFonts w:ascii="Courier New" w:hAnsi="Courier New" w:cs="Courier New"/>
        </w:rPr>
        <w:br/>
        <w:t>0468892011</w:t>
      </w:r>
      <w:r>
        <w:rPr>
          <w:rFonts w:ascii="Courier New" w:hAnsi="Courier New" w:cs="Courier New"/>
        </w:rPr>
        <w:br/>
        <w:t>112</w:t>
      </w:r>
      <w:r>
        <w:rPr>
          <w:rFonts w:ascii="Courier New" w:hAnsi="Courier New" w:cs="Courier New"/>
        </w:rPr>
        <w:br/>
        <w:t>15</w:t>
      </w:r>
    </w:p>
    <w:p w:rsidR="00947DF2" w:rsidRDefault="00947DF2" w:rsidP="00947DF2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Output</w:t>
      </w:r>
    </w:p>
    <w:p w:rsidR="00947DF2" w:rsidRDefault="00947DF2" w:rsidP="00947DF2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</w:t>
      </w:r>
    </w:p>
    <w:p w:rsidR="00947DF2" w:rsidRDefault="00947DF2" w:rsidP="00947DF2">
      <w:pPr>
        <w:shd w:val="clear" w:color="auto" w:fill="DDDDDD"/>
        <w:rPr>
          <w:rFonts w:ascii="Times New Roman" w:hAnsi="Times New Roman" w:cs="Times New Roman"/>
        </w:rPr>
      </w:pPr>
      <w:r>
        <w:t> </w:t>
      </w:r>
    </w:p>
    <w:p w:rsidR="004D65AF" w:rsidRPr="00947DF2" w:rsidRDefault="004D65AF" w:rsidP="00947DF2">
      <w:pPr>
        <w:rPr>
          <w:u w:val="single"/>
        </w:rPr>
      </w:pPr>
      <w:bookmarkStart w:id="0" w:name="_GoBack"/>
      <w:bookmarkEnd w:id="0"/>
    </w:p>
    <w:sectPr w:rsidR="004D65AF" w:rsidRPr="00947D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70967"/>
    <w:multiLevelType w:val="multilevel"/>
    <w:tmpl w:val="BAA0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B45D8D"/>
    <w:multiLevelType w:val="multilevel"/>
    <w:tmpl w:val="7942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45"/>
    <w:rsid w:val="004D65AF"/>
    <w:rsid w:val="00947DF2"/>
    <w:rsid w:val="00A807C2"/>
    <w:rsid w:val="00EF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434D8-115B-4AF9-B137-4DCE4825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A807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807C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Enfasigrassetto">
    <w:name w:val="Strong"/>
    <w:basedOn w:val="Carpredefinitoparagrafo"/>
    <w:uiPriority w:val="22"/>
    <w:qFormat/>
    <w:rsid w:val="00A807C2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A807C2"/>
    <w:rPr>
      <w:rFonts w:ascii="Courier New" w:eastAsia="Times New Roman" w:hAnsi="Courier New" w:cs="Courier New"/>
      <w:sz w:val="20"/>
      <w:szCs w:val="20"/>
    </w:rPr>
  </w:style>
  <w:style w:type="character" w:customStyle="1" w:styleId="var">
    <w:name w:val="var"/>
    <w:basedOn w:val="Carpredefinitoparagrafo"/>
    <w:rsid w:val="00A807C2"/>
  </w:style>
  <w:style w:type="character" w:styleId="Collegamentoipertestuale">
    <w:name w:val="Hyperlink"/>
    <w:basedOn w:val="Carpredefinitoparagrafo"/>
    <w:uiPriority w:val="99"/>
    <w:semiHidden/>
    <w:unhideWhenUsed/>
    <w:rsid w:val="00A807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4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2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5444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9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0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30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191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4382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6572731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5175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3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40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4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55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19257526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9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03446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60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68383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33118561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403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52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24893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82007172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11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37923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7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2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41673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6357500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5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942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6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81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86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</dc:creator>
  <cp:keywords/>
  <dc:description/>
  <cp:lastModifiedBy>Fabrizio</cp:lastModifiedBy>
  <cp:revision>5</cp:revision>
  <dcterms:created xsi:type="dcterms:W3CDTF">2015-03-14T14:42:00Z</dcterms:created>
  <dcterms:modified xsi:type="dcterms:W3CDTF">2015-03-23T18:29:00Z</dcterms:modified>
</cp:coreProperties>
</file>