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480AE" w14:textId="77777777" w:rsidR="004F7B8D" w:rsidRDefault="006F74EB">
      <w:pPr>
        <w:pStyle w:val="Body"/>
        <w:spacing w:after="160" w:line="360" w:lineRule="auto"/>
        <w:rPr>
          <w:rFonts w:ascii="Times New Roman" w:eastAsia="Times New Roman" w:hAnsi="Times New Roman" w:cs="Times New Roman"/>
          <w:b/>
          <w:bCs/>
          <w:color w:val="FF0000"/>
          <w:sz w:val="32"/>
          <w:szCs w:val="32"/>
          <w:u w:color="FF0000"/>
        </w:rPr>
      </w:pPr>
      <w:r>
        <w:rPr>
          <w:rFonts w:ascii="Times New Roman" w:hAnsi="Times New Roman"/>
          <w:b/>
          <w:bCs/>
          <w:noProof/>
          <w:color w:val="FF0000"/>
          <w:sz w:val="32"/>
          <w:szCs w:val="32"/>
          <w:u w:color="FF0000"/>
        </w:rPr>
        <w:drawing>
          <wp:inline distT="0" distB="0" distL="0" distR="0" wp14:anchorId="23CABD5E" wp14:editId="33CF8B34">
            <wp:extent cx="2595228" cy="1262063"/>
            <wp:effectExtent l="0" t="0" r="0" b="0"/>
            <wp:docPr id="1073741828" name="officeArt object" descr="image2.png"/>
            <wp:cNvGraphicFramePr/>
            <a:graphic xmlns:a="http://schemas.openxmlformats.org/drawingml/2006/main">
              <a:graphicData uri="http://schemas.openxmlformats.org/drawingml/2006/picture">
                <pic:pic xmlns:pic="http://schemas.openxmlformats.org/drawingml/2006/picture">
                  <pic:nvPicPr>
                    <pic:cNvPr id="1073741828" name="image2.png" descr="image2.png"/>
                    <pic:cNvPicPr>
                      <a:picLocks noChangeAspect="1"/>
                    </pic:cNvPicPr>
                  </pic:nvPicPr>
                  <pic:blipFill>
                    <a:blip r:embed="rId7"/>
                    <a:srcRect t="19435" b="32225"/>
                    <a:stretch>
                      <a:fillRect/>
                    </a:stretch>
                  </pic:blipFill>
                  <pic:spPr>
                    <a:xfrm>
                      <a:off x="0" y="0"/>
                      <a:ext cx="2595228" cy="1262063"/>
                    </a:xfrm>
                    <a:prstGeom prst="rect">
                      <a:avLst/>
                    </a:prstGeom>
                    <a:ln w="12700" cap="flat">
                      <a:noFill/>
                      <a:miter lim="400000"/>
                    </a:ln>
                    <a:effectLst/>
                  </pic:spPr>
                </pic:pic>
              </a:graphicData>
            </a:graphic>
          </wp:inline>
        </w:drawing>
      </w:r>
      <w:r>
        <w:rPr>
          <w:rFonts w:ascii="Times New Roman" w:hAnsi="Times New Roman"/>
          <w:b/>
          <w:bCs/>
          <w:color w:val="FF0000"/>
          <w:sz w:val="32"/>
          <w:szCs w:val="32"/>
          <w:u w:color="FF0000"/>
        </w:rPr>
        <w:t xml:space="preserve">                      </w:t>
      </w:r>
      <w:r>
        <w:rPr>
          <w:rFonts w:ascii="Times New Roman" w:eastAsia="Times New Roman" w:hAnsi="Times New Roman" w:cs="Times New Roman"/>
          <w:b/>
          <w:bCs/>
          <w:noProof/>
          <w:color w:val="FF0000"/>
          <w:sz w:val="32"/>
          <w:szCs w:val="32"/>
          <w:u w:color="FF0000"/>
        </w:rPr>
        <w:drawing>
          <wp:inline distT="0" distB="0" distL="0" distR="0" wp14:anchorId="3C1C0B61" wp14:editId="1AED58A4">
            <wp:extent cx="3060917" cy="1195388"/>
            <wp:effectExtent l="0" t="0" r="0" b="0"/>
            <wp:docPr id="1073741829" name="officeArt object" descr="image1.png"/>
            <wp:cNvGraphicFramePr/>
            <a:graphic xmlns:a="http://schemas.openxmlformats.org/drawingml/2006/main">
              <a:graphicData uri="http://schemas.openxmlformats.org/drawingml/2006/picture">
                <pic:pic xmlns:pic="http://schemas.openxmlformats.org/drawingml/2006/picture">
                  <pic:nvPicPr>
                    <pic:cNvPr id="1073741829" name="image1.png" descr="image1.png"/>
                    <pic:cNvPicPr>
                      <a:picLocks noChangeAspect="1"/>
                    </pic:cNvPicPr>
                  </pic:nvPicPr>
                  <pic:blipFill>
                    <a:blip r:embed="rId8"/>
                    <a:stretch>
                      <a:fillRect/>
                    </a:stretch>
                  </pic:blipFill>
                  <pic:spPr>
                    <a:xfrm>
                      <a:off x="0" y="0"/>
                      <a:ext cx="3060917" cy="1195388"/>
                    </a:xfrm>
                    <a:prstGeom prst="rect">
                      <a:avLst/>
                    </a:prstGeom>
                    <a:ln w="12700" cap="flat">
                      <a:noFill/>
                      <a:miter lim="400000"/>
                    </a:ln>
                    <a:effectLst/>
                  </pic:spPr>
                </pic:pic>
              </a:graphicData>
            </a:graphic>
          </wp:inline>
        </w:drawing>
      </w:r>
    </w:p>
    <w:p w14:paraId="743955D2" w14:textId="77777777" w:rsidR="004F7B8D" w:rsidRDefault="006F74EB">
      <w:pPr>
        <w:pStyle w:val="Body"/>
        <w:jc w:val="center"/>
        <w:rPr>
          <w:rFonts w:ascii="Times New Roman" w:eastAsia="Times New Roman" w:hAnsi="Times New Roman" w:cs="Times New Roman"/>
          <w:b/>
          <w:bCs/>
          <w:color w:val="C30000"/>
          <w:sz w:val="32"/>
          <w:szCs w:val="32"/>
          <w:u w:color="C30000"/>
        </w:rPr>
      </w:pPr>
      <w:r>
        <w:rPr>
          <w:rFonts w:ascii="Times New Roman" w:hAnsi="Times New Roman"/>
          <w:b/>
          <w:bCs/>
          <w:color w:val="C30000"/>
          <w:sz w:val="32"/>
          <w:szCs w:val="32"/>
          <w:u w:color="C30000"/>
          <w:lang w:val="de-DE"/>
        </w:rPr>
        <w:t>INTERNSHIP PROJECT REPORT</w:t>
      </w:r>
    </w:p>
    <w:p w14:paraId="569E457C" w14:textId="77777777" w:rsidR="004F7B8D" w:rsidRDefault="006F74EB">
      <w:pPr>
        <w:pStyle w:val="Body"/>
        <w:jc w:val="center"/>
        <w:rPr>
          <w:rFonts w:ascii="Times New Roman" w:eastAsia="Times New Roman" w:hAnsi="Times New Roman" w:cs="Times New Roman"/>
          <w:b/>
          <w:bCs/>
          <w:color w:val="1E1E73"/>
          <w:sz w:val="32"/>
          <w:szCs w:val="32"/>
          <w:u w:color="1E1E73"/>
        </w:rPr>
      </w:pPr>
      <w:r>
        <w:rPr>
          <w:rFonts w:ascii="Times New Roman" w:hAnsi="Times New Roman"/>
          <w:b/>
          <w:bCs/>
          <w:color w:val="1E1E73"/>
          <w:sz w:val="32"/>
          <w:szCs w:val="32"/>
          <w:u w:color="1E1E73"/>
          <w:lang w:val="de-DE"/>
        </w:rPr>
        <w:t>ON</w:t>
      </w:r>
    </w:p>
    <w:p w14:paraId="10DC8AFA" w14:textId="635772A7" w:rsidR="004F7B8D" w:rsidRDefault="006F74EB">
      <w:pPr>
        <w:pStyle w:val="Body"/>
        <w:spacing w:after="160" w:line="360" w:lineRule="auto"/>
        <w:jc w:val="center"/>
        <w:rPr>
          <w:rFonts w:ascii="Times New Roman" w:eastAsia="Times New Roman" w:hAnsi="Times New Roman" w:cs="Times New Roman"/>
          <w:b/>
          <w:bCs/>
          <w:color w:val="C30000"/>
          <w:sz w:val="32"/>
          <w:szCs w:val="32"/>
          <w:u w:color="C30000"/>
        </w:rPr>
      </w:pPr>
      <w:r>
        <w:rPr>
          <w:rFonts w:ascii="Times New Roman" w:hAnsi="Times New Roman"/>
          <w:b/>
          <w:bCs/>
          <w:color w:val="C30000"/>
          <w:sz w:val="32"/>
          <w:szCs w:val="32"/>
          <w:u w:color="C30000"/>
          <w:lang w:val="en-US"/>
        </w:rPr>
        <w:t>“</w:t>
      </w:r>
      <w:r w:rsidR="00DA2140" w:rsidRPr="00DA2140">
        <w:rPr>
          <w:rFonts w:ascii="Times New Roman" w:hAnsi="Times New Roman"/>
          <w:b/>
          <w:bCs/>
          <w:color w:val="C30000"/>
          <w:sz w:val="32"/>
          <w:szCs w:val="32"/>
          <w:u w:color="C30000"/>
          <w:lang w:val="en-US"/>
        </w:rPr>
        <w:t>Design and Development of a Secure User ID Creation and Onboarding System for Banks, Financial Intermediaries, and Other Entities on the NCRP Portal for Citizens’ Financial Cyber Fraud Reporting and Management</w:t>
      </w:r>
      <w:r>
        <w:rPr>
          <w:rFonts w:ascii="Times New Roman" w:hAnsi="Times New Roman"/>
          <w:b/>
          <w:bCs/>
          <w:color w:val="C30000"/>
          <w:sz w:val="32"/>
          <w:szCs w:val="32"/>
          <w:u w:color="C30000"/>
          <w:lang w:val="en-US"/>
        </w:rPr>
        <w:t>”</w:t>
      </w:r>
    </w:p>
    <w:p w14:paraId="77CC65FE" w14:textId="77777777" w:rsidR="004F7B8D" w:rsidRDefault="006F74EB">
      <w:pPr>
        <w:pStyle w:val="Body"/>
        <w:spacing w:after="160" w:line="360" w:lineRule="auto"/>
        <w:jc w:val="center"/>
        <w:rPr>
          <w:rFonts w:ascii="Times New Roman" w:eastAsia="Times New Roman" w:hAnsi="Times New Roman" w:cs="Times New Roman"/>
          <w:b/>
          <w:bCs/>
          <w:color w:val="C30000"/>
          <w:sz w:val="32"/>
          <w:szCs w:val="32"/>
          <w:u w:color="C30000"/>
        </w:rPr>
      </w:pPr>
      <w:r>
        <w:rPr>
          <w:rFonts w:ascii="Times New Roman" w:hAnsi="Times New Roman"/>
          <w:b/>
          <w:bCs/>
          <w:color w:val="C30000"/>
          <w:sz w:val="32"/>
          <w:szCs w:val="32"/>
          <w:u w:color="C30000"/>
          <w:lang w:val="en-US"/>
        </w:rPr>
        <w:t>Submitted To</w:t>
      </w:r>
    </w:p>
    <w:p w14:paraId="7771C4EB" w14:textId="77777777" w:rsidR="004F7B8D" w:rsidRDefault="006F74EB">
      <w:pPr>
        <w:pStyle w:val="Body"/>
        <w:spacing w:line="360" w:lineRule="auto"/>
        <w:jc w:val="center"/>
        <w:rPr>
          <w:rFonts w:ascii="Times New Roman" w:eastAsia="Times New Roman" w:hAnsi="Times New Roman" w:cs="Times New Roman"/>
          <w:b/>
          <w:bCs/>
          <w:color w:val="C30000"/>
          <w:sz w:val="32"/>
          <w:szCs w:val="32"/>
          <w:u w:color="C30000"/>
        </w:rPr>
      </w:pPr>
      <w:proofErr w:type="spellStart"/>
      <w:r>
        <w:rPr>
          <w:rFonts w:ascii="Times New Roman" w:hAnsi="Times New Roman"/>
          <w:b/>
          <w:bCs/>
          <w:color w:val="C30000"/>
          <w:sz w:val="32"/>
          <w:szCs w:val="32"/>
          <w:u w:color="C30000"/>
          <w:lang w:val="de-DE"/>
        </w:rPr>
        <w:t>Cyber</w:t>
      </w:r>
      <w:proofErr w:type="spellEnd"/>
      <w:r>
        <w:rPr>
          <w:rFonts w:ascii="Times New Roman" w:hAnsi="Times New Roman"/>
          <w:b/>
          <w:bCs/>
          <w:color w:val="C30000"/>
          <w:sz w:val="32"/>
          <w:szCs w:val="32"/>
          <w:u w:color="C30000"/>
          <w:lang w:val="de-DE"/>
        </w:rPr>
        <w:t xml:space="preserve"> Fraud Mitigation Center,</w:t>
      </w:r>
    </w:p>
    <w:p w14:paraId="629C711E" w14:textId="77777777" w:rsidR="004F7B8D" w:rsidRDefault="006F74EB">
      <w:pPr>
        <w:pStyle w:val="Body"/>
        <w:spacing w:after="160" w:line="360" w:lineRule="auto"/>
        <w:jc w:val="center"/>
        <w:rPr>
          <w:rFonts w:ascii="Times New Roman" w:eastAsia="Times New Roman" w:hAnsi="Times New Roman" w:cs="Times New Roman"/>
          <w:b/>
          <w:bCs/>
          <w:color w:val="C30000"/>
          <w:sz w:val="32"/>
          <w:szCs w:val="32"/>
          <w:u w:color="C30000"/>
        </w:rPr>
      </w:pPr>
      <w:r>
        <w:rPr>
          <w:rFonts w:ascii="Times New Roman" w:hAnsi="Times New Roman"/>
          <w:b/>
          <w:bCs/>
          <w:color w:val="C30000"/>
          <w:sz w:val="32"/>
          <w:szCs w:val="32"/>
          <w:u w:color="C30000"/>
          <w:lang w:val="en-US"/>
        </w:rPr>
        <w:t>Indian Cyber Crime Coordination Center,</w:t>
      </w:r>
    </w:p>
    <w:p w14:paraId="26AC6E95" w14:textId="77777777" w:rsidR="004F7B8D" w:rsidRDefault="006F74EB">
      <w:pPr>
        <w:pStyle w:val="Body"/>
        <w:spacing w:after="160" w:line="360" w:lineRule="auto"/>
        <w:jc w:val="center"/>
        <w:rPr>
          <w:rFonts w:ascii="Times New Roman" w:eastAsia="Times New Roman" w:hAnsi="Times New Roman" w:cs="Times New Roman"/>
          <w:b/>
          <w:bCs/>
          <w:color w:val="C30000"/>
          <w:sz w:val="32"/>
          <w:szCs w:val="32"/>
          <w:u w:color="C30000"/>
        </w:rPr>
      </w:pPr>
      <w:r>
        <w:rPr>
          <w:rFonts w:ascii="Times New Roman" w:hAnsi="Times New Roman"/>
          <w:b/>
          <w:bCs/>
          <w:color w:val="C30000"/>
          <w:sz w:val="32"/>
          <w:szCs w:val="32"/>
          <w:u w:color="C30000"/>
          <w:lang w:val="en-US"/>
        </w:rPr>
        <w:t>Ministry Of Home Affairs,</w:t>
      </w:r>
    </w:p>
    <w:p w14:paraId="401B0612" w14:textId="77777777" w:rsidR="004F7B8D" w:rsidRDefault="006F74EB">
      <w:pPr>
        <w:pStyle w:val="Body"/>
        <w:spacing w:after="160" w:line="360" w:lineRule="auto"/>
        <w:jc w:val="center"/>
        <w:rPr>
          <w:rFonts w:ascii="Times New Roman" w:eastAsia="Times New Roman" w:hAnsi="Times New Roman" w:cs="Times New Roman"/>
          <w:b/>
          <w:bCs/>
          <w:color w:val="C30000"/>
          <w:sz w:val="32"/>
          <w:szCs w:val="32"/>
          <w:u w:color="C30000"/>
        </w:rPr>
      </w:pPr>
      <w:r>
        <w:rPr>
          <w:rFonts w:ascii="Times New Roman" w:hAnsi="Times New Roman"/>
          <w:b/>
          <w:bCs/>
          <w:color w:val="C30000"/>
          <w:sz w:val="32"/>
          <w:szCs w:val="32"/>
          <w:u w:color="C30000"/>
          <w:lang w:val="en-US"/>
        </w:rPr>
        <w:t>Government Of India</w:t>
      </w:r>
    </w:p>
    <w:p w14:paraId="67C4C65D" w14:textId="77777777" w:rsidR="004F7B8D" w:rsidRDefault="006F74EB">
      <w:pPr>
        <w:pStyle w:val="Body"/>
        <w:spacing w:line="360" w:lineRule="auto"/>
        <w:jc w:val="center"/>
        <w:rPr>
          <w:rFonts w:ascii="Times New Roman" w:eastAsia="Times New Roman" w:hAnsi="Times New Roman" w:cs="Times New Roman"/>
          <w:b/>
          <w:bCs/>
          <w:color w:val="1E1E73"/>
          <w:sz w:val="32"/>
          <w:szCs w:val="32"/>
          <w:u w:color="1E1E73"/>
        </w:rPr>
      </w:pPr>
      <w:r>
        <w:rPr>
          <w:rFonts w:ascii="Times New Roman" w:hAnsi="Times New Roman"/>
          <w:b/>
          <w:bCs/>
          <w:color w:val="1E1E73"/>
          <w:sz w:val="32"/>
          <w:szCs w:val="32"/>
          <w:u w:color="1E1E73"/>
          <w:lang w:val="en-US"/>
        </w:rPr>
        <w:t>For fulfilment of the internship</w:t>
      </w:r>
    </w:p>
    <w:p w14:paraId="02FAD839" w14:textId="60E90497" w:rsidR="004F7B8D" w:rsidRPr="00520558" w:rsidRDefault="00520558" w:rsidP="00520558">
      <w:pPr>
        <w:pStyle w:val="Body"/>
        <w:spacing w:line="360" w:lineRule="auto"/>
        <w:jc w:val="center"/>
        <w:rPr>
          <w:rFonts w:ascii="Times New Roman" w:hAnsi="Times New Roman"/>
          <w:b/>
          <w:bCs/>
          <w:color w:val="C30000"/>
          <w:sz w:val="32"/>
          <w:szCs w:val="32"/>
          <w:u w:color="C30000"/>
        </w:rPr>
      </w:pPr>
      <w:r>
        <w:rPr>
          <w:rFonts w:ascii="Times New Roman" w:hAnsi="Times New Roman"/>
          <w:b/>
          <w:bCs/>
          <w:color w:val="C30000"/>
          <w:sz w:val="32"/>
          <w:szCs w:val="32"/>
          <w:u w:color="C30000"/>
        </w:rPr>
        <w:t>01</w:t>
      </w:r>
      <w:proofErr w:type="gramStart"/>
      <w:r w:rsidRPr="00520558">
        <w:rPr>
          <w:rFonts w:ascii="Times New Roman" w:hAnsi="Times New Roman"/>
          <w:b/>
          <w:bCs/>
          <w:color w:val="C30000"/>
          <w:sz w:val="32"/>
          <w:szCs w:val="32"/>
          <w:u w:color="C30000"/>
          <w:vertAlign w:val="superscript"/>
        </w:rPr>
        <w:t>st</w:t>
      </w:r>
      <w:r>
        <w:rPr>
          <w:rFonts w:ascii="Times New Roman" w:hAnsi="Times New Roman"/>
          <w:b/>
          <w:bCs/>
          <w:color w:val="C30000"/>
          <w:sz w:val="32"/>
          <w:szCs w:val="32"/>
          <w:u w:color="C30000"/>
        </w:rPr>
        <w:t xml:space="preserve"> </w:t>
      </w:r>
      <w:r w:rsidR="006F74EB">
        <w:rPr>
          <w:rFonts w:ascii="Times New Roman" w:hAnsi="Times New Roman"/>
          <w:b/>
          <w:bCs/>
          <w:color w:val="C30000"/>
          <w:sz w:val="32"/>
          <w:szCs w:val="32"/>
          <w:u w:color="C30000"/>
          <w:lang w:val="en-US"/>
        </w:rPr>
        <w:t xml:space="preserve"> </w:t>
      </w:r>
      <w:r>
        <w:rPr>
          <w:rFonts w:ascii="Times New Roman" w:hAnsi="Times New Roman"/>
          <w:b/>
          <w:bCs/>
          <w:color w:val="C30000"/>
          <w:sz w:val="32"/>
          <w:szCs w:val="32"/>
          <w:u w:color="C30000"/>
          <w:lang w:val="en-US"/>
        </w:rPr>
        <w:t>Dec</w:t>
      </w:r>
      <w:proofErr w:type="gramEnd"/>
      <w:r>
        <w:rPr>
          <w:rFonts w:ascii="Times New Roman" w:hAnsi="Times New Roman"/>
          <w:b/>
          <w:bCs/>
          <w:color w:val="C30000"/>
          <w:sz w:val="32"/>
          <w:szCs w:val="32"/>
          <w:u w:color="C30000"/>
          <w:lang w:val="en-US"/>
        </w:rPr>
        <w:t>-2025</w:t>
      </w:r>
      <w:r w:rsidR="006F74EB">
        <w:rPr>
          <w:rFonts w:ascii="Times New Roman" w:hAnsi="Times New Roman"/>
          <w:b/>
          <w:bCs/>
          <w:color w:val="C30000"/>
          <w:sz w:val="32"/>
          <w:szCs w:val="32"/>
          <w:u w:color="C30000"/>
          <w:lang w:val="en-US"/>
        </w:rPr>
        <w:t xml:space="preserve"> to </w:t>
      </w:r>
      <w:r>
        <w:rPr>
          <w:rFonts w:ascii="Times New Roman" w:hAnsi="Times New Roman"/>
          <w:b/>
          <w:bCs/>
          <w:color w:val="C30000"/>
          <w:sz w:val="32"/>
          <w:szCs w:val="32"/>
          <w:u w:color="C30000"/>
          <w:lang w:val="en-US"/>
        </w:rPr>
        <w:t>02</w:t>
      </w:r>
      <w:proofErr w:type="gramStart"/>
      <w:r w:rsidRPr="00520558">
        <w:rPr>
          <w:rFonts w:ascii="Times New Roman" w:hAnsi="Times New Roman"/>
          <w:b/>
          <w:bCs/>
          <w:color w:val="C30000"/>
          <w:sz w:val="32"/>
          <w:szCs w:val="32"/>
          <w:u w:color="C30000"/>
          <w:vertAlign w:val="superscript"/>
          <w:lang w:val="en-US"/>
        </w:rPr>
        <w:t>nd</w:t>
      </w:r>
      <w:r>
        <w:rPr>
          <w:rFonts w:ascii="Times New Roman" w:hAnsi="Times New Roman"/>
          <w:b/>
          <w:bCs/>
          <w:color w:val="C30000"/>
          <w:sz w:val="32"/>
          <w:szCs w:val="32"/>
          <w:u w:color="C30000"/>
          <w:lang w:val="en-US"/>
        </w:rPr>
        <w:t xml:space="preserve"> </w:t>
      </w:r>
      <w:r w:rsidR="006F74EB">
        <w:rPr>
          <w:rFonts w:ascii="Times New Roman" w:hAnsi="Times New Roman"/>
          <w:b/>
          <w:bCs/>
          <w:color w:val="C30000"/>
          <w:sz w:val="32"/>
          <w:szCs w:val="32"/>
          <w:u w:color="C30000"/>
          <w:lang w:val="en-US"/>
        </w:rPr>
        <w:t xml:space="preserve"> April</w:t>
      </w:r>
      <w:proofErr w:type="gramEnd"/>
      <w:r w:rsidR="006F74EB">
        <w:rPr>
          <w:rFonts w:ascii="Times New Roman" w:hAnsi="Times New Roman"/>
          <w:b/>
          <w:bCs/>
          <w:color w:val="C30000"/>
          <w:sz w:val="32"/>
          <w:szCs w:val="32"/>
          <w:u w:color="C30000"/>
          <w:lang w:val="en-US"/>
        </w:rPr>
        <w:t xml:space="preserve"> 202</w:t>
      </w:r>
      <w:r>
        <w:rPr>
          <w:rFonts w:ascii="Times New Roman" w:hAnsi="Times New Roman"/>
          <w:b/>
          <w:bCs/>
          <w:color w:val="C30000"/>
          <w:sz w:val="32"/>
          <w:szCs w:val="32"/>
          <w:u w:color="C30000"/>
          <w:lang w:val="en-US"/>
        </w:rPr>
        <w:t>6</w:t>
      </w:r>
    </w:p>
    <w:p w14:paraId="6C45AE8A" w14:textId="77777777" w:rsidR="004F7B8D" w:rsidRDefault="004F7B8D">
      <w:pPr>
        <w:pStyle w:val="Body"/>
        <w:spacing w:line="360" w:lineRule="auto"/>
        <w:jc w:val="center"/>
        <w:rPr>
          <w:rFonts w:ascii="Times New Roman" w:eastAsia="Times New Roman" w:hAnsi="Times New Roman" w:cs="Times New Roman"/>
          <w:b/>
          <w:bCs/>
          <w:color w:val="C30000"/>
          <w:sz w:val="32"/>
          <w:szCs w:val="32"/>
          <w:u w:color="C30000"/>
        </w:rPr>
      </w:pPr>
    </w:p>
    <w:p w14:paraId="4845C7F1" w14:textId="77777777" w:rsidR="004F7B8D" w:rsidRDefault="006F74EB">
      <w:pPr>
        <w:pStyle w:val="Body"/>
        <w:spacing w:line="360" w:lineRule="auto"/>
        <w:jc w:val="center"/>
        <w:rPr>
          <w:rFonts w:ascii="Times New Roman" w:eastAsia="Times New Roman" w:hAnsi="Times New Roman" w:cs="Times New Roman"/>
          <w:b/>
          <w:bCs/>
          <w:color w:val="C30000"/>
          <w:sz w:val="32"/>
          <w:szCs w:val="32"/>
          <w:u w:color="C30000"/>
        </w:rPr>
      </w:pPr>
      <w:r>
        <w:rPr>
          <w:rFonts w:ascii="Times New Roman" w:hAnsi="Times New Roman"/>
          <w:b/>
          <w:bCs/>
          <w:color w:val="C30000"/>
          <w:sz w:val="32"/>
          <w:szCs w:val="32"/>
          <w:u w:color="C30000"/>
          <w:lang w:val="en-US"/>
        </w:rPr>
        <w:t>Submitted By</w:t>
      </w:r>
    </w:p>
    <w:p w14:paraId="38143102" w14:textId="15F32EC3" w:rsidR="004F7B8D" w:rsidRDefault="00520558">
      <w:pPr>
        <w:pStyle w:val="Body"/>
        <w:spacing w:line="360" w:lineRule="auto"/>
        <w:jc w:val="center"/>
        <w:rPr>
          <w:rFonts w:ascii="Times New Roman" w:eastAsia="Times New Roman" w:hAnsi="Times New Roman" w:cs="Times New Roman"/>
          <w:b/>
          <w:bCs/>
          <w:color w:val="1E1E73"/>
          <w:sz w:val="32"/>
          <w:szCs w:val="32"/>
          <w:u w:color="1E1E73"/>
        </w:rPr>
      </w:pPr>
      <w:r>
        <w:rPr>
          <w:rFonts w:ascii="Times New Roman" w:hAnsi="Times New Roman"/>
          <w:b/>
          <w:bCs/>
          <w:color w:val="0433FF"/>
          <w:sz w:val="32"/>
          <w:szCs w:val="32"/>
          <w:u w:color="C30000"/>
          <w:lang w:val="en-US"/>
        </w:rPr>
        <w:t>Prashant Gond</w:t>
      </w:r>
      <w:r w:rsidR="006F74EB">
        <w:rPr>
          <w:rFonts w:ascii="Times New Roman" w:hAnsi="Times New Roman"/>
          <w:b/>
          <w:bCs/>
          <w:color w:val="0433FF"/>
          <w:sz w:val="32"/>
          <w:szCs w:val="32"/>
          <w:u w:color="C30000"/>
          <w:lang w:val="en-US"/>
        </w:rPr>
        <w:t xml:space="preserve"> </w:t>
      </w:r>
    </w:p>
    <w:p w14:paraId="79A8E600" w14:textId="77777777" w:rsidR="004F7B8D" w:rsidRDefault="004F7B8D">
      <w:pPr>
        <w:pStyle w:val="Body"/>
        <w:spacing w:line="360" w:lineRule="auto"/>
        <w:jc w:val="center"/>
        <w:rPr>
          <w:rFonts w:ascii="Times New Roman" w:eastAsia="Times New Roman" w:hAnsi="Times New Roman" w:cs="Times New Roman"/>
          <w:b/>
          <w:bCs/>
          <w:color w:val="1E1E73"/>
          <w:sz w:val="20"/>
          <w:szCs w:val="20"/>
          <w:u w:color="1E1E73"/>
        </w:rPr>
      </w:pPr>
    </w:p>
    <w:p w14:paraId="2DB3F896" w14:textId="6BFBFBD8" w:rsidR="004F7B8D" w:rsidRDefault="006F74EB" w:rsidP="00650771">
      <w:pPr>
        <w:pStyle w:val="Body"/>
        <w:spacing w:line="360" w:lineRule="auto"/>
        <w:jc w:val="center"/>
        <w:rPr>
          <w:rFonts w:ascii="Times New Roman" w:eastAsia="Times New Roman" w:hAnsi="Times New Roman" w:cs="Times New Roman"/>
          <w:b/>
          <w:bCs/>
          <w:color w:val="1E1E73"/>
          <w:sz w:val="28"/>
          <w:szCs w:val="28"/>
          <w:u w:color="1E1E73"/>
        </w:rPr>
      </w:pPr>
      <w:r>
        <w:rPr>
          <w:rFonts w:ascii="Times New Roman" w:hAnsi="Times New Roman"/>
          <w:b/>
          <w:bCs/>
          <w:color w:val="C30000"/>
          <w:sz w:val="32"/>
          <w:szCs w:val="32"/>
          <w:u w:color="C30000"/>
          <w:lang w:val="en-US"/>
        </w:rPr>
        <w:t>Under the Supervision of</w:t>
      </w:r>
    </w:p>
    <w:p w14:paraId="768459D4" w14:textId="3BC4720D" w:rsidR="00005A23" w:rsidRDefault="006F74EB" w:rsidP="00005A23">
      <w:pPr>
        <w:pStyle w:val="Body"/>
        <w:spacing w:line="360" w:lineRule="auto"/>
        <w:jc w:val="center"/>
        <w:rPr>
          <w:rFonts w:ascii="Times New Roman" w:hAnsi="Times New Roman"/>
          <w:b/>
          <w:bCs/>
          <w:color w:val="1E1E73"/>
          <w:sz w:val="24"/>
          <w:szCs w:val="24"/>
          <w:u w:color="1E1E73"/>
          <w:lang w:val="en-US"/>
        </w:rPr>
      </w:pPr>
      <w:r>
        <w:rPr>
          <w:rFonts w:ascii="Times New Roman" w:hAnsi="Times New Roman"/>
          <w:b/>
          <w:bCs/>
          <w:color w:val="1E1E73"/>
          <w:sz w:val="24"/>
          <w:szCs w:val="24"/>
          <w:u w:color="1E1E73"/>
          <w:lang w:val="en-US"/>
        </w:rPr>
        <w:t>(</w:t>
      </w:r>
      <w:r>
        <w:rPr>
          <w:rFonts w:ascii="Times New Roman" w:hAnsi="Times New Roman"/>
          <w:b/>
          <w:bCs/>
          <w:color w:val="1E1E73"/>
          <w:sz w:val="24"/>
          <w:szCs w:val="24"/>
          <w:u w:color="1E1E73"/>
        </w:rPr>
        <w:t xml:space="preserve">Lavish </w:t>
      </w:r>
      <w:proofErr w:type="gramStart"/>
      <w:r>
        <w:rPr>
          <w:rFonts w:ascii="Times New Roman" w:hAnsi="Times New Roman"/>
          <w:b/>
          <w:bCs/>
          <w:color w:val="1E1E73"/>
          <w:sz w:val="24"/>
          <w:szCs w:val="24"/>
          <w:u w:color="1E1E73"/>
        </w:rPr>
        <w:t>Yadav</w:t>
      </w:r>
      <w:r>
        <w:rPr>
          <w:rFonts w:ascii="Times New Roman" w:hAnsi="Times New Roman"/>
          <w:b/>
          <w:bCs/>
          <w:color w:val="1E1E73"/>
          <w:sz w:val="24"/>
          <w:szCs w:val="24"/>
          <w:u w:color="1E1E73"/>
          <w:lang w:val="en-US"/>
        </w:rPr>
        <w:t>)</w:t>
      </w:r>
      <w:r>
        <w:rPr>
          <w:rFonts w:ascii="Times New Roman" w:hAnsi="Times New Roman"/>
          <w:b/>
          <w:bCs/>
          <w:color w:val="1E1E73"/>
          <w:sz w:val="24"/>
          <w:szCs w:val="24"/>
          <w:u w:color="1E1E73"/>
        </w:rPr>
        <w:t xml:space="preserve">   </w:t>
      </w:r>
      <w:proofErr w:type="gramEnd"/>
      <w:r>
        <w:rPr>
          <w:rFonts w:ascii="Times New Roman" w:hAnsi="Times New Roman"/>
          <w:b/>
          <w:bCs/>
          <w:color w:val="1E1E73"/>
          <w:sz w:val="24"/>
          <w:szCs w:val="24"/>
          <w:u w:color="1E1E73"/>
        </w:rPr>
        <w:t xml:space="preserve">  </w:t>
      </w:r>
      <w:r>
        <w:rPr>
          <w:rFonts w:ascii="Times New Roman" w:hAnsi="Times New Roman"/>
          <w:b/>
          <w:bCs/>
          <w:color w:val="1E1E73"/>
          <w:sz w:val="24"/>
          <w:szCs w:val="24"/>
          <w:u w:color="1E1E73"/>
          <w:lang w:val="en-US"/>
        </w:rPr>
        <w:t xml:space="preserve">      </w:t>
      </w:r>
      <w:r w:rsidR="00005A23">
        <w:rPr>
          <w:rFonts w:ascii="Times New Roman" w:hAnsi="Times New Roman"/>
          <w:b/>
          <w:bCs/>
          <w:color w:val="1E1E73"/>
          <w:sz w:val="24"/>
          <w:szCs w:val="24"/>
          <w:u w:color="1E1E73"/>
          <w:lang w:val="en-US"/>
        </w:rPr>
        <w:t xml:space="preserve">                   </w:t>
      </w:r>
      <w:r>
        <w:rPr>
          <w:rFonts w:ascii="Times New Roman" w:hAnsi="Times New Roman"/>
          <w:b/>
          <w:bCs/>
          <w:color w:val="1E1E73"/>
          <w:sz w:val="24"/>
          <w:szCs w:val="24"/>
          <w:u w:color="1E1E73"/>
          <w:lang w:val="en-US"/>
        </w:rPr>
        <w:t xml:space="preserve">     </w:t>
      </w:r>
      <w:proofErr w:type="gramStart"/>
      <w:r>
        <w:rPr>
          <w:rFonts w:ascii="Times New Roman" w:hAnsi="Times New Roman"/>
          <w:b/>
          <w:bCs/>
          <w:color w:val="1E1E73"/>
          <w:sz w:val="24"/>
          <w:szCs w:val="24"/>
          <w:u w:color="1E1E73"/>
          <w:lang w:val="en-US"/>
        </w:rPr>
        <w:t xml:space="preserve"> </w:t>
      </w:r>
      <w:r w:rsidR="00177D88">
        <w:rPr>
          <w:rFonts w:ascii="Times New Roman" w:hAnsi="Times New Roman"/>
          <w:b/>
          <w:bCs/>
          <w:color w:val="1E1E73"/>
          <w:sz w:val="24"/>
          <w:szCs w:val="24"/>
          <w:u w:color="1E1E73"/>
          <w:lang w:val="en-US"/>
        </w:rPr>
        <w:t xml:space="preserve">  </w:t>
      </w:r>
      <w:r>
        <w:rPr>
          <w:sz w:val="24"/>
          <w:szCs w:val="24"/>
          <w:lang w:val="en-US"/>
        </w:rPr>
        <w:t>(</w:t>
      </w:r>
      <w:proofErr w:type="gramEnd"/>
      <w:r>
        <w:rPr>
          <w:rFonts w:ascii="Times New Roman" w:hAnsi="Times New Roman"/>
          <w:b/>
          <w:bCs/>
          <w:color w:val="1E1E73"/>
          <w:sz w:val="24"/>
          <w:szCs w:val="24"/>
          <w:u w:color="1E1E73"/>
          <w:lang w:val="en-US"/>
        </w:rPr>
        <w:t>A</w:t>
      </w:r>
      <w:r w:rsidR="00077588">
        <w:rPr>
          <w:rFonts w:ascii="Times New Roman" w:hAnsi="Times New Roman"/>
          <w:b/>
          <w:bCs/>
          <w:color w:val="1E1E73"/>
          <w:sz w:val="24"/>
          <w:szCs w:val="24"/>
          <w:u w:color="1E1E73"/>
          <w:lang w:val="en-US"/>
        </w:rPr>
        <w:t>khilesh</w:t>
      </w:r>
      <w:r w:rsidR="00650771">
        <w:rPr>
          <w:rFonts w:ascii="Times New Roman" w:hAnsi="Times New Roman"/>
          <w:b/>
          <w:bCs/>
          <w:color w:val="1E1E73"/>
          <w:sz w:val="24"/>
          <w:szCs w:val="24"/>
          <w:u w:color="1E1E73"/>
          <w:lang w:val="en-US"/>
        </w:rPr>
        <w:t xml:space="preserve"> </w:t>
      </w:r>
      <w:proofErr w:type="gramStart"/>
      <w:r w:rsidR="00650771">
        <w:rPr>
          <w:rFonts w:ascii="Times New Roman" w:hAnsi="Times New Roman"/>
          <w:b/>
          <w:bCs/>
          <w:color w:val="1E1E73"/>
          <w:sz w:val="24"/>
          <w:szCs w:val="24"/>
          <w:u w:color="1E1E73"/>
          <w:lang w:val="en-US"/>
        </w:rPr>
        <w:t>Gaur</w:t>
      </w:r>
      <w:r>
        <w:rPr>
          <w:rFonts w:ascii="Times New Roman" w:hAnsi="Times New Roman"/>
          <w:b/>
          <w:bCs/>
          <w:color w:val="1E1E73"/>
          <w:sz w:val="24"/>
          <w:szCs w:val="24"/>
          <w:u w:color="1E1E73"/>
          <w:lang w:val="en-US"/>
        </w:rPr>
        <w:t xml:space="preserve">)   </w:t>
      </w:r>
      <w:proofErr w:type="gramEnd"/>
      <w:r>
        <w:rPr>
          <w:rFonts w:ascii="Times New Roman" w:hAnsi="Times New Roman"/>
          <w:b/>
          <w:bCs/>
          <w:color w:val="1E1E73"/>
          <w:sz w:val="24"/>
          <w:szCs w:val="24"/>
          <w:u w:color="1E1E73"/>
          <w:lang w:val="en-US"/>
        </w:rPr>
        <w:t xml:space="preserve">       </w:t>
      </w:r>
      <w:r w:rsidR="00005A23">
        <w:rPr>
          <w:rFonts w:ascii="Times New Roman" w:hAnsi="Times New Roman"/>
          <w:b/>
          <w:bCs/>
          <w:color w:val="1E1E73"/>
          <w:sz w:val="24"/>
          <w:szCs w:val="24"/>
          <w:u w:color="1E1E73"/>
          <w:lang w:val="en-US"/>
        </w:rPr>
        <w:t xml:space="preserve">                     </w:t>
      </w:r>
      <w:proofErr w:type="gramStart"/>
      <w:r w:rsidR="00005A23">
        <w:rPr>
          <w:rFonts w:ascii="Times New Roman" w:hAnsi="Times New Roman"/>
          <w:b/>
          <w:bCs/>
          <w:color w:val="1E1E73"/>
          <w:sz w:val="24"/>
          <w:szCs w:val="24"/>
          <w:u w:color="1E1E73"/>
          <w:lang w:val="en-US"/>
        </w:rPr>
        <w:t xml:space="preserve"> </w:t>
      </w:r>
      <w:r>
        <w:rPr>
          <w:rFonts w:ascii="Times New Roman" w:hAnsi="Times New Roman"/>
          <w:b/>
          <w:bCs/>
          <w:color w:val="1E1E73"/>
          <w:sz w:val="24"/>
          <w:szCs w:val="24"/>
          <w:u w:color="1E1E73"/>
          <w:lang w:val="en-US"/>
        </w:rPr>
        <w:t xml:space="preserve">  (</w:t>
      </w:r>
      <w:proofErr w:type="gramEnd"/>
      <w:r>
        <w:rPr>
          <w:rFonts w:ascii="Times New Roman" w:hAnsi="Times New Roman"/>
          <w:b/>
          <w:bCs/>
          <w:color w:val="1E1E73"/>
          <w:sz w:val="24"/>
          <w:szCs w:val="24"/>
          <w:u w:color="1E1E73"/>
          <w:lang w:val="de-DE"/>
        </w:rPr>
        <w:t>Lt. Col. Badal Kaushik</w:t>
      </w:r>
      <w:r>
        <w:rPr>
          <w:rFonts w:ascii="Times New Roman" w:hAnsi="Times New Roman"/>
          <w:b/>
          <w:bCs/>
          <w:color w:val="1E1E73"/>
          <w:sz w:val="24"/>
          <w:szCs w:val="24"/>
          <w:u w:color="1E1E73"/>
          <w:lang w:val="en-US"/>
        </w:rPr>
        <w:t>)</w:t>
      </w:r>
    </w:p>
    <w:p w14:paraId="7E70A32D" w14:textId="0DFA978E" w:rsidR="004F7B8D" w:rsidRPr="00177D88" w:rsidRDefault="00005A23" w:rsidP="00005A23">
      <w:pPr>
        <w:pStyle w:val="Body"/>
        <w:spacing w:line="360" w:lineRule="auto"/>
        <w:rPr>
          <w:rFonts w:ascii="Times New Roman" w:eastAsia="Times New Roman" w:hAnsi="Times New Roman" w:cs="Times New Roman"/>
          <w:b/>
          <w:bCs/>
          <w:color w:val="1E1E73"/>
          <w:sz w:val="24"/>
          <w:szCs w:val="24"/>
          <w:u w:color="1E1E73"/>
        </w:rPr>
      </w:pPr>
      <w:r>
        <w:rPr>
          <w:rFonts w:ascii="Times New Roman" w:hAnsi="Times New Roman"/>
          <w:b/>
          <w:bCs/>
          <w:color w:val="1E1E73"/>
          <w:sz w:val="24"/>
          <w:szCs w:val="24"/>
          <w:u w:color="1E1E73"/>
          <w:lang w:val="en-US"/>
        </w:rPr>
        <w:t xml:space="preserve">    </w:t>
      </w:r>
      <w:r w:rsidR="006F74EB">
        <w:rPr>
          <w:rFonts w:ascii="Times New Roman" w:hAnsi="Times New Roman"/>
          <w:b/>
          <w:bCs/>
          <w:color w:val="1E1E73"/>
          <w:sz w:val="24"/>
          <w:szCs w:val="24"/>
          <w:u w:color="1E1E73"/>
          <w:lang w:val="en-US"/>
        </w:rPr>
        <w:t xml:space="preserve">Sr. Threat </w:t>
      </w:r>
      <w:r w:rsidR="00177D88">
        <w:rPr>
          <w:rFonts w:ascii="Times New Roman" w:hAnsi="Times New Roman"/>
          <w:b/>
          <w:bCs/>
          <w:color w:val="1E1E73"/>
          <w:sz w:val="24"/>
          <w:szCs w:val="24"/>
          <w:u w:color="1E1E73"/>
          <w:lang w:val="en-US"/>
        </w:rPr>
        <w:t xml:space="preserve">Analyst       </w:t>
      </w:r>
      <w:r>
        <w:rPr>
          <w:rFonts w:ascii="Times New Roman" w:hAnsi="Times New Roman"/>
          <w:b/>
          <w:bCs/>
          <w:color w:val="1E1E73"/>
          <w:sz w:val="24"/>
          <w:szCs w:val="24"/>
          <w:u w:color="1E1E73"/>
          <w:lang w:val="en-US"/>
        </w:rPr>
        <w:t xml:space="preserve">                   </w:t>
      </w:r>
      <w:r w:rsidR="00177D88">
        <w:rPr>
          <w:rFonts w:ascii="Times New Roman" w:hAnsi="Times New Roman"/>
          <w:b/>
          <w:bCs/>
          <w:color w:val="1E1E73"/>
          <w:sz w:val="24"/>
          <w:szCs w:val="24"/>
          <w:u w:color="1E1E73"/>
          <w:lang w:val="en-US"/>
        </w:rPr>
        <w:t xml:space="preserve"> </w:t>
      </w:r>
      <w:r w:rsidR="006F74EB">
        <w:rPr>
          <w:rFonts w:ascii="Times New Roman" w:hAnsi="Times New Roman"/>
          <w:b/>
          <w:bCs/>
          <w:color w:val="1E1E73"/>
          <w:sz w:val="24"/>
          <w:szCs w:val="24"/>
          <w:u w:color="1E1E73"/>
          <w:lang w:val="en-US"/>
        </w:rPr>
        <w:t xml:space="preserve">     </w:t>
      </w:r>
      <w:proofErr w:type="spellStart"/>
      <w:proofErr w:type="gramStart"/>
      <w:r w:rsidR="006F74EB">
        <w:rPr>
          <w:rFonts w:ascii="Times New Roman" w:hAnsi="Times New Roman"/>
          <w:b/>
          <w:bCs/>
          <w:color w:val="1E1E73"/>
          <w:sz w:val="24"/>
          <w:szCs w:val="24"/>
          <w:u w:color="1E1E73"/>
          <w:lang w:val="en-US"/>
        </w:rPr>
        <w:t>Dy.Director</w:t>
      </w:r>
      <w:proofErr w:type="spellEnd"/>
      <w:proofErr w:type="gramEnd"/>
      <w:r w:rsidR="006F74EB">
        <w:rPr>
          <w:rFonts w:ascii="Times New Roman" w:hAnsi="Times New Roman"/>
          <w:b/>
          <w:bCs/>
          <w:color w:val="1E1E73"/>
          <w:sz w:val="24"/>
          <w:szCs w:val="24"/>
          <w:u w:color="1E1E73"/>
          <w:lang w:val="en-US"/>
        </w:rPr>
        <w:t xml:space="preserve"> CFMC</w:t>
      </w:r>
      <w:r w:rsidR="006F74EB">
        <w:rPr>
          <w:rFonts w:ascii="Times New Roman" w:hAnsi="Times New Roman"/>
          <w:b/>
          <w:bCs/>
          <w:color w:val="1E1E73"/>
          <w:sz w:val="24"/>
          <w:szCs w:val="24"/>
          <w:u w:color="1E1E73"/>
        </w:rPr>
        <w:t xml:space="preserve">           </w:t>
      </w:r>
      <w:r w:rsidR="006F74EB">
        <w:rPr>
          <w:rFonts w:ascii="Times New Roman" w:hAnsi="Times New Roman"/>
          <w:b/>
          <w:bCs/>
          <w:color w:val="1E1E73"/>
          <w:sz w:val="24"/>
          <w:szCs w:val="24"/>
          <w:u w:color="1E1E73"/>
          <w:lang w:val="en-US"/>
        </w:rPr>
        <w:t xml:space="preserve"> </w:t>
      </w:r>
      <w:r>
        <w:rPr>
          <w:rFonts w:ascii="Times New Roman" w:hAnsi="Times New Roman"/>
          <w:b/>
          <w:bCs/>
          <w:color w:val="1E1E73"/>
          <w:sz w:val="24"/>
          <w:szCs w:val="24"/>
          <w:u w:color="1E1E73"/>
          <w:lang w:val="en-US"/>
        </w:rPr>
        <w:t xml:space="preserve">                        </w:t>
      </w:r>
      <w:r w:rsidR="006F74EB">
        <w:rPr>
          <w:rFonts w:ascii="Times New Roman" w:hAnsi="Times New Roman"/>
          <w:b/>
          <w:bCs/>
          <w:color w:val="1E1E73"/>
          <w:sz w:val="24"/>
          <w:szCs w:val="24"/>
          <w:u w:color="1E1E73"/>
          <w:lang w:val="en-US"/>
        </w:rPr>
        <w:t xml:space="preserve">  </w:t>
      </w:r>
      <w:r w:rsidR="006F74EB">
        <w:rPr>
          <w:rFonts w:ascii="Times New Roman" w:hAnsi="Times New Roman"/>
          <w:b/>
          <w:bCs/>
          <w:color w:val="1E1E73"/>
          <w:sz w:val="24"/>
          <w:szCs w:val="24"/>
          <w:u w:color="1E1E73"/>
        </w:rPr>
        <w:t xml:space="preserve"> Director, CFMC</w:t>
      </w:r>
    </w:p>
    <w:p w14:paraId="4230F074" w14:textId="77777777" w:rsidR="004F7B8D" w:rsidRDefault="004F7B8D" w:rsidP="00005A23">
      <w:pPr>
        <w:pStyle w:val="Body"/>
        <w:spacing w:after="160" w:line="360" w:lineRule="auto"/>
        <w:jc w:val="center"/>
        <w:rPr>
          <w:rFonts w:ascii="Times New Roman" w:eastAsia="Times New Roman" w:hAnsi="Times New Roman" w:cs="Times New Roman"/>
          <w:b/>
          <w:bCs/>
          <w:sz w:val="24"/>
          <w:szCs w:val="24"/>
        </w:rPr>
      </w:pPr>
    </w:p>
    <w:p w14:paraId="6A857CC3" w14:textId="275621C6" w:rsidR="004F7B8D" w:rsidRDefault="00005A23" w:rsidP="00005A23">
      <w:pPr>
        <w:pStyle w:val="Body"/>
        <w:spacing w:after="160" w:line="360" w:lineRule="auto"/>
        <w:rPr>
          <w:rFonts w:ascii="Times New Roman" w:eastAsia="Times New Roman" w:hAnsi="Times New Roman" w:cs="Times New Roman"/>
          <w:b/>
          <w:bCs/>
          <w:sz w:val="24"/>
          <w:szCs w:val="24"/>
        </w:rPr>
      </w:pPr>
      <w:r>
        <w:rPr>
          <w:rFonts w:ascii="Times New Roman" w:hAnsi="Times New Roman"/>
          <w:b/>
          <w:bCs/>
          <w:sz w:val="24"/>
          <w:szCs w:val="24"/>
          <w:lang w:val="en-US"/>
        </w:rPr>
        <w:t xml:space="preserve">       </w:t>
      </w:r>
      <w:r w:rsidR="006F74EB">
        <w:rPr>
          <w:rFonts w:ascii="Times New Roman" w:hAnsi="Times New Roman"/>
          <w:b/>
          <w:bCs/>
          <w:sz w:val="24"/>
          <w:szCs w:val="24"/>
          <w:lang w:val="en-US"/>
        </w:rPr>
        <w:t xml:space="preserve">-------------------                    </w:t>
      </w:r>
      <w:r>
        <w:rPr>
          <w:rFonts w:ascii="Times New Roman" w:hAnsi="Times New Roman"/>
          <w:b/>
          <w:bCs/>
          <w:sz w:val="24"/>
          <w:szCs w:val="24"/>
          <w:lang w:val="en-US"/>
        </w:rPr>
        <w:t xml:space="preserve">                   </w:t>
      </w:r>
      <w:r w:rsidR="006F74EB">
        <w:rPr>
          <w:rFonts w:ascii="Times New Roman" w:hAnsi="Times New Roman"/>
          <w:b/>
          <w:bCs/>
          <w:sz w:val="24"/>
          <w:szCs w:val="24"/>
          <w:lang w:val="en-US"/>
        </w:rPr>
        <w:t xml:space="preserve">  -------------------           </w:t>
      </w:r>
      <w:r>
        <w:rPr>
          <w:rFonts w:ascii="Times New Roman" w:hAnsi="Times New Roman"/>
          <w:b/>
          <w:bCs/>
          <w:sz w:val="24"/>
          <w:szCs w:val="24"/>
          <w:lang w:val="en-US"/>
        </w:rPr>
        <w:t xml:space="preserve">                         </w:t>
      </w:r>
      <w:r w:rsidR="006F74EB">
        <w:rPr>
          <w:rFonts w:ascii="Times New Roman" w:hAnsi="Times New Roman"/>
          <w:b/>
          <w:bCs/>
          <w:sz w:val="24"/>
          <w:szCs w:val="24"/>
          <w:lang w:val="en-US"/>
        </w:rPr>
        <w:t xml:space="preserve">        -------------------</w:t>
      </w:r>
    </w:p>
    <w:p w14:paraId="1E1030E4" w14:textId="77777777" w:rsidR="004F7B8D" w:rsidRDefault="004F7B8D">
      <w:pPr>
        <w:pStyle w:val="Body"/>
        <w:spacing w:line="240" w:lineRule="auto"/>
        <w:rPr>
          <w:rFonts w:ascii="Times New Roman" w:eastAsia="Times New Roman" w:hAnsi="Times New Roman" w:cs="Times New Roman"/>
          <w:b/>
          <w:bCs/>
          <w:color w:val="C30000"/>
          <w:sz w:val="32"/>
          <w:szCs w:val="32"/>
          <w:u w:color="C30000"/>
        </w:rPr>
      </w:pPr>
    </w:p>
    <w:p w14:paraId="6E304B74" w14:textId="77777777" w:rsidR="004F7B8D" w:rsidRDefault="004F7B8D">
      <w:pPr>
        <w:pStyle w:val="Body"/>
        <w:spacing w:after="160" w:line="360" w:lineRule="auto"/>
        <w:jc w:val="center"/>
        <w:rPr>
          <w:rFonts w:ascii="Times New Roman" w:eastAsia="Times New Roman" w:hAnsi="Times New Roman" w:cs="Times New Roman"/>
          <w:color w:val="C30000"/>
          <w:u w:color="C30000"/>
        </w:rPr>
      </w:pPr>
    </w:p>
    <w:p w14:paraId="4DCB9CEC" w14:textId="77777777" w:rsidR="004F7B8D" w:rsidRDefault="004F7B8D">
      <w:pPr>
        <w:pStyle w:val="Body"/>
        <w:spacing w:line="240" w:lineRule="auto"/>
        <w:rPr>
          <w:rFonts w:ascii="Times New Roman" w:eastAsia="Times New Roman" w:hAnsi="Times New Roman" w:cs="Times New Roman"/>
          <w:b/>
          <w:bCs/>
          <w:color w:val="C30000"/>
          <w:sz w:val="32"/>
          <w:szCs w:val="32"/>
          <w:u w:color="C30000"/>
        </w:rPr>
      </w:pPr>
    </w:p>
    <w:p w14:paraId="174FE646" w14:textId="77777777" w:rsidR="004F7B8D" w:rsidRDefault="006F74EB">
      <w:pPr>
        <w:pStyle w:val="Body"/>
        <w:spacing w:line="240" w:lineRule="auto"/>
        <w:jc w:val="center"/>
        <w:rPr>
          <w:rFonts w:ascii="Times New Roman" w:hAnsi="Times New Roman"/>
          <w:b/>
          <w:bCs/>
          <w:color w:val="C30000"/>
          <w:sz w:val="36"/>
          <w:szCs w:val="36"/>
          <w:u w:val="single" w:color="C30000"/>
          <w:lang w:val="de-DE"/>
        </w:rPr>
      </w:pPr>
      <w:r>
        <w:rPr>
          <w:rFonts w:ascii="Times New Roman" w:hAnsi="Times New Roman"/>
          <w:b/>
          <w:bCs/>
          <w:color w:val="C30000"/>
          <w:sz w:val="36"/>
          <w:szCs w:val="36"/>
          <w:u w:val="single" w:color="C30000"/>
          <w:lang w:val="de-DE"/>
        </w:rPr>
        <w:t>ACKNOWLEDGEMENT</w:t>
      </w:r>
    </w:p>
    <w:p w14:paraId="601276C1" w14:textId="77777777" w:rsidR="0023405D" w:rsidRDefault="0023405D">
      <w:pPr>
        <w:pStyle w:val="Body"/>
        <w:spacing w:line="240" w:lineRule="auto"/>
        <w:jc w:val="center"/>
        <w:rPr>
          <w:rFonts w:ascii="Times New Roman" w:eastAsia="Times New Roman" w:hAnsi="Times New Roman" w:cs="Times New Roman"/>
          <w:b/>
          <w:bCs/>
          <w:sz w:val="32"/>
          <w:szCs w:val="32"/>
          <w:u w:val="single"/>
        </w:rPr>
      </w:pPr>
    </w:p>
    <w:p w14:paraId="6F41CB6A" w14:textId="77777777" w:rsidR="004F7B8D" w:rsidRDefault="004F7B8D">
      <w:pPr>
        <w:pStyle w:val="Body"/>
        <w:spacing w:line="240" w:lineRule="auto"/>
        <w:jc w:val="both"/>
        <w:rPr>
          <w:rFonts w:ascii="Times New Roman" w:eastAsia="Times New Roman" w:hAnsi="Times New Roman" w:cs="Times New Roman"/>
          <w:b/>
          <w:bCs/>
          <w:sz w:val="28"/>
          <w:szCs w:val="28"/>
        </w:rPr>
      </w:pPr>
    </w:p>
    <w:p w14:paraId="4A25A65B" w14:textId="77777777" w:rsidR="004F7B8D" w:rsidRDefault="004F7B8D">
      <w:pPr>
        <w:pStyle w:val="Body"/>
        <w:spacing w:line="240" w:lineRule="auto"/>
        <w:jc w:val="both"/>
        <w:rPr>
          <w:rFonts w:ascii="Times New Roman" w:eastAsia="Times New Roman" w:hAnsi="Times New Roman" w:cs="Times New Roman"/>
          <w:sz w:val="28"/>
          <w:szCs w:val="28"/>
        </w:rPr>
      </w:pPr>
    </w:p>
    <w:p w14:paraId="216BCCD9" w14:textId="51F31777" w:rsidR="004F7B8D" w:rsidRDefault="006F74EB">
      <w:pPr>
        <w:pStyle w:val="Body"/>
        <w:spacing w:before="240" w:after="240" w:line="360" w:lineRule="auto"/>
        <w:jc w:val="both"/>
        <w:rPr>
          <w:rFonts w:ascii="Times New Roman" w:eastAsia="Times New Roman" w:hAnsi="Times New Roman" w:cs="Times New Roman"/>
          <w:sz w:val="24"/>
          <w:szCs w:val="24"/>
        </w:rPr>
      </w:pPr>
      <w:r>
        <w:rPr>
          <w:rFonts w:ascii="Times New Roman" w:hAnsi="Times New Roman"/>
          <w:sz w:val="24"/>
          <w:szCs w:val="24"/>
          <w:lang w:val="en-US"/>
        </w:rPr>
        <w:t xml:space="preserve">I would like to thank my supervisors and mentors at MHA I4C, particularly the Director, CFMC, </w:t>
      </w:r>
      <w:r>
        <w:rPr>
          <w:rFonts w:ascii="Times New Roman" w:hAnsi="Times New Roman"/>
          <w:b/>
          <w:bCs/>
          <w:sz w:val="24"/>
          <w:szCs w:val="24"/>
          <w:lang w:val="de-DE"/>
        </w:rPr>
        <w:t xml:space="preserve">Lt. Col. Badal Kaushik, </w:t>
      </w:r>
      <w:r>
        <w:rPr>
          <w:rFonts w:ascii="Times New Roman" w:hAnsi="Times New Roman"/>
          <w:b/>
          <w:bCs/>
          <w:sz w:val="24"/>
          <w:szCs w:val="24"/>
          <w:lang w:val="en-US"/>
        </w:rPr>
        <w:t>Dy.</w:t>
      </w:r>
      <w:r>
        <w:rPr>
          <w:rFonts w:ascii="Times New Roman" w:hAnsi="Times New Roman"/>
          <w:b/>
          <w:bCs/>
          <w:sz w:val="24"/>
          <w:szCs w:val="24"/>
        </w:rPr>
        <w:t xml:space="preserve"> </w:t>
      </w:r>
      <w:r>
        <w:rPr>
          <w:rFonts w:ascii="Times New Roman" w:hAnsi="Times New Roman"/>
          <w:b/>
          <w:bCs/>
          <w:sz w:val="24"/>
          <w:szCs w:val="24"/>
          <w:lang w:val="en-US"/>
        </w:rPr>
        <w:t>Director A</w:t>
      </w:r>
      <w:r w:rsidR="00B27C9D">
        <w:rPr>
          <w:rFonts w:ascii="Times New Roman" w:hAnsi="Times New Roman"/>
          <w:b/>
          <w:bCs/>
          <w:sz w:val="24"/>
          <w:szCs w:val="24"/>
          <w:lang w:val="en-US"/>
        </w:rPr>
        <w:t>khilesh Gaur</w:t>
      </w:r>
      <w:r>
        <w:rPr>
          <w:rFonts w:ascii="Times New Roman" w:hAnsi="Times New Roman"/>
          <w:b/>
          <w:bCs/>
          <w:sz w:val="24"/>
          <w:szCs w:val="24"/>
          <w:lang w:val="en-US"/>
        </w:rPr>
        <w:t>, Mr.</w:t>
      </w:r>
      <w:r w:rsidR="00B55DFB">
        <w:rPr>
          <w:rFonts w:ascii="Times New Roman" w:hAnsi="Times New Roman"/>
          <w:b/>
          <w:bCs/>
          <w:sz w:val="24"/>
          <w:szCs w:val="24"/>
          <w:lang w:val="en-US"/>
        </w:rPr>
        <w:t xml:space="preserve"> </w:t>
      </w:r>
      <w:r>
        <w:rPr>
          <w:rFonts w:ascii="Times New Roman" w:hAnsi="Times New Roman"/>
          <w:b/>
          <w:bCs/>
          <w:sz w:val="24"/>
          <w:szCs w:val="24"/>
          <w:lang w:val="en-US"/>
        </w:rPr>
        <w:t>Lavish Yadav</w:t>
      </w:r>
      <w:r w:rsidR="00B27C9D">
        <w:rPr>
          <w:rFonts w:ascii="Times New Roman" w:hAnsi="Times New Roman"/>
          <w:b/>
          <w:bCs/>
          <w:sz w:val="24"/>
          <w:szCs w:val="24"/>
          <w:lang w:val="en-US"/>
        </w:rPr>
        <w:t>,</w:t>
      </w:r>
      <w:r w:rsidR="009E5E6B">
        <w:rPr>
          <w:rFonts w:ascii="Times New Roman" w:hAnsi="Times New Roman"/>
          <w:b/>
          <w:bCs/>
          <w:sz w:val="24"/>
          <w:szCs w:val="24"/>
          <w:lang w:val="en-US"/>
        </w:rPr>
        <w:t xml:space="preserve"> Mrs. </w:t>
      </w:r>
      <w:r w:rsidR="00B55DFB">
        <w:rPr>
          <w:rFonts w:ascii="Times New Roman" w:hAnsi="Times New Roman"/>
          <w:b/>
          <w:bCs/>
          <w:sz w:val="24"/>
          <w:szCs w:val="24"/>
          <w:lang w:val="en-US"/>
        </w:rPr>
        <w:t>Sneha Singh,</w:t>
      </w:r>
      <w:r w:rsidR="009E5E6B">
        <w:rPr>
          <w:rFonts w:ascii="Times New Roman" w:hAnsi="Times New Roman"/>
          <w:b/>
          <w:bCs/>
          <w:sz w:val="24"/>
          <w:szCs w:val="24"/>
          <w:lang w:val="en-US"/>
        </w:rPr>
        <w:t xml:space="preserve"> Mrs.</w:t>
      </w:r>
      <w:r w:rsidR="00B55DFB">
        <w:rPr>
          <w:rFonts w:ascii="Times New Roman" w:hAnsi="Times New Roman"/>
          <w:b/>
          <w:bCs/>
          <w:sz w:val="24"/>
          <w:szCs w:val="24"/>
          <w:lang w:val="en-US"/>
        </w:rPr>
        <w:t xml:space="preserve"> Priyanka Kumari</w:t>
      </w:r>
      <w:r>
        <w:rPr>
          <w:rFonts w:ascii="Times New Roman" w:hAnsi="Times New Roman"/>
          <w:b/>
          <w:bCs/>
          <w:sz w:val="24"/>
          <w:szCs w:val="24"/>
          <w:lang w:val="en-US"/>
        </w:rPr>
        <w:t xml:space="preserve"> </w:t>
      </w:r>
      <w:r>
        <w:rPr>
          <w:rFonts w:ascii="Times New Roman" w:hAnsi="Times New Roman"/>
          <w:sz w:val="24"/>
          <w:szCs w:val="24"/>
          <w:lang w:val="en-US"/>
        </w:rPr>
        <w:t>for his tremendous guidance, support, and encouragement throughout my internship.</w:t>
      </w:r>
      <w:r w:rsidR="0023405D">
        <w:rPr>
          <w:rFonts w:ascii="Times New Roman" w:hAnsi="Times New Roman"/>
          <w:sz w:val="24"/>
          <w:szCs w:val="24"/>
          <w:lang w:val="en-US"/>
        </w:rPr>
        <w:t xml:space="preserve"> </w:t>
      </w:r>
      <w:r w:rsidR="0023405D" w:rsidRPr="0023405D">
        <w:rPr>
          <w:rFonts w:ascii="Times New Roman" w:hAnsi="Times New Roman"/>
          <w:sz w:val="24"/>
          <w:szCs w:val="24"/>
          <w:lang w:val="en-US"/>
        </w:rPr>
        <w:t>This work significantly strengthened my understanding of cybersecurity principles, secure system architecture, and access governance mechanisms. It provided valuable technical exposure to secure authentication, role-based access control, database security, and structured workflows for financial cyber fraud management, while also enhancing my analytical and technical competencies in designing secure and scalable systems.</w:t>
      </w:r>
    </w:p>
    <w:p w14:paraId="3F9E67DD" w14:textId="77777777" w:rsidR="004F7B8D" w:rsidRDefault="004F7B8D">
      <w:pPr>
        <w:pStyle w:val="Body"/>
        <w:spacing w:line="240" w:lineRule="auto"/>
        <w:rPr>
          <w:rFonts w:ascii="Times New Roman" w:eastAsia="Times New Roman" w:hAnsi="Times New Roman" w:cs="Times New Roman"/>
          <w:sz w:val="24"/>
          <w:szCs w:val="24"/>
        </w:rPr>
      </w:pPr>
    </w:p>
    <w:p w14:paraId="3B036A9E" w14:textId="77777777" w:rsidR="004F7B8D" w:rsidRDefault="004F7B8D">
      <w:pPr>
        <w:pStyle w:val="Body"/>
        <w:spacing w:line="240" w:lineRule="auto"/>
        <w:rPr>
          <w:rFonts w:ascii="Times New Roman" w:eastAsia="Times New Roman" w:hAnsi="Times New Roman" w:cs="Times New Roman"/>
          <w:sz w:val="24"/>
          <w:szCs w:val="24"/>
        </w:rPr>
      </w:pPr>
    </w:p>
    <w:p w14:paraId="0D1E075E" w14:textId="77777777" w:rsidR="004F7B8D" w:rsidRDefault="004F7B8D">
      <w:pPr>
        <w:pStyle w:val="Body"/>
        <w:spacing w:after="240" w:line="240" w:lineRule="auto"/>
        <w:jc w:val="right"/>
        <w:rPr>
          <w:rFonts w:ascii="Times New Roman" w:eastAsia="Times New Roman" w:hAnsi="Times New Roman" w:cs="Times New Roman"/>
          <w:sz w:val="24"/>
          <w:szCs w:val="24"/>
        </w:rPr>
      </w:pPr>
    </w:p>
    <w:p w14:paraId="540D5E10" w14:textId="77777777" w:rsidR="004F7B8D" w:rsidRDefault="004F7B8D">
      <w:pPr>
        <w:pStyle w:val="Body"/>
        <w:spacing w:after="240" w:line="240" w:lineRule="auto"/>
        <w:jc w:val="right"/>
        <w:rPr>
          <w:rFonts w:ascii="Times New Roman" w:eastAsia="Times New Roman" w:hAnsi="Times New Roman" w:cs="Times New Roman"/>
        </w:rPr>
      </w:pPr>
    </w:p>
    <w:p w14:paraId="436CC5D1" w14:textId="77777777" w:rsidR="004F7B8D" w:rsidRDefault="004F7B8D" w:rsidP="0023405D">
      <w:pPr>
        <w:pStyle w:val="Body"/>
        <w:spacing w:after="240" w:line="240" w:lineRule="auto"/>
        <w:rPr>
          <w:rFonts w:ascii="Times New Roman" w:eastAsia="Times New Roman" w:hAnsi="Times New Roman" w:cs="Times New Roman"/>
        </w:rPr>
      </w:pPr>
    </w:p>
    <w:p w14:paraId="3EEDBB57" w14:textId="77777777" w:rsidR="004F7B8D" w:rsidRDefault="004F7B8D">
      <w:pPr>
        <w:pStyle w:val="Body"/>
        <w:spacing w:after="240" w:line="240" w:lineRule="auto"/>
        <w:jc w:val="right"/>
        <w:rPr>
          <w:rFonts w:ascii="Times New Roman" w:eastAsia="Times New Roman" w:hAnsi="Times New Roman" w:cs="Times New Roman"/>
        </w:rPr>
      </w:pPr>
    </w:p>
    <w:p w14:paraId="4138DF55" w14:textId="77777777" w:rsidR="004F7B8D" w:rsidRDefault="004F7B8D">
      <w:pPr>
        <w:pStyle w:val="Body"/>
        <w:spacing w:after="240" w:line="240" w:lineRule="auto"/>
        <w:jc w:val="right"/>
        <w:rPr>
          <w:rFonts w:ascii="Times New Roman" w:eastAsia="Times New Roman" w:hAnsi="Times New Roman" w:cs="Times New Roman"/>
        </w:rPr>
      </w:pPr>
    </w:p>
    <w:p w14:paraId="3DDC9AD8" w14:textId="77777777" w:rsidR="004F7B8D" w:rsidRDefault="006F74EB">
      <w:pPr>
        <w:pStyle w:val="Body"/>
        <w:spacing w:after="240" w:line="240" w:lineRule="auto"/>
        <w:jc w:val="right"/>
        <w:rPr>
          <w:rFonts w:ascii="Times New Roman" w:eastAsia="Times New Roman" w:hAnsi="Times New Roman" w:cs="Times New Roman"/>
          <w:sz w:val="24"/>
          <w:szCs w:val="24"/>
        </w:rPr>
      </w:pPr>
      <w:r>
        <w:rPr>
          <w:rFonts w:ascii="Times New Roman" w:hAnsi="Times New Roman"/>
          <w:sz w:val="24"/>
          <w:szCs w:val="24"/>
          <w:lang w:val="en-US"/>
        </w:rPr>
        <w:t>With Sincere Regards,</w:t>
      </w:r>
    </w:p>
    <w:p w14:paraId="532D1793" w14:textId="11BDF23B" w:rsidR="004F7B8D" w:rsidRPr="009E5E6B" w:rsidRDefault="006F74EB">
      <w:pPr>
        <w:pStyle w:val="Body"/>
        <w:spacing w:after="240" w:line="259" w:lineRule="auto"/>
        <w:jc w:val="right"/>
        <w:rPr>
          <w:rFonts w:ascii="Times New Roman" w:eastAsia="Times New Roman" w:hAnsi="Times New Roman" w:cs="Times New Roman"/>
          <w:b/>
          <w:bCs/>
          <w:sz w:val="24"/>
          <w:szCs w:val="24"/>
        </w:rPr>
      </w:pPr>
      <w:r w:rsidRPr="009E5E6B">
        <w:rPr>
          <w:rFonts w:ascii="Times New Roman" w:hAnsi="Times New Roman"/>
          <w:b/>
          <w:bCs/>
          <w:sz w:val="24"/>
          <w:szCs w:val="24"/>
          <w:lang w:val="en-US"/>
        </w:rPr>
        <w:t>P</w:t>
      </w:r>
      <w:r w:rsidR="000F53B1" w:rsidRPr="009E5E6B">
        <w:rPr>
          <w:rFonts w:ascii="Times New Roman" w:hAnsi="Times New Roman"/>
          <w:b/>
          <w:bCs/>
          <w:sz w:val="24"/>
          <w:szCs w:val="24"/>
          <w:lang w:val="en-US"/>
        </w:rPr>
        <w:t>rashant Gond</w:t>
      </w:r>
      <w:r w:rsidRPr="009E5E6B">
        <w:rPr>
          <w:rFonts w:ascii="Times New Roman" w:hAnsi="Times New Roman"/>
          <w:b/>
          <w:bCs/>
          <w:sz w:val="24"/>
          <w:szCs w:val="24"/>
          <w:lang w:val="en-US"/>
        </w:rPr>
        <w:t xml:space="preserve"> </w:t>
      </w:r>
    </w:p>
    <w:p w14:paraId="03EE4AB5" w14:textId="77777777" w:rsidR="004F7B8D" w:rsidRDefault="004F7B8D">
      <w:pPr>
        <w:pStyle w:val="Body"/>
        <w:spacing w:after="160" w:line="259" w:lineRule="auto"/>
        <w:jc w:val="right"/>
        <w:rPr>
          <w:rFonts w:ascii="Times New Roman" w:eastAsia="Times New Roman" w:hAnsi="Times New Roman" w:cs="Times New Roman"/>
          <w:b/>
          <w:bCs/>
          <w:sz w:val="28"/>
          <w:szCs w:val="28"/>
        </w:rPr>
      </w:pPr>
    </w:p>
    <w:p w14:paraId="67B4AF3C" w14:textId="77777777" w:rsidR="004F7B8D" w:rsidRDefault="004F7B8D">
      <w:pPr>
        <w:pStyle w:val="Body"/>
        <w:spacing w:after="160" w:line="259" w:lineRule="auto"/>
        <w:jc w:val="right"/>
        <w:rPr>
          <w:rFonts w:ascii="Times New Roman" w:eastAsia="Times New Roman" w:hAnsi="Times New Roman" w:cs="Times New Roman"/>
          <w:b/>
          <w:bCs/>
          <w:sz w:val="28"/>
          <w:szCs w:val="28"/>
        </w:rPr>
      </w:pPr>
    </w:p>
    <w:p w14:paraId="19B37474" w14:textId="77777777" w:rsidR="004F7B8D" w:rsidRDefault="004F7B8D">
      <w:pPr>
        <w:pStyle w:val="Body"/>
        <w:spacing w:after="160" w:line="259" w:lineRule="auto"/>
        <w:jc w:val="right"/>
        <w:rPr>
          <w:rFonts w:ascii="Times New Roman" w:eastAsia="Times New Roman" w:hAnsi="Times New Roman" w:cs="Times New Roman"/>
          <w:b/>
          <w:bCs/>
          <w:sz w:val="28"/>
          <w:szCs w:val="28"/>
        </w:rPr>
      </w:pPr>
    </w:p>
    <w:p w14:paraId="14874FF3" w14:textId="77777777" w:rsidR="004F7B8D" w:rsidRDefault="004F7B8D">
      <w:pPr>
        <w:pStyle w:val="Body"/>
        <w:spacing w:after="160" w:line="259" w:lineRule="auto"/>
        <w:jc w:val="right"/>
        <w:rPr>
          <w:rFonts w:ascii="Times New Roman" w:eastAsia="Times New Roman" w:hAnsi="Times New Roman" w:cs="Times New Roman"/>
          <w:b/>
          <w:bCs/>
          <w:sz w:val="28"/>
          <w:szCs w:val="28"/>
        </w:rPr>
      </w:pPr>
    </w:p>
    <w:p w14:paraId="2612CD88" w14:textId="77777777" w:rsidR="004F7B8D" w:rsidRDefault="004F7B8D">
      <w:pPr>
        <w:pStyle w:val="Body"/>
        <w:spacing w:after="160" w:line="259" w:lineRule="auto"/>
        <w:jc w:val="right"/>
        <w:rPr>
          <w:rFonts w:ascii="Times New Roman" w:eastAsia="Times New Roman" w:hAnsi="Times New Roman" w:cs="Times New Roman"/>
          <w:b/>
          <w:bCs/>
          <w:sz w:val="28"/>
          <w:szCs w:val="28"/>
        </w:rPr>
      </w:pPr>
    </w:p>
    <w:p w14:paraId="3A63B359" w14:textId="77777777" w:rsidR="004F7B8D" w:rsidRDefault="004F7B8D">
      <w:pPr>
        <w:pStyle w:val="Body"/>
        <w:spacing w:after="160" w:line="259" w:lineRule="auto"/>
        <w:jc w:val="right"/>
        <w:rPr>
          <w:rFonts w:ascii="Times New Roman" w:eastAsia="Times New Roman" w:hAnsi="Times New Roman" w:cs="Times New Roman"/>
          <w:b/>
          <w:bCs/>
          <w:sz w:val="28"/>
          <w:szCs w:val="28"/>
        </w:rPr>
      </w:pPr>
    </w:p>
    <w:p w14:paraId="1DE4281D" w14:textId="77777777" w:rsidR="004F7B8D" w:rsidRDefault="004F7B8D">
      <w:pPr>
        <w:pStyle w:val="Body"/>
        <w:spacing w:after="160" w:line="259" w:lineRule="auto"/>
        <w:rPr>
          <w:rFonts w:ascii="Times New Roman" w:eastAsia="Times New Roman" w:hAnsi="Times New Roman" w:cs="Times New Roman"/>
          <w:b/>
          <w:bCs/>
          <w:sz w:val="28"/>
          <w:szCs w:val="28"/>
        </w:rPr>
      </w:pPr>
    </w:p>
    <w:p w14:paraId="54E39EA6" w14:textId="77777777" w:rsidR="004F7B8D" w:rsidRDefault="004F7B8D">
      <w:pPr>
        <w:pStyle w:val="Body"/>
        <w:spacing w:after="160" w:line="259" w:lineRule="auto"/>
        <w:rPr>
          <w:rFonts w:ascii="Times New Roman" w:eastAsia="Times New Roman" w:hAnsi="Times New Roman" w:cs="Times New Roman"/>
          <w:b/>
          <w:bCs/>
          <w:sz w:val="28"/>
          <w:szCs w:val="28"/>
        </w:rPr>
      </w:pPr>
    </w:p>
    <w:p w14:paraId="3B4A3666" w14:textId="77777777" w:rsidR="004F7B8D" w:rsidRDefault="006F74EB">
      <w:pPr>
        <w:pStyle w:val="Body"/>
        <w:spacing w:before="30" w:after="30" w:line="259" w:lineRule="auto"/>
        <w:jc w:val="center"/>
        <w:rPr>
          <w:rFonts w:ascii="Times New Roman" w:eastAsia="Times New Roman" w:hAnsi="Times New Roman" w:cs="Times New Roman"/>
          <w:b/>
          <w:bCs/>
          <w:color w:val="C30000"/>
          <w:sz w:val="36"/>
          <w:szCs w:val="36"/>
          <w:u w:val="single" w:color="C30000"/>
        </w:rPr>
      </w:pPr>
      <w:r>
        <w:rPr>
          <w:rFonts w:ascii="Times New Roman" w:hAnsi="Times New Roman"/>
          <w:b/>
          <w:bCs/>
          <w:color w:val="C30000"/>
          <w:sz w:val="36"/>
          <w:szCs w:val="36"/>
          <w:u w:val="single" w:color="C30000"/>
          <w:lang w:val="de-DE"/>
        </w:rPr>
        <w:t>ABSTRACT</w:t>
      </w:r>
    </w:p>
    <w:p w14:paraId="2915B6B5" w14:textId="77777777" w:rsidR="004F7B8D" w:rsidRDefault="004F7B8D">
      <w:pPr>
        <w:pStyle w:val="Body"/>
        <w:spacing w:after="160" w:line="259" w:lineRule="auto"/>
        <w:rPr>
          <w:rFonts w:ascii="Times New Roman" w:eastAsia="Times New Roman" w:hAnsi="Times New Roman" w:cs="Times New Roman"/>
          <w:b/>
          <w:bCs/>
          <w:sz w:val="28"/>
          <w:szCs w:val="28"/>
        </w:rPr>
      </w:pPr>
    </w:p>
    <w:p w14:paraId="00B80B93" w14:textId="77777777" w:rsidR="008C78E8" w:rsidRPr="008C78E8" w:rsidRDefault="008C78E8" w:rsidP="008C78E8">
      <w:pPr>
        <w:pStyle w:val="Body"/>
        <w:spacing w:before="240" w:after="240" w:line="360" w:lineRule="auto"/>
        <w:jc w:val="both"/>
        <w:rPr>
          <w:sz w:val="26"/>
          <w:szCs w:val="26"/>
        </w:rPr>
      </w:pPr>
      <w:r w:rsidRPr="008C78E8">
        <w:rPr>
          <w:sz w:val="26"/>
          <w:szCs w:val="26"/>
        </w:rPr>
        <w:t>The rapid growth of digital financial services has led to a significant increase in financial cyber frauds, necessitating a secure, efficient, and centralized reporting and management mechanism. The National Cyber Crime Reporting Portal (NCRP) plays a critical role in enabling citizens to report financial cyber fraud incidents. However, effective coordination with banks, financial intermediaries, and other authorized entities requires a robust and controlled onboarding and user identity management system.</w:t>
      </w:r>
    </w:p>
    <w:p w14:paraId="2FA0C844" w14:textId="77777777" w:rsidR="008C78E8" w:rsidRPr="008C78E8" w:rsidRDefault="008C78E8" w:rsidP="008C78E8">
      <w:pPr>
        <w:pStyle w:val="Body"/>
        <w:spacing w:before="240" w:after="240" w:line="360" w:lineRule="auto"/>
        <w:jc w:val="both"/>
        <w:rPr>
          <w:sz w:val="26"/>
          <w:szCs w:val="26"/>
        </w:rPr>
      </w:pPr>
      <w:r w:rsidRPr="008C78E8">
        <w:rPr>
          <w:sz w:val="26"/>
          <w:szCs w:val="26"/>
        </w:rPr>
        <w:t xml:space="preserve">This project focuses on the </w:t>
      </w:r>
      <w:r w:rsidRPr="008C78E8">
        <w:rPr>
          <w:b/>
          <w:bCs/>
          <w:sz w:val="26"/>
          <w:szCs w:val="26"/>
        </w:rPr>
        <w:t>design and development of a User ID creation and onboarding system</w:t>
      </w:r>
      <w:r w:rsidRPr="008C78E8">
        <w:rPr>
          <w:sz w:val="26"/>
          <w:szCs w:val="26"/>
        </w:rPr>
        <w:t xml:space="preserve"> for banks, financial intermediaries, and other entities within the NCRP ecosystem. The system provides a structured workflow for entity registration, document submission, verification, and approval through an administrative interface. Role-based access control (RBAC) ensures that only authorized personnel can access sensitive fraud-related data, thereby enhancing security and accountability.</w:t>
      </w:r>
    </w:p>
    <w:p w14:paraId="2E718D64" w14:textId="3CDE5A6E" w:rsidR="004F7B8D" w:rsidRPr="008C78E8" w:rsidRDefault="008C78E8">
      <w:pPr>
        <w:pStyle w:val="Body"/>
        <w:spacing w:before="240" w:after="240" w:line="360" w:lineRule="auto"/>
        <w:jc w:val="both"/>
        <w:rPr>
          <w:sz w:val="26"/>
          <w:szCs w:val="26"/>
        </w:rPr>
      </w:pPr>
      <w:r w:rsidRPr="008C78E8">
        <w:rPr>
          <w:sz w:val="26"/>
          <w:szCs w:val="26"/>
        </w:rPr>
        <w:t>The solution integrates secure authentication mechanisms, validation checks, audit logging, and automated approval/rejection workflows to streamline onboarding while maintaining regulatory compliance. Additionally, the system supports scalability and interoperability to accommodate a growing number of participating entities. By strengthening institutional onboarding and access governance, the proposed system improves response efficiency, inter-agency collaboration, and overall effectiveness of financial cyber fraud reporting and management within the NCRP framework.</w:t>
      </w:r>
    </w:p>
    <w:p w14:paraId="554A0BB8" w14:textId="6E08AC4A" w:rsidR="004F7B8D" w:rsidRDefault="006F74EB">
      <w:pPr>
        <w:pStyle w:val="Body"/>
        <w:spacing w:before="240" w:after="240" w:line="360" w:lineRule="auto"/>
        <w:jc w:val="both"/>
        <w:rPr>
          <w:rFonts w:ascii="Times New Roman" w:eastAsia="Times New Roman" w:hAnsi="Times New Roman" w:cs="Times New Roman"/>
          <w:i/>
          <w:iCs/>
          <w:sz w:val="24"/>
          <w:szCs w:val="24"/>
        </w:rPr>
      </w:pPr>
      <w:r>
        <w:rPr>
          <w:rFonts w:ascii="Times New Roman" w:hAnsi="Times New Roman"/>
          <w:b/>
          <w:bCs/>
          <w:i/>
          <w:iCs/>
          <w:sz w:val="24"/>
          <w:szCs w:val="24"/>
          <w:lang w:val="en-US"/>
        </w:rPr>
        <w:t>Keywords</w:t>
      </w:r>
      <w:r>
        <w:rPr>
          <w:rFonts w:ascii="Times New Roman" w:hAnsi="Times New Roman"/>
          <w:i/>
          <w:iCs/>
          <w:sz w:val="24"/>
          <w:szCs w:val="24"/>
          <w:lang w:val="en-US"/>
        </w:rPr>
        <w:t xml:space="preserve">: </w:t>
      </w:r>
      <w:r w:rsidR="00567A40" w:rsidRPr="00567A40">
        <w:rPr>
          <w:rFonts w:ascii="Times New Roman" w:hAnsi="Times New Roman"/>
          <w:i/>
          <w:iCs/>
          <w:sz w:val="24"/>
          <w:szCs w:val="24"/>
          <w:lang w:val="en-US"/>
        </w:rPr>
        <w:t>Financial Cyber Fraud, National Cyber Crime Reporting Portal (NCRP), User ID Management, Entity Onboarding System, Banks and Financial Intermediaries, Role-Based Access Control (RBAC), Secure Authentication, Fraud Reporting and Management, Access Governance, Cybersecurity, Digital Identity Management, Administrative Workflow</w:t>
      </w:r>
      <w:r>
        <w:rPr>
          <w:rFonts w:ascii="Times New Roman" w:hAnsi="Times New Roman"/>
          <w:i/>
          <w:iCs/>
          <w:sz w:val="24"/>
          <w:szCs w:val="24"/>
        </w:rPr>
        <w:t>.</w:t>
      </w:r>
    </w:p>
    <w:p w14:paraId="14B07C3F" w14:textId="77777777" w:rsidR="004F7B8D" w:rsidRDefault="006F74EB">
      <w:pPr>
        <w:pStyle w:val="Body"/>
        <w:spacing w:before="240" w:after="240" w:line="360" w:lineRule="auto"/>
        <w:jc w:val="both"/>
        <w:rPr>
          <w:rFonts w:ascii="Times New Roman" w:eastAsia="Times New Roman" w:hAnsi="Times New Roman" w:cs="Times New Roman"/>
          <w:i/>
          <w:iCs/>
          <w:sz w:val="24"/>
          <w:szCs w:val="24"/>
        </w:rPr>
      </w:pPr>
      <w:r>
        <w:rPr>
          <w:rFonts w:ascii="Times New Roman" w:hAnsi="Times New Roman"/>
          <w:i/>
          <w:iCs/>
          <w:sz w:val="24"/>
          <w:szCs w:val="24"/>
        </w:rPr>
        <w:t>.</w:t>
      </w:r>
    </w:p>
    <w:p w14:paraId="519B2DAA" w14:textId="77777777" w:rsidR="004F7B8D" w:rsidRDefault="004F7B8D">
      <w:pPr>
        <w:pStyle w:val="Body"/>
        <w:spacing w:after="160" w:line="259" w:lineRule="auto"/>
        <w:jc w:val="both"/>
        <w:rPr>
          <w:rFonts w:ascii="Times New Roman" w:eastAsia="Times New Roman" w:hAnsi="Times New Roman" w:cs="Times New Roman"/>
          <w:sz w:val="24"/>
          <w:szCs w:val="24"/>
        </w:rPr>
      </w:pPr>
    </w:p>
    <w:p w14:paraId="4933B61D" w14:textId="77777777" w:rsidR="004F7B8D" w:rsidRDefault="006F74EB">
      <w:pPr>
        <w:pStyle w:val="Body"/>
        <w:spacing w:after="160" w:line="259" w:lineRule="auto"/>
        <w:jc w:val="center"/>
        <w:rPr>
          <w:rFonts w:ascii="Times New Roman" w:hAnsi="Times New Roman"/>
          <w:b/>
          <w:bCs/>
          <w:color w:val="C30000"/>
          <w:sz w:val="36"/>
          <w:szCs w:val="36"/>
          <w:u w:val="single" w:color="C30000"/>
          <w:lang w:val="en-US"/>
        </w:rPr>
      </w:pPr>
      <w:r>
        <w:rPr>
          <w:rFonts w:ascii="Times New Roman" w:hAnsi="Times New Roman"/>
          <w:b/>
          <w:bCs/>
          <w:color w:val="C30000"/>
          <w:sz w:val="36"/>
          <w:szCs w:val="36"/>
          <w:u w:val="single" w:color="C30000"/>
          <w:lang w:val="en-US"/>
        </w:rPr>
        <w:t>TABLE OF CONTENTS</w:t>
      </w:r>
    </w:p>
    <w:p w14:paraId="14F30BCB" w14:textId="77777777" w:rsidR="00AE3011" w:rsidRDefault="00AE3011">
      <w:pPr>
        <w:pStyle w:val="Body"/>
        <w:spacing w:after="160" w:line="259" w:lineRule="auto"/>
        <w:jc w:val="center"/>
        <w:rPr>
          <w:rFonts w:ascii="Times New Roman" w:eastAsia="Times New Roman" w:hAnsi="Times New Roman" w:cs="Times New Roman"/>
          <w:b/>
          <w:bCs/>
          <w:color w:val="C30000"/>
          <w:sz w:val="36"/>
          <w:szCs w:val="36"/>
          <w:u w:val="single" w:color="C30000"/>
        </w:rPr>
      </w:pPr>
    </w:p>
    <w:tbl>
      <w:tblPr>
        <w:tblW w:w="9630"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833"/>
        <w:gridCol w:w="5096"/>
        <w:gridCol w:w="2157"/>
        <w:gridCol w:w="1544"/>
      </w:tblGrid>
      <w:tr w:rsidR="004F7B8D" w14:paraId="28AF2BA4" w14:textId="77777777">
        <w:trPr>
          <w:trHeight w:val="279"/>
          <w:tblHeader/>
          <w:jc w:val="center"/>
        </w:trPr>
        <w:tc>
          <w:tcPr>
            <w:tcW w:w="833"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5FDE4AD4" w14:textId="77777777" w:rsidR="004F7B8D" w:rsidRDefault="006F74EB">
            <w:pPr>
              <w:pStyle w:val="TableStyle1"/>
            </w:pPr>
            <w:r>
              <w:rPr>
                <w:rFonts w:eastAsia="Arial Unicode MS" w:cs="Arial Unicode MS"/>
              </w:rPr>
              <w:t>S.NO</w:t>
            </w:r>
          </w:p>
        </w:tc>
        <w:tc>
          <w:tcPr>
            <w:tcW w:w="5096"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6DE98E1D" w14:textId="77777777" w:rsidR="004F7B8D" w:rsidRDefault="006F74EB">
            <w:pPr>
              <w:pStyle w:val="TableStyle1"/>
            </w:pPr>
            <w:r>
              <w:rPr>
                <w:rFonts w:eastAsia="Arial Unicode MS" w:cs="Arial Unicode MS"/>
              </w:rPr>
              <w:t xml:space="preserve">TITLE </w:t>
            </w:r>
          </w:p>
        </w:tc>
        <w:tc>
          <w:tcPr>
            <w:tcW w:w="2157"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33FDEC57" w14:textId="77777777" w:rsidR="004F7B8D" w:rsidRDefault="006F74EB">
            <w:pPr>
              <w:pStyle w:val="TableStyle1"/>
            </w:pPr>
            <w:r>
              <w:rPr>
                <w:rFonts w:eastAsia="Arial Unicode MS" w:cs="Arial Unicode MS"/>
              </w:rPr>
              <w:t>PAGE NUMBER</w:t>
            </w:r>
          </w:p>
        </w:tc>
        <w:tc>
          <w:tcPr>
            <w:tcW w:w="1544"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2F609E8C" w14:textId="77777777" w:rsidR="004F7B8D" w:rsidRDefault="006F74EB">
            <w:pPr>
              <w:pStyle w:val="TableStyle1"/>
            </w:pPr>
            <w:r>
              <w:rPr>
                <w:rFonts w:eastAsia="Arial Unicode MS" w:cs="Arial Unicode MS"/>
              </w:rPr>
              <w:t xml:space="preserve">SIGNATURE </w:t>
            </w:r>
          </w:p>
        </w:tc>
      </w:tr>
      <w:tr w:rsidR="004F7B8D" w14:paraId="37103887" w14:textId="77777777">
        <w:tblPrEx>
          <w:shd w:val="clear" w:color="auto" w:fill="auto"/>
        </w:tblPrEx>
        <w:trPr>
          <w:trHeight w:val="959"/>
          <w:jc w:val="center"/>
        </w:trPr>
        <w:tc>
          <w:tcPr>
            <w:tcW w:w="833" w:type="dxa"/>
            <w:tcBorders>
              <w:top w:val="single" w:sz="6"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329F0B1" w14:textId="77777777" w:rsidR="004F7B8D" w:rsidRDefault="006F74EB">
            <w:pPr>
              <w:pStyle w:val="TableStyle2"/>
            </w:pPr>
            <w:r>
              <w:rPr>
                <w:rFonts w:ascii="Times New Roman" w:hAnsi="Times New Roman"/>
                <w:b/>
                <w:bCs/>
                <w:sz w:val="34"/>
                <w:szCs w:val="34"/>
              </w:rPr>
              <w:t>1</w:t>
            </w:r>
          </w:p>
        </w:tc>
        <w:tc>
          <w:tcPr>
            <w:tcW w:w="5096" w:type="dxa"/>
            <w:tcBorders>
              <w:top w:val="single" w:sz="6"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B03A664" w14:textId="348E0957" w:rsidR="004F7B8D" w:rsidRDefault="007512E8">
            <w:pPr>
              <w:pStyle w:val="Default"/>
              <w:spacing w:before="0" w:line="240" w:lineRule="auto"/>
            </w:pPr>
            <w:r w:rsidRPr="007512E8">
              <w:rPr>
                <w:rFonts w:ascii="Times New Roman" w:hAnsi="Times New Roman"/>
                <w:sz w:val="28"/>
                <w:szCs w:val="28"/>
                <w:u w:color="000000"/>
              </w:rPr>
              <w:t>Understanding the National Cyber Crime Reporting Portal (NCRP), its objectives, stakeholders, and role in reporting and managing financial cyber fraud incidents in India</w:t>
            </w:r>
          </w:p>
        </w:tc>
        <w:tc>
          <w:tcPr>
            <w:tcW w:w="2157" w:type="dxa"/>
            <w:tcBorders>
              <w:top w:val="single" w:sz="6"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8B7A06C" w14:textId="77777777" w:rsidR="00C72251" w:rsidRDefault="00C72251" w:rsidP="00D60BFF">
            <w:pPr>
              <w:pStyle w:val="TableStyle2"/>
              <w:jc w:val="center"/>
              <w:rPr>
                <w:sz w:val="28"/>
                <w:szCs w:val="28"/>
              </w:rPr>
            </w:pPr>
          </w:p>
          <w:p w14:paraId="0043C7FC" w14:textId="77777777" w:rsidR="00C72251" w:rsidRDefault="00C72251" w:rsidP="00D60BFF">
            <w:pPr>
              <w:pStyle w:val="TableStyle2"/>
              <w:jc w:val="center"/>
              <w:rPr>
                <w:sz w:val="28"/>
                <w:szCs w:val="28"/>
              </w:rPr>
            </w:pPr>
          </w:p>
          <w:p w14:paraId="36134057" w14:textId="6FA0A0C0" w:rsidR="004F7B8D" w:rsidRPr="00D60BFF" w:rsidRDefault="00C72251" w:rsidP="00D60BFF">
            <w:pPr>
              <w:pStyle w:val="TableStyle2"/>
              <w:jc w:val="center"/>
              <w:rPr>
                <w:sz w:val="24"/>
                <w:szCs w:val="24"/>
              </w:rPr>
            </w:pPr>
            <w:r w:rsidRPr="00D60BFF">
              <w:rPr>
                <w:sz w:val="24"/>
                <w:szCs w:val="24"/>
              </w:rPr>
              <w:t>05 - 09</w:t>
            </w:r>
          </w:p>
        </w:tc>
        <w:tc>
          <w:tcPr>
            <w:tcW w:w="1544" w:type="dxa"/>
            <w:tcBorders>
              <w:top w:val="single" w:sz="6"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B9826AB" w14:textId="77777777" w:rsidR="004F7B8D" w:rsidRDefault="004F7B8D"/>
        </w:tc>
      </w:tr>
      <w:tr w:rsidR="004F7B8D" w14:paraId="26FD4F74" w14:textId="77777777" w:rsidTr="00047758">
        <w:tblPrEx>
          <w:shd w:val="clear" w:color="auto" w:fill="auto"/>
        </w:tblPrEx>
        <w:trPr>
          <w:trHeight w:val="1499"/>
          <w:jc w:val="center"/>
        </w:trPr>
        <w:tc>
          <w:tcPr>
            <w:tcW w:w="833"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45554AF" w14:textId="77777777" w:rsidR="004F7B8D" w:rsidRDefault="006F74EB">
            <w:pPr>
              <w:pStyle w:val="TableStyle2"/>
            </w:pPr>
            <w:r>
              <w:rPr>
                <w:b/>
                <w:bCs/>
                <w:sz w:val="34"/>
                <w:szCs w:val="34"/>
              </w:rPr>
              <w:t>2</w:t>
            </w:r>
          </w:p>
        </w:tc>
        <w:tc>
          <w:tcPr>
            <w:tcW w:w="509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21049A2" w14:textId="1C34A250" w:rsidR="004F7B8D" w:rsidRDefault="00765499" w:rsidP="006A5EBF">
            <w:pPr>
              <w:pStyle w:val="Default"/>
              <w:spacing w:before="0" w:line="240" w:lineRule="auto"/>
            </w:pPr>
            <w:r w:rsidRPr="00765499">
              <w:t>Design and development of a secure User ID creation and onboarding system for banks, financial intermediaries, and other entities to enable controlled access to the NCRP portal</w:t>
            </w:r>
          </w:p>
        </w:tc>
        <w:tc>
          <w:tcPr>
            <w:tcW w:w="215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A2AF303" w14:textId="77777777" w:rsidR="004F7B8D" w:rsidRDefault="004F7B8D" w:rsidP="00D60BFF">
            <w:pPr>
              <w:pStyle w:val="TableStyle2"/>
              <w:jc w:val="center"/>
            </w:pPr>
          </w:p>
          <w:p w14:paraId="70DC3149" w14:textId="1032736D" w:rsidR="00C72251" w:rsidRDefault="00C72251" w:rsidP="00D60BFF">
            <w:pPr>
              <w:pStyle w:val="TableStyle2"/>
              <w:jc w:val="center"/>
              <w:rPr>
                <w:sz w:val="28"/>
                <w:szCs w:val="28"/>
              </w:rPr>
            </w:pPr>
          </w:p>
          <w:p w14:paraId="55E5BA85" w14:textId="7A82CB5A" w:rsidR="00C72251" w:rsidRPr="00D60BFF" w:rsidRDefault="00C72251" w:rsidP="00D60BFF">
            <w:pPr>
              <w:pStyle w:val="TableStyle2"/>
              <w:jc w:val="center"/>
              <w:rPr>
                <w:sz w:val="24"/>
                <w:szCs w:val="24"/>
              </w:rPr>
            </w:pPr>
            <w:r w:rsidRPr="00D60BFF">
              <w:rPr>
                <w:sz w:val="24"/>
                <w:szCs w:val="24"/>
              </w:rPr>
              <w:t>10 - 22</w:t>
            </w:r>
          </w:p>
        </w:tc>
        <w:tc>
          <w:tcPr>
            <w:tcW w:w="1544"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9316505" w14:textId="77777777" w:rsidR="004F7B8D" w:rsidRDefault="004F7B8D"/>
        </w:tc>
      </w:tr>
      <w:tr w:rsidR="004F7B8D" w14:paraId="786E2C8C" w14:textId="77777777" w:rsidTr="00047758">
        <w:tblPrEx>
          <w:shd w:val="clear" w:color="auto" w:fill="auto"/>
        </w:tblPrEx>
        <w:trPr>
          <w:trHeight w:val="2104"/>
          <w:jc w:val="center"/>
        </w:trPr>
        <w:tc>
          <w:tcPr>
            <w:tcW w:w="83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EDDD86D" w14:textId="77777777" w:rsidR="004F7B8D" w:rsidRDefault="006F74EB">
            <w:pPr>
              <w:pStyle w:val="TableStyle2"/>
            </w:pPr>
            <w:r>
              <w:rPr>
                <w:rFonts w:ascii="Times New Roman" w:hAnsi="Times New Roman"/>
                <w:b/>
                <w:bCs/>
                <w:sz w:val="38"/>
                <w:szCs w:val="38"/>
              </w:rPr>
              <w:t>3</w:t>
            </w:r>
          </w:p>
        </w:tc>
        <w:tc>
          <w:tcPr>
            <w:tcW w:w="509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FC4ABC7" w14:textId="551CBAA2" w:rsidR="004F7B8D" w:rsidRDefault="00765499">
            <w:pPr>
              <w:pStyle w:val="Default"/>
              <w:spacing w:before="0" w:line="240" w:lineRule="auto"/>
            </w:pPr>
            <w:r w:rsidRPr="00765499">
              <w:rPr>
                <w:rFonts w:ascii="Times New Roman" w:hAnsi="Times New Roman"/>
                <w:sz w:val="27"/>
                <w:szCs w:val="27"/>
              </w:rPr>
              <w:t>Implementation of role-based access control, authentication mechanisms, document verification, and administrative approval workflows for secure financial cyber fraud reporting and management</w:t>
            </w:r>
          </w:p>
        </w:tc>
        <w:tc>
          <w:tcPr>
            <w:tcW w:w="215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9D088B5" w14:textId="06C022BA" w:rsidR="004F7B8D" w:rsidRDefault="004F7B8D" w:rsidP="00D60BFF">
            <w:pPr>
              <w:pStyle w:val="TableStyle2"/>
              <w:jc w:val="center"/>
            </w:pPr>
          </w:p>
          <w:p w14:paraId="47D6207F" w14:textId="77777777" w:rsidR="00C72251" w:rsidRDefault="00C72251" w:rsidP="00D60BFF">
            <w:pPr>
              <w:pStyle w:val="TableStyle2"/>
              <w:jc w:val="center"/>
            </w:pPr>
          </w:p>
          <w:p w14:paraId="0CC132F2" w14:textId="77777777" w:rsidR="00C72251" w:rsidRDefault="00C72251" w:rsidP="00D60BFF">
            <w:pPr>
              <w:pStyle w:val="TableStyle2"/>
              <w:jc w:val="center"/>
            </w:pPr>
          </w:p>
          <w:p w14:paraId="6DD0A25C" w14:textId="1400E3C2" w:rsidR="00C72251" w:rsidRDefault="00C72251" w:rsidP="00D60BFF">
            <w:pPr>
              <w:pStyle w:val="TableStyle2"/>
              <w:jc w:val="center"/>
            </w:pPr>
          </w:p>
          <w:p w14:paraId="36FEFDDC" w14:textId="012E4712" w:rsidR="00C72251" w:rsidRPr="00D60BFF" w:rsidRDefault="00C72251" w:rsidP="00D60BFF">
            <w:pPr>
              <w:pStyle w:val="TableStyle2"/>
              <w:jc w:val="center"/>
              <w:rPr>
                <w:sz w:val="24"/>
                <w:szCs w:val="24"/>
              </w:rPr>
            </w:pPr>
            <w:r w:rsidRPr="00D60BFF">
              <w:rPr>
                <w:sz w:val="24"/>
                <w:szCs w:val="24"/>
              </w:rPr>
              <w:t>23 - 32</w:t>
            </w:r>
          </w:p>
        </w:tc>
        <w:tc>
          <w:tcPr>
            <w:tcW w:w="154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F5DB178" w14:textId="77777777" w:rsidR="004F7B8D" w:rsidRDefault="004F7B8D"/>
        </w:tc>
      </w:tr>
      <w:tr w:rsidR="004F7B8D" w14:paraId="1188A114" w14:textId="77777777" w:rsidTr="00AE3011">
        <w:tblPrEx>
          <w:shd w:val="clear" w:color="auto" w:fill="auto"/>
        </w:tblPrEx>
        <w:trPr>
          <w:trHeight w:val="960"/>
          <w:jc w:val="center"/>
        </w:trPr>
        <w:tc>
          <w:tcPr>
            <w:tcW w:w="833"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5AFDCB0" w14:textId="77777777" w:rsidR="004F7B8D" w:rsidRDefault="006F74EB">
            <w:pPr>
              <w:pStyle w:val="TableStyle2"/>
            </w:pPr>
            <w:r>
              <w:rPr>
                <w:rFonts w:ascii="Times New Roman" w:hAnsi="Times New Roman"/>
                <w:b/>
                <w:bCs/>
                <w:sz w:val="38"/>
                <w:szCs w:val="38"/>
              </w:rPr>
              <w:t>4</w:t>
            </w:r>
          </w:p>
        </w:tc>
        <w:tc>
          <w:tcPr>
            <w:tcW w:w="509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6B22015" w14:textId="464E06E1" w:rsidR="004F7B8D" w:rsidRDefault="00177D88">
            <w:pPr>
              <w:pStyle w:val="Default"/>
              <w:spacing w:before="0" w:after="240" w:line="240" w:lineRule="auto"/>
            </w:pPr>
            <w:r w:rsidRPr="00177D88">
              <w:t>Security Framework and Access Governance for Financial Cyber Fraud Management (MySQL Database Implementation)</w:t>
            </w:r>
          </w:p>
        </w:tc>
        <w:tc>
          <w:tcPr>
            <w:tcW w:w="215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9B2AE76" w14:textId="77777777" w:rsidR="004F7B8D" w:rsidRDefault="004F7B8D" w:rsidP="00D60BFF">
            <w:pPr>
              <w:pStyle w:val="TableStyle2"/>
              <w:jc w:val="center"/>
            </w:pPr>
          </w:p>
          <w:p w14:paraId="75C2E7D9" w14:textId="77777777" w:rsidR="00C72251" w:rsidRDefault="00C72251" w:rsidP="00D60BFF">
            <w:pPr>
              <w:pStyle w:val="TableStyle2"/>
              <w:jc w:val="center"/>
            </w:pPr>
          </w:p>
          <w:p w14:paraId="6A859ECB" w14:textId="67693CDA" w:rsidR="00C72251" w:rsidRPr="00D60BFF" w:rsidRDefault="00C72251" w:rsidP="00D60BFF">
            <w:pPr>
              <w:pStyle w:val="TableStyle2"/>
              <w:jc w:val="center"/>
              <w:rPr>
                <w:sz w:val="24"/>
                <w:szCs w:val="24"/>
              </w:rPr>
            </w:pPr>
            <w:r w:rsidRPr="00D60BFF">
              <w:rPr>
                <w:sz w:val="24"/>
                <w:szCs w:val="24"/>
              </w:rPr>
              <w:t>33 - 42</w:t>
            </w:r>
          </w:p>
        </w:tc>
        <w:tc>
          <w:tcPr>
            <w:tcW w:w="1544"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329B16E" w14:textId="77777777" w:rsidR="004F7B8D" w:rsidRDefault="004F7B8D"/>
        </w:tc>
      </w:tr>
      <w:tr w:rsidR="004F7B8D" w14:paraId="238F35F2" w14:textId="77777777" w:rsidTr="00AE3011">
        <w:tblPrEx>
          <w:shd w:val="clear" w:color="auto" w:fill="auto"/>
        </w:tblPrEx>
        <w:trPr>
          <w:trHeight w:val="834"/>
          <w:jc w:val="center"/>
        </w:trPr>
        <w:tc>
          <w:tcPr>
            <w:tcW w:w="83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198471F" w14:textId="77777777" w:rsidR="004F7B8D" w:rsidRDefault="006F74EB">
            <w:pPr>
              <w:pStyle w:val="TableStyle2"/>
            </w:pPr>
            <w:r>
              <w:rPr>
                <w:rFonts w:ascii="Times New Roman" w:hAnsi="Times New Roman"/>
                <w:b/>
                <w:bCs/>
                <w:sz w:val="38"/>
                <w:szCs w:val="38"/>
              </w:rPr>
              <w:t>5</w:t>
            </w:r>
          </w:p>
        </w:tc>
        <w:tc>
          <w:tcPr>
            <w:tcW w:w="5096"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9ED3559" w14:textId="77777777" w:rsidR="004F7B8D" w:rsidRPr="00D60BFF" w:rsidRDefault="006F74EB" w:rsidP="00177D88">
            <w:pPr>
              <w:pStyle w:val="TableStyle2"/>
              <w:rPr>
                <w:sz w:val="24"/>
                <w:szCs w:val="24"/>
              </w:rPr>
            </w:pPr>
            <w:r w:rsidRPr="00D60BFF">
              <w:rPr>
                <w:rFonts w:ascii="Times New Roman" w:hAnsi="Times New Roman"/>
                <w:sz w:val="24"/>
                <w:szCs w:val="24"/>
              </w:rPr>
              <w:t>SUMMARY</w:t>
            </w:r>
          </w:p>
        </w:tc>
        <w:tc>
          <w:tcPr>
            <w:tcW w:w="215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D07665A" w14:textId="4B5063B1" w:rsidR="004F7B8D" w:rsidRDefault="004F7B8D" w:rsidP="00D60BFF">
            <w:pPr>
              <w:pStyle w:val="TableStyle2"/>
              <w:jc w:val="center"/>
            </w:pPr>
          </w:p>
          <w:p w14:paraId="18DA82CB" w14:textId="660D6334" w:rsidR="00C72251" w:rsidRPr="00D60BFF" w:rsidRDefault="00C72251" w:rsidP="00D60BFF">
            <w:pPr>
              <w:pStyle w:val="TableStyle2"/>
              <w:jc w:val="center"/>
              <w:rPr>
                <w:sz w:val="24"/>
                <w:szCs w:val="24"/>
              </w:rPr>
            </w:pPr>
            <w:r w:rsidRPr="00D60BFF">
              <w:rPr>
                <w:sz w:val="24"/>
                <w:szCs w:val="24"/>
              </w:rPr>
              <w:t>43 - 45</w:t>
            </w:r>
          </w:p>
          <w:p w14:paraId="6C245CF0" w14:textId="2AA39CEE" w:rsidR="00C72251" w:rsidRPr="00C72251" w:rsidRDefault="00C72251" w:rsidP="00D60BFF">
            <w:pPr>
              <w:pStyle w:val="TableStyle2"/>
              <w:jc w:val="center"/>
              <w:rPr>
                <w:sz w:val="28"/>
                <w:szCs w:val="28"/>
              </w:rPr>
            </w:pPr>
          </w:p>
        </w:tc>
        <w:tc>
          <w:tcPr>
            <w:tcW w:w="154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A0E5993" w14:textId="77777777" w:rsidR="004F7B8D" w:rsidRDefault="004F7B8D"/>
        </w:tc>
      </w:tr>
    </w:tbl>
    <w:p w14:paraId="48153AB6" w14:textId="77777777" w:rsidR="004F7B8D" w:rsidRDefault="004F7B8D">
      <w:pPr>
        <w:pStyle w:val="Body"/>
        <w:widowControl w:val="0"/>
        <w:spacing w:after="160" w:line="240" w:lineRule="auto"/>
        <w:jc w:val="center"/>
        <w:rPr>
          <w:rFonts w:ascii="Times New Roman" w:eastAsia="Times New Roman" w:hAnsi="Times New Roman" w:cs="Times New Roman"/>
          <w:b/>
          <w:bCs/>
          <w:color w:val="C30000"/>
          <w:sz w:val="36"/>
          <w:szCs w:val="36"/>
          <w:u w:val="single" w:color="C30000"/>
        </w:rPr>
      </w:pPr>
    </w:p>
    <w:p w14:paraId="717A41FD" w14:textId="77777777" w:rsidR="004F7B8D" w:rsidRDefault="004F7B8D">
      <w:pPr>
        <w:pStyle w:val="Body"/>
        <w:spacing w:line="240" w:lineRule="auto"/>
        <w:rPr>
          <w:rFonts w:ascii="Times New Roman" w:eastAsia="Times New Roman" w:hAnsi="Times New Roman" w:cs="Times New Roman"/>
          <w:sz w:val="28"/>
          <w:szCs w:val="28"/>
        </w:rPr>
      </w:pPr>
    </w:p>
    <w:p w14:paraId="7A4279FF" w14:textId="77777777" w:rsidR="004F7B8D" w:rsidRDefault="004F7B8D">
      <w:pPr>
        <w:pStyle w:val="Body"/>
        <w:spacing w:line="240" w:lineRule="auto"/>
        <w:rPr>
          <w:rFonts w:ascii="Times New Roman" w:eastAsia="Times New Roman" w:hAnsi="Times New Roman" w:cs="Times New Roman"/>
          <w:sz w:val="28"/>
          <w:szCs w:val="28"/>
        </w:rPr>
      </w:pPr>
    </w:p>
    <w:p w14:paraId="634F2BD6" w14:textId="77777777" w:rsidR="004F7B8D" w:rsidRDefault="004F7B8D">
      <w:pPr>
        <w:pStyle w:val="Body"/>
        <w:spacing w:line="240" w:lineRule="auto"/>
        <w:rPr>
          <w:rFonts w:ascii="Times New Roman" w:eastAsia="Times New Roman" w:hAnsi="Times New Roman" w:cs="Times New Roman"/>
          <w:sz w:val="28"/>
          <w:szCs w:val="28"/>
        </w:rPr>
      </w:pPr>
    </w:p>
    <w:p w14:paraId="6F51A8DA" w14:textId="77777777" w:rsidR="004F7B8D" w:rsidRDefault="004F7B8D">
      <w:pPr>
        <w:pStyle w:val="Body"/>
        <w:spacing w:line="240" w:lineRule="auto"/>
        <w:jc w:val="center"/>
        <w:rPr>
          <w:rFonts w:ascii="Times New Roman" w:eastAsia="Times New Roman" w:hAnsi="Times New Roman" w:cs="Times New Roman"/>
        </w:rPr>
      </w:pPr>
    </w:p>
    <w:p w14:paraId="2AC7938E" w14:textId="77777777" w:rsidR="004F7B8D" w:rsidRDefault="004F7B8D">
      <w:pPr>
        <w:pStyle w:val="Body"/>
        <w:spacing w:line="240" w:lineRule="auto"/>
        <w:jc w:val="center"/>
        <w:rPr>
          <w:rFonts w:ascii="Times New Roman" w:eastAsia="Times New Roman" w:hAnsi="Times New Roman" w:cs="Times New Roman"/>
        </w:rPr>
      </w:pPr>
    </w:p>
    <w:p w14:paraId="457478D7" w14:textId="77777777" w:rsidR="004F7B8D" w:rsidRDefault="004F7B8D">
      <w:pPr>
        <w:pStyle w:val="Body"/>
        <w:spacing w:line="240" w:lineRule="auto"/>
        <w:jc w:val="center"/>
        <w:rPr>
          <w:rFonts w:ascii="Times New Roman" w:eastAsia="Times New Roman" w:hAnsi="Times New Roman" w:cs="Times New Roman"/>
        </w:rPr>
      </w:pPr>
    </w:p>
    <w:p w14:paraId="204CAA2C" w14:textId="77777777" w:rsidR="004F7B8D" w:rsidRDefault="004F7B8D">
      <w:pPr>
        <w:pStyle w:val="Body"/>
        <w:spacing w:line="240" w:lineRule="auto"/>
        <w:jc w:val="center"/>
        <w:rPr>
          <w:rFonts w:ascii="Times New Roman" w:eastAsia="Times New Roman" w:hAnsi="Times New Roman" w:cs="Times New Roman"/>
        </w:rPr>
      </w:pPr>
    </w:p>
    <w:p w14:paraId="38291A33" w14:textId="77777777" w:rsidR="004F7B8D" w:rsidRDefault="004F7B8D">
      <w:pPr>
        <w:pStyle w:val="Body"/>
        <w:spacing w:line="240" w:lineRule="auto"/>
        <w:jc w:val="center"/>
        <w:rPr>
          <w:rFonts w:ascii="Times New Roman" w:eastAsia="Times New Roman" w:hAnsi="Times New Roman" w:cs="Times New Roman"/>
        </w:rPr>
      </w:pPr>
    </w:p>
    <w:p w14:paraId="1BDEE38E" w14:textId="77777777" w:rsidR="004F7B8D" w:rsidRDefault="004F7B8D">
      <w:pPr>
        <w:pStyle w:val="Body"/>
        <w:spacing w:line="240" w:lineRule="auto"/>
        <w:jc w:val="center"/>
        <w:rPr>
          <w:rFonts w:ascii="Times New Roman" w:eastAsia="Times New Roman" w:hAnsi="Times New Roman" w:cs="Times New Roman"/>
        </w:rPr>
      </w:pPr>
    </w:p>
    <w:p w14:paraId="347C3665" w14:textId="77777777" w:rsidR="00975D83" w:rsidRDefault="00975D83" w:rsidP="00975D83">
      <w:pPr>
        <w:pStyle w:val="Body"/>
        <w:spacing w:line="240" w:lineRule="auto"/>
        <w:rPr>
          <w:rFonts w:ascii="Times New Roman" w:eastAsia="Times New Roman" w:hAnsi="Times New Roman" w:cs="Times New Roman"/>
        </w:rPr>
      </w:pPr>
    </w:p>
    <w:p w14:paraId="23C0A758" w14:textId="77777777" w:rsidR="004F7B8D" w:rsidRDefault="004F7B8D">
      <w:pPr>
        <w:pStyle w:val="Body"/>
        <w:spacing w:line="240" w:lineRule="auto"/>
        <w:jc w:val="center"/>
        <w:rPr>
          <w:rFonts w:ascii="Times New Roman" w:eastAsia="Times New Roman" w:hAnsi="Times New Roman" w:cs="Times New Roman"/>
        </w:rPr>
      </w:pPr>
    </w:p>
    <w:p w14:paraId="30E099AF" w14:textId="77777777" w:rsidR="004F7B8D" w:rsidRDefault="006F74EB">
      <w:pPr>
        <w:pStyle w:val="Body"/>
        <w:spacing w:line="240" w:lineRule="auto"/>
        <w:jc w:val="center"/>
        <w:rPr>
          <w:rFonts w:ascii="Times New Roman" w:hAnsi="Times New Roman"/>
          <w:b/>
          <w:bCs/>
          <w:color w:val="C30000"/>
          <w:sz w:val="36"/>
          <w:szCs w:val="36"/>
          <w:u w:val="single" w:color="C30000"/>
          <w:lang w:val="en-US"/>
        </w:rPr>
      </w:pPr>
      <w:r>
        <w:rPr>
          <w:rFonts w:ascii="Times New Roman" w:hAnsi="Times New Roman"/>
          <w:b/>
          <w:bCs/>
          <w:color w:val="C30000"/>
          <w:sz w:val="36"/>
          <w:szCs w:val="36"/>
          <w:u w:val="single" w:color="C30000"/>
          <w:lang w:val="en-US"/>
        </w:rPr>
        <w:t>LIST OF ABBREVIATIONS</w:t>
      </w:r>
    </w:p>
    <w:p w14:paraId="6ED705C5" w14:textId="77777777" w:rsidR="00975D83" w:rsidRDefault="00975D83">
      <w:pPr>
        <w:pStyle w:val="Body"/>
        <w:spacing w:line="240" w:lineRule="auto"/>
        <w:jc w:val="center"/>
        <w:rPr>
          <w:rFonts w:ascii="Times New Roman" w:hAnsi="Times New Roman"/>
          <w:b/>
          <w:bCs/>
          <w:color w:val="C30000"/>
          <w:sz w:val="36"/>
          <w:szCs w:val="36"/>
          <w:u w:val="single" w:color="C30000"/>
          <w:lang w:val="en-US"/>
        </w:rPr>
      </w:pPr>
    </w:p>
    <w:p w14:paraId="451BCC26" w14:textId="77777777" w:rsidR="00975D83" w:rsidRDefault="00975D83">
      <w:pPr>
        <w:pStyle w:val="Body"/>
        <w:spacing w:line="240" w:lineRule="auto"/>
        <w:jc w:val="center"/>
        <w:rPr>
          <w:rFonts w:ascii="Times New Roman" w:eastAsia="Times New Roman" w:hAnsi="Times New Roman" w:cs="Times New Roman"/>
          <w:b/>
          <w:bCs/>
          <w:color w:val="C30000"/>
          <w:sz w:val="36"/>
          <w:szCs w:val="36"/>
          <w:u w:val="single" w:color="C30000"/>
        </w:rPr>
      </w:pPr>
    </w:p>
    <w:p w14:paraId="3374A9B0" w14:textId="77777777" w:rsidR="004F7B8D" w:rsidRDefault="004F7B8D">
      <w:pPr>
        <w:pStyle w:val="Body"/>
        <w:spacing w:line="240" w:lineRule="auto"/>
        <w:rPr>
          <w:rFonts w:ascii="Times New Roman" w:eastAsia="Times New Roman" w:hAnsi="Times New Roman" w:cs="Times New Roman"/>
          <w:b/>
          <w:bCs/>
          <w:sz w:val="28"/>
          <w:szCs w:val="28"/>
        </w:rPr>
      </w:pPr>
    </w:p>
    <w:p w14:paraId="1D9E99FC" w14:textId="77777777" w:rsidR="004F7B8D" w:rsidRDefault="004F7B8D">
      <w:pPr>
        <w:pStyle w:val="Body"/>
        <w:spacing w:line="240" w:lineRule="auto"/>
        <w:rPr>
          <w:rFonts w:ascii="Times New Roman" w:eastAsia="Times New Roman" w:hAnsi="Times New Roman" w:cs="Times New Roman"/>
          <w:b/>
          <w:bCs/>
          <w:sz w:val="28"/>
          <w:szCs w:val="28"/>
        </w:rPr>
      </w:pPr>
    </w:p>
    <w:tbl>
      <w:tblPr>
        <w:tblW w:w="9355" w:type="dxa"/>
        <w:tblInd w:w="15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677"/>
        <w:gridCol w:w="4678"/>
      </w:tblGrid>
      <w:tr w:rsidR="004F7B8D" w14:paraId="3542C083" w14:textId="77777777" w:rsidTr="00C72251">
        <w:trPr>
          <w:trHeight w:val="310"/>
        </w:trPr>
        <w:tc>
          <w:tcPr>
            <w:tcW w:w="4677" w:type="dxa"/>
            <w:tcBorders>
              <w:top w:val="nil"/>
              <w:left w:val="nil"/>
              <w:bottom w:val="nil"/>
              <w:right w:val="nil"/>
            </w:tcBorders>
            <w:tcMar>
              <w:top w:w="80" w:type="dxa"/>
              <w:left w:w="80" w:type="dxa"/>
              <w:bottom w:w="80" w:type="dxa"/>
              <w:right w:w="80" w:type="dxa"/>
            </w:tcMar>
          </w:tcPr>
          <w:p w14:paraId="6886123D" w14:textId="0537F23D" w:rsidR="004F7B8D" w:rsidRPr="00942F6B" w:rsidRDefault="006F74EB" w:rsidP="00942F6B">
            <w:pPr>
              <w:pStyle w:val="Body"/>
              <w:spacing w:line="360" w:lineRule="auto"/>
              <w:rPr>
                <w:sz w:val="36"/>
                <w:szCs w:val="36"/>
                <w:u w:val="single"/>
              </w:rPr>
            </w:pPr>
            <w:r w:rsidRPr="00942F6B">
              <w:rPr>
                <w:rFonts w:ascii="Times New Roman" w:hAnsi="Times New Roman"/>
                <w:b/>
                <w:bCs/>
                <w:sz w:val="36"/>
                <w:szCs w:val="36"/>
                <w:u w:val="single"/>
                <w:lang w:val="en-US"/>
              </w:rPr>
              <w:t>Abbreviation</w:t>
            </w:r>
          </w:p>
        </w:tc>
        <w:tc>
          <w:tcPr>
            <w:tcW w:w="4678" w:type="dxa"/>
            <w:tcBorders>
              <w:top w:val="nil"/>
              <w:left w:val="nil"/>
              <w:bottom w:val="nil"/>
              <w:right w:val="nil"/>
            </w:tcBorders>
            <w:tcMar>
              <w:top w:w="80" w:type="dxa"/>
              <w:left w:w="80" w:type="dxa"/>
              <w:bottom w:w="80" w:type="dxa"/>
              <w:right w:w="80" w:type="dxa"/>
            </w:tcMar>
          </w:tcPr>
          <w:p w14:paraId="7A76A91D" w14:textId="54CE6EC6" w:rsidR="004F7B8D" w:rsidRPr="00942F6B" w:rsidRDefault="00C72251" w:rsidP="00C72251">
            <w:pPr>
              <w:pStyle w:val="Body"/>
              <w:spacing w:line="360" w:lineRule="auto"/>
              <w:rPr>
                <w:sz w:val="32"/>
                <w:szCs w:val="32"/>
                <w:u w:val="single"/>
              </w:rPr>
            </w:pPr>
            <w:r>
              <w:rPr>
                <w:rFonts w:ascii="Times New Roman" w:hAnsi="Times New Roman"/>
                <w:sz w:val="36"/>
                <w:szCs w:val="34"/>
                <w:lang w:val="en-US"/>
              </w:rPr>
              <w:t xml:space="preserve">     </w:t>
            </w:r>
            <w:r w:rsidR="006F74EB" w:rsidRPr="00942F6B">
              <w:rPr>
                <w:rFonts w:ascii="Times New Roman" w:hAnsi="Times New Roman"/>
                <w:b/>
                <w:bCs/>
                <w:sz w:val="36"/>
                <w:szCs w:val="34"/>
                <w:u w:val="single"/>
                <w:lang w:val="en-US"/>
              </w:rPr>
              <w:t>Description</w:t>
            </w:r>
          </w:p>
        </w:tc>
      </w:tr>
      <w:tr w:rsidR="00975D83" w14:paraId="3D852FCB" w14:textId="77777777" w:rsidTr="00C72251">
        <w:trPr>
          <w:trHeight w:val="310"/>
        </w:trPr>
        <w:tc>
          <w:tcPr>
            <w:tcW w:w="4677"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3861"/>
            </w:tblGrid>
            <w:tr w:rsidR="00975D83" w:rsidRPr="00976433" w14:paraId="4FBC4E63" w14:textId="77777777" w:rsidTr="00C24AAB">
              <w:trPr>
                <w:trHeight w:val="393"/>
                <w:tblCellSpacing w:w="15" w:type="dxa"/>
              </w:trPr>
              <w:tc>
                <w:tcPr>
                  <w:tcW w:w="697" w:type="dxa"/>
                  <w:vAlign w:val="center"/>
                  <w:hideMark/>
                </w:tcPr>
                <w:p w14:paraId="6EF63A0C" w14:textId="615860C6" w:rsidR="00975D83" w:rsidRPr="00976433" w:rsidRDefault="00975D83" w:rsidP="00975D83">
                  <w:pPr>
                    <w:rPr>
                      <w:lang w:val="en-IN" w:eastAsia="en-IN"/>
                    </w:rPr>
                  </w:pPr>
                  <w:r w:rsidRPr="00976433">
                    <w:rPr>
                      <w:rStyle w:val="Strong"/>
                    </w:rPr>
                    <w:t>NCRP</w:t>
                  </w:r>
                </w:p>
              </w:tc>
              <w:tc>
                <w:tcPr>
                  <w:tcW w:w="3816" w:type="dxa"/>
                  <w:vAlign w:val="center"/>
                  <w:hideMark/>
                </w:tcPr>
                <w:p w14:paraId="771DDD36" w14:textId="6B3ACA04" w:rsidR="00975D83" w:rsidRPr="00976433" w:rsidRDefault="00975D83" w:rsidP="00975D83"/>
              </w:tc>
            </w:tr>
          </w:tbl>
          <w:p w14:paraId="5CE0288C" w14:textId="57C656A1" w:rsidR="00975D83" w:rsidRDefault="00975D83" w:rsidP="00975D83">
            <w:pPr>
              <w:pStyle w:val="Body"/>
              <w:spacing w:line="360" w:lineRule="auto"/>
              <w:jc w:val="center"/>
            </w:pPr>
          </w:p>
        </w:tc>
        <w:tc>
          <w:tcPr>
            <w:tcW w:w="4678" w:type="dxa"/>
            <w:tcBorders>
              <w:top w:val="nil"/>
              <w:left w:val="nil"/>
              <w:bottom w:val="nil"/>
              <w:right w:val="nil"/>
            </w:tcBorders>
            <w:tcMar>
              <w:top w:w="80" w:type="dxa"/>
              <w:left w:w="80" w:type="dxa"/>
              <w:bottom w:w="80" w:type="dxa"/>
              <w:right w:w="80" w:type="dxa"/>
            </w:tcMar>
          </w:tcPr>
          <w:tbl>
            <w:tblPr>
              <w:tblW w:w="4603" w:type="dxa"/>
              <w:tblCellSpacing w:w="15" w:type="dxa"/>
              <w:tblCellMar>
                <w:top w:w="15" w:type="dxa"/>
                <w:left w:w="15" w:type="dxa"/>
                <w:bottom w:w="15" w:type="dxa"/>
                <w:right w:w="15" w:type="dxa"/>
              </w:tblCellMar>
              <w:tblLook w:val="04A0" w:firstRow="1" w:lastRow="0" w:firstColumn="1" w:lastColumn="0" w:noHBand="0" w:noVBand="1"/>
            </w:tblPr>
            <w:tblGrid>
              <w:gridCol w:w="95"/>
              <w:gridCol w:w="4508"/>
            </w:tblGrid>
            <w:tr w:rsidR="00975D83" w:rsidRPr="00976433" w14:paraId="1E70BE4F" w14:textId="77777777" w:rsidTr="00C24AAB">
              <w:trPr>
                <w:tblCellSpacing w:w="15" w:type="dxa"/>
              </w:trPr>
              <w:tc>
                <w:tcPr>
                  <w:tcW w:w="50" w:type="dxa"/>
                  <w:vAlign w:val="center"/>
                  <w:hideMark/>
                </w:tcPr>
                <w:p w14:paraId="5182287F" w14:textId="1C6FE8BA" w:rsidR="00975D83" w:rsidRPr="00976433" w:rsidRDefault="00975D83" w:rsidP="00975D83">
                  <w:pPr>
                    <w:rPr>
                      <w:lang w:val="en-IN" w:eastAsia="en-IN"/>
                    </w:rPr>
                  </w:pPr>
                </w:p>
              </w:tc>
              <w:tc>
                <w:tcPr>
                  <w:tcW w:w="4463" w:type="dxa"/>
                  <w:vAlign w:val="center"/>
                  <w:hideMark/>
                </w:tcPr>
                <w:p w14:paraId="0958603D" w14:textId="77777777" w:rsidR="00975D83" w:rsidRPr="00976433" w:rsidRDefault="00975D83" w:rsidP="00975D83">
                  <w:r w:rsidRPr="00976433">
                    <w:t>National Cyber Crime Reporting Portal</w:t>
                  </w:r>
                </w:p>
              </w:tc>
            </w:tr>
          </w:tbl>
          <w:p w14:paraId="1E805D3A" w14:textId="1A628B2E" w:rsidR="00975D83" w:rsidRDefault="00975D83" w:rsidP="00975D83">
            <w:pPr>
              <w:pStyle w:val="Body"/>
              <w:spacing w:before="240" w:after="240" w:line="360" w:lineRule="auto"/>
            </w:pPr>
          </w:p>
        </w:tc>
      </w:tr>
      <w:tr w:rsidR="00975D83" w14:paraId="12B1E56C" w14:textId="77777777" w:rsidTr="00C72251">
        <w:trPr>
          <w:trHeight w:val="310"/>
        </w:trPr>
        <w:tc>
          <w:tcPr>
            <w:tcW w:w="4677"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
              <w:gridCol w:w="4021"/>
            </w:tblGrid>
            <w:tr w:rsidR="00975D83" w:rsidRPr="00976433" w14:paraId="5C113392" w14:textId="77777777" w:rsidTr="00942F6B">
              <w:trPr>
                <w:trHeight w:val="463"/>
                <w:tblCellSpacing w:w="15" w:type="dxa"/>
              </w:trPr>
              <w:tc>
                <w:tcPr>
                  <w:tcW w:w="417" w:type="dxa"/>
                  <w:vAlign w:val="center"/>
                  <w:hideMark/>
                </w:tcPr>
                <w:p w14:paraId="633EBA86" w14:textId="77777777" w:rsidR="00975D83" w:rsidRPr="00976433" w:rsidRDefault="00975D83" w:rsidP="00975D83">
                  <w:r w:rsidRPr="00976433">
                    <w:rPr>
                      <w:rStyle w:val="Strong"/>
                    </w:rPr>
                    <w:t>I4C</w:t>
                  </w:r>
                </w:p>
              </w:tc>
              <w:tc>
                <w:tcPr>
                  <w:tcW w:w="3976" w:type="dxa"/>
                  <w:vAlign w:val="center"/>
                  <w:hideMark/>
                </w:tcPr>
                <w:p w14:paraId="788687B5" w14:textId="75BFDEE0" w:rsidR="00975D83" w:rsidRPr="00976433" w:rsidRDefault="00975D83" w:rsidP="00975D83"/>
              </w:tc>
            </w:tr>
          </w:tbl>
          <w:p w14:paraId="398761A7" w14:textId="061809DB" w:rsidR="00975D83" w:rsidRDefault="00975D83" w:rsidP="00975D83">
            <w:pPr>
              <w:pStyle w:val="Body"/>
              <w:spacing w:before="240" w:after="240" w:line="360" w:lineRule="auto"/>
              <w:jc w:val="center"/>
            </w:pPr>
          </w:p>
        </w:tc>
        <w:tc>
          <w:tcPr>
            <w:tcW w:w="4678"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4388"/>
            </w:tblGrid>
            <w:tr w:rsidR="00975D83" w:rsidRPr="00976433" w14:paraId="3007AFB0" w14:textId="77777777" w:rsidTr="00C24AAB">
              <w:trPr>
                <w:tblCellSpacing w:w="15" w:type="dxa"/>
              </w:trPr>
              <w:tc>
                <w:tcPr>
                  <w:tcW w:w="50" w:type="dxa"/>
                  <w:vAlign w:val="center"/>
                  <w:hideMark/>
                </w:tcPr>
                <w:p w14:paraId="7BFFE31F" w14:textId="7B7ED2A4" w:rsidR="00975D83" w:rsidRPr="00976433" w:rsidRDefault="00975D83" w:rsidP="00975D83"/>
              </w:tc>
              <w:tc>
                <w:tcPr>
                  <w:tcW w:w="4343" w:type="dxa"/>
                  <w:vAlign w:val="center"/>
                  <w:hideMark/>
                </w:tcPr>
                <w:p w14:paraId="22B90BD5" w14:textId="77777777" w:rsidR="00975D83" w:rsidRPr="00976433" w:rsidRDefault="00975D83" w:rsidP="00975D83">
                  <w:r w:rsidRPr="00976433">
                    <w:t>Indian Cyber Crime Coordination Centre</w:t>
                  </w:r>
                </w:p>
              </w:tc>
            </w:tr>
          </w:tbl>
          <w:p w14:paraId="19BA1485" w14:textId="66418E60" w:rsidR="00975D83" w:rsidRPr="00C24AAB" w:rsidRDefault="00975D83" w:rsidP="00975D83">
            <w:pPr>
              <w:pStyle w:val="Body"/>
              <w:spacing w:line="360" w:lineRule="auto"/>
              <w:rPr>
                <w:lang w:val="en-US"/>
              </w:rPr>
            </w:pPr>
          </w:p>
        </w:tc>
      </w:tr>
      <w:tr w:rsidR="00975D83" w14:paraId="0900BF8E" w14:textId="77777777" w:rsidTr="00C72251">
        <w:trPr>
          <w:trHeight w:val="310"/>
        </w:trPr>
        <w:tc>
          <w:tcPr>
            <w:tcW w:w="4677"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548"/>
            </w:tblGrid>
            <w:tr w:rsidR="00975D83" w:rsidRPr="00976433" w14:paraId="049A5390" w14:textId="77777777" w:rsidTr="008E55AD">
              <w:trPr>
                <w:tblCellSpacing w:w="15" w:type="dxa"/>
              </w:trPr>
              <w:tc>
                <w:tcPr>
                  <w:tcW w:w="617" w:type="dxa"/>
                  <w:vAlign w:val="center"/>
                  <w:hideMark/>
                </w:tcPr>
                <w:p w14:paraId="2B787968" w14:textId="77777777" w:rsidR="00975D83" w:rsidRPr="00976433" w:rsidRDefault="00975D83" w:rsidP="00975D83">
                  <w:r w:rsidRPr="00976433">
                    <w:rPr>
                      <w:rStyle w:val="Strong"/>
                    </w:rPr>
                    <w:t>MHA</w:t>
                  </w:r>
                </w:p>
              </w:tc>
              <w:tc>
                <w:tcPr>
                  <w:tcW w:w="2503" w:type="dxa"/>
                  <w:vAlign w:val="center"/>
                  <w:hideMark/>
                </w:tcPr>
                <w:p w14:paraId="47D6557C" w14:textId="22CE8625" w:rsidR="00975D83" w:rsidRPr="00976433" w:rsidRDefault="00975D83" w:rsidP="00975D83"/>
              </w:tc>
            </w:tr>
          </w:tbl>
          <w:p w14:paraId="4DBB0F10" w14:textId="1AF45BF5" w:rsidR="00975D83" w:rsidRDefault="00975D83" w:rsidP="00975D83">
            <w:pPr>
              <w:pStyle w:val="Body"/>
              <w:spacing w:before="240" w:after="240" w:line="360" w:lineRule="auto"/>
              <w:jc w:val="center"/>
            </w:pPr>
          </w:p>
        </w:tc>
        <w:tc>
          <w:tcPr>
            <w:tcW w:w="4678"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3115"/>
            </w:tblGrid>
            <w:tr w:rsidR="00975D83" w:rsidRPr="00976433" w14:paraId="41778550" w14:textId="77777777" w:rsidTr="00C24AAB">
              <w:trPr>
                <w:tblCellSpacing w:w="15" w:type="dxa"/>
              </w:trPr>
              <w:tc>
                <w:tcPr>
                  <w:tcW w:w="50" w:type="dxa"/>
                  <w:vAlign w:val="center"/>
                  <w:hideMark/>
                </w:tcPr>
                <w:p w14:paraId="3E359ECD" w14:textId="6D0B5451" w:rsidR="00975D83" w:rsidRPr="00976433" w:rsidRDefault="00975D83" w:rsidP="00975D83"/>
              </w:tc>
              <w:tc>
                <w:tcPr>
                  <w:tcW w:w="3070" w:type="dxa"/>
                  <w:vAlign w:val="center"/>
                  <w:hideMark/>
                </w:tcPr>
                <w:p w14:paraId="2A19F923" w14:textId="77777777" w:rsidR="00975D83" w:rsidRPr="00976433" w:rsidRDefault="00975D83" w:rsidP="00975D83">
                  <w:r w:rsidRPr="00976433">
                    <w:t>Ministry of Home Affairs</w:t>
                  </w:r>
                </w:p>
              </w:tc>
            </w:tr>
          </w:tbl>
          <w:p w14:paraId="1C3DC6CF" w14:textId="31EBCD74" w:rsidR="00975D83" w:rsidRDefault="00975D83" w:rsidP="00975D83">
            <w:pPr>
              <w:pStyle w:val="Body"/>
              <w:spacing w:line="360" w:lineRule="auto"/>
            </w:pPr>
          </w:p>
        </w:tc>
      </w:tr>
      <w:tr w:rsidR="00975D83" w14:paraId="48F6A85F" w14:textId="77777777" w:rsidTr="00C72251">
        <w:trPr>
          <w:trHeight w:val="310"/>
        </w:trPr>
        <w:tc>
          <w:tcPr>
            <w:tcW w:w="4677"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268"/>
            </w:tblGrid>
            <w:tr w:rsidR="00975D83" w:rsidRPr="00976433" w14:paraId="731D151A" w14:textId="77777777" w:rsidTr="00942F6B">
              <w:trPr>
                <w:trHeight w:val="495"/>
                <w:tblCellSpacing w:w="15" w:type="dxa"/>
              </w:trPr>
              <w:tc>
                <w:tcPr>
                  <w:tcW w:w="270" w:type="dxa"/>
                  <w:vAlign w:val="center"/>
                  <w:hideMark/>
                </w:tcPr>
                <w:p w14:paraId="04CF21C0" w14:textId="77777777" w:rsidR="00975D83" w:rsidRPr="00976433" w:rsidRDefault="00975D83" w:rsidP="00975D83">
                  <w:r w:rsidRPr="00976433">
                    <w:rPr>
                      <w:rStyle w:val="Strong"/>
                    </w:rPr>
                    <w:t>FI</w:t>
                  </w:r>
                </w:p>
              </w:tc>
              <w:tc>
                <w:tcPr>
                  <w:tcW w:w="2223" w:type="dxa"/>
                  <w:vAlign w:val="center"/>
                  <w:hideMark/>
                </w:tcPr>
                <w:p w14:paraId="194E7CF9" w14:textId="29C334BE" w:rsidR="00975D83" w:rsidRPr="00976433" w:rsidRDefault="00975D83" w:rsidP="00975D83"/>
              </w:tc>
            </w:tr>
          </w:tbl>
          <w:p w14:paraId="7CC16194" w14:textId="2F8462CD" w:rsidR="00975D83" w:rsidRDefault="00975D83" w:rsidP="00975D83">
            <w:pPr>
              <w:pStyle w:val="Body"/>
              <w:spacing w:before="240" w:after="240" w:line="360" w:lineRule="auto"/>
              <w:jc w:val="center"/>
            </w:pPr>
          </w:p>
        </w:tc>
        <w:tc>
          <w:tcPr>
            <w:tcW w:w="4678"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2488"/>
            </w:tblGrid>
            <w:tr w:rsidR="00975D83" w:rsidRPr="00976433" w14:paraId="1C86770B" w14:textId="77777777" w:rsidTr="00C24AAB">
              <w:trPr>
                <w:tblCellSpacing w:w="15" w:type="dxa"/>
              </w:trPr>
              <w:tc>
                <w:tcPr>
                  <w:tcW w:w="50" w:type="dxa"/>
                  <w:vAlign w:val="center"/>
                  <w:hideMark/>
                </w:tcPr>
                <w:p w14:paraId="00E50766" w14:textId="5292FD91" w:rsidR="00975D83" w:rsidRPr="00976433" w:rsidRDefault="00975D83" w:rsidP="00975D83"/>
              </w:tc>
              <w:tc>
                <w:tcPr>
                  <w:tcW w:w="2443" w:type="dxa"/>
                  <w:vAlign w:val="center"/>
                  <w:hideMark/>
                </w:tcPr>
                <w:p w14:paraId="6D597911" w14:textId="77777777" w:rsidR="00975D83" w:rsidRPr="00976433" w:rsidRDefault="00975D83" w:rsidP="00975D83">
                  <w:r w:rsidRPr="00976433">
                    <w:t>Financial Intermediary</w:t>
                  </w:r>
                </w:p>
              </w:tc>
            </w:tr>
          </w:tbl>
          <w:p w14:paraId="21C97768" w14:textId="2142207C" w:rsidR="00975D83" w:rsidRDefault="00975D83" w:rsidP="00975D83">
            <w:pPr>
              <w:pStyle w:val="Body"/>
              <w:spacing w:line="360" w:lineRule="auto"/>
            </w:pPr>
          </w:p>
        </w:tc>
      </w:tr>
      <w:tr w:rsidR="00975D83" w14:paraId="2A6662A0" w14:textId="77777777" w:rsidTr="00C72251">
        <w:trPr>
          <w:trHeight w:val="310"/>
        </w:trPr>
        <w:tc>
          <w:tcPr>
            <w:tcW w:w="4677"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2728"/>
            </w:tblGrid>
            <w:tr w:rsidR="00975D83" w:rsidRPr="00976433" w14:paraId="6177F052" w14:textId="77777777" w:rsidTr="00942F6B">
              <w:trPr>
                <w:trHeight w:val="321"/>
                <w:tblCellSpacing w:w="15" w:type="dxa"/>
              </w:trPr>
              <w:tc>
                <w:tcPr>
                  <w:tcW w:w="711" w:type="dxa"/>
                  <w:vAlign w:val="center"/>
                  <w:hideMark/>
                </w:tcPr>
                <w:p w14:paraId="73B50D0E" w14:textId="77777777" w:rsidR="00975D83" w:rsidRPr="00976433" w:rsidRDefault="00975D83" w:rsidP="00975D83">
                  <w:r w:rsidRPr="00976433">
                    <w:rPr>
                      <w:rStyle w:val="Strong"/>
                    </w:rPr>
                    <w:t>RBAC</w:t>
                  </w:r>
                </w:p>
              </w:tc>
              <w:tc>
                <w:tcPr>
                  <w:tcW w:w="2683" w:type="dxa"/>
                  <w:vAlign w:val="center"/>
                  <w:hideMark/>
                </w:tcPr>
                <w:p w14:paraId="03C2C122" w14:textId="12F9526C" w:rsidR="00975D83" w:rsidRPr="00976433" w:rsidRDefault="00975D83" w:rsidP="00975D83"/>
              </w:tc>
            </w:tr>
          </w:tbl>
          <w:p w14:paraId="39A62B50" w14:textId="3DBF6C93" w:rsidR="00975D83" w:rsidRDefault="00975D83" w:rsidP="00975D83">
            <w:pPr>
              <w:pStyle w:val="Body"/>
              <w:spacing w:before="240" w:after="240" w:line="360" w:lineRule="auto"/>
              <w:jc w:val="center"/>
            </w:pPr>
          </w:p>
        </w:tc>
        <w:tc>
          <w:tcPr>
            <w:tcW w:w="4678"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3389"/>
            </w:tblGrid>
            <w:tr w:rsidR="00975D83" w:rsidRPr="00976433" w14:paraId="69582C23" w14:textId="77777777" w:rsidTr="00C24AAB">
              <w:trPr>
                <w:tblCellSpacing w:w="15" w:type="dxa"/>
              </w:trPr>
              <w:tc>
                <w:tcPr>
                  <w:tcW w:w="50" w:type="dxa"/>
                  <w:vAlign w:val="center"/>
                  <w:hideMark/>
                </w:tcPr>
                <w:p w14:paraId="051C3615" w14:textId="535BC1AF" w:rsidR="00975D83" w:rsidRPr="00976433" w:rsidRDefault="00975D83" w:rsidP="00975D83"/>
              </w:tc>
              <w:tc>
                <w:tcPr>
                  <w:tcW w:w="3344" w:type="dxa"/>
                  <w:vAlign w:val="center"/>
                  <w:hideMark/>
                </w:tcPr>
                <w:p w14:paraId="26536BB8" w14:textId="77777777" w:rsidR="00975D83" w:rsidRPr="00976433" w:rsidRDefault="00975D83" w:rsidP="00975D83">
                  <w:r w:rsidRPr="00976433">
                    <w:t>Role-Based Access Control</w:t>
                  </w:r>
                </w:p>
              </w:tc>
            </w:tr>
          </w:tbl>
          <w:p w14:paraId="36D87DFF" w14:textId="6D91955E" w:rsidR="00975D83" w:rsidRDefault="00975D83" w:rsidP="00975D83">
            <w:pPr>
              <w:pStyle w:val="Body"/>
              <w:spacing w:line="360" w:lineRule="auto"/>
            </w:pPr>
          </w:p>
        </w:tc>
      </w:tr>
      <w:tr w:rsidR="00975D83" w14:paraId="22B75D24" w14:textId="77777777" w:rsidTr="00C72251">
        <w:trPr>
          <w:trHeight w:val="310"/>
        </w:trPr>
        <w:tc>
          <w:tcPr>
            <w:tcW w:w="4677"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1881"/>
            </w:tblGrid>
            <w:tr w:rsidR="00975D83" w:rsidRPr="00976433" w14:paraId="6D3AD0AC" w14:textId="77777777" w:rsidTr="00942F6B">
              <w:trPr>
                <w:trHeight w:val="457"/>
                <w:tblCellSpacing w:w="15" w:type="dxa"/>
              </w:trPr>
              <w:tc>
                <w:tcPr>
                  <w:tcW w:w="471" w:type="dxa"/>
                  <w:vAlign w:val="center"/>
                  <w:hideMark/>
                </w:tcPr>
                <w:p w14:paraId="518C3C64" w14:textId="77777777" w:rsidR="00975D83" w:rsidRPr="00976433" w:rsidRDefault="00975D83" w:rsidP="00975D83">
                  <w:r w:rsidRPr="00976433">
                    <w:rPr>
                      <w:rStyle w:val="Strong"/>
                    </w:rPr>
                    <w:t>UID</w:t>
                  </w:r>
                </w:p>
              </w:tc>
              <w:tc>
                <w:tcPr>
                  <w:tcW w:w="1836" w:type="dxa"/>
                  <w:vAlign w:val="center"/>
                  <w:hideMark/>
                </w:tcPr>
                <w:p w14:paraId="0BF5BC05" w14:textId="0C76685B" w:rsidR="00975D83" w:rsidRPr="00976433" w:rsidRDefault="00975D83" w:rsidP="00975D83"/>
              </w:tc>
            </w:tr>
          </w:tbl>
          <w:p w14:paraId="34E25670" w14:textId="514B51C1" w:rsidR="00975D83" w:rsidRDefault="00975D83" w:rsidP="00975D83">
            <w:pPr>
              <w:pStyle w:val="Body"/>
              <w:spacing w:before="240" w:after="240" w:line="360" w:lineRule="auto"/>
              <w:jc w:val="center"/>
            </w:pPr>
          </w:p>
        </w:tc>
        <w:tc>
          <w:tcPr>
            <w:tcW w:w="4678"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2302"/>
            </w:tblGrid>
            <w:tr w:rsidR="00975D83" w:rsidRPr="00976433" w14:paraId="76BB5338" w14:textId="77777777" w:rsidTr="00C24AAB">
              <w:trPr>
                <w:tblCellSpacing w:w="15" w:type="dxa"/>
              </w:trPr>
              <w:tc>
                <w:tcPr>
                  <w:tcW w:w="50" w:type="dxa"/>
                  <w:vAlign w:val="center"/>
                  <w:hideMark/>
                </w:tcPr>
                <w:p w14:paraId="44CD084F" w14:textId="2C432384" w:rsidR="00975D83" w:rsidRPr="00976433" w:rsidRDefault="00975D83" w:rsidP="00975D83"/>
              </w:tc>
              <w:tc>
                <w:tcPr>
                  <w:tcW w:w="2257" w:type="dxa"/>
                  <w:vAlign w:val="center"/>
                  <w:hideMark/>
                </w:tcPr>
                <w:p w14:paraId="08C488A8" w14:textId="77777777" w:rsidR="00975D83" w:rsidRPr="00976433" w:rsidRDefault="00975D83" w:rsidP="00975D83">
                  <w:r w:rsidRPr="00976433">
                    <w:t>User Identification</w:t>
                  </w:r>
                </w:p>
              </w:tc>
            </w:tr>
          </w:tbl>
          <w:p w14:paraId="6A1AD702" w14:textId="76A220B0" w:rsidR="00975D83" w:rsidRDefault="00975D83" w:rsidP="00975D83">
            <w:pPr>
              <w:pStyle w:val="Body"/>
              <w:spacing w:line="360" w:lineRule="auto"/>
            </w:pPr>
          </w:p>
        </w:tc>
      </w:tr>
      <w:tr w:rsidR="00975D83" w14:paraId="43311620" w14:textId="77777777" w:rsidTr="00C72251">
        <w:trPr>
          <w:trHeight w:val="310"/>
        </w:trPr>
        <w:tc>
          <w:tcPr>
            <w:tcW w:w="4677"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2042"/>
            </w:tblGrid>
            <w:tr w:rsidR="00975D83" w:rsidRPr="00976433" w14:paraId="6571A951" w14:textId="77777777" w:rsidTr="00942F6B">
              <w:trPr>
                <w:trHeight w:val="453"/>
                <w:tblCellSpacing w:w="15" w:type="dxa"/>
              </w:trPr>
              <w:tc>
                <w:tcPr>
                  <w:tcW w:w="524" w:type="dxa"/>
                  <w:vAlign w:val="center"/>
                  <w:hideMark/>
                </w:tcPr>
                <w:p w14:paraId="17F4148C" w14:textId="77777777" w:rsidR="00975D83" w:rsidRPr="00976433" w:rsidRDefault="00975D83" w:rsidP="00975D83">
                  <w:r w:rsidRPr="00976433">
                    <w:rPr>
                      <w:rStyle w:val="Strong"/>
                    </w:rPr>
                    <w:t>OTP</w:t>
                  </w:r>
                </w:p>
              </w:tc>
              <w:tc>
                <w:tcPr>
                  <w:tcW w:w="1997" w:type="dxa"/>
                  <w:vAlign w:val="center"/>
                  <w:hideMark/>
                </w:tcPr>
                <w:p w14:paraId="09C4FEDA" w14:textId="59A2E164" w:rsidR="00975D83" w:rsidRPr="00976433" w:rsidRDefault="00975D83" w:rsidP="00975D83"/>
              </w:tc>
            </w:tr>
          </w:tbl>
          <w:p w14:paraId="6F7CF9C1" w14:textId="046453EB" w:rsidR="00975D83" w:rsidRDefault="00975D83" w:rsidP="00975D83">
            <w:pPr>
              <w:pStyle w:val="Body"/>
              <w:spacing w:before="240" w:after="240" w:line="360" w:lineRule="auto"/>
              <w:jc w:val="center"/>
            </w:pPr>
          </w:p>
        </w:tc>
        <w:tc>
          <w:tcPr>
            <w:tcW w:w="4678"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2516"/>
            </w:tblGrid>
            <w:tr w:rsidR="00975D83" w:rsidRPr="00976433" w14:paraId="0CC5867E" w14:textId="77777777" w:rsidTr="00C24AAB">
              <w:trPr>
                <w:tblCellSpacing w:w="15" w:type="dxa"/>
              </w:trPr>
              <w:tc>
                <w:tcPr>
                  <w:tcW w:w="50" w:type="dxa"/>
                  <w:vAlign w:val="center"/>
                  <w:hideMark/>
                </w:tcPr>
                <w:p w14:paraId="0FBB9B63" w14:textId="16F609AB" w:rsidR="00975D83" w:rsidRPr="00976433" w:rsidRDefault="00975D83" w:rsidP="00975D83"/>
              </w:tc>
              <w:tc>
                <w:tcPr>
                  <w:tcW w:w="2471" w:type="dxa"/>
                  <w:vAlign w:val="center"/>
                  <w:hideMark/>
                </w:tcPr>
                <w:p w14:paraId="2B44E302" w14:textId="77777777" w:rsidR="00975D83" w:rsidRPr="00976433" w:rsidRDefault="00975D83" w:rsidP="00975D83">
                  <w:r w:rsidRPr="00976433">
                    <w:t>One-Time Password</w:t>
                  </w:r>
                </w:p>
              </w:tc>
            </w:tr>
          </w:tbl>
          <w:p w14:paraId="28864C7D" w14:textId="0B748269" w:rsidR="00975D83" w:rsidRDefault="00975D83" w:rsidP="00975D83">
            <w:pPr>
              <w:pStyle w:val="Body"/>
              <w:spacing w:line="360" w:lineRule="auto"/>
            </w:pPr>
          </w:p>
        </w:tc>
      </w:tr>
      <w:tr w:rsidR="00975D83" w14:paraId="0273C874" w14:textId="77777777" w:rsidTr="00C72251">
        <w:trPr>
          <w:trHeight w:val="310"/>
        </w:trPr>
        <w:tc>
          <w:tcPr>
            <w:tcW w:w="4677"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3501"/>
            </w:tblGrid>
            <w:tr w:rsidR="00975D83" w:rsidRPr="00976433" w14:paraId="51D11BFF" w14:textId="77777777" w:rsidTr="00942F6B">
              <w:trPr>
                <w:trHeight w:val="463"/>
                <w:tblCellSpacing w:w="15" w:type="dxa"/>
              </w:trPr>
              <w:tc>
                <w:tcPr>
                  <w:tcW w:w="444" w:type="dxa"/>
                  <w:vAlign w:val="center"/>
                  <w:hideMark/>
                </w:tcPr>
                <w:p w14:paraId="50037924" w14:textId="77777777" w:rsidR="00975D83" w:rsidRPr="00976433" w:rsidRDefault="00975D83" w:rsidP="00975D83">
                  <w:r w:rsidRPr="00976433">
                    <w:rPr>
                      <w:rStyle w:val="Strong"/>
                    </w:rPr>
                    <w:t>API</w:t>
                  </w:r>
                </w:p>
              </w:tc>
              <w:tc>
                <w:tcPr>
                  <w:tcW w:w="3456" w:type="dxa"/>
                  <w:vAlign w:val="center"/>
                  <w:hideMark/>
                </w:tcPr>
                <w:p w14:paraId="304B3F88" w14:textId="563A3159" w:rsidR="00975D83" w:rsidRPr="00976433" w:rsidRDefault="00975D83" w:rsidP="00975D83"/>
              </w:tc>
            </w:tr>
          </w:tbl>
          <w:p w14:paraId="4D2AA4BD" w14:textId="54796423" w:rsidR="00975D83" w:rsidRDefault="00975D83" w:rsidP="00975D83">
            <w:pPr>
              <w:pStyle w:val="Body"/>
              <w:spacing w:before="240" w:after="240" w:line="360" w:lineRule="auto"/>
              <w:jc w:val="center"/>
            </w:pPr>
          </w:p>
        </w:tc>
        <w:tc>
          <w:tcPr>
            <w:tcW w:w="4678"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3895"/>
            </w:tblGrid>
            <w:tr w:rsidR="00975D83" w:rsidRPr="00976433" w14:paraId="292C2B6E" w14:textId="77777777" w:rsidTr="00C24AAB">
              <w:trPr>
                <w:tblCellSpacing w:w="15" w:type="dxa"/>
              </w:trPr>
              <w:tc>
                <w:tcPr>
                  <w:tcW w:w="50" w:type="dxa"/>
                  <w:vAlign w:val="center"/>
                  <w:hideMark/>
                </w:tcPr>
                <w:p w14:paraId="79C8EA65" w14:textId="49917D12" w:rsidR="00975D83" w:rsidRPr="00976433" w:rsidRDefault="00975D83" w:rsidP="00975D83"/>
              </w:tc>
              <w:tc>
                <w:tcPr>
                  <w:tcW w:w="3850" w:type="dxa"/>
                  <w:vAlign w:val="center"/>
                  <w:hideMark/>
                </w:tcPr>
                <w:p w14:paraId="2BD518FB" w14:textId="77777777" w:rsidR="00975D83" w:rsidRPr="00976433" w:rsidRDefault="00975D83" w:rsidP="00975D83">
                  <w:r w:rsidRPr="00976433">
                    <w:t>Application Programming Interface</w:t>
                  </w:r>
                </w:p>
              </w:tc>
            </w:tr>
          </w:tbl>
          <w:p w14:paraId="77FEBBB3" w14:textId="10C53D2F" w:rsidR="00975D83" w:rsidRDefault="00975D83" w:rsidP="00975D83">
            <w:pPr>
              <w:pStyle w:val="Body"/>
              <w:spacing w:line="360" w:lineRule="auto"/>
            </w:pPr>
          </w:p>
        </w:tc>
      </w:tr>
      <w:tr w:rsidR="00975D83" w14:paraId="1B1A0A5E" w14:textId="77777777" w:rsidTr="00C72251">
        <w:trPr>
          <w:trHeight w:val="310"/>
        </w:trPr>
        <w:tc>
          <w:tcPr>
            <w:tcW w:w="4677"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447"/>
            </w:tblGrid>
            <w:tr w:rsidR="00975D83" w:rsidRPr="00976433" w14:paraId="17C01C10" w14:textId="77777777" w:rsidTr="00942F6B">
              <w:trPr>
                <w:trHeight w:val="459"/>
                <w:tblCellSpacing w:w="15" w:type="dxa"/>
              </w:trPr>
              <w:tc>
                <w:tcPr>
                  <w:tcW w:w="484" w:type="dxa"/>
                  <w:vAlign w:val="center"/>
                  <w:hideMark/>
                </w:tcPr>
                <w:p w14:paraId="561A669E" w14:textId="77777777" w:rsidR="00975D83" w:rsidRPr="00976433" w:rsidRDefault="00975D83" w:rsidP="00975D83">
                  <w:r w:rsidRPr="00976433">
                    <w:rPr>
                      <w:rStyle w:val="Strong"/>
                    </w:rPr>
                    <w:t>GUI</w:t>
                  </w:r>
                </w:p>
              </w:tc>
              <w:tc>
                <w:tcPr>
                  <w:tcW w:w="2402" w:type="dxa"/>
                  <w:vAlign w:val="center"/>
                  <w:hideMark/>
                </w:tcPr>
                <w:p w14:paraId="4DDFA4BF" w14:textId="1D74DDD8" w:rsidR="00975D83" w:rsidRPr="00976433" w:rsidRDefault="00975D83" w:rsidP="00975D83"/>
              </w:tc>
            </w:tr>
          </w:tbl>
          <w:p w14:paraId="2EDDB886" w14:textId="5E2BEC70" w:rsidR="00975D83" w:rsidRDefault="00975D83" w:rsidP="00975D83">
            <w:pPr>
              <w:pStyle w:val="Body"/>
              <w:spacing w:before="240" w:after="240" w:line="360" w:lineRule="auto"/>
              <w:jc w:val="center"/>
            </w:pPr>
          </w:p>
        </w:tc>
        <w:tc>
          <w:tcPr>
            <w:tcW w:w="4678"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2881"/>
            </w:tblGrid>
            <w:tr w:rsidR="00975D83" w:rsidRPr="00976433" w14:paraId="39E9BAE3" w14:textId="77777777" w:rsidTr="00C24AAB">
              <w:trPr>
                <w:tblCellSpacing w:w="15" w:type="dxa"/>
              </w:trPr>
              <w:tc>
                <w:tcPr>
                  <w:tcW w:w="50" w:type="dxa"/>
                  <w:vAlign w:val="center"/>
                  <w:hideMark/>
                </w:tcPr>
                <w:p w14:paraId="4E830BD5" w14:textId="008774D2" w:rsidR="00975D83" w:rsidRPr="00976433" w:rsidRDefault="00975D83" w:rsidP="00975D83"/>
              </w:tc>
              <w:tc>
                <w:tcPr>
                  <w:tcW w:w="2836" w:type="dxa"/>
                  <w:vAlign w:val="center"/>
                  <w:hideMark/>
                </w:tcPr>
                <w:p w14:paraId="1469CCFD" w14:textId="77777777" w:rsidR="00975D83" w:rsidRPr="00976433" w:rsidRDefault="00975D83" w:rsidP="00975D83">
                  <w:r w:rsidRPr="00976433">
                    <w:t>Graphical User Interface</w:t>
                  </w:r>
                </w:p>
              </w:tc>
            </w:tr>
          </w:tbl>
          <w:p w14:paraId="0AFCB0DF" w14:textId="1E8AD110" w:rsidR="00975D83" w:rsidRDefault="00975D83" w:rsidP="00975D83">
            <w:pPr>
              <w:pStyle w:val="Body"/>
              <w:spacing w:line="360" w:lineRule="auto"/>
            </w:pPr>
          </w:p>
        </w:tc>
      </w:tr>
      <w:tr w:rsidR="00975D83" w14:paraId="50A2F0E4" w14:textId="77777777" w:rsidTr="002D41AE">
        <w:trPr>
          <w:trHeight w:val="588"/>
        </w:trPr>
        <w:tc>
          <w:tcPr>
            <w:tcW w:w="4677"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
              <w:gridCol w:w="955"/>
            </w:tblGrid>
            <w:tr w:rsidR="00975D83" w:rsidRPr="00976433" w14:paraId="1E18041D" w14:textId="77777777" w:rsidTr="002D41AE">
              <w:trPr>
                <w:trHeight w:val="411"/>
                <w:tblCellSpacing w:w="15" w:type="dxa"/>
              </w:trPr>
              <w:tc>
                <w:tcPr>
                  <w:tcW w:w="364" w:type="dxa"/>
                  <w:vAlign w:val="center"/>
                  <w:hideMark/>
                </w:tcPr>
                <w:p w14:paraId="101EA7C4" w14:textId="77777777" w:rsidR="00975D83" w:rsidRPr="00976433" w:rsidRDefault="00975D83" w:rsidP="00975D83">
                  <w:r w:rsidRPr="00976433">
                    <w:rPr>
                      <w:rStyle w:val="Strong"/>
                    </w:rPr>
                    <w:t>DB</w:t>
                  </w:r>
                </w:p>
              </w:tc>
              <w:tc>
                <w:tcPr>
                  <w:tcW w:w="910" w:type="dxa"/>
                  <w:vAlign w:val="center"/>
                  <w:hideMark/>
                </w:tcPr>
                <w:p w14:paraId="0316D5E2" w14:textId="48C6F835" w:rsidR="00975D83" w:rsidRPr="00976433" w:rsidRDefault="00975D83" w:rsidP="00975D83"/>
              </w:tc>
            </w:tr>
          </w:tbl>
          <w:p w14:paraId="510C8A32" w14:textId="40016223" w:rsidR="00975D83" w:rsidRDefault="00975D83" w:rsidP="00975D83">
            <w:pPr>
              <w:pStyle w:val="Body"/>
              <w:spacing w:before="240" w:after="240" w:line="360" w:lineRule="auto"/>
              <w:jc w:val="center"/>
            </w:pPr>
          </w:p>
        </w:tc>
        <w:tc>
          <w:tcPr>
            <w:tcW w:w="4678" w:type="dxa"/>
            <w:tcBorders>
              <w:top w:val="nil"/>
              <w:left w:val="nil"/>
              <w:bottom w:val="nil"/>
              <w:right w:val="nil"/>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1269"/>
            </w:tblGrid>
            <w:tr w:rsidR="00975D83" w:rsidRPr="00976433" w14:paraId="1C2C50E8" w14:textId="77777777" w:rsidTr="00C24AAB">
              <w:trPr>
                <w:tblCellSpacing w:w="15" w:type="dxa"/>
              </w:trPr>
              <w:tc>
                <w:tcPr>
                  <w:tcW w:w="50" w:type="dxa"/>
                  <w:vAlign w:val="center"/>
                  <w:hideMark/>
                </w:tcPr>
                <w:p w14:paraId="3992786B" w14:textId="5D5CA888" w:rsidR="00975D83" w:rsidRPr="00976433" w:rsidRDefault="00C24AAB" w:rsidP="00975D83">
                  <w:r>
                    <w:t xml:space="preserve"> </w:t>
                  </w:r>
                </w:p>
              </w:tc>
              <w:tc>
                <w:tcPr>
                  <w:tcW w:w="1224" w:type="dxa"/>
                  <w:vAlign w:val="center"/>
                  <w:hideMark/>
                </w:tcPr>
                <w:p w14:paraId="43227697" w14:textId="10816D9B" w:rsidR="00975D83" w:rsidRPr="00976433" w:rsidRDefault="00975D83" w:rsidP="00975D83">
                  <w:r w:rsidRPr="00976433">
                    <w:t>Database</w:t>
                  </w:r>
                </w:p>
              </w:tc>
            </w:tr>
          </w:tbl>
          <w:p w14:paraId="691E7608" w14:textId="56B35A0D" w:rsidR="00975D83" w:rsidRDefault="00975D83" w:rsidP="00975D83">
            <w:pPr>
              <w:pStyle w:val="Body"/>
              <w:spacing w:line="360" w:lineRule="auto"/>
            </w:pPr>
          </w:p>
        </w:tc>
      </w:tr>
      <w:tr w:rsidR="004F7B8D" w14:paraId="2E9FB9F5" w14:textId="77777777" w:rsidTr="002D41AE">
        <w:trPr>
          <w:trHeight w:val="541"/>
        </w:trPr>
        <w:tc>
          <w:tcPr>
            <w:tcW w:w="4677" w:type="dxa"/>
            <w:tcBorders>
              <w:top w:val="nil"/>
              <w:left w:val="nil"/>
              <w:bottom w:val="nil"/>
              <w:right w:val="nil"/>
            </w:tcBorders>
            <w:tcMar>
              <w:top w:w="80" w:type="dxa"/>
              <w:left w:w="80" w:type="dxa"/>
              <w:bottom w:w="80" w:type="dxa"/>
              <w:right w:w="80" w:type="dxa"/>
            </w:tcMar>
          </w:tcPr>
          <w:p w14:paraId="16002875" w14:textId="73B66A59" w:rsidR="004F7B8D" w:rsidRPr="002D41AE" w:rsidRDefault="002D41AE">
            <w:pPr>
              <w:rPr>
                <w:b/>
                <w:bCs/>
              </w:rPr>
            </w:pPr>
            <w:r>
              <w:rPr>
                <w:b/>
                <w:bCs/>
              </w:rPr>
              <w:t>CFMC</w:t>
            </w:r>
          </w:p>
        </w:tc>
        <w:tc>
          <w:tcPr>
            <w:tcW w:w="4678" w:type="dxa"/>
            <w:tcBorders>
              <w:top w:val="nil"/>
              <w:left w:val="nil"/>
              <w:bottom w:val="nil"/>
              <w:right w:val="nil"/>
            </w:tcBorders>
            <w:tcMar>
              <w:top w:w="80" w:type="dxa"/>
              <w:left w:w="80" w:type="dxa"/>
              <w:bottom w:w="80" w:type="dxa"/>
              <w:right w:w="80" w:type="dxa"/>
            </w:tcMar>
          </w:tcPr>
          <w:p w14:paraId="1F1CCAE0" w14:textId="30F3AA67" w:rsidR="004F7B8D" w:rsidRDefault="002D41AE">
            <w:r>
              <w:t>Cyber Fraud Mitigation Centre</w:t>
            </w:r>
          </w:p>
        </w:tc>
      </w:tr>
      <w:tr w:rsidR="004F7B8D" w14:paraId="0057B191" w14:textId="77777777" w:rsidTr="00C72251">
        <w:trPr>
          <w:trHeight w:val="328"/>
        </w:trPr>
        <w:tc>
          <w:tcPr>
            <w:tcW w:w="4677" w:type="dxa"/>
            <w:tcBorders>
              <w:top w:val="nil"/>
              <w:left w:val="nil"/>
              <w:bottom w:val="nil"/>
              <w:right w:val="nil"/>
            </w:tcBorders>
            <w:tcMar>
              <w:top w:w="80" w:type="dxa"/>
              <w:left w:w="80" w:type="dxa"/>
              <w:bottom w:w="80" w:type="dxa"/>
              <w:right w:w="80" w:type="dxa"/>
            </w:tcMar>
          </w:tcPr>
          <w:p w14:paraId="40ADC9E4" w14:textId="37BB2D77" w:rsidR="004F7B8D" w:rsidRPr="002D41AE" w:rsidRDefault="002D41AE">
            <w:pPr>
              <w:rPr>
                <w:b/>
                <w:bCs/>
              </w:rPr>
            </w:pPr>
            <w:r>
              <w:rPr>
                <w:b/>
                <w:bCs/>
              </w:rPr>
              <w:t>CFCFRMS</w:t>
            </w:r>
          </w:p>
        </w:tc>
        <w:tc>
          <w:tcPr>
            <w:tcW w:w="4678" w:type="dxa"/>
            <w:tcBorders>
              <w:top w:val="nil"/>
              <w:left w:val="nil"/>
              <w:bottom w:val="nil"/>
              <w:right w:val="nil"/>
            </w:tcBorders>
            <w:tcMar>
              <w:top w:w="80" w:type="dxa"/>
              <w:left w:w="80" w:type="dxa"/>
              <w:bottom w:w="80" w:type="dxa"/>
              <w:right w:w="80" w:type="dxa"/>
            </w:tcMar>
          </w:tcPr>
          <w:p w14:paraId="6626FA28" w14:textId="551F9291" w:rsidR="004F7B8D" w:rsidRDefault="002D41AE">
            <w:r>
              <w:t>Citizens Financial Cyber Fraud Reporting &amp; Management Sy</w:t>
            </w:r>
            <w:r w:rsidR="000544C4">
              <w:t>stem</w:t>
            </w:r>
          </w:p>
        </w:tc>
      </w:tr>
      <w:tr w:rsidR="004F7B8D" w14:paraId="71E8E94E" w14:textId="77777777" w:rsidTr="00C72251">
        <w:trPr>
          <w:trHeight w:val="328"/>
        </w:trPr>
        <w:tc>
          <w:tcPr>
            <w:tcW w:w="4677" w:type="dxa"/>
            <w:tcBorders>
              <w:top w:val="nil"/>
              <w:left w:val="nil"/>
              <w:bottom w:val="nil"/>
              <w:right w:val="nil"/>
            </w:tcBorders>
            <w:tcMar>
              <w:top w:w="80" w:type="dxa"/>
              <w:left w:w="80" w:type="dxa"/>
              <w:bottom w:w="80" w:type="dxa"/>
              <w:right w:w="80" w:type="dxa"/>
            </w:tcMar>
          </w:tcPr>
          <w:p w14:paraId="3F43C3C5" w14:textId="77777777" w:rsidR="004F7B8D" w:rsidRDefault="004F7B8D"/>
        </w:tc>
        <w:tc>
          <w:tcPr>
            <w:tcW w:w="4678" w:type="dxa"/>
            <w:tcBorders>
              <w:top w:val="nil"/>
              <w:left w:val="nil"/>
              <w:bottom w:val="nil"/>
              <w:right w:val="nil"/>
            </w:tcBorders>
            <w:tcMar>
              <w:top w:w="80" w:type="dxa"/>
              <w:left w:w="80" w:type="dxa"/>
              <w:bottom w:w="80" w:type="dxa"/>
              <w:right w:w="80" w:type="dxa"/>
            </w:tcMar>
          </w:tcPr>
          <w:p w14:paraId="25BA29F9" w14:textId="77777777" w:rsidR="004F7B8D" w:rsidRDefault="004F7B8D"/>
        </w:tc>
      </w:tr>
    </w:tbl>
    <w:p w14:paraId="0F4B49DA" w14:textId="77777777" w:rsidR="004F7B8D" w:rsidRDefault="004F7B8D">
      <w:pPr>
        <w:pStyle w:val="Body"/>
        <w:widowControl w:val="0"/>
        <w:spacing w:line="240" w:lineRule="auto"/>
        <w:rPr>
          <w:rFonts w:ascii="Times New Roman" w:eastAsia="Times New Roman" w:hAnsi="Times New Roman" w:cs="Times New Roman"/>
          <w:b/>
          <w:bCs/>
          <w:sz w:val="28"/>
          <w:szCs w:val="28"/>
        </w:rPr>
      </w:pPr>
    </w:p>
    <w:p w14:paraId="565CF50E" w14:textId="77777777" w:rsidR="004F7B8D" w:rsidRDefault="004F7B8D">
      <w:pPr>
        <w:pStyle w:val="Body"/>
        <w:spacing w:before="240" w:after="240" w:line="259" w:lineRule="auto"/>
        <w:jc w:val="both"/>
        <w:rPr>
          <w:rFonts w:ascii="Times New Roman" w:eastAsia="Times New Roman" w:hAnsi="Times New Roman" w:cs="Times New Roman"/>
          <w:sz w:val="28"/>
          <w:szCs w:val="28"/>
        </w:rPr>
      </w:pPr>
    </w:p>
    <w:p w14:paraId="6F078FB9" w14:textId="77777777" w:rsidR="004F7B8D" w:rsidRDefault="004F7B8D" w:rsidP="00942F6B">
      <w:pPr>
        <w:pStyle w:val="Heading"/>
        <w:keepNext w:val="0"/>
        <w:keepLines w:val="0"/>
        <w:spacing w:before="480" w:line="360" w:lineRule="auto"/>
        <w:rPr>
          <w:rFonts w:ascii="Times New Roman" w:eastAsia="Times New Roman" w:hAnsi="Times New Roman" w:cs="Times New Roman"/>
        </w:rPr>
      </w:pPr>
    </w:p>
    <w:p w14:paraId="1021AD89" w14:textId="77777777" w:rsidR="004F7B8D" w:rsidRDefault="006F74EB">
      <w:pPr>
        <w:pStyle w:val="Heading"/>
        <w:keepNext w:val="0"/>
        <w:keepLines w:val="0"/>
        <w:spacing w:before="480" w:line="360" w:lineRule="auto"/>
        <w:jc w:val="center"/>
        <w:rPr>
          <w:rFonts w:ascii="Times New Roman" w:eastAsia="Times New Roman" w:hAnsi="Times New Roman" w:cs="Times New Roman"/>
          <w:b/>
          <w:bCs/>
          <w:sz w:val="36"/>
          <w:szCs w:val="36"/>
          <w:u w:val="single"/>
        </w:rPr>
      </w:pPr>
      <w:bookmarkStart w:id="0" w:name="_snfgeasjf7v7"/>
      <w:bookmarkEnd w:id="0"/>
      <w:r>
        <w:rPr>
          <w:rFonts w:ascii="Times New Roman" w:hAnsi="Times New Roman"/>
          <w:b/>
          <w:bCs/>
          <w:sz w:val="36"/>
          <w:szCs w:val="36"/>
          <w:u w:val="single"/>
        </w:rPr>
        <w:lastRenderedPageBreak/>
        <w:t>C</w:t>
      </w:r>
      <w:r w:rsidRPr="002D41AE">
        <w:rPr>
          <w:rFonts w:ascii="Times New Roman" w:hAnsi="Times New Roman"/>
          <w:b/>
          <w:bCs/>
          <w:sz w:val="36"/>
          <w:szCs w:val="36"/>
          <w:u w:val="single"/>
        </w:rPr>
        <w:t xml:space="preserve">hapter 1: </w:t>
      </w:r>
    </w:p>
    <w:p w14:paraId="020B646C" w14:textId="6FFDE3DA" w:rsidR="004F7B8D" w:rsidRPr="00F92431" w:rsidRDefault="006F74EB" w:rsidP="00F92431">
      <w:pPr>
        <w:pStyle w:val="Default"/>
        <w:spacing w:before="0" w:line="240" w:lineRule="auto"/>
        <w:rPr>
          <w:rFonts w:ascii="Times New Roman" w:eastAsia="Times New Roman" w:hAnsi="Times New Roman" w:cs="Times New Roman"/>
          <w:b/>
          <w:bCs/>
          <w:sz w:val="34"/>
          <w:szCs w:val="34"/>
          <w:u w:color="000000"/>
        </w:rPr>
      </w:pPr>
      <w:r>
        <w:rPr>
          <w:rFonts w:ascii="Times New Roman" w:hAnsi="Times New Roman"/>
          <w:b/>
          <w:bCs/>
          <w:sz w:val="34"/>
          <w:szCs w:val="34"/>
          <w:u w:color="000000"/>
        </w:rPr>
        <w:t>Task :1 Understanding the National Cybercrime Reporting Portal (NCRP)</w:t>
      </w:r>
    </w:p>
    <w:p w14:paraId="3C798B0C" w14:textId="0679F9D3" w:rsidR="00F92431" w:rsidRDefault="00000000">
      <w:pPr>
        <w:pStyle w:val="Default"/>
        <w:spacing w:before="0" w:line="240" w:lineRule="auto"/>
        <w:jc w:val="both"/>
        <w:rPr>
          <w:rFonts w:ascii="Times New Roman" w:eastAsia="Times New Roman" w:hAnsi="Times New Roman" w:cs="Times New Roman"/>
          <w:b/>
          <w:bCs/>
          <w:sz w:val="28"/>
          <w:szCs w:val="28"/>
          <w:u w:color="000000"/>
        </w:rPr>
      </w:pPr>
      <w:r>
        <w:rPr>
          <w:rFonts w:ascii="Arial" w:hAnsi="Arial"/>
          <w:sz w:val="31"/>
          <w:szCs w:val="31"/>
          <w:u w:color="000000"/>
          <w:lang w:val="en-IN"/>
        </w:rPr>
        <w:pict w14:anchorId="1DD81A69">
          <v:rect id="_x0000_i1025" style="width:0;height:1.5pt" o:hralign="center" o:hrstd="t" o:hr="t" fillcolor="#a0a0a0" stroked="f"/>
        </w:pict>
      </w:r>
    </w:p>
    <w:p w14:paraId="7A91B065" w14:textId="77777777" w:rsidR="00F92431" w:rsidRDefault="00F92431">
      <w:pPr>
        <w:pStyle w:val="Default"/>
        <w:spacing w:before="0" w:line="240" w:lineRule="auto"/>
        <w:jc w:val="both"/>
        <w:rPr>
          <w:rFonts w:ascii="Times New Roman" w:hAnsi="Times New Roman"/>
          <w:b/>
          <w:bCs/>
          <w:sz w:val="28"/>
          <w:szCs w:val="28"/>
          <w:u w:color="000000"/>
        </w:rPr>
      </w:pPr>
    </w:p>
    <w:p w14:paraId="0A1828A1" w14:textId="1071D8AA" w:rsidR="004F7B8D" w:rsidRDefault="006F74EB">
      <w:pPr>
        <w:pStyle w:val="Default"/>
        <w:spacing w:before="0" w:line="240" w:lineRule="auto"/>
        <w:jc w:val="both"/>
        <w:rPr>
          <w:rFonts w:ascii="Times New Roman" w:eastAsia="Times New Roman" w:hAnsi="Times New Roman" w:cs="Times New Roman"/>
          <w:b/>
          <w:bCs/>
          <w:sz w:val="28"/>
          <w:szCs w:val="28"/>
          <w:u w:color="000000"/>
        </w:rPr>
      </w:pPr>
      <w:r>
        <w:rPr>
          <w:rFonts w:ascii="Times New Roman" w:hAnsi="Times New Roman"/>
          <w:b/>
          <w:bCs/>
          <w:sz w:val="28"/>
          <w:szCs w:val="28"/>
          <w:u w:color="000000"/>
        </w:rPr>
        <w:t>1.1 Introduction</w:t>
      </w:r>
    </w:p>
    <w:p w14:paraId="5BDB4E1A"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 xml:space="preserve">The National Cybercrime Reporting Portal (NCRP) initiative by the Government of India enables citizens to report cybercrimes online. It plays a crucial role in helping victims of cyber fraud, financial scams, online harassment, and other digital </w:t>
      </w:r>
      <w:bookmarkStart w:id="1" w:name="offences"/>
      <w:r>
        <w:rPr>
          <w:rFonts w:ascii="Times New Roman" w:hAnsi="Times New Roman"/>
          <w:sz w:val="28"/>
          <w:szCs w:val="28"/>
          <w:u w:color="000000"/>
        </w:rPr>
        <w:t>offences</w:t>
      </w:r>
      <w:bookmarkEnd w:id="1"/>
      <w:r>
        <w:rPr>
          <w:rFonts w:ascii="Times New Roman" w:hAnsi="Times New Roman"/>
          <w:sz w:val="28"/>
          <w:szCs w:val="28"/>
          <w:u w:color="000000"/>
        </w:rPr>
        <w:t>.</w:t>
      </w:r>
    </w:p>
    <w:p w14:paraId="07503353" w14:textId="77777777" w:rsidR="004F7B8D" w:rsidRDefault="004F7B8D">
      <w:pPr>
        <w:pStyle w:val="Default"/>
        <w:spacing w:before="0" w:line="240" w:lineRule="auto"/>
        <w:jc w:val="both"/>
        <w:rPr>
          <w:rFonts w:ascii="Times New Roman" w:eastAsia="Times New Roman" w:hAnsi="Times New Roman" w:cs="Times New Roman"/>
          <w:sz w:val="28"/>
          <w:szCs w:val="28"/>
          <w:u w:color="000000"/>
        </w:rPr>
      </w:pPr>
    </w:p>
    <w:p w14:paraId="2ACDB352" w14:textId="77777777" w:rsidR="004F7B8D" w:rsidRDefault="006F74EB">
      <w:pPr>
        <w:pStyle w:val="Default"/>
        <w:spacing w:before="0" w:line="240" w:lineRule="auto"/>
        <w:jc w:val="both"/>
        <w:rPr>
          <w:rFonts w:ascii="Times New Roman" w:eastAsia="Times New Roman" w:hAnsi="Times New Roman" w:cs="Times New Roman"/>
          <w:b/>
          <w:bCs/>
          <w:sz w:val="28"/>
          <w:szCs w:val="28"/>
          <w:u w:color="000000"/>
        </w:rPr>
      </w:pPr>
      <w:r>
        <w:rPr>
          <w:rFonts w:ascii="Times New Roman" w:hAnsi="Times New Roman"/>
          <w:b/>
          <w:bCs/>
          <w:sz w:val="28"/>
          <w:szCs w:val="28"/>
          <w:u w:color="000000"/>
        </w:rPr>
        <w:t>1.2. Purpose of NCRP</w:t>
      </w:r>
    </w:p>
    <w:p w14:paraId="30652529"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The primary objectives of the NCRP are:</w:t>
      </w:r>
    </w:p>
    <w:p w14:paraId="334F5D9A"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 Providing a centralized platform for reporting cybercrimes.</w:t>
      </w:r>
    </w:p>
    <w:p w14:paraId="06C6B045"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 Assisting law enforcement agencies in tracking and investigating cybercriminals.</w:t>
      </w:r>
    </w:p>
    <w:p w14:paraId="0F64F9F2"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 Offering a structured complaint registration process for victims.</w:t>
      </w:r>
    </w:p>
    <w:p w14:paraId="2FD57934" w14:textId="77777777" w:rsidR="004F7B8D" w:rsidRDefault="004F7B8D">
      <w:pPr>
        <w:pStyle w:val="Default"/>
        <w:spacing w:before="0" w:line="240" w:lineRule="auto"/>
        <w:jc w:val="both"/>
        <w:rPr>
          <w:rFonts w:ascii="Times New Roman" w:eastAsia="Times New Roman" w:hAnsi="Times New Roman" w:cs="Times New Roman"/>
          <w:sz w:val="28"/>
          <w:szCs w:val="28"/>
          <w:u w:color="000000"/>
        </w:rPr>
      </w:pPr>
    </w:p>
    <w:p w14:paraId="2B9793E3" w14:textId="77777777" w:rsidR="004F7B8D" w:rsidRDefault="006F74EB">
      <w:pPr>
        <w:pStyle w:val="Default"/>
        <w:spacing w:before="0" w:line="240" w:lineRule="auto"/>
        <w:jc w:val="both"/>
        <w:rPr>
          <w:rFonts w:ascii="Times New Roman" w:eastAsia="Times New Roman" w:hAnsi="Times New Roman" w:cs="Times New Roman"/>
          <w:b/>
          <w:bCs/>
          <w:sz w:val="28"/>
          <w:szCs w:val="28"/>
          <w:u w:color="000000"/>
        </w:rPr>
      </w:pPr>
      <w:r>
        <w:rPr>
          <w:rFonts w:ascii="Times New Roman" w:hAnsi="Times New Roman"/>
          <w:b/>
          <w:bCs/>
          <w:sz w:val="28"/>
          <w:szCs w:val="28"/>
          <w:u w:color="000000"/>
        </w:rPr>
        <w:t>1.3. Categories of Cybercrimes Handled</w:t>
      </w:r>
    </w:p>
    <w:p w14:paraId="711136B1"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The NCRP allows users to report various cybercrimes, including:</w:t>
      </w:r>
    </w:p>
    <w:p w14:paraId="3C6C0C3A"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1. Financial Frauds – Online banking frauds, UPI scams, debit/credit card fraud, phishing.</w:t>
      </w:r>
    </w:p>
    <w:p w14:paraId="181DE484"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2. Online Harassment and Abuse – Cyberstalking, blackmailing, image/video morphing, defamation.</w:t>
      </w:r>
    </w:p>
    <w:p w14:paraId="4DD44E74"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3. Women and Child-Related Cybercrimes – Child pornography, sexual exploitation, cyberbullying.</w:t>
      </w:r>
    </w:p>
    <w:p w14:paraId="64D2A250"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4. Other Cybercrimes – Hacking, identity theft, cyber terrorism, fake social media profiles.</w:t>
      </w:r>
    </w:p>
    <w:p w14:paraId="7FA9BFA9" w14:textId="77777777" w:rsidR="004F7B8D" w:rsidRDefault="004F7B8D">
      <w:pPr>
        <w:pStyle w:val="Default"/>
        <w:spacing w:before="0" w:line="240" w:lineRule="auto"/>
        <w:jc w:val="both"/>
        <w:rPr>
          <w:rFonts w:ascii="Times New Roman" w:eastAsia="Times New Roman" w:hAnsi="Times New Roman" w:cs="Times New Roman"/>
          <w:sz w:val="28"/>
          <w:szCs w:val="28"/>
          <w:u w:color="000000"/>
        </w:rPr>
      </w:pPr>
    </w:p>
    <w:p w14:paraId="2E2AA61D" w14:textId="77777777" w:rsidR="004F7B8D" w:rsidRDefault="006F74EB">
      <w:pPr>
        <w:pStyle w:val="Default"/>
        <w:spacing w:before="0" w:line="240" w:lineRule="auto"/>
        <w:jc w:val="both"/>
        <w:rPr>
          <w:rFonts w:ascii="Times New Roman" w:eastAsia="Times New Roman" w:hAnsi="Times New Roman" w:cs="Times New Roman"/>
          <w:b/>
          <w:bCs/>
          <w:sz w:val="28"/>
          <w:szCs w:val="28"/>
          <w:u w:color="000000"/>
        </w:rPr>
      </w:pPr>
      <w:r>
        <w:rPr>
          <w:rFonts w:ascii="Times New Roman" w:hAnsi="Times New Roman"/>
          <w:b/>
          <w:bCs/>
          <w:sz w:val="28"/>
          <w:szCs w:val="28"/>
          <w:u w:color="000000"/>
        </w:rPr>
        <w:t>1.4. How to File a Complaint</w:t>
      </w:r>
    </w:p>
    <w:p w14:paraId="353379C8"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Users can report a cybercrime through the NCRP portal by following these steps:</w:t>
      </w:r>
    </w:p>
    <w:p w14:paraId="12D3BFEE"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1. Visit the official NCRP website.</w:t>
      </w:r>
    </w:p>
    <w:p w14:paraId="6076D1DE"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2. Select the category of cybercrime.</w:t>
      </w:r>
    </w:p>
    <w:p w14:paraId="495E2BA2"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3. Provide details of the incident, including evidence such as screenshots, transaction records, or messages.</w:t>
      </w:r>
    </w:p>
    <w:p w14:paraId="3CBCB49A"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4. Submit the complaint and note down the unique complaint reference ID.</w:t>
      </w:r>
    </w:p>
    <w:p w14:paraId="2E694E1D"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5. Track complaint status using the reference ID.</w:t>
      </w:r>
    </w:p>
    <w:p w14:paraId="18E68408" w14:textId="77777777" w:rsidR="004F7B8D" w:rsidRDefault="004F7B8D">
      <w:pPr>
        <w:pStyle w:val="Default"/>
        <w:spacing w:before="0" w:line="240" w:lineRule="auto"/>
        <w:jc w:val="both"/>
        <w:rPr>
          <w:rFonts w:ascii="Times New Roman" w:eastAsia="Times New Roman" w:hAnsi="Times New Roman" w:cs="Times New Roman"/>
          <w:sz w:val="28"/>
          <w:szCs w:val="28"/>
          <w:u w:color="000000"/>
        </w:rPr>
      </w:pPr>
    </w:p>
    <w:p w14:paraId="5E63E40C" w14:textId="77777777" w:rsidR="004F7B8D" w:rsidRDefault="006F74EB">
      <w:pPr>
        <w:pStyle w:val="Default"/>
        <w:spacing w:before="0" w:line="240" w:lineRule="auto"/>
        <w:jc w:val="both"/>
        <w:rPr>
          <w:rFonts w:ascii="Times New Roman" w:eastAsia="Times New Roman" w:hAnsi="Times New Roman" w:cs="Times New Roman"/>
          <w:b/>
          <w:bCs/>
          <w:sz w:val="28"/>
          <w:szCs w:val="28"/>
          <w:u w:color="000000"/>
        </w:rPr>
      </w:pPr>
      <w:r>
        <w:rPr>
          <w:rFonts w:ascii="Times New Roman" w:hAnsi="Times New Roman"/>
          <w:b/>
          <w:bCs/>
          <w:sz w:val="28"/>
          <w:szCs w:val="28"/>
          <w:u w:color="000000"/>
        </w:rPr>
        <w:t>1.5. Role of Law Enforcement Agencies</w:t>
      </w:r>
    </w:p>
    <w:p w14:paraId="39308297"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 NCRP complaints are assigned to relevant state or central cybercrime units.</w:t>
      </w:r>
    </w:p>
    <w:p w14:paraId="150EB9B8"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 Investigators analyze evidence and liaise with financial institutions or technology providers for further details.</w:t>
      </w:r>
    </w:p>
    <w:p w14:paraId="70F779AB"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 Law enforcement uses forensic techniques to trace and apprehend cybercriminals.</w:t>
      </w:r>
    </w:p>
    <w:p w14:paraId="54B2BDE2" w14:textId="77777777" w:rsidR="00431FB1" w:rsidRDefault="00431FB1">
      <w:pPr>
        <w:pStyle w:val="Default"/>
        <w:spacing w:before="0" w:line="240" w:lineRule="auto"/>
        <w:jc w:val="both"/>
        <w:rPr>
          <w:rFonts w:ascii="Times New Roman" w:hAnsi="Times New Roman"/>
          <w:b/>
          <w:bCs/>
          <w:sz w:val="28"/>
          <w:szCs w:val="28"/>
          <w:u w:color="000000"/>
        </w:rPr>
      </w:pPr>
    </w:p>
    <w:p w14:paraId="6050D0A9" w14:textId="07409C24" w:rsidR="004F7B8D" w:rsidRDefault="006F74EB">
      <w:pPr>
        <w:pStyle w:val="Default"/>
        <w:spacing w:before="0" w:line="240" w:lineRule="auto"/>
        <w:jc w:val="both"/>
        <w:rPr>
          <w:rFonts w:ascii="Times New Roman" w:eastAsia="Times New Roman" w:hAnsi="Times New Roman" w:cs="Times New Roman"/>
          <w:b/>
          <w:bCs/>
          <w:sz w:val="28"/>
          <w:szCs w:val="28"/>
          <w:u w:color="000000"/>
        </w:rPr>
      </w:pPr>
      <w:r>
        <w:rPr>
          <w:rFonts w:ascii="Times New Roman" w:hAnsi="Times New Roman"/>
          <w:b/>
          <w:bCs/>
          <w:sz w:val="28"/>
          <w:szCs w:val="28"/>
          <w:u w:color="000000"/>
        </w:rPr>
        <w:lastRenderedPageBreak/>
        <w:t>1.6. Financial Fraud Handling</w:t>
      </w:r>
    </w:p>
    <w:p w14:paraId="1761CFBE"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 Victims must provide transaction details, screenshots, or bank statements.</w:t>
      </w:r>
    </w:p>
    <w:p w14:paraId="1E6B7887"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 NCRP works with banks and financial institutions to freeze fraudulent transactions.</w:t>
      </w:r>
    </w:p>
    <w:p w14:paraId="1BFB97FB"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 Cases are prioritized based on severity and monetary loss.</w:t>
      </w:r>
    </w:p>
    <w:p w14:paraId="1E022FDC" w14:textId="77777777" w:rsidR="004F7B8D" w:rsidRDefault="004F7B8D">
      <w:pPr>
        <w:pStyle w:val="Default"/>
        <w:spacing w:before="0" w:line="240" w:lineRule="auto"/>
        <w:jc w:val="both"/>
        <w:rPr>
          <w:rFonts w:ascii="Times New Roman" w:eastAsia="Times New Roman" w:hAnsi="Times New Roman" w:cs="Times New Roman"/>
          <w:sz w:val="28"/>
          <w:szCs w:val="28"/>
          <w:u w:color="000000"/>
        </w:rPr>
      </w:pPr>
    </w:p>
    <w:p w14:paraId="54F2BCD3" w14:textId="77777777" w:rsidR="004F7B8D" w:rsidRDefault="006F74EB">
      <w:pPr>
        <w:pStyle w:val="Default"/>
        <w:spacing w:before="0" w:line="240" w:lineRule="auto"/>
        <w:jc w:val="both"/>
        <w:rPr>
          <w:rFonts w:ascii="Times New Roman" w:eastAsia="Times New Roman" w:hAnsi="Times New Roman" w:cs="Times New Roman"/>
          <w:b/>
          <w:bCs/>
          <w:sz w:val="28"/>
          <w:szCs w:val="28"/>
          <w:u w:color="000000"/>
        </w:rPr>
      </w:pPr>
      <w:r>
        <w:rPr>
          <w:rFonts w:ascii="Times New Roman" w:hAnsi="Times New Roman"/>
          <w:b/>
          <w:bCs/>
          <w:sz w:val="28"/>
          <w:szCs w:val="28"/>
          <w:u w:color="000000"/>
        </w:rPr>
        <w:t>1.7. Privacy and Security Measures</w:t>
      </w:r>
    </w:p>
    <w:p w14:paraId="7F42C370"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 NCRP ensures data confidentiality using encryption and OTP authentication.</w:t>
      </w:r>
    </w:p>
    <w:p w14:paraId="3F50A942"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 Complainants can report sensitive cases anonymously.</w:t>
      </w:r>
    </w:p>
    <w:p w14:paraId="147A0F56" w14:textId="77777777" w:rsidR="004F7B8D" w:rsidRDefault="004F7B8D">
      <w:pPr>
        <w:pStyle w:val="Default"/>
        <w:spacing w:before="0" w:line="240" w:lineRule="auto"/>
        <w:jc w:val="both"/>
        <w:rPr>
          <w:rFonts w:ascii="Times New Roman" w:eastAsia="Times New Roman" w:hAnsi="Times New Roman" w:cs="Times New Roman"/>
          <w:sz w:val="28"/>
          <w:szCs w:val="28"/>
          <w:u w:color="000000"/>
        </w:rPr>
      </w:pPr>
    </w:p>
    <w:p w14:paraId="29AB1F39" w14:textId="77777777" w:rsidR="004F7B8D" w:rsidRDefault="006F74EB">
      <w:pPr>
        <w:pStyle w:val="Default"/>
        <w:spacing w:before="0" w:line="240" w:lineRule="auto"/>
        <w:jc w:val="both"/>
        <w:rPr>
          <w:rFonts w:ascii="Times New Roman" w:eastAsia="Times New Roman" w:hAnsi="Times New Roman" w:cs="Times New Roman"/>
          <w:b/>
          <w:bCs/>
          <w:sz w:val="28"/>
          <w:szCs w:val="28"/>
          <w:u w:color="000000"/>
        </w:rPr>
      </w:pPr>
      <w:r>
        <w:rPr>
          <w:rFonts w:ascii="Times New Roman" w:hAnsi="Times New Roman"/>
          <w:b/>
          <w:bCs/>
          <w:sz w:val="28"/>
          <w:szCs w:val="28"/>
          <w:u w:color="000000"/>
        </w:rPr>
        <w:t>1.8. Support and Helpline Services</w:t>
      </w:r>
    </w:p>
    <w:p w14:paraId="24D9A467"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- 24/7 national cybercrime helpline for emergency assistance.</w:t>
      </w:r>
    </w:p>
    <w:p w14:paraId="4C84BCF6"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 Live chat support for guidance on filing complaints.</w:t>
      </w:r>
    </w:p>
    <w:p w14:paraId="1B521664" w14:textId="77777777" w:rsidR="004F7B8D"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 Users can check their complaint progress via the portal.</w:t>
      </w:r>
    </w:p>
    <w:p w14:paraId="3731B8D2" w14:textId="77777777" w:rsidR="004F7B8D" w:rsidRDefault="004F7B8D">
      <w:pPr>
        <w:pStyle w:val="Default"/>
        <w:spacing w:before="0" w:line="240" w:lineRule="auto"/>
        <w:jc w:val="both"/>
        <w:rPr>
          <w:rFonts w:ascii="Times New Roman" w:eastAsia="Times New Roman" w:hAnsi="Times New Roman" w:cs="Times New Roman"/>
          <w:sz w:val="28"/>
          <w:szCs w:val="28"/>
          <w:u w:color="000000"/>
        </w:rPr>
      </w:pPr>
    </w:p>
    <w:p w14:paraId="098C1680" w14:textId="77777777" w:rsidR="004F7B8D" w:rsidRDefault="006F74EB">
      <w:pPr>
        <w:pStyle w:val="Default"/>
        <w:spacing w:before="0" w:line="240" w:lineRule="auto"/>
        <w:jc w:val="both"/>
        <w:rPr>
          <w:rFonts w:ascii="Times New Roman" w:eastAsia="Times New Roman" w:hAnsi="Times New Roman" w:cs="Times New Roman"/>
          <w:b/>
          <w:bCs/>
          <w:sz w:val="28"/>
          <w:szCs w:val="28"/>
          <w:u w:color="000000"/>
        </w:rPr>
      </w:pPr>
      <w:r>
        <w:rPr>
          <w:rFonts w:ascii="Times New Roman" w:hAnsi="Times New Roman"/>
          <w:b/>
          <w:bCs/>
          <w:sz w:val="28"/>
          <w:szCs w:val="28"/>
          <w:u w:color="000000"/>
        </w:rPr>
        <w:t>1.9. Conclusion</w:t>
      </w:r>
    </w:p>
    <w:p w14:paraId="078A9E6F" w14:textId="00CD5D99" w:rsidR="004F7B8D" w:rsidRPr="00431FB1" w:rsidRDefault="006F74EB">
      <w:pPr>
        <w:pStyle w:val="Default"/>
        <w:spacing w:before="0" w:line="240" w:lineRule="auto"/>
        <w:jc w:val="both"/>
        <w:rPr>
          <w:rFonts w:ascii="Times New Roman" w:eastAsia="Times New Roman" w:hAnsi="Times New Roman" w:cs="Times New Roman"/>
          <w:sz w:val="28"/>
          <w:szCs w:val="28"/>
          <w:u w:color="000000"/>
        </w:rPr>
      </w:pPr>
      <w:r>
        <w:rPr>
          <w:rFonts w:ascii="Times New Roman" w:hAnsi="Times New Roman"/>
          <w:sz w:val="28"/>
          <w:szCs w:val="28"/>
          <w:u w:color="000000"/>
        </w:rPr>
        <w:t>The NCRP is a significant step towards strengthening cybersecurity and providing victims with a reliable platform for justice. It bridges the gap between victims and law enforcement, ensuring prompt action against cyber offenders.</w:t>
      </w:r>
    </w:p>
    <w:p w14:paraId="6BECC11E" w14:textId="77777777" w:rsidR="004F7B8D" w:rsidRDefault="004F7B8D">
      <w:pPr>
        <w:pStyle w:val="Default"/>
        <w:spacing w:before="0" w:line="240" w:lineRule="auto"/>
        <w:jc w:val="both"/>
        <w:rPr>
          <w:rFonts w:ascii="Times New Roman" w:eastAsia="Times New Roman" w:hAnsi="Times New Roman" w:cs="Times New Roman"/>
          <w:b/>
          <w:bCs/>
          <w:sz w:val="26"/>
          <w:szCs w:val="26"/>
          <w:u w:color="000000"/>
        </w:rPr>
      </w:pPr>
    </w:p>
    <w:p w14:paraId="74B98FF6" w14:textId="77777777" w:rsidR="004F7B8D" w:rsidRDefault="006F74EB">
      <w:pPr>
        <w:pStyle w:val="Default"/>
        <w:numPr>
          <w:ilvl w:val="0"/>
          <w:numId w:val="2"/>
        </w:numPr>
        <w:spacing w:before="0" w:line="240" w:lineRule="auto"/>
        <w:rPr>
          <w:rFonts w:ascii="Times New Roman" w:hAnsi="Times New Roman"/>
          <w:b/>
          <w:bCs/>
          <w:sz w:val="34"/>
          <w:szCs w:val="34"/>
          <w:u w:color="000000"/>
        </w:rPr>
      </w:pPr>
      <w:r>
        <w:rPr>
          <w:rFonts w:ascii="Times New Roman" w:hAnsi="Times New Roman"/>
          <w:b/>
          <w:bCs/>
          <w:sz w:val="34"/>
          <w:szCs w:val="34"/>
          <w:u w:color="000000"/>
        </w:rPr>
        <w:t xml:space="preserve">Below are some images regarding the NCRP Portal </w:t>
      </w:r>
    </w:p>
    <w:p w14:paraId="0DD4B825" w14:textId="77777777" w:rsidR="004F7B8D" w:rsidRDefault="004F7B8D">
      <w:pPr>
        <w:pStyle w:val="Default"/>
        <w:spacing w:before="0" w:line="240" w:lineRule="auto"/>
        <w:jc w:val="center"/>
        <w:rPr>
          <w:rFonts w:ascii="Times New Roman" w:eastAsia="Times New Roman" w:hAnsi="Times New Roman" w:cs="Times New Roman"/>
          <w:b/>
          <w:bCs/>
          <w:sz w:val="28"/>
          <w:szCs w:val="28"/>
          <w:u w:color="000000"/>
        </w:rPr>
      </w:pPr>
    </w:p>
    <w:p w14:paraId="34A92CF2" w14:textId="77777777" w:rsidR="004F7B8D" w:rsidRDefault="006F74EB">
      <w:pPr>
        <w:pStyle w:val="Default"/>
        <w:spacing w:before="0" w:line="240" w:lineRule="auto"/>
      </w:pPr>
      <w:r>
        <w:rPr>
          <w:rFonts w:ascii="Times New Roman" w:hAnsi="Times New Roman"/>
          <w:b/>
          <w:bCs/>
          <w:sz w:val="28"/>
          <w:szCs w:val="28"/>
          <w:u w:color="000000"/>
        </w:rPr>
        <w:t>Fig 1.9.1 shows the interface of the NCRP Portal</w:t>
      </w:r>
      <w:r>
        <w:rPr>
          <w:rFonts w:ascii="Times New Roman" w:eastAsia="Times New Roman" w:hAnsi="Times New Roman" w:cs="Times New Roman"/>
          <w:b/>
          <w:bCs/>
          <w:noProof/>
          <w:sz w:val="28"/>
          <w:szCs w:val="28"/>
          <w:u w:color="000000"/>
        </w:rPr>
        <w:drawing>
          <wp:anchor distT="152400" distB="152400" distL="152400" distR="152400" simplePos="0" relativeHeight="251659264" behindDoc="0" locked="0" layoutInCell="1" allowOverlap="1" wp14:anchorId="1E6E3B3C" wp14:editId="05E3345B">
            <wp:simplePos x="0" y="0"/>
            <wp:positionH relativeFrom="margin">
              <wp:posOffset>247650</wp:posOffset>
            </wp:positionH>
            <wp:positionV relativeFrom="line">
              <wp:posOffset>365759</wp:posOffset>
            </wp:positionV>
            <wp:extent cx="6181548" cy="3614686"/>
            <wp:effectExtent l="0" t="0" r="0" b="0"/>
            <wp:wrapThrough wrapText="bothSides" distL="152400" distR="152400">
              <wp:wrapPolygon edited="1">
                <wp:start x="0" y="0"/>
                <wp:lineTo x="21621" y="0"/>
                <wp:lineTo x="21621" y="21615"/>
                <wp:lineTo x="0" y="21615"/>
                <wp:lineTo x="0" y="0"/>
              </wp:wrapPolygon>
            </wp:wrapThrough>
            <wp:docPr id="1073741830" name="officeArt object" descr="Screenshot 2025-04-01 at 9.55.42 AM.png"/>
            <wp:cNvGraphicFramePr/>
            <a:graphic xmlns:a="http://schemas.openxmlformats.org/drawingml/2006/main">
              <a:graphicData uri="http://schemas.openxmlformats.org/drawingml/2006/picture">
                <pic:pic xmlns:pic="http://schemas.openxmlformats.org/drawingml/2006/picture">
                  <pic:nvPicPr>
                    <pic:cNvPr id="1073741830" name="Screenshot 2025-04-01 at 9.55.42 AM.png" descr="Screenshot 2025-04-01 at 9.55.42 AM.png"/>
                    <pic:cNvPicPr>
                      <a:picLocks noChangeAspect="1"/>
                    </pic:cNvPicPr>
                  </pic:nvPicPr>
                  <pic:blipFill>
                    <a:blip r:embed="rId9"/>
                    <a:stretch>
                      <a:fillRect/>
                    </a:stretch>
                  </pic:blipFill>
                  <pic:spPr>
                    <a:xfrm>
                      <a:off x="0" y="0"/>
                      <a:ext cx="6181548" cy="3614686"/>
                    </a:xfrm>
                    <a:prstGeom prst="rect">
                      <a:avLst/>
                    </a:prstGeom>
                    <a:ln w="12700" cap="flat">
                      <a:noFill/>
                      <a:miter lim="400000"/>
                    </a:ln>
                    <a:effectLst>
                      <a:outerShdw blurRad="254000" dist="127000" dir="5400000" rotWithShape="0">
                        <a:srgbClr val="000000">
                          <a:alpha val="70000"/>
                        </a:srgbClr>
                      </a:outerShdw>
                    </a:effectLst>
                  </pic:spPr>
                </pic:pic>
              </a:graphicData>
            </a:graphic>
          </wp:anchor>
        </w:drawing>
      </w:r>
      <w:r>
        <w:rPr>
          <w:rFonts w:ascii="Times New Roman" w:hAnsi="Times New Roman"/>
          <w:b/>
          <w:bCs/>
          <w:sz w:val="28"/>
          <w:szCs w:val="28"/>
          <w:u w:color="000000"/>
        </w:rPr>
        <w:t xml:space="preserve"> </w:t>
      </w:r>
      <w:r>
        <w:rPr>
          <w:rStyle w:val="White"/>
          <w:rFonts w:ascii="Arial Unicode MS" w:hAnsi="Arial Unicode MS"/>
          <w:color w:val="000000"/>
          <w:sz w:val="28"/>
          <w:szCs w:val="28"/>
          <w:u w:color="000000"/>
        </w:rPr>
        <w:br w:type="page"/>
      </w:r>
    </w:p>
    <w:p w14:paraId="592E2105" w14:textId="77777777" w:rsidR="004F7B8D" w:rsidRDefault="006F74EB">
      <w:pPr>
        <w:pStyle w:val="Default"/>
        <w:spacing w:before="0" w:after="240" w:line="240" w:lineRule="auto"/>
        <w:rPr>
          <w:rStyle w:val="White"/>
          <w:rFonts w:ascii="Times New Roman" w:eastAsia="Times New Roman" w:hAnsi="Times New Roman" w:cs="Times New Roman"/>
          <w:b/>
          <w:bCs/>
          <w:color w:val="000000"/>
          <w:sz w:val="29"/>
          <w:szCs w:val="29"/>
          <w:shd w:val="clear" w:color="auto" w:fill="FFFFFF"/>
        </w:rPr>
      </w:pPr>
      <w:r>
        <w:rPr>
          <w:rStyle w:val="White"/>
          <w:rFonts w:ascii="Times New Roman" w:hAnsi="Times New Roman"/>
          <w:b/>
          <w:bCs/>
          <w:color w:val="000000"/>
          <w:sz w:val="29"/>
          <w:szCs w:val="29"/>
          <w:shd w:val="clear" w:color="auto" w:fill="FFFFFF"/>
        </w:rPr>
        <w:lastRenderedPageBreak/>
        <w:t>Fig 1.9.2 Citizens login and file their complaints</w:t>
      </w:r>
      <w:r>
        <w:rPr>
          <w:rStyle w:val="White"/>
          <w:rFonts w:ascii="Times New Roman" w:eastAsia="Times New Roman" w:hAnsi="Times New Roman" w:cs="Times New Roman"/>
          <w:b/>
          <w:bCs/>
          <w:noProof/>
          <w:color w:val="000000"/>
          <w:sz w:val="29"/>
          <w:szCs w:val="29"/>
          <w:shd w:val="clear" w:color="auto" w:fill="FFFFFF"/>
        </w:rPr>
        <w:drawing>
          <wp:anchor distT="152400" distB="152400" distL="152400" distR="152400" simplePos="0" relativeHeight="251660288" behindDoc="0" locked="0" layoutInCell="1" allowOverlap="1" wp14:anchorId="785C4C70" wp14:editId="07ED6C89">
            <wp:simplePos x="0" y="0"/>
            <wp:positionH relativeFrom="margin">
              <wp:posOffset>306753</wp:posOffset>
            </wp:positionH>
            <wp:positionV relativeFrom="line">
              <wp:posOffset>501050</wp:posOffset>
            </wp:positionV>
            <wp:extent cx="5991836" cy="3542034"/>
            <wp:effectExtent l="0" t="0" r="0" b="0"/>
            <wp:wrapThrough wrapText="bothSides" distL="152400" distR="152400">
              <wp:wrapPolygon edited="1">
                <wp:start x="0" y="0"/>
                <wp:lineTo x="21621" y="0"/>
                <wp:lineTo x="21621" y="21624"/>
                <wp:lineTo x="0" y="21624"/>
                <wp:lineTo x="0" y="0"/>
              </wp:wrapPolygon>
            </wp:wrapThrough>
            <wp:docPr id="1073741831" name="officeArt object" descr="Screenshot 2025-04-01 at 9.55.46 AM.png"/>
            <wp:cNvGraphicFramePr/>
            <a:graphic xmlns:a="http://schemas.openxmlformats.org/drawingml/2006/main">
              <a:graphicData uri="http://schemas.openxmlformats.org/drawingml/2006/picture">
                <pic:pic xmlns:pic="http://schemas.openxmlformats.org/drawingml/2006/picture">
                  <pic:nvPicPr>
                    <pic:cNvPr id="1073741831" name="Screenshot 2025-04-01 at 9.55.46 AM.png" descr="Screenshot 2025-04-01 at 9.55.46 AM.png"/>
                    <pic:cNvPicPr>
                      <a:picLocks noChangeAspect="1"/>
                    </pic:cNvPicPr>
                  </pic:nvPicPr>
                  <pic:blipFill>
                    <a:blip r:embed="rId10"/>
                    <a:stretch>
                      <a:fillRect/>
                    </a:stretch>
                  </pic:blipFill>
                  <pic:spPr>
                    <a:xfrm>
                      <a:off x="0" y="0"/>
                      <a:ext cx="5991836" cy="3542034"/>
                    </a:xfrm>
                    <a:prstGeom prst="rect">
                      <a:avLst/>
                    </a:prstGeom>
                    <a:ln w="12700" cap="flat">
                      <a:noFill/>
                      <a:miter lim="400000"/>
                    </a:ln>
                    <a:effectLst>
                      <a:outerShdw blurRad="254000" dist="127000" dir="5400000" rotWithShape="0">
                        <a:srgbClr val="000000">
                          <a:alpha val="70000"/>
                        </a:srgbClr>
                      </a:outerShdw>
                    </a:effectLst>
                  </pic:spPr>
                </pic:pic>
              </a:graphicData>
            </a:graphic>
          </wp:anchor>
        </w:drawing>
      </w:r>
      <w:r>
        <w:rPr>
          <w:rStyle w:val="White"/>
          <w:rFonts w:ascii="Times New Roman" w:hAnsi="Times New Roman"/>
          <w:b/>
          <w:bCs/>
          <w:color w:val="000000"/>
          <w:sz w:val="29"/>
          <w:szCs w:val="29"/>
          <w:shd w:val="clear" w:color="auto" w:fill="FFFFFF"/>
        </w:rPr>
        <w:t xml:space="preserve"> </w:t>
      </w:r>
    </w:p>
    <w:p w14:paraId="59B5A63D" w14:textId="77777777" w:rsidR="004F7B8D" w:rsidRDefault="004F7B8D">
      <w:pPr>
        <w:pStyle w:val="Default"/>
        <w:spacing w:before="0" w:after="240" w:line="240" w:lineRule="auto"/>
        <w:rPr>
          <w:rStyle w:val="White"/>
          <w:rFonts w:ascii="Times New Roman" w:eastAsia="Times New Roman" w:hAnsi="Times New Roman" w:cs="Times New Roman"/>
          <w:b/>
          <w:bCs/>
          <w:color w:val="000000"/>
          <w:sz w:val="29"/>
          <w:szCs w:val="29"/>
          <w:shd w:val="clear" w:color="auto" w:fill="FFFFFF"/>
        </w:rPr>
      </w:pPr>
    </w:p>
    <w:p w14:paraId="28B761CE" w14:textId="77777777" w:rsidR="004F7B8D" w:rsidRDefault="004F7B8D">
      <w:pPr>
        <w:pStyle w:val="Default"/>
        <w:spacing w:before="0" w:after="240" w:line="240" w:lineRule="auto"/>
        <w:rPr>
          <w:rStyle w:val="White"/>
          <w:rFonts w:ascii="Times New Roman" w:eastAsia="Times New Roman" w:hAnsi="Times New Roman" w:cs="Times New Roman"/>
          <w:b/>
          <w:bCs/>
          <w:color w:val="000000"/>
          <w:sz w:val="29"/>
          <w:szCs w:val="29"/>
          <w:shd w:val="clear" w:color="auto" w:fill="FFFFFF"/>
        </w:rPr>
      </w:pPr>
    </w:p>
    <w:p w14:paraId="1E2FE80A" w14:textId="77777777" w:rsidR="004F7B8D" w:rsidRDefault="004F7B8D">
      <w:pPr>
        <w:pStyle w:val="Default"/>
        <w:spacing w:before="0" w:after="240" w:line="240" w:lineRule="auto"/>
        <w:rPr>
          <w:rStyle w:val="White"/>
          <w:rFonts w:ascii="Times New Roman" w:eastAsia="Times New Roman" w:hAnsi="Times New Roman" w:cs="Times New Roman"/>
          <w:b/>
          <w:bCs/>
          <w:color w:val="000000"/>
          <w:sz w:val="29"/>
          <w:szCs w:val="29"/>
          <w:shd w:val="clear" w:color="auto" w:fill="FFFFFF"/>
        </w:rPr>
      </w:pPr>
    </w:p>
    <w:p w14:paraId="2EE5970F" w14:textId="41A09214" w:rsidR="004F7B8D" w:rsidRDefault="00C175B3">
      <w:pPr>
        <w:pStyle w:val="Default"/>
        <w:spacing w:before="0" w:after="240" w:line="240" w:lineRule="auto"/>
      </w:pPr>
      <w:r w:rsidRPr="00C175B3">
        <w:rPr>
          <w:rStyle w:val="White"/>
          <w:rFonts w:ascii="Arial Unicode MS" w:hAnsi="Arial Unicode MS"/>
          <w:noProof/>
          <w:color w:val="000000"/>
          <w:sz w:val="29"/>
          <w:szCs w:val="29"/>
          <w:shd w:val="clear" w:color="auto" w:fill="FFFFFF"/>
        </w:rPr>
        <w:drawing>
          <wp:inline distT="0" distB="0" distL="0" distR="0" wp14:anchorId="4810EAF9" wp14:editId="6A88F62C">
            <wp:extent cx="6858000" cy="3109595"/>
            <wp:effectExtent l="0" t="0" r="0" b="0"/>
            <wp:docPr id="285140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40048" name="Picture 1" descr="A screenshot of a computer&#10;&#10;AI-generated content may be incorrect."/>
                    <pic:cNvPicPr/>
                  </pic:nvPicPr>
                  <pic:blipFill>
                    <a:blip r:embed="rId11"/>
                    <a:stretch>
                      <a:fillRect/>
                    </a:stretch>
                  </pic:blipFill>
                  <pic:spPr>
                    <a:xfrm>
                      <a:off x="0" y="0"/>
                      <a:ext cx="6858000" cy="3109595"/>
                    </a:xfrm>
                    <a:prstGeom prst="rect">
                      <a:avLst/>
                    </a:prstGeom>
                  </pic:spPr>
                </pic:pic>
              </a:graphicData>
            </a:graphic>
          </wp:inline>
        </w:drawing>
      </w:r>
      <w:r w:rsidR="00B2673B" w:rsidRPr="00B2673B">
        <w:rPr>
          <w:rStyle w:val="White"/>
          <w:rFonts w:ascii="Arial Unicode MS" w:hAnsi="Arial Unicode MS"/>
          <w:color w:val="000000"/>
          <w:sz w:val="29"/>
          <w:szCs w:val="29"/>
          <w:shd w:val="clear" w:color="auto" w:fill="FFFFFF"/>
        </w:rPr>
        <w:t xml:space="preserve"> </w:t>
      </w:r>
      <w:r w:rsidR="006F74EB">
        <w:rPr>
          <w:rStyle w:val="White"/>
          <w:rFonts w:ascii="Arial Unicode MS" w:hAnsi="Arial Unicode MS"/>
          <w:color w:val="000000"/>
          <w:sz w:val="29"/>
          <w:szCs w:val="29"/>
          <w:shd w:val="clear" w:color="auto" w:fill="FFFFFF"/>
        </w:rPr>
        <w:br w:type="page"/>
      </w:r>
    </w:p>
    <w:p w14:paraId="6CC87544" w14:textId="77777777" w:rsidR="00266548" w:rsidRDefault="006F74EB">
      <w:pPr>
        <w:pStyle w:val="Default"/>
        <w:spacing w:before="0" w:after="240" w:line="240" w:lineRule="auto"/>
        <w:rPr>
          <w:rStyle w:val="White"/>
          <w:rFonts w:ascii="Times New Roman" w:hAnsi="Times New Roman"/>
          <w:b/>
          <w:bCs/>
          <w:color w:val="000000"/>
          <w:sz w:val="29"/>
          <w:szCs w:val="29"/>
          <w:shd w:val="clear" w:color="auto" w:fill="FFFFFF"/>
        </w:rPr>
      </w:pPr>
      <w:r>
        <w:rPr>
          <w:rStyle w:val="White"/>
          <w:rFonts w:ascii="Times New Roman" w:hAnsi="Times New Roman"/>
          <w:b/>
          <w:bCs/>
          <w:color w:val="000000"/>
          <w:sz w:val="29"/>
          <w:szCs w:val="29"/>
          <w:shd w:val="clear" w:color="auto" w:fill="FFFFFF"/>
        </w:rPr>
        <w:lastRenderedPageBreak/>
        <w:t xml:space="preserve">Fig 1.9.3 Here, the citizen </w:t>
      </w:r>
      <w:proofErr w:type="gramStart"/>
      <w:r>
        <w:rPr>
          <w:rStyle w:val="White"/>
          <w:rFonts w:ascii="Times New Roman" w:hAnsi="Times New Roman"/>
          <w:b/>
          <w:bCs/>
          <w:color w:val="000000"/>
          <w:sz w:val="29"/>
          <w:szCs w:val="29"/>
          <w:shd w:val="clear" w:color="auto" w:fill="FFFFFF"/>
        </w:rPr>
        <w:t>fill</w:t>
      </w:r>
      <w:proofErr w:type="gramEnd"/>
      <w:r>
        <w:rPr>
          <w:rStyle w:val="White"/>
          <w:rFonts w:ascii="Times New Roman" w:hAnsi="Times New Roman"/>
          <w:b/>
          <w:bCs/>
          <w:color w:val="000000"/>
          <w:sz w:val="29"/>
          <w:szCs w:val="29"/>
          <w:shd w:val="clear" w:color="auto" w:fill="FFFFFF"/>
        </w:rPr>
        <w:t xml:space="preserve"> in their details and tell what type of fraud happens</w:t>
      </w:r>
    </w:p>
    <w:p w14:paraId="3C9FA00A" w14:textId="77777777" w:rsidR="00CC0DE6" w:rsidRDefault="00266548">
      <w:pPr>
        <w:pStyle w:val="Default"/>
        <w:spacing w:before="0" w:after="240" w:line="240" w:lineRule="auto"/>
        <w:rPr>
          <w:rStyle w:val="White"/>
          <w:rFonts w:ascii="Times New Roman" w:hAnsi="Times New Roman"/>
          <w:b/>
          <w:bCs/>
          <w:color w:val="000000"/>
          <w:sz w:val="29"/>
          <w:szCs w:val="29"/>
          <w:shd w:val="clear" w:color="auto" w:fill="FFFFFF"/>
        </w:rPr>
      </w:pPr>
      <w:r w:rsidRPr="00266548">
        <w:rPr>
          <w:noProof/>
        </w:rPr>
        <w:t xml:space="preserve"> </w:t>
      </w:r>
      <w:r w:rsidRPr="00266548">
        <w:rPr>
          <w:rStyle w:val="White"/>
          <w:rFonts w:ascii="Times New Roman" w:hAnsi="Times New Roman"/>
          <w:b/>
          <w:bCs/>
          <w:noProof/>
          <w:color w:val="000000"/>
          <w:sz w:val="29"/>
          <w:szCs w:val="29"/>
          <w:shd w:val="clear" w:color="auto" w:fill="FFFFFF"/>
        </w:rPr>
        <w:drawing>
          <wp:inline distT="0" distB="0" distL="0" distR="0" wp14:anchorId="03F1EB63" wp14:editId="167B8B05">
            <wp:extent cx="6858000" cy="3250565"/>
            <wp:effectExtent l="0" t="0" r="0" b="6985"/>
            <wp:docPr id="543422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22175" name="Picture 1" descr="A screenshot of a computer&#10;&#10;AI-generated content may be incorrect."/>
                    <pic:cNvPicPr/>
                  </pic:nvPicPr>
                  <pic:blipFill>
                    <a:blip r:embed="rId12"/>
                    <a:stretch>
                      <a:fillRect/>
                    </a:stretch>
                  </pic:blipFill>
                  <pic:spPr>
                    <a:xfrm>
                      <a:off x="0" y="0"/>
                      <a:ext cx="6858000" cy="3250565"/>
                    </a:xfrm>
                    <a:prstGeom prst="rect">
                      <a:avLst/>
                    </a:prstGeom>
                  </pic:spPr>
                </pic:pic>
              </a:graphicData>
            </a:graphic>
          </wp:inline>
        </w:drawing>
      </w:r>
      <w:r w:rsidR="006F74EB">
        <w:rPr>
          <w:rStyle w:val="White"/>
          <w:rFonts w:ascii="Times New Roman" w:hAnsi="Times New Roman"/>
          <w:b/>
          <w:bCs/>
          <w:color w:val="000000"/>
          <w:sz w:val="29"/>
          <w:szCs w:val="29"/>
          <w:shd w:val="clear" w:color="auto" w:fill="FFFFFF"/>
        </w:rPr>
        <w:t xml:space="preserve"> </w:t>
      </w:r>
    </w:p>
    <w:p w14:paraId="1D68C115" w14:textId="4FAC1000" w:rsidR="00CC0DE6" w:rsidRDefault="006F0F9C">
      <w:pPr>
        <w:pStyle w:val="Default"/>
        <w:spacing w:before="0" w:after="240" w:line="240" w:lineRule="auto"/>
        <w:rPr>
          <w:rStyle w:val="White"/>
          <w:rFonts w:ascii="Times New Roman" w:hAnsi="Times New Roman"/>
          <w:b/>
          <w:bCs/>
          <w:color w:val="000000"/>
          <w:sz w:val="29"/>
          <w:szCs w:val="29"/>
          <w:shd w:val="clear" w:color="auto" w:fill="FFFFFF"/>
        </w:rPr>
      </w:pPr>
      <w:r>
        <w:rPr>
          <w:rStyle w:val="White"/>
          <w:rFonts w:ascii="Times New Roman" w:hAnsi="Times New Roman"/>
          <w:b/>
          <w:bCs/>
          <w:color w:val="000000"/>
          <w:sz w:val="29"/>
          <w:szCs w:val="29"/>
          <w:shd w:val="clear" w:color="auto" w:fill="FFFFFF"/>
        </w:rPr>
        <w:t>Fig:1.9.4 Here, share the details, and citizens can track their complaints also</w:t>
      </w:r>
    </w:p>
    <w:p w14:paraId="0C862967" w14:textId="77777777" w:rsidR="00CC0DE6" w:rsidRDefault="00CC0DE6">
      <w:pPr>
        <w:pStyle w:val="Default"/>
        <w:spacing w:before="0" w:after="240" w:line="240" w:lineRule="auto"/>
        <w:rPr>
          <w:rStyle w:val="White"/>
          <w:rFonts w:ascii="Times New Roman" w:hAnsi="Times New Roman"/>
          <w:b/>
          <w:bCs/>
          <w:color w:val="000000"/>
          <w:sz w:val="29"/>
          <w:szCs w:val="29"/>
          <w:shd w:val="clear" w:color="auto" w:fill="FFFFFF"/>
        </w:rPr>
      </w:pPr>
    </w:p>
    <w:p w14:paraId="38E0E29B" w14:textId="2C5E1F41" w:rsidR="004F7B8D" w:rsidRDefault="00CC0DE6">
      <w:pPr>
        <w:pStyle w:val="Default"/>
        <w:spacing w:before="0" w:after="240" w:line="240" w:lineRule="auto"/>
      </w:pPr>
      <w:bookmarkStart w:id="2" w:name="_eqkxln6hqir"/>
      <w:bookmarkEnd w:id="2"/>
      <w:r w:rsidRPr="00CC0DE6">
        <w:rPr>
          <w:rStyle w:val="White"/>
          <w:rFonts w:ascii="Arial Unicode MS" w:hAnsi="Arial Unicode MS"/>
          <w:noProof/>
          <w:color w:val="000000"/>
          <w:sz w:val="29"/>
          <w:szCs w:val="29"/>
          <w:shd w:val="clear" w:color="auto" w:fill="FFFFFF"/>
        </w:rPr>
        <w:drawing>
          <wp:inline distT="0" distB="0" distL="0" distR="0" wp14:anchorId="40C3CCA6" wp14:editId="31E1C46D">
            <wp:extent cx="6858000" cy="3581400"/>
            <wp:effectExtent l="0" t="0" r="0" b="0"/>
            <wp:docPr id="720189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89955" name="Picture 1" descr="A screenshot of a computer&#10;&#10;AI-generated content may be incorrect."/>
                    <pic:cNvPicPr/>
                  </pic:nvPicPr>
                  <pic:blipFill>
                    <a:blip r:embed="rId13"/>
                    <a:stretch>
                      <a:fillRect/>
                    </a:stretch>
                  </pic:blipFill>
                  <pic:spPr>
                    <a:xfrm>
                      <a:off x="0" y="0"/>
                      <a:ext cx="6858000" cy="3581400"/>
                    </a:xfrm>
                    <a:prstGeom prst="rect">
                      <a:avLst/>
                    </a:prstGeom>
                  </pic:spPr>
                </pic:pic>
              </a:graphicData>
            </a:graphic>
          </wp:inline>
        </w:drawing>
      </w:r>
      <w:r w:rsidRPr="00CC0DE6">
        <w:rPr>
          <w:rStyle w:val="White"/>
          <w:rFonts w:ascii="Arial Unicode MS" w:hAnsi="Arial Unicode MS"/>
          <w:color w:val="000000"/>
          <w:sz w:val="29"/>
          <w:szCs w:val="29"/>
          <w:shd w:val="clear" w:color="auto" w:fill="FFFFFF"/>
        </w:rPr>
        <w:t xml:space="preserve"> </w:t>
      </w:r>
      <w:r w:rsidR="006F74EB">
        <w:rPr>
          <w:rStyle w:val="White"/>
          <w:rFonts w:ascii="Arial Unicode MS" w:hAnsi="Arial Unicode MS"/>
          <w:color w:val="000000"/>
          <w:sz w:val="29"/>
          <w:szCs w:val="29"/>
          <w:shd w:val="clear" w:color="auto" w:fill="FFFFFF"/>
        </w:rPr>
        <w:br w:type="page"/>
      </w:r>
    </w:p>
    <w:p w14:paraId="26622B14" w14:textId="7F2400E5" w:rsidR="004F7B8D" w:rsidRDefault="006F0F9C">
      <w:pPr>
        <w:pStyle w:val="Default"/>
        <w:spacing w:before="0" w:after="240" w:line="240" w:lineRule="auto"/>
      </w:pPr>
      <w:r>
        <w:rPr>
          <w:rStyle w:val="White"/>
          <w:rFonts w:ascii="Times New Roman" w:eastAsia="Times New Roman" w:hAnsi="Times New Roman" w:cs="Times New Roman"/>
          <w:b/>
          <w:bCs/>
          <w:noProof/>
          <w:color w:val="000000"/>
          <w:sz w:val="29"/>
          <w:szCs w:val="29"/>
          <w:shd w:val="clear" w:color="auto" w:fill="FFFFFF"/>
        </w:rPr>
        <w:lastRenderedPageBreak/>
        <w:drawing>
          <wp:anchor distT="152400" distB="152400" distL="152400" distR="152400" simplePos="0" relativeHeight="251723776" behindDoc="0" locked="0" layoutInCell="1" allowOverlap="1" wp14:anchorId="1779FDD5" wp14:editId="1404179A">
            <wp:simplePos x="0" y="0"/>
            <wp:positionH relativeFrom="margin">
              <wp:posOffset>135802</wp:posOffset>
            </wp:positionH>
            <wp:positionV relativeFrom="line">
              <wp:posOffset>220</wp:posOffset>
            </wp:positionV>
            <wp:extent cx="6501784" cy="3848795"/>
            <wp:effectExtent l="0" t="0" r="0" b="0"/>
            <wp:wrapThrough wrapText="bothSides" distL="152400" distR="152400">
              <wp:wrapPolygon edited="1">
                <wp:start x="0" y="0"/>
                <wp:lineTo x="21621" y="0"/>
                <wp:lineTo x="21621" y="21602"/>
                <wp:lineTo x="0" y="21602"/>
                <wp:lineTo x="0" y="0"/>
              </wp:wrapPolygon>
            </wp:wrapThrough>
            <wp:docPr id="1053126730" name="officeArt object" descr="Screenshot 2025-04-01 at 9.56.02 AM.png"/>
            <wp:cNvGraphicFramePr/>
            <a:graphic xmlns:a="http://schemas.openxmlformats.org/drawingml/2006/main">
              <a:graphicData uri="http://schemas.openxmlformats.org/drawingml/2006/picture">
                <pic:pic xmlns:pic="http://schemas.openxmlformats.org/drawingml/2006/picture">
                  <pic:nvPicPr>
                    <pic:cNvPr id="1073741836" name="Screenshot 2025-04-01 at 9.56.02 AM.png" descr="Screenshot 2025-04-01 at 9.56.02 AM.png"/>
                    <pic:cNvPicPr>
                      <a:picLocks noChangeAspect="1"/>
                    </pic:cNvPicPr>
                  </pic:nvPicPr>
                  <pic:blipFill>
                    <a:blip r:embed="rId14"/>
                    <a:stretch>
                      <a:fillRect/>
                    </a:stretch>
                  </pic:blipFill>
                  <pic:spPr>
                    <a:xfrm>
                      <a:off x="0" y="0"/>
                      <a:ext cx="6501784" cy="3848795"/>
                    </a:xfrm>
                    <a:prstGeom prst="rect">
                      <a:avLst/>
                    </a:prstGeom>
                    <a:ln w="12700" cap="flat">
                      <a:noFill/>
                      <a:miter lim="400000"/>
                    </a:ln>
                    <a:effectLst>
                      <a:outerShdw blurRad="254000" dist="127000" dir="5400000" rotWithShape="0">
                        <a:srgbClr val="000000">
                          <a:alpha val="70000"/>
                        </a:srgbClr>
                      </a:outerShdw>
                    </a:effectLst>
                  </pic:spPr>
                </pic:pic>
              </a:graphicData>
            </a:graphic>
          </wp:anchor>
        </w:drawing>
      </w:r>
      <w:r w:rsidR="006F74EB">
        <w:rPr>
          <w:rStyle w:val="White"/>
          <w:rFonts w:ascii="Arial Unicode MS" w:hAnsi="Arial Unicode MS"/>
          <w:color w:val="000000"/>
          <w:sz w:val="41"/>
          <w:szCs w:val="41"/>
          <w:shd w:val="clear" w:color="auto" w:fill="FFFFFF"/>
        </w:rPr>
        <w:br w:type="page"/>
      </w:r>
    </w:p>
    <w:p w14:paraId="25879738" w14:textId="4C30796F" w:rsidR="00847725" w:rsidRPr="00052FD2" w:rsidRDefault="006F74EB" w:rsidP="00F92431">
      <w:pPr>
        <w:pStyle w:val="Heading"/>
        <w:keepNext w:val="0"/>
        <w:keepLines w:val="0"/>
        <w:spacing w:before="480" w:line="360" w:lineRule="auto"/>
        <w:jc w:val="center"/>
        <w:rPr>
          <w:rFonts w:ascii="Times New Roman" w:hAnsi="Times New Roman"/>
          <w:b/>
          <w:bCs/>
          <w:sz w:val="36"/>
          <w:szCs w:val="36"/>
          <w:u w:val="single"/>
        </w:rPr>
      </w:pPr>
      <w:r>
        <w:rPr>
          <w:rFonts w:ascii="Times New Roman" w:hAnsi="Times New Roman"/>
          <w:b/>
          <w:bCs/>
          <w:sz w:val="36"/>
          <w:szCs w:val="36"/>
          <w:u w:val="single"/>
        </w:rPr>
        <w:lastRenderedPageBreak/>
        <w:t>C</w:t>
      </w:r>
      <w:r w:rsidRPr="00052FD2">
        <w:rPr>
          <w:rFonts w:ascii="Times New Roman" w:hAnsi="Times New Roman"/>
          <w:b/>
          <w:bCs/>
          <w:sz w:val="36"/>
          <w:szCs w:val="36"/>
          <w:u w:val="single"/>
        </w:rPr>
        <w:t>hapter 2:</w:t>
      </w:r>
    </w:p>
    <w:p w14:paraId="37A66928" w14:textId="77777777" w:rsidR="00F92431" w:rsidRPr="00052FD2" w:rsidRDefault="00F92431" w:rsidP="00F92431">
      <w:pPr>
        <w:pStyle w:val="Body"/>
      </w:pPr>
    </w:p>
    <w:p w14:paraId="0D60491D" w14:textId="2961AD3A" w:rsidR="00F92431" w:rsidRPr="00847725" w:rsidRDefault="00847725" w:rsidP="00847725">
      <w:pPr>
        <w:pStyle w:val="Body"/>
        <w:rPr>
          <w:b/>
          <w:bCs/>
          <w:sz w:val="31"/>
          <w:szCs w:val="31"/>
        </w:rPr>
      </w:pPr>
      <w:r w:rsidRPr="00847725">
        <w:rPr>
          <w:b/>
          <w:bCs/>
          <w:sz w:val="31"/>
          <w:szCs w:val="31"/>
        </w:rPr>
        <w:t xml:space="preserve">Design and Development of a Secure User ID Creation and Onboarding System for Banks, Financial Intermediaries, and </w:t>
      </w:r>
      <w:proofErr w:type="gramStart"/>
      <w:r w:rsidRPr="00847725">
        <w:rPr>
          <w:b/>
          <w:bCs/>
          <w:sz w:val="31"/>
          <w:szCs w:val="31"/>
        </w:rPr>
        <w:t>Other</w:t>
      </w:r>
      <w:r w:rsidR="00F92431">
        <w:rPr>
          <w:b/>
          <w:bCs/>
          <w:sz w:val="31"/>
          <w:szCs w:val="31"/>
        </w:rPr>
        <w:t xml:space="preserve">  </w:t>
      </w:r>
      <w:r w:rsidRPr="00847725">
        <w:rPr>
          <w:b/>
          <w:bCs/>
          <w:sz w:val="31"/>
          <w:szCs w:val="31"/>
        </w:rPr>
        <w:t>Entities</w:t>
      </w:r>
      <w:proofErr w:type="gramEnd"/>
      <w:r w:rsidRPr="00847725">
        <w:rPr>
          <w:b/>
          <w:bCs/>
          <w:sz w:val="31"/>
          <w:szCs w:val="31"/>
        </w:rPr>
        <w:t xml:space="preserve"> to Enable Controlled Access to the NCRP Portal</w:t>
      </w:r>
    </w:p>
    <w:p w14:paraId="4F6213D3" w14:textId="77777777" w:rsidR="00847725" w:rsidRDefault="00000000" w:rsidP="00847725">
      <w:pPr>
        <w:pStyle w:val="Body"/>
        <w:rPr>
          <w:sz w:val="31"/>
          <w:szCs w:val="31"/>
        </w:rPr>
      </w:pPr>
      <w:r>
        <w:rPr>
          <w:sz w:val="31"/>
          <w:szCs w:val="31"/>
        </w:rPr>
        <w:pict w14:anchorId="17CD915E">
          <v:rect id="_x0000_i1026" style="width:0;height:1.5pt" o:hralign="center" o:hrstd="t" o:hr="t" fillcolor="#a0a0a0" stroked="f"/>
        </w:pict>
      </w:r>
    </w:p>
    <w:p w14:paraId="1A808E44" w14:textId="77777777" w:rsidR="00F92431" w:rsidRPr="00847725" w:rsidRDefault="00F92431" w:rsidP="00847725">
      <w:pPr>
        <w:pStyle w:val="Body"/>
        <w:rPr>
          <w:sz w:val="31"/>
          <w:szCs w:val="31"/>
        </w:rPr>
      </w:pPr>
    </w:p>
    <w:p w14:paraId="009F6AF6" w14:textId="77777777" w:rsidR="00847725" w:rsidRPr="00847725" w:rsidRDefault="00847725" w:rsidP="00847725">
      <w:pPr>
        <w:pStyle w:val="Body"/>
        <w:rPr>
          <w:b/>
          <w:bCs/>
          <w:sz w:val="31"/>
          <w:szCs w:val="31"/>
        </w:rPr>
      </w:pPr>
      <w:r w:rsidRPr="00847725">
        <w:rPr>
          <w:b/>
          <w:bCs/>
          <w:sz w:val="31"/>
          <w:szCs w:val="31"/>
        </w:rPr>
        <w:t>2.1 Introduction</w:t>
      </w:r>
    </w:p>
    <w:p w14:paraId="7ED702A8" w14:textId="77777777" w:rsidR="00847725" w:rsidRPr="00847725" w:rsidRDefault="00847725" w:rsidP="00847725">
      <w:pPr>
        <w:pStyle w:val="Body"/>
        <w:rPr>
          <w:sz w:val="31"/>
          <w:szCs w:val="31"/>
        </w:rPr>
      </w:pPr>
      <w:r w:rsidRPr="00847725">
        <w:rPr>
          <w:sz w:val="31"/>
          <w:szCs w:val="31"/>
        </w:rPr>
        <w:t>The National Cyber Crime Reporting Portal (NCRP) is a critical national platform for reporting and managing cybercrime incidents, particularly financial cyber fraud. To ensure effective coordination between citizens, law enforcement agencies, banks, financial intermediaries (FIs), and other authorized entities, it is essential to provide a secure and well-governed access mechanism.</w:t>
      </w:r>
    </w:p>
    <w:p w14:paraId="198DD614" w14:textId="77777777" w:rsidR="00847725" w:rsidRPr="00847725" w:rsidRDefault="00847725" w:rsidP="00847725">
      <w:pPr>
        <w:pStyle w:val="Body"/>
        <w:rPr>
          <w:sz w:val="31"/>
          <w:szCs w:val="31"/>
        </w:rPr>
      </w:pPr>
      <w:r w:rsidRPr="00847725">
        <w:rPr>
          <w:sz w:val="31"/>
          <w:szCs w:val="31"/>
        </w:rPr>
        <w:t>This chapter focuses on the design and development of a secure User ID creation and onboarding system for banks, financial intermediaries, and other entities. The system enables controlled access to the NCRP portal while ensuring data confidentiality, integrity, and accountability. A structured onboarding process ensures that only verified and authorized entities can access sensitive financial cyber fraud information.</w:t>
      </w:r>
    </w:p>
    <w:p w14:paraId="715A839F" w14:textId="50DE7562" w:rsidR="00847725" w:rsidRPr="00847725" w:rsidRDefault="00847725" w:rsidP="00847725">
      <w:pPr>
        <w:pStyle w:val="Body"/>
        <w:rPr>
          <w:sz w:val="31"/>
          <w:szCs w:val="31"/>
        </w:rPr>
      </w:pPr>
    </w:p>
    <w:p w14:paraId="38785A1B" w14:textId="77777777" w:rsidR="00847725" w:rsidRPr="00847725" w:rsidRDefault="00847725" w:rsidP="00847725">
      <w:pPr>
        <w:pStyle w:val="Body"/>
        <w:rPr>
          <w:b/>
          <w:bCs/>
          <w:sz w:val="31"/>
          <w:szCs w:val="31"/>
        </w:rPr>
      </w:pPr>
      <w:r w:rsidRPr="00847725">
        <w:rPr>
          <w:b/>
          <w:bCs/>
          <w:sz w:val="31"/>
          <w:szCs w:val="31"/>
        </w:rPr>
        <w:t>2.2 Need for a Secure Onboarding System</w:t>
      </w:r>
    </w:p>
    <w:p w14:paraId="7C2594A6" w14:textId="77777777" w:rsidR="00847725" w:rsidRPr="00847725" w:rsidRDefault="00847725" w:rsidP="00847725">
      <w:pPr>
        <w:pStyle w:val="Body"/>
        <w:rPr>
          <w:sz w:val="31"/>
          <w:szCs w:val="31"/>
        </w:rPr>
      </w:pPr>
      <w:r w:rsidRPr="00847725">
        <w:rPr>
          <w:sz w:val="31"/>
          <w:szCs w:val="31"/>
        </w:rPr>
        <w:t>Financial cyber fraud cases involve sensitive personal, financial, and transactional data. Unrestricted or weak access controls may lead to data leakage, misuse of information, or unauthorized actions. Therefore, a secure onboarding and User ID management system is required to:</w:t>
      </w:r>
    </w:p>
    <w:p w14:paraId="48C49226" w14:textId="77777777" w:rsidR="00847725" w:rsidRPr="00847725" w:rsidRDefault="00847725" w:rsidP="00C72251">
      <w:pPr>
        <w:pStyle w:val="Body"/>
        <w:numPr>
          <w:ilvl w:val="0"/>
          <w:numId w:val="9"/>
        </w:numPr>
        <w:rPr>
          <w:sz w:val="31"/>
          <w:szCs w:val="31"/>
        </w:rPr>
      </w:pPr>
      <w:r w:rsidRPr="00847725">
        <w:rPr>
          <w:sz w:val="31"/>
          <w:szCs w:val="31"/>
        </w:rPr>
        <w:t>Authenticate legitimate banks, financial intermediaries, and authorized entities</w:t>
      </w:r>
    </w:p>
    <w:p w14:paraId="3827A0BC" w14:textId="77777777" w:rsidR="00847725" w:rsidRPr="00847725" w:rsidRDefault="00847725" w:rsidP="00C72251">
      <w:pPr>
        <w:pStyle w:val="Body"/>
        <w:numPr>
          <w:ilvl w:val="0"/>
          <w:numId w:val="9"/>
        </w:numPr>
        <w:rPr>
          <w:sz w:val="31"/>
          <w:szCs w:val="31"/>
        </w:rPr>
      </w:pPr>
      <w:r w:rsidRPr="00847725">
        <w:rPr>
          <w:sz w:val="31"/>
          <w:szCs w:val="31"/>
        </w:rPr>
        <w:t>Prevent unauthorized access to sensitive NCRP data</w:t>
      </w:r>
    </w:p>
    <w:p w14:paraId="634E1979" w14:textId="77777777" w:rsidR="00847725" w:rsidRPr="00847725" w:rsidRDefault="00847725" w:rsidP="00C72251">
      <w:pPr>
        <w:pStyle w:val="Body"/>
        <w:numPr>
          <w:ilvl w:val="0"/>
          <w:numId w:val="9"/>
        </w:numPr>
        <w:rPr>
          <w:sz w:val="31"/>
          <w:szCs w:val="31"/>
        </w:rPr>
      </w:pPr>
      <w:r w:rsidRPr="00847725">
        <w:rPr>
          <w:sz w:val="31"/>
          <w:szCs w:val="31"/>
        </w:rPr>
        <w:t>Maintain accountability through user-level tracking and audit logs</w:t>
      </w:r>
    </w:p>
    <w:p w14:paraId="4634143E" w14:textId="77777777" w:rsidR="00847725" w:rsidRPr="00847725" w:rsidRDefault="00847725" w:rsidP="00C72251">
      <w:pPr>
        <w:pStyle w:val="Body"/>
        <w:numPr>
          <w:ilvl w:val="0"/>
          <w:numId w:val="9"/>
        </w:numPr>
        <w:rPr>
          <w:sz w:val="31"/>
          <w:szCs w:val="31"/>
        </w:rPr>
      </w:pPr>
      <w:r w:rsidRPr="00847725">
        <w:rPr>
          <w:sz w:val="31"/>
          <w:szCs w:val="31"/>
        </w:rPr>
        <w:t>Enable faster response and coordination during financial fraud incidents</w:t>
      </w:r>
    </w:p>
    <w:p w14:paraId="39F76004" w14:textId="31F3F2B0" w:rsidR="00847725" w:rsidRPr="00847725" w:rsidRDefault="00847725" w:rsidP="00C72251">
      <w:pPr>
        <w:pStyle w:val="Body"/>
        <w:numPr>
          <w:ilvl w:val="0"/>
          <w:numId w:val="9"/>
        </w:numPr>
        <w:rPr>
          <w:sz w:val="31"/>
          <w:szCs w:val="31"/>
        </w:rPr>
      </w:pPr>
      <w:r w:rsidRPr="00847725">
        <w:rPr>
          <w:sz w:val="31"/>
          <w:szCs w:val="31"/>
        </w:rPr>
        <w:lastRenderedPageBreak/>
        <w:t>Ensure compliance with government cybersecurity and data protection guidelines</w:t>
      </w:r>
    </w:p>
    <w:p w14:paraId="622B58E9" w14:textId="77777777" w:rsidR="00847725" w:rsidRPr="00847725" w:rsidRDefault="00847725" w:rsidP="00847725">
      <w:pPr>
        <w:pStyle w:val="Body"/>
        <w:rPr>
          <w:b/>
          <w:bCs/>
          <w:sz w:val="31"/>
          <w:szCs w:val="31"/>
        </w:rPr>
      </w:pPr>
      <w:r w:rsidRPr="00847725">
        <w:rPr>
          <w:b/>
          <w:bCs/>
          <w:sz w:val="31"/>
          <w:szCs w:val="31"/>
        </w:rPr>
        <w:t>2.3 Stakeholders Involved in the Onboarding Process</w:t>
      </w:r>
    </w:p>
    <w:p w14:paraId="33FECC38" w14:textId="77777777" w:rsidR="00847725" w:rsidRPr="00847725" w:rsidRDefault="00847725" w:rsidP="00847725">
      <w:pPr>
        <w:pStyle w:val="Body"/>
        <w:rPr>
          <w:sz w:val="31"/>
          <w:szCs w:val="31"/>
        </w:rPr>
      </w:pPr>
      <w:r w:rsidRPr="00847725">
        <w:rPr>
          <w:sz w:val="31"/>
          <w:szCs w:val="31"/>
        </w:rPr>
        <w:t>The onboarding system is designed to support multiple stakeholders involved in financial cyber fraud reporting and management:</w:t>
      </w:r>
    </w:p>
    <w:p w14:paraId="50ED578F" w14:textId="77777777" w:rsidR="00847725" w:rsidRPr="00847725" w:rsidRDefault="00847725" w:rsidP="00C72251">
      <w:pPr>
        <w:pStyle w:val="Body"/>
        <w:numPr>
          <w:ilvl w:val="0"/>
          <w:numId w:val="10"/>
        </w:numPr>
        <w:rPr>
          <w:sz w:val="31"/>
          <w:szCs w:val="31"/>
        </w:rPr>
      </w:pPr>
      <w:r w:rsidRPr="00847725">
        <w:rPr>
          <w:b/>
          <w:bCs/>
          <w:sz w:val="31"/>
          <w:szCs w:val="31"/>
        </w:rPr>
        <w:t>Banks</w:t>
      </w:r>
      <w:r w:rsidRPr="00847725">
        <w:rPr>
          <w:sz w:val="31"/>
          <w:szCs w:val="31"/>
        </w:rPr>
        <w:t>: To verify transactions, freeze fraudulent accounts, and assist victims</w:t>
      </w:r>
    </w:p>
    <w:p w14:paraId="3C44F346" w14:textId="77777777" w:rsidR="00847725" w:rsidRPr="00847725" w:rsidRDefault="00847725" w:rsidP="00C72251">
      <w:pPr>
        <w:pStyle w:val="Body"/>
        <w:numPr>
          <w:ilvl w:val="0"/>
          <w:numId w:val="10"/>
        </w:numPr>
        <w:rPr>
          <w:sz w:val="31"/>
          <w:szCs w:val="31"/>
        </w:rPr>
      </w:pPr>
      <w:r w:rsidRPr="00847725">
        <w:rPr>
          <w:b/>
          <w:bCs/>
          <w:sz w:val="31"/>
          <w:szCs w:val="31"/>
        </w:rPr>
        <w:t>Financial Intermediaries (FIs)</w:t>
      </w:r>
      <w:r w:rsidRPr="00847725">
        <w:rPr>
          <w:sz w:val="31"/>
          <w:szCs w:val="31"/>
        </w:rPr>
        <w:t>: Payment gateways, wallets, NBFCs, and fintech platforms</w:t>
      </w:r>
    </w:p>
    <w:p w14:paraId="3C35949B" w14:textId="77777777" w:rsidR="00847725" w:rsidRPr="00847725" w:rsidRDefault="00847725" w:rsidP="00C72251">
      <w:pPr>
        <w:pStyle w:val="Body"/>
        <w:numPr>
          <w:ilvl w:val="0"/>
          <w:numId w:val="10"/>
        </w:numPr>
        <w:rPr>
          <w:sz w:val="31"/>
          <w:szCs w:val="31"/>
        </w:rPr>
      </w:pPr>
      <w:r w:rsidRPr="00847725">
        <w:rPr>
          <w:b/>
          <w:bCs/>
          <w:sz w:val="31"/>
          <w:szCs w:val="31"/>
        </w:rPr>
        <w:t>Other Entities</w:t>
      </w:r>
      <w:r w:rsidRPr="00847725">
        <w:rPr>
          <w:sz w:val="31"/>
          <w:szCs w:val="31"/>
        </w:rPr>
        <w:t>: Telecom service providers, technology partners, and regulatory bodies</w:t>
      </w:r>
    </w:p>
    <w:p w14:paraId="6E92BF6B" w14:textId="77777777" w:rsidR="00847725" w:rsidRPr="00847725" w:rsidRDefault="00847725" w:rsidP="00C72251">
      <w:pPr>
        <w:pStyle w:val="Body"/>
        <w:numPr>
          <w:ilvl w:val="0"/>
          <w:numId w:val="10"/>
        </w:numPr>
        <w:rPr>
          <w:sz w:val="31"/>
          <w:szCs w:val="31"/>
        </w:rPr>
      </w:pPr>
      <w:r w:rsidRPr="00847725">
        <w:rPr>
          <w:b/>
          <w:bCs/>
          <w:sz w:val="31"/>
          <w:szCs w:val="31"/>
        </w:rPr>
        <w:t>NCRP Administrators</w:t>
      </w:r>
      <w:r w:rsidRPr="00847725">
        <w:rPr>
          <w:sz w:val="31"/>
          <w:szCs w:val="31"/>
        </w:rPr>
        <w:t>: Responsible for verification, approval, and access governance</w:t>
      </w:r>
    </w:p>
    <w:p w14:paraId="0EC66628" w14:textId="77777777" w:rsidR="00847725" w:rsidRPr="00847725" w:rsidRDefault="00847725" w:rsidP="00847725">
      <w:pPr>
        <w:pStyle w:val="Body"/>
        <w:rPr>
          <w:sz w:val="31"/>
          <w:szCs w:val="31"/>
        </w:rPr>
      </w:pPr>
      <w:r w:rsidRPr="00847725">
        <w:rPr>
          <w:sz w:val="31"/>
          <w:szCs w:val="31"/>
        </w:rPr>
        <w:t>Each stakeholder is provided access strictly based on their role and responsibilities.</w:t>
      </w:r>
    </w:p>
    <w:p w14:paraId="6C49D0CA" w14:textId="76B22AAB" w:rsidR="00847725" w:rsidRPr="00847725" w:rsidRDefault="00847725" w:rsidP="00847725">
      <w:pPr>
        <w:pStyle w:val="Body"/>
        <w:rPr>
          <w:sz w:val="31"/>
          <w:szCs w:val="31"/>
        </w:rPr>
      </w:pPr>
    </w:p>
    <w:p w14:paraId="66DBC16D" w14:textId="77777777" w:rsidR="00847725" w:rsidRPr="00847725" w:rsidRDefault="00847725" w:rsidP="00847725">
      <w:pPr>
        <w:pStyle w:val="Body"/>
        <w:rPr>
          <w:b/>
          <w:bCs/>
          <w:sz w:val="31"/>
          <w:szCs w:val="31"/>
        </w:rPr>
      </w:pPr>
      <w:r w:rsidRPr="00847725">
        <w:rPr>
          <w:b/>
          <w:bCs/>
          <w:sz w:val="31"/>
          <w:szCs w:val="31"/>
        </w:rPr>
        <w:t>2.4 User ID Creation Workflow</w:t>
      </w:r>
    </w:p>
    <w:p w14:paraId="1798701B" w14:textId="77777777" w:rsidR="00847725" w:rsidRPr="00847725" w:rsidRDefault="00847725" w:rsidP="00847725">
      <w:pPr>
        <w:pStyle w:val="Body"/>
        <w:rPr>
          <w:sz w:val="31"/>
          <w:szCs w:val="31"/>
        </w:rPr>
      </w:pPr>
      <w:r w:rsidRPr="00847725">
        <w:rPr>
          <w:sz w:val="31"/>
          <w:szCs w:val="31"/>
        </w:rPr>
        <w:t>The User ID creation process follows a structured and secure workflow to ensure authenticity and accountability.</w:t>
      </w:r>
    </w:p>
    <w:p w14:paraId="4E1178CD" w14:textId="77777777" w:rsidR="00847725" w:rsidRPr="00847725" w:rsidRDefault="00847725" w:rsidP="00847725">
      <w:pPr>
        <w:pStyle w:val="Body"/>
        <w:rPr>
          <w:sz w:val="31"/>
          <w:szCs w:val="31"/>
        </w:rPr>
      </w:pPr>
      <w:r w:rsidRPr="00847725">
        <w:rPr>
          <w:b/>
          <w:bCs/>
          <w:sz w:val="31"/>
          <w:szCs w:val="31"/>
        </w:rPr>
        <w:t>Steps involved in User ID creation:</w:t>
      </w:r>
    </w:p>
    <w:p w14:paraId="0F5424C5" w14:textId="77777777" w:rsidR="00847725" w:rsidRPr="00847725" w:rsidRDefault="00847725" w:rsidP="00C72251">
      <w:pPr>
        <w:pStyle w:val="Body"/>
        <w:numPr>
          <w:ilvl w:val="0"/>
          <w:numId w:val="11"/>
        </w:numPr>
        <w:rPr>
          <w:sz w:val="31"/>
          <w:szCs w:val="31"/>
        </w:rPr>
      </w:pPr>
      <w:r w:rsidRPr="00847725">
        <w:rPr>
          <w:sz w:val="31"/>
          <w:szCs w:val="31"/>
        </w:rPr>
        <w:t>Entity registration request submission on the NCRP portal</w:t>
      </w:r>
    </w:p>
    <w:p w14:paraId="2A135A4E" w14:textId="77777777" w:rsidR="00847725" w:rsidRPr="00847725" w:rsidRDefault="00847725" w:rsidP="00C72251">
      <w:pPr>
        <w:pStyle w:val="Body"/>
        <w:numPr>
          <w:ilvl w:val="0"/>
          <w:numId w:val="11"/>
        </w:numPr>
        <w:rPr>
          <w:sz w:val="31"/>
          <w:szCs w:val="31"/>
        </w:rPr>
      </w:pPr>
      <w:r w:rsidRPr="00847725">
        <w:rPr>
          <w:sz w:val="31"/>
          <w:szCs w:val="31"/>
        </w:rPr>
        <w:t>Upload of required documents such as authorization letters, identity proof, and official credentials</w:t>
      </w:r>
    </w:p>
    <w:p w14:paraId="437C39C7" w14:textId="77777777" w:rsidR="00847725" w:rsidRPr="00847725" w:rsidRDefault="00847725" w:rsidP="00C72251">
      <w:pPr>
        <w:pStyle w:val="Body"/>
        <w:numPr>
          <w:ilvl w:val="0"/>
          <w:numId w:val="11"/>
        </w:numPr>
        <w:rPr>
          <w:sz w:val="31"/>
          <w:szCs w:val="31"/>
        </w:rPr>
      </w:pPr>
      <w:r w:rsidRPr="00847725">
        <w:rPr>
          <w:sz w:val="31"/>
          <w:szCs w:val="31"/>
        </w:rPr>
        <w:t>Validation of submitted details at the system level</w:t>
      </w:r>
    </w:p>
    <w:p w14:paraId="0FC16029" w14:textId="77777777" w:rsidR="00847725" w:rsidRPr="00847725" w:rsidRDefault="00847725" w:rsidP="00C72251">
      <w:pPr>
        <w:pStyle w:val="Body"/>
        <w:numPr>
          <w:ilvl w:val="0"/>
          <w:numId w:val="11"/>
        </w:numPr>
        <w:rPr>
          <w:sz w:val="31"/>
          <w:szCs w:val="31"/>
        </w:rPr>
      </w:pPr>
      <w:r w:rsidRPr="00847725">
        <w:rPr>
          <w:sz w:val="31"/>
          <w:szCs w:val="31"/>
        </w:rPr>
        <w:t>Administrative review and verification by NCRP authorities</w:t>
      </w:r>
    </w:p>
    <w:p w14:paraId="0892C8B5" w14:textId="77777777" w:rsidR="00847725" w:rsidRPr="00847725" w:rsidRDefault="00847725" w:rsidP="00C72251">
      <w:pPr>
        <w:pStyle w:val="Body"/>
        <w:numPr>
          <w:ilvl w:val="0"/>
          <w:numId w:val="11"/>
        </w:numPr>
        <w:rPr>
          <w:sz w:val="31"/>
          <w:szCs w:val="31"/>
        </w:rPr>
      </w:pPr>
      <w:r w:rsidRPr="00847725">
        <w:rPr>
          <w:sz w:val="31"/>
          <w:szCs w:val="31"/>
        </w:rPr>
        <w:t>Approval or rejection of the onboarding request</w:t>
      </w:r>
    </w:p>
    <w:p w14:paraId="022A89FF" w14:textId="77777777" w:rsidR="00847725" w:rsidRPr="00847725" w:rsidRDefault="00847725" w:rsidP="00C72251">
      <w:pPr>
        <w:pStyle w:val="Body"/>
        <w:numPr>
          <w:ilvl w:val="0"/>
          <w:numId w:val="11"/>
        </w:numPr>
        <w:rPr>
          <w:sz w:val="31"/>
          <w:szCs w:val="31"/>
        </w:rPr>
      </w:pPr>
      <w:r w:rsidRPr="00847725">
        <w:rPr>
          <w:sz w:val="31"/>
          <w:szCs w:val="31"/>
        </w:rPr>
        <w:t>Secure generation of User ID credentials for approved entities</w:t>
      </w:r>
    </w:p>
    <w:p w14:paraId="34FC9EA1" w14:textId="77777777" w:rsidR="00847725" w:rsidRPr="00847725" w:rsidRDefault="00847725" w:rsidP="00847725">
      <w:pPr>
        <w:pStyle w:val="Body"/>
        <w:rPr>
          <w:sz w:val="31"/>
          <w:szCs w:val="31"/>
        </w:rPr>
      </w:pPr>
      <w:r w:rsidRPr="00847725">
        <w:rPr>
          <w:sz w:val="31"/>
          <w:szCs w:val="31"/>
        </w:rPr>
        <w:t>This workflow minimizes human error and ensures only verified entities are onboarded.</w:t>
      </w:r>
    </w:p>
    <w:p w14:paraId="5A5E59A9" w14:textId="4DF10FAB" w:rsidR="00847725" w:rsidRPr="00847725" w:rsidRDefault="00847725" w:rsidP="00847725">
      <w:pPr>
        <w:pStyle w:val="Body"/>
        <w:rPr>
          <w:sz w:val="31"/>
          <w:szCs w:val="31"/>
        </w:rPr>
      </w:pPr>
    </w:p>
    <w:p w14:paraId="70A28AB3" w14:textId="77777777" w:rsidR="00847725" w:rsidRPr="00847725" w:rsidRDefault="00847725" w:rsidP="00847725">
      <w:pPr>
        <w:pStyle w:val="Body"/>
        <w:rPr>
          <w:b/>
          <w:bCs/>
          <w:sz w:val="31"/>
          <w:szCs w:val="31"/>
        </w:rPr>
      </w:pPr>
      <w:r w:rsidRPr="00847725">
        <w:rPr>
          <w:b/>
          <w:bCs/>
          <w:sz w:val="31"/>
          <w:szCs w:val="31"/>
        </w:rPr>
        <w:t>2.5 Entity Onboarding and Document Verification</w:t>
      </w:r>
    </w:p>
    <w:p w14:paraId="26AFDADB" w14:textId="77777777" w:rsidR="00847725" w:rsidRPr="00847725" w:rsidRDefault="00847725" w:rsidP="00847725">
      <w:pPr>
        <w:pStyle w:val="Body"/>
        <w:rPr>
          <w:sz w:val="31"/>
          <w:szCs w:val="31"/>
        </w:rPr>
      </w:pPr>
      <w:r w:rsidRPr="00847725">
        <w:rPr>
          <w:sz w:val="31"/>
          <w:szCs w:val="31"/>
        </w:rPr>
        <w:t>Document verification is a crucial part of the onboarding system. Entities are required to submit officially approved documents, which may include:</w:t>
      </w:r>
    </w:p>
    <w:p w14:paraId="436BD7B4" w14:textId="77777777" w:rsidR="00847725" w:rsidRPr="00847725" w:rsidRDefault="00847725" w:rsidP="00C72251">
      <w:pPr>
        <w:pStyle w:val="Body"/>
        <w:numPr>
          <w:ilvl w:val="0"/>
          <w:numId w:val="12"/>
        </w:numPr>
        <w:rPr>
          <w:sz w:val="31"/>
          <w:szCs w:val="31"/>
        </w:rPr>
      </w:pPr>
      <w:r w:rsidRPr="00847725">
        <w:rPr>
          <w:sz w:val="31"/>
          <w:szCs w:val="31"/>
        </w:rPr>
        <w:lastRenderedPageBreak/>
        <w:t>Organization registration certificates</w:t>
      </w:r>
    </w:p>
    <w:p w14:paraId="1B3EED8F" w14:textId="77777777" w:rsidR="00847725" w:rsidRPr="00847725" w:rsidRDefault="00847725" w:rsidP="00C72251">
      <w:pPr>
        <w:pStyle w:val="Body"/>
        <w:numPr>
          <w:ilvl w:val="0"/>
          <w:numId w:val="12"/>
        </w:numPr>
        <w:rPr>
          <w:sz w:val="31"/>
          <w:szCs w:val="31"/>
        </w:rPr>
      </w:pPr>
      <w:r w:rsidRPr="00847725">
        <w:rPr>
          <w:sz w:val="31"/>
          <w:szCs w:val="31"/>
        </w:rPr>
        <w:t>Authorization letters issued by competent authorities</w:t>
      </w:r>
    </w:p>
    <w:p w14:paraId="582C4045" w14:textId="77777777" w:rsidR="00847725" w:rsidRPr="00847725" w:rsidRDefault="00847725" w:rsidP="00C72251">
      <w:pPr>
        <w:pStyle w:val="Body"/>
        <w:numPr>
          <w:ilvl w:val="0"/>
          <w:numId w:val="12"/>
        </w:numPr>
        <w:rPr>
          <w:sz w:val="31"/>
          <w:szCs w:val="31"/>
        </w:rPr>
      </w:pPr>
      <w:r w:rsidRPr="00847725">
        <w:rPr>
          <w:sz w:val="31"/>
          <w:szCs w:val="31"/>
        </w:rPr>
        <w:t>Official email domain verification</w:t>
      </w:r>
    </w:p>
    <w:p w14:paraId="34AA6F2F" w14:textId="77777777" w:rsidR="00847725" w:rsidRPr="00847725" w:rsidRDefault="00847725" w:rsidP="00C72251">
      <w:pPr>
        <w:pStyle w:val="Body"/>
        <w:numPr>
          <w:ilvl w:val="0"/>
          <w:numId w:val="12"/>
        </w:numPr>
        <w:rPr>
          <w:sz w:val="31"/>
          <w:szCs w:val="31"/>
        </w:rPr>
      </w:pPr>
      <w:r w:rsidRPr="00847725">
        <w:rPr>
          <w:sz w:val="31"/>
          <w:szCs w:val="31"/>
        </w:rPr>
        <w:t>Identity proof of authorized personnel</w:t>
      </w:r>
    </w:p>
    <w:p w14:paraId="097828EE" w14:textId="77777777" w:rsidR="00847725" w:rsidRPr="00847725" w:rsidRDefault="00847725" w:rsidP="00847725">
      <w:pPr>
        <w:pStyle w:val="Body"/>
        <w:rPr>
          <w:sz w:val="31"/>
          <w:szCs w:val="31"/>
        </w:rPr>
      </w:pPr>
      <w:r w:rsidRPr="00847725">
        <w:rPr>
          <w:sz w:val="31"/>
          <w:szCs w:val="31"/>
        </w:rPr>
        <w:t>The NCRP administrative panel enables officers to review documents, request clarifications, and approve or reject onboarding requests. This ensures transparency and traceability in the onboarding process.</w:t>
      </w:r>
    </w:p>
    <w:p w14:paraId="61C6F78B" w14:textId="33F30251" w:rsidR="00847725" w:rsidRPr="00847725" w:rsidRDefault="00847725" w:rsidP="00847725">
      <w:pPr>
        <w:pStyle w:val="Body"/>
        <w:rPr>
          <w:sz w:val="31"/>
          <w:szCs w:val="31"/>
        </w:rPr>
      </w:pPr>
    </w:p>
    <w:p w14:paraId="29137B78" w14:textId="77777777" w:rsidR="00847725" w:rsidRPr="00847725" w:rsidRDefault="00847725" w:rsidP="00847725">
      <w:pPr>
        <w:pStyle w:val="Body"/>
        <w:rPr>
          <w:b/>
          <w:bCs/>
          <w:sz w:val="31"/>
          <w:szCs w:val="31"/>
        </w:rPr>
      </w:pPr>
      <w:r w:rsidRPr="00847725">
        <w:rPr>
          <w:b/>
          <w:bCs/>
          <w:sz w:val="31"/>
          <w:szCs w:val="31"/>
        </w:rPr>
        <w:t>2.6 Role-Based Access Control (RBAC)</w:t>
      </w:r>
    </w:p>
    <w:p w14:paraId="6B747A9D" w14:textId="77777777" w:rsidR="00847725" w:rsidRPr="00847725" w:rsidRDefault="00847725" w:rsidP="00847725">
      <w:pPr>
        <w:pStyle w:val="Body"/>
        <w:rPr>
          <w:sz w:val="31"/>
          <w:szCs w:val="31"/>
        </w:rPr>
      </w:pPr>
      <w:r w:rsidRPr="00847725">
        <w:rPr>
          <w:sz w:val="31"/>
          <w:szCs w:val="31"/>
        </w:rPr>
        <w:t>Role-Based Access Control (RBAC) is implemented to restrict access based on the user’s role. Each User ID is assigned specific permissions depending on the entity type and responsibility.</w:t>
      </w:r>
    </w:p>
    <w:p w14:paraId="6E90D8EF" w14:textId="77777777" w:rsidR="00847725" w:rsidRPr="00847725" w:rsidRDefault="00847725" w:rsidP="00847725">
      <w:pPr>
        <w:pStyle w:val="Body"/>
        <w:rPr>
          <w:sz w:val="31"/>
          <w:szCs w:val="31"/>
        </w:rPr>
      </w:pPr>
      <w:r w:rsidRPr="00847725">
        <w:rPr>
          <w:sz w:val="31"/>
          <w:szCs w:val="31"/>
        </w:rPr>
        <w:t>Examples of roles include:</w:t>
      </w:r>
    </w:p>
    <w:p w14:paraId="45DF4B6D" w14:textId="77777777" w:rsidR="00847725" w:rsidRPr="00847725" w:rsidRDefault="00847725" w:rsidP="00C72251">
      <w:pPr>
        <w:pStyle w:val="Body"/>
        <w:numPr>
          <w:ilvl w:val="0"/>
          <w:numId w:val="13"/>
        </w:numPr>
        <w:rPr>
          <w:sz w:val="31"/>
          <w:szCs w:val="31"/>
        </w:rPr>
      </w:pPr>
      <w:r w:rsidRPr="00847725">
        <w:rPr>
          <w:sz w:val="31"/>
          <w:szCs w:val="31"/>
        </w:rPr>
        <w:t>Bank User</w:t>
      </w:r>
    </w:p>
    <w:p w14:paraId="225D5F27" w14:textId="77777777" w:rsidR="00847725" w:rsidRPr="00847725" w:rsidRDefault="00847725" w:rsidP="00C72251">
      <w:pPr>
        <w:pStyle w:val="Body"/>
        <w:numPr>
          <w:ilvl w:val="0"/>
          <w:numId w:val="13"/>
        </w:numPr>
        <w:rPr>
          <w:sz w:val="31"/>
          <w:szCs w:val="31"/>
        </w:rPr>
      </w:pPr>
      <w:r w:rsidRPr="00847725">
        <w:rPr>
          <w:sz w:val="31"/>
          <w:szCs w:val="31"/>
        </w:rPr>
        <w:t>Financial Intermediary User</w:t>
      </w:r>
    </w:p>
    <w:p w14:paraId="73182ABD" w14:textId="77777777" w:rsidR="00847725" w:rsidRPr="00847725" w:rsidRDefault="00847725" w:rsidP="00C72251">
      <w:pPr>
        <w:pStyle w:val="Body"/>
        <w:numPr>
          <w:ilvl w:val="0"/>
          <w:numId w:val="13"/>
        </w:numPr>
        <w:rPr>
          <w:sz w:val="31"/>
          <w:szCs w:val="31"/>
        </w:rPr>
      </w:pPr>
      <w:r w:rsidRPr="00847725">
        <w:rPr>
          <w:sz w:val="31"/>
          <w:szCs w:val="31"/>
        </w:rPr>
        <w:t>Administrative User</w:t>
      </w:r>
    </w:p>
    <w:p w14:paraId="012C911F" w14:textId="77777777" w:rsidR="00847725" w:rsidRPr="00847725" w:rsidRDefault="00847725" w:rsidP="00C72251">
      <w:pPr>
        <w:pStyle w:val="Body"/>
        <w:numPr>
          <w:ilvl w:val="0"/>
          <w:numId w:val="13"/>
        </w:numPr>
        <w:rPr>
          <w:sz w:val="31"/>
          <w:szCs w:val="31"/>
        </w:rPr>
      </w:pPr>
      <w:r w:rsidRPr="00847725">
        <w:rPr>
          <w:sz w:val="31"/>
          <w:szCs w:val="31"/>
        </w:rPr>
        <w:t>Supervisory User</w:t>
      </w:r>
    </w:p>
    <w:p w14:paraId="25C7FA80" w14:textId="77777777" w:rsidR="00847725" w:rsidRPr="00847725" w:rsidRDefault="00847725" w:rsidP="00847725">
      <w:pPr>
        <w:pStyle w:val="Body"/>
        <w:rPr>
          <w:sz w:val="31"/>
          <w:szCs w:val="31"/>
        </w:rPr>
      </w:pPr>
      <w:r w:rsidRPr="00847725">
        <w:rPr>
          <w:sz w:val="31"/>
          <w:szCs w:val="31"/>
        </w:rPr>
        <w:t>RBAC ensures that users can only access information relevant to their role, reducing the risk of unauthorized data exposure.</w:t>
      </w:r>
    </w:p>
    <w:p w14:paraId="03E1C8BC" w14:textId="0CACA62F" w:rsidR="00847725" w:rsidRPr="00847725" w:rsidRDefault="00847725" w:rsidP="00847725">
      <w:pPr>
        <w:pStyle w:val="Body"/>
        <w:rPr>
          <w:sz w:val="31"/>
          <w:szCs w:val="31"/>
        </w:rPr>
      </w:pPr>
    </w:p>
    <w:p w14:paraId="07DE972D" w14:textId="77777777" w:rsidR="00847725" w:rsidRPr="00847725" w:rsidRDefault="00847725" w:rsidP="00847725">
      <w:pPr>
        <w:pStyle w:val="Body"/>
        <w:rPr>
          <w:b/>
          <w:bCs/>
          <w:sz w:val="31"/>
          <w:szCs w:val="31"/>
        </w:rPr>
      </w:pPr>
      <w:r w:rsidRPr="00847725">
        <w:rPr>
          <w:b/>
          <w:bCs/>
          <w:sz w:val="31"/>
          <w:szCs w:val="31"/>
        </w:rPr>
        <w:t>2.7 Authentication and Security Mechanisms</w:t>
      </w:r>
    </w:p>
    <w:p w14:paraId="015A3E07" w14:textId="77777777" w:rsidR="00847725" w:rsidRPr="00847725" w:rsidRDefault="00847725" w:rsidP="00847725">
      <w:pPr>
        <w:pStyle w:val="Body"/>
        <w:rPr>
          <w:sz w:val="31"/>
          <w:szCs w:val="31"/>
        </w:rPr>
      </w:pPr>
      <w:r w:rsidRPr="00847725">
        <w:rPr>
          <w:sz w:val="31"/>
          <w:szCs w:val="31"/>
        </w:rPr>
        <w:t>To safeguard access to the NCRP portal, multiple security mechanisms are integrated into the User ID system:</w:t>
      </w:r>
    </w:p>
    <w:p w14:paraId="7E0A55DD" w14:textId="77777777" w:rsidR="00847725" w:rsidRPr="00847725" w:rsidRDefault="00847725" w:rsidP="00C72251">
      <w:pPr>
        <w:pStyle w:val="Body"/>
        <w:numPr>
          <w:ilvl w:val="0"/>
          <w:numId w:val="14"/>
        </w:numPr>
        <w:rPr>
          <w:sz w:val="31"/>
          <w:szCs w:val="31"/>
        </w:rPr>
      </w:pPr>
      <w:r w:rsidRPr="00847725">
        <w:rPr>
          <w:sz w:val="31"/>
          <w:szCs w:val="31"/>
        </w:rPr>
        <w:t>Secure login credentials</w:t>
      </w:r>
    </w:p>
    <w:p w14:paraId="6D8CF422" w14:textId="77777777" w:rsidR="00847725" w:rsidRPr="00847725" w:rsidRDefault="00847725" w:rsidP="00C72251">
      <w:pPr>
        <w:pStyle w:val="Body"/>
        <w:numPr>
          <w:ilvl w:val="0"/>
          <w:numId w:val="14"/>
        </w:numPr>
        <w:rPr>
          <w:sz w:val="31"/>
          <w:szCs w:val="31"/>
        </w:rPr>
      </w:pPr>
      <w:r w:rsidRPr="00847725">
        <w:rPr>
          <w:sz w:val="31"/>
          <w:szCs w:val="31"/>
        </w:rPr>
        <w:t>One-Time Password (OTP) based authentication</w:t>
      </w:r>
    </w:p>
    <w:p w14:paraId="537EBF40" w14:textId="77777777" w:rsidR="00847725" w:rsidRPr="00847725" w:rsidRDefault="00847725" w:rsidP="00C72251">
      <w:pPr>
        <w:pStyle w:val="Body"/>
        <w:numPr>
          <w:ilvl w:val="0"/>
          <w:numId w:val="14"/>
        </w:numPr>
        <w:rPr>
          <w:sz w:val="31"/>
          <w:szCs w:val="31"/>
        </w:rPr>
      </w:pPr>
      <w:r w:rsidRPr="00847725">
        <w:rPr>
          <w:sz w:val="31"/>
          <w:szCs w:val="31"/>
        </w:rPr>
        <w:t>Encrypted communication using secure protocols</w:t>
      </w:r>
    </w:p>
    <w:p w14:paraId="407BE0AD" w14:textId="77777777" w:rsidR="00847725" w:rsidRPr="00847725" w:rsidRDefault="00847725" w:rsidP="00C72251">
      <w:pPr>
        <w:pStyle w:val="Body"/>
        <w:numPr>
          <w:ilvl w:val="0"/>
          <w:numId w:val="14"/>
        </w:numPr>
        <w:rPr>
          <w:sz w:val="31"/>
          <w:szCs w:val="31"/>
        </w:rPr>
      </w:pPr>
      <w:r w:rsidRPr="00847725">
        <w:rPr>
          <w:sz w:val="31"/>
          <w:szCs w:val="31"/>
        </w:rPr>
        <w:t>Password complexity and expiry policies</w:t>
      </w:r>
    </w:p>
    <w:p w14:paraId="6B67324C" w14:textId="77777777" w:rsidR="00847725" w:rsidRPr="00847725" w:rsidRDefault="00847725" w:rsidP="00847725">
      <w:pPr>
        <w:pStyle w:val="Body"/>
        <w:rPr>
          <w:sz w:val="31"/>
          <w:szCs w:val="31"/>
        </w:rPr>
      </w:pPr>
      <w:r w:rsidRPr="00847725">
        <w:rPr>
          <w:sz w:val="31"/>
          <w:szCs w:val="31"/>
        </w:rPr>
        <w:t xml:space="preserve">These measures help protect against unauthorized access, credential theft, and </w:t>
      </w:r>
      <w:proofErr w:type="spellStart"/>
      <w:r w:rsidRPr="00847725">
        <w:rPr>
          <w:sz w:val="31"/>
          <w:szCs w:val="31"/>
        </w:rPr>
        <w:t>cyber attacks</w:t>
      </w:r>
      <w:proofErr w:type="spellEnd"/>
      <w:r w:rsidRPr="00847725">
        <w:rPr>
          <w:sz w:val="31"/>
          <w:szCs w:val="31"/>
        </w:rPr>
        <w:t>.</w:t>
      </w:r>
    </w:p>
    <w:p w14:paraId="71018B90" w14:textId="56701ADC" w:rsidR="00847725" w:rsidRPr="00847725" w:rsidRDefault="00847725" w:rsidP="00847725">
      <w:pPr>
        <w:pStyle w:val="Body"/>
        <w:rPr>
          <w:sz w:val="31"/>
          <w:szCs w:val="31"/>
        </w:rPr>
      </w:pPr>
    </w:p>
    <w:p w14:paraId="6353FA30" w14:textId="77777777" w:rsidR="00847725" w:rsidRPr="00847725" w:rsidRDefault="00847725" w:rsidP="00847725">
      <w:pPr>
        <w:pStyle w:val="Body"/>
        <w:rPr>
          <w:b/>
          <w:bCs/>
          <w:sz w:val="31"/>
          <w:szCs w:val="31"/>
        </w:rPr>
      </w:pPr>
      <w:r w:rsidRPr="00847725">
        <w:rPr>
          <w:b/>
          <w:bCs/>
          <w:sz w:val="31"/>
          <w:szCs w:val="31"/>
        </w:rPr>
        <w:t>2.8 Administrative Approval and Monitoring</w:t>
      </w:r>
    </w:p>
    <w:p w14:paraId="27B1EC6A" w14:textId="77777777" w:rsidR="00847725" w:rsidRPr="00847725" w:rsidRDefault="00847725" w:rsidP="00847725">
      <w:pPr>
        <w:pStyle w:val="Body"/>
        <w:rPr>
          <w:sz w:val="31"/>
          <w:szCs w:val="31"/>
        </w:rPr>
      </w:pPr>
      <w:r w:rsidRPr="00847725">
        <w:rPr>
          <w:sz w:val="31"/>
          <w:szCs w:val="31"/>
        </w:rPr>
        <w:t>An administrative approval mechanism is built into the system to ensure oversight and governance. NCRP administrators can:</w:t>
      </w:r>
    </w:p>
    <w:p w14:paraId="6FC76457" w14:textId="77777777" w:rsidR="00847725" w:rsidRPr="00847725" w:rsidRDefault="00847725" w:rsidP="00C72251">
      <w:pPr>
        <w:pStyle w:val="Body"/>
        <w:numPr>
          <w:ilvl w:val="0"/>
          <w:numId w:val="15"/>
        </w:numPr>
        <w:rPr>
          <w:sz w:val="31"/>
          <w:szCs w:val="31"/>
        </w:rPr>
      </w:pPr>
      <w:r w:rsidRPr="00847725">
        <w:rPr>
          <w:sz w:val="31"/>
          <w:szCs w:val="31"/>
        </w:rPr>
        <w:lastRenderedPageBreak/>
        <w:t>View onboarding requests</w:t>
      </w:r>
    </w:p>
    <w:p w14:paraId="4F614289" w14:textId="77777777" w:rsidR="00847725" w:rsidRPr="00847725" w:rsidRDefault="00847725" w:rsidP="00C72251">
      <w:pPr>
        <w:pStyle w:val="Body"/>
        <w:numPr>
          <w:ilvl w:val="0"/>
          <w:numId w:val="15"/>
        </w:numPr>
        <w:rPr>
          <w:sz w:val="31"/>
          <w:szCs w:val="31"/>
        </w:rPr>
      </w:pPr>
      <w:r w:rsidRPr="00847725">
        <w:rPr>
          <w:sz w:val="31"/>
          <w:szCs w:val="31"/>
        </w:rPr>
        <w:t>Verify submitted documents</w:t>
      </w:r>
    </w:p>
    <w:p w14:paraId="61424F05" w14:textId="77777777" w:rsidR="00847725" w:rsidRPr="00847725" w:rsidRDefault="00847725" w:rsidP="00C72251">
      <w:pPr>
        <w:pStyle w:val="Body"/>
        <w:numPr>
          <w:ilvl w:val="0"/>
          <w:numId w:val="15"/>
        </w:numPr>
        <w:rPr>
          <w:sz w:val="31"/>
          <w:szCs w:val="31"/>
        </w:rPr>
      </w:pPr>
      <w:r w:rsidRPr="00847725">
        <w:rPr>
          <w:sz w:val="31"/>
          <w:szCs w:val="31"/>
        </w:rPr>
        <w:t>Approve or reject User ID requests</w:t>
      </w:r>
    </w:p>
    <w:p w14:paraId="47DE5712" w14:textId="77777777" w:rsidR="00847725" w:rsidRPr="00847725" w:rsidRDefault="00847725" w:rsidP="00C72251">
      <w:pPr>
        <w:pStyle w:val="Body"/>
        <w:numPr>
          <w:ilvl w:val="0"/>
          <w:numId w:val="15"/>
        </w:numPr>
        <w:rPr>
          <w:sz w:val="31"/>
          <w:szCs w:val="31"/>
        </w:rPr>
      </w:pPr>
      <w:r w:rsidRPr="00847725">
        <w:rPr>
          <w:sz w:val="31"/>
          <w:szCs w:val="31"/>
        </w:rPr>
        <w:t>Monitor user activities through logs</w:t>
      </w:r>
    </w:p>
    <w:p w14:paraId="37BF28BA" w14:textId="77777777" w:rsidR="00847725" w:rsidRPr="00847725" w:rsidRDefault="00847725" w:rsidP="00847725">
      <w:pPr>
        <w:pStyle w:val="Body"/>
        <w:rPr>
          <w:sz w:val="31"/>
          <w:szCs w:val="31"/>
        </w:rPr>
      </w:pPr>
      <w:r w:rsidRPr="00847725">
        <w:rPr>
          <w:sz w:val="31"/>
          <w:szCs w:val="31"/>
        </w:rPr>
        <w:t>Audit logs record login attempts, data access, and actions performed by users, ensuring accountability and compliance.</w:t>
      </w:r>
    </w:p>
    <w:p w14:paraId="3B8A4395" w14:textId="25C35632" w:rsidR="00847725" w:rsidRPr="00847725" w:rsidRDefault="00847725" w:rsidP="00847725">
      <w:pPr>
        <w:pStyle w:val="Body"/>
        <w:rPr>
          <w:sz w:val="31"/>
          <w:szCs w:val="31"/>
        </w:rPr>
      </w:pPr>
    </w:p>
    <w:p w14:paraId="424F8711" w14:textId="77777777" w:rsidR="00847725" w:rsidRPr="00847725" w:rsidRDefault="00847725" w:rsidP="00847725">
      <w:pPr>
        <w:pStyle w:val="Body"/>
        <w:rPr>
          <w:b/>
          <w:bCs/>
          <w:sz w:val="31"/>
          <w:szCs w:val="31"/>
        </w:rPr>
      </w:pPr>
      <w:r w:rsidRPr="00847725">
        <w:rPr>
          <w:b/>
          <w:bCs/>
          <w:sz w:val="31"/>
          <w:szCs w:val="31"/>
        </w:rPr>
        <w:t>2.9 System Architecture Overview</w:t>
      </w:r>
    </w:p>
    <w:p w14:paraId="7FFD6C24" w14:textId="77777777" w:rsidR="00847725" w:rsidRPr="00847725" w:rsidRDefault="00847725" w:rsidP="00847725">
      <w:pPr>
        <w:pStyle w:val="Body"/>
        <w:rPr>
          <w:sz w:val="31"/>
          <w:szCs w:val="31"/>
        </w:rPr>
      </w:pPr>
      <w:r w:rsidRPr="00847725">
        <w:rPr>
          <w:sz w:val="31"/>
          <w:szCs w:val="31"/>
        </w:rPr>
        <w:t>The onboarding system follows a layered architecture:</w:t>
      </w:r>
    </w:p>
    <w:p w14:paraId="382AA088" w14:textId="77777777" w:rsidR="00847725" w:rsidRPr="00847725" w:rsidRDefault="00847725" w:rsidP="00C72251">
      <w:pPr>
        <w:pStyle w:val="Body"/>
        <w:numPr>
          <w:ilvl w:val="0"/>
          <w:numId w:val="16"/>
        </w:numPr>
        <w:rPr>
          <w:sz w:val="31"/>
          <w:szCs w:val="31"/>
        </w:rPr>
      </w:pPr>
      <w:r w:rsidRPr="00847725">
        <w:rPr>
          <w:b/>
          <w:bCs/>
          <w:sz w:val="31"/>
          <w:szCs w:val="31"/>
        </w:rPr>
        <w:t>Presentation Layer</w:t>
      </w:r>
      <w:r w:rsidRPr="00847725">
        <w:rPr>
          <w:sz w:val="31"/>
          <w:szCs w:val="31"/>
        </w:rPr>
        <w:t>: Web-based GUI for entity registration and administration</w:t>
      </w:r>
    </w:p>
    <w:p w14:paraId="565D5A32" w14:textId="77777777" w:rsidR="00847725" w:rsidRPr="00847725" w:rsidRDefault="00847725" w:rsidP="00C72251">
      <w:pPr>
        <w:pStyle w:val="Body"/>
        <w:numPr>
          <w:ilvl w:val="0"/>
          <w:numId w:val="16"/>
        </w:numPr>
        <w:rPr>
          <w:sz w:val="31"/>
          <w:szCs w:val="31"/>
        </w:rPr>
      </w:pPr>
      <w:r w:rsidRPr="00847725">
        <w:rPr>
          <w:b/>
          <w:bCs/>
          <w:sz w:val="31"/>
          <w:szCs w:val="31"/>
        </w:rPr>
        <w:t>Application Layer</w:t>
      </w:r>
      <w:r w:rsidRPr="00847725">
        <w:rPr>
          <w:sz w:val="31"/>
          <w:szCs w:val="31"/>
        </w:rPr>
        <w:t>: Handles business logic, validation, and workflows</w:t>
      </w:r>
    </w:p>
    <w:p w14:paraId="565A135E" w14:textId="77777777" w:rsidR="00847725" w:rsidRPr="00847725" w:rsidRDefault="00847725" w:rsidP="00C72251">
      <w:pPr>
        <w:pStyle w:val="Body"/>
        <w:numPr>
          <w:ilvl w:val="0"/>
          <w:numId w:val="16"/>
        </w:numPr>
        <w:rPr>
          <w:sz w:val="31"/>
          <w:szCs w:val="31"/>
        </w:rPr>
      </w:pPr>
      <w:r w:rsidRPr="00847725">
        <w:rPr>
          <w:b/>
          <w:bCs/>
          <w:sz w:val="31"/>
          <w:szCs w:val="31"/>
        </w:rPr>
        <w:t>Database Layer</w:t>
      </w:r>
      <w:r w:rsidRPr="00847725">
        <w:rPr>
          <w:sz w:val="31"/>
          <w:szCs w:val="31"/>
        </w:rPr>
        <w:t>: Stores user details, roles, logs, and onboarding records</w:t>
      </w:r>
    </w:p>
    <w:p w14:paraId="58A5E9DE" w14:textId="77777777" w:rsidR="00847725" w:rsidRPr="00847725" w:rsidRDefault="00847725" w:rsidP="00847725">
      <w:pPr>
        <w:pStyle w:val="Body"/>
        <w:rPr>
          <w:sz w:val="31"/>
          <w:szCs w:val="31"/>
        </w:rPr>
      </w:pPr>
      <w:r w:rsidRPr="00847725">
        <w:rPr>
          <w:sz w:val="31"/>
          <w:szCs w:val="31"/>
        </w:rPr>
        <w:t>This architecture ensures scalability, maintainability, and security.</w:t>
      </w:r>
    </w:p>
    <w:p w14:paraId="7009D8FD" w14:textId="51CE81B2" w:rsidR="00847725" w:rsidRPr="00847725" w:rsidRDefault="00847725" w:rsidP="00847725">
      <w:pPr>
        <w:pStyle w:val="Body"/>
        <w:rPr>
          <w:sz w:val="31"/>
          <w:szCs w:val="31"/>
        </w:rPr>
      </w:pPr>
    </w:p>
    <w:p w14:paraId="44D65EF7" w14:textId="77777777" w:rsidR="00847725" w:rsidRPr="00847725" w:rsidRDefault="00847725" w:rsidP="00847725">
      <w:pPr>
        <w:pStyle w:val="Body"/>
        <w:rPr>
          <w:b/>
          <w:bCs/>
          <w:sz w:val="31"/>
          <w:szCs w:val="31"/>
        </w:rPr>
      </w:pPr>
      <w:r w:rsidRPr="00847725">
        <w:rPr>
          <w:b/>
          <w:bCs/>
          <w:sz w:val="31"/>
          <w:szCs w:val="31"/>
        </w:rPr>
        <w:t>2.10 Conclusion</w:t>
      </w:r>
    </w:p>
    <w:p w14:paraId="6F0609B6" w14:textId="77777777" w:rsidR="00847725" w:rsidRPr="00847725" w:rsidRDefault="00847725" w:rsidP="00847725">
      <w:pPr>
        <w:pStyle w:val="Body"/>
        <w:rPr>
          <w:sz w:val="31"/>
          <w:szCs w:val="31"/>
        </w:rPr>
      </w:pPr>
      <w:r w:rsidRPr="00847725">
        <w:rPr>
          <w:sz w:val="31"/>
          <w:szCs w:val="31"/>
        </w:rPr>
        <w:t>The secure User ID creation and onboarding system plays a vital role in strengthening the NCRP portal’s operational efficiency. By ensuring controlled access, robust authentication, and role-based authorization, the system enhances trust, coordination, and response effectiveness in financial cyber fraud reporting and management. The proposed design supports scalability and future enhancements while aligning with national cybersecurity objectives.</w:t>
      </w:r>
    </w:p>
    <w:p w14:paraId="65AD314C" w14:textId="77777777" w:rsidR="00847725" w:rsidRPr="00D73307" w:rsidRDefault="00847725" w:rsidP="00847725">
      <w:pPr>
        <w:pStyle w:val="Body"/>
      </w:pPr>
    </w:p>
    <w:p w14:paraId="7FB2AEAF" w14:textId="77777777" w:rsidR="00E3534E" w:rsidRDefault="00E3534E" w:rsidP="00847725">
      <w:pPr>
        <w:pStyle w:val="Body"/>
      </w:pPr>
    </w:p>
    <w:p w14:paraId="42245A6E" w14:textId="77777777" w:rsidR="00D73307" w:rsidRDefault="00D73307" w:rsidP="00847725">
      <w:pPr>
        <w:pStyle w:val="Body"/>
      </w:pPr>
    </w:p>
    <w:p w14:paraId="39B33D8D" w14:textId="77777777" w:rsidR="00D73307" w:rsidRDefault="00D73307" w:rsidP="00847725">
      <w:pPr>
        <w:pStyle w:val="Body"/>
      </w:pPr>
    </w:p>
    <w:p w14:paraId="26422D6D" w14:textId="77777777" w:rsidR="00D73307" w:rsidRDefault="00D73307" w:rsidP="00847725">
      <w:pPr>
        <w:pStyle w:val="Body"/>
      </w:pPr>
    </w:p>
    <w:p w14:paraId="3F92BCDF" w14:textId="77777777" w:rsidR="00D73307" w:rsidRDefault="00D73307" w:rsidP="00847725">
      <w:pPr>
        <w:pStyle w:val="Body"/>
      </w:pPr>
    </w:p>
    <w:p w14:paraId="5C242C38" w14:textId="77777777" w:rsidR="00D73307" w:rsidRDefault="00D73307" w:rsidP="00847725">
      <w:pPr>
        <w:pStyle w:val="Body"/>
      </w:pPr>
    </w:p>
    <w:p w14:paraId="7C7CD0BD" w14:textId="77777777" w:rsidR="00D73307" w:rsidRDefault="00D73307" w:rsidP="00847725">
      <w:pPr>
        <w:pStyle w:val="Body"/>
      </w:pPr>
    </w:p>
    <w:p w14:paraId="2F538561" w14:textId="77777777" w:rsidR="00D73307" w:rsidRDefault="00D73307" w:rsidP="00847725">
      <w:pPr>
        <w:pStyle w:val="Body"/>
      </w:pPr>
    </w:p>
    <w:p w14:paraId="0D77031C" w14:textId="77777777" w:rsidR="00D73307" w:rsidRDefault="00D73307" w:rsidP="00847725">
      <w:pPr>
        <w:pStyle w:val="Body"/>
      </w:pPr>
    </w:p>
    <w:p w14:paraId="20E0879B" w14:textId="77777777" w:rsidR="00D73307" w:rsidRDefault="00D73307" w:rsidP="00847725">
      <w:pPr>
        <w:pStyle w:val="Body"/>
      </w:pPr>
    </w:p>
    <w:p w14:paraId="1BAE0DEC" w14:textId="77777777" w:rsidR="00D73307" w:rsidRDefault="00D73307" w:rsidP="00847725">
      <w:pPr>
        <w:pStyle w:val="Body"/>
      </w:pPr>
    </w:p>
    <w:p w14:paraId="2F6EA92B" w14:textId="77777777" w:rsidR="00D73307" w:rsidRDefault="00D73307" w:rsidP="00847725">
      <w:pPr>
        <w:pStyle w:val="Body"/>
      </w:pPr>
    </w:p>
    <w:p w14:paraId="48866D61" w14:textId="77777777" w:rsidR="00D73307" w:rsidRDefault="00D73307" w:rsidP="00847725">
      <w:pPr>
        <w:pStyle w:val="Body"/>
      </w:pPr>
    </w:p>
    <w:p w14:paraId="514511BC" w14:textId="77777777" w:rsidR="00E3534E" w:rsidRPr="00D73307" w:rsidRDefault="00E3534E" w:rsidP="00847725">
      <w:pPr>
        <w:pStyle w:val="Body"/>
      </w:pPr>
    </w:p>
    <w:p w14:paraId="7A2E9708" w14:textId="0ACE8A3F" w:rsidR="00CB1366" w:rsidRPr="002F5A19" w:rsidRDefault="00CB1366" w:rsidP="00C72251">
      <w:pPr>
        <w:pStyle w:val="Body"/>
        <w:numPr>
          <w:ilvl w:val="0"/>
          <w:numId w:val="17"/>
        </w:numPr>
        <w:rPr>
          <w:b/>
          <w:bCs/>
          <w:sz w:val="24"/>
          <w:szCs w:val="24"/>
        </w:rPr>
      </w:pPr>
      <w:r w:rsidRPr="002F5A19">
        <w:rPr>
          <w:b/>
          <w:bCs/>
          <w:sz w:val="24"/>
          <w:szCs w:val="24"/>
        </w:rPr>
        <w:lastRenderedPageBreak/>
        <w:t>Onboarding Login Page</w:t>
      </w:r>
    </w:p>
    <w:p w14:paraId="68650F88" w14:textId="77777777" w:rsidR="00CB1366" w:rsidRPr="00CB1366" w:rsidRDefault="00CB1366" w:rsidP="00CB1366">
      <w:pPr>
        <w:pStyle w:val="Body"/>
        <w:ind w:left="720"/>
        <w:rPr>
          <w:sz w:val="20"/>
          <w:szCs w:val="20"/>
        </w:rPr>
      </w:pPr>
      <w:r w:rsidRPr="00CB1366">
        <w:rPr>
          <w:sz w:val="20"/>
          <w:szCs w:val="20"/>
        </w:rPr>
        <w:t>This page represents the onboarding login interface of the NCRP portal developed under I4C.</w:t>
      </w:r>
      <w:r w:rsidRPr="00CB1366">
        <w:rPr>
          <w:sz w:val="20"/>
          <w:szCs w:val="20"/>
        </w:rPr>
        <w:br/>
        <w:t>It serves as the secure entry point for banks, financial intermediaries, and other entities to access the onboarding system.</w:t>
      </w:r>
    </w:p>
    <w:p w14:paraId="27A8554C" w14:textId="77777777" w:rsidR="00CB1366" w:rsidRPr="00D73307" w:rsidRDefault="00CB1366" w:rsidP="00CB1366">
      <w:pPr>
        <w:pStyle w:val="Body"/>
      </w:pPr>
    </w:p>
    <w:p w14:paraId="1B0310AF" w14:textId="28A32A93" w:rsidR="00CB1366" w:rsidRDefault="00020EAD" w:rsidP="00847725">
      <w:pPr>
        <w:pStyle w:val="Body"/>
        <w:rPr>
          <w:lang w:val="nl-NL"/>
        </w:rPr>
      </w:pPr>
      <w:r w:rsidRPr="00020EAD">
        <w:rPr>
          <w:noProof/>
          <w:lang w:val="nl-NL"/>
        </w:rPr>
        <w:drawing>
          <wp:inline distT="0" distB="0" distL="0" distR="0" wp14:anchorId="357B268D" wp14:editId="40227AE6">
            <wp:extent cx="6858000" cy="3330575"/>
            <wp:effectExtent l="0" t="0" r="0" b="3175"/>
            <wp:docPr id="119305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57552" name=""/>
                    <pic:cNvPicPr/>
                  </pic:nvPicPr>
                  <pic:blipFill>
                    <a:blip r:embed="rId15"/>
                    <a:stretch>
                      <a:fillRect/>
                    </a:stretch>
                  </pic:blipFill>
                  <pic:spPr>
                    <a:xfrm>
                      <a:off x="0" y="0"/>
                      <a:ext cx="6858000" cy="3330575"/>
                    </a:xfrm>
                    <a:prstGeom prst="rect">
                      <a:avLst/>
                    </a:prstGeom>
                  </pic:spPr>
                </pic:pic>
              </a:graphicData>
            </a:graphic>
          </wp:inline>
        </w:drawing>
      </w:r>
    </w:p>
    <w:p w14:paraId="456E7771" w14:textId="77777777" w:rsidR="002F5A19" w:rsidRDefault="002F5A19" w:rsidP="00847725">
      <w:pPr>
        <w:pStyle w:val="Body"/>
        <w:rPr>
          <w:lang w:val="nl-NL"/>
        </w:rPr>
      </w:pPr>
    </w:p>
    <w:p w14:paraId="70EC8A59" w14:textId="24F54E0F" w:rsidR="00CB1366" w:rsidRPr="002F5A19" w:rsidRDefault="00CB1366" w:rsidP="00C72251">
      <w:pPr>
        <w:pStyle w:val="Body"/>
        <w:numPr>
          <w:ilvl w:val="0"/>
          <w:numId w:val="17"/>
        </w:numPr>
        <w:rPr>
          <w:b/>
          <w:bCs/>
          <w:sz w:val="24"/>
          <w:szCs w:val="24"/>
        </w:rPr>
      </w:pPr>
      <w:r w:rsidRPr="002F5A19">
        <w:rPr>
          <w:b/>
          <w:bCs/>
          <w:sz w:val="24"/>
          <w:szCs w:val="24"/>
        </w:rPr>
        <w:t>User Login Page</w:t>
      </w:r>
    </w:p>
    <w:p w14:paraId="74AFF6C0" w14:textId="2AAC3349" w:rsidR="00CB1366" w:rsidRDefault="00CB1366" w:rsidP="002F5A19">
      <w:pPr>
        <w:pStyle w:val="Body"/>
        <w:ind w:left="720"/>
        <w:rPr>
          <w:sz w:val="20"/>
          <w:szCs w:val="20"/>
        </w:rPr>
      </w:pPr>
      <w:r w:rsidRPr="00CB1366">
        <w:rPr>
          <w:sz w:val="20"/>
          <w:szCs w:val="20"/>
        </w:rPr>
        <w:t>This page allows registered users to log in using their User ID and password.</w:t>
      </w:r>
      <w:r w:rsidRPr="00CB1366">
        <w:rPr>
          <w:sz w:val="20"/>
          <w:szCs w:val="20"/>
        </w:rPr>
        <w:br/>
        <w:t>Secure authentication ensures that only authorized users can access NCRP onboarding services.</w:t>
      </w:r>
    </w:p>
    <w:p w14:paraId="52DF3166" w14:textId="77777777" w:rsidR="0023405D" w:rsidRDefault="0023405D" w:rsidP="002F5A19">
      <w:pPr>
        <w:pStyle w:val="Body"/>
        <w:ind w:left="720"/>
        <w:rPr>
          <w:sz w:val="20"/>
          <w:szCs w:val="20"/>
        </w:rPr>
      </w:pPr>
    </w:p>
    <w:p w14:paraId="5C90D1A7" w14:textId="3F651ED0" w:rsidR="00E3534E" w:rsidRDefault="00D73307" w:rsidP="002F5A19">
      <w:pPr>
        <w:pStyle w:val="Body"/>
        <w:rPr>
          <w:lang w:val="nl-NL"/>
        </w:rPr>
      </w:pPr>
      <w:r w:rsidRPr="00D73307">
        <w:rPr>
          <w:noProof/>
          <w:lang w:val="nl-NL"/>
        </w:rPr>
        <w:drawing>
          <wp:inline distT="0" distB="0" distL="0" distR="0" wp14:anchorId="06699901" wp14:editId="6A4719C9">
            <wp:extent cx="6857045" cy="3286408"/>
            <wp:effectExtent l="0" t="0" r="1270" b="9525"/>
            <wp:docPr id="2129213828"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13828" name="Picture 1" descr="A screenshot of a login page&#10;&#10;AI-generated content may be incorrect."/>
                    <pic:cNvPicPr/>
                  </pic:nvPicPr>
                  <pic:blipFill>
                    <a:blip r:embed="rId16"/>
                    <a:stretch>
                      <a:fillRect/>
                    </a:stretch>
                  </pic:blipFill>
                  <pic:spPr>
                    <a:xfrm>
                      <a:off x="0" y="0"/>
                      <a:ext cx="6873872" cy="3294473"/>
                    </a:xfrm>
                    <a:prstGeom prst="rect">
                      <a:avLst/>
                    </a:prstGeom>
                  </pic:spPr>
                </pic:pic>
              </a:graphicData>
            </a:graphic>
          </wp:inline>
        </w:drawing>
      </w:r>
    </w:p>
    <w:p w14:paraId="55FBF0BE" w14:textId="3EAB77F3" w:rsidR="002F5A19" w:rsidRDefault="002F5A19" w:rsidP="00C72251">
      <w:pPr>
        <w:pStyle w:val="Body"/>
        <w:numPr>
          <w:ilvl w:val="0"/>
          <w:numId w:val="17"/>
        </w:numPr>
        <w:tabs>
          <w:tab w:val="left" w:pos="6010"/>
        </w:tabs>
        <w:rPr>
          <w:b/>
          <w:bCs/>
        </w:rPr>
      </w:pPr>
      <w:r w:rsidRPr="002F5A19">
        <w:rPr>
          <w:b/>
          <w:bCs/>
          <w:sz w:val="24"/>
          <w:szCs w:val="24"/>
        </w:rPr>
        <w:lastRenderedPageBreak/>
        <w:t>Authorized Bank Official Details Page</w:t>
      </w:r>
    </w:p>
    <w:p w14:paraId="4D947974" w14:textId="54A305F2" w:rsidR="002F5A19" w:rsidRPr="002F5A19" w:rsidRDefault="002F5A19" w:rsidP="002F5A19">
      <w:pPr>
        <w:pStyle w:val="Body"/>
        <w:tabs>
          <w:tab w:val="left" w:pos="6010"/>
        </w:tabs>
        <w:ind w:left="720"/>
        <w:rPr>
          <w:sz w:val="20"/>
          <w:szCs w:val="20"/>
        </w:rPr>
      </w:pPr>
      <w:r w:rsidRPr="002F5A19">
        <w:rPr>
          <w:sz w:val="20"/>
          <w:szCs w:val="20"/>
        </w:rPr>
        <w:t>This page captures personal and official details of the authorized bank official.</w:t>
      </w:r>
      <w:r w:rsidRPr="002F5A19">
        <w:rPr>
          <w:sz w:val="20"/>
          <w:szCs w:val="20"/>
        </w:rPr>
        <w:br/>
        <w:t>The information is used to create a unique User ID and ensure accountability of the registered user.</w:t>
      </w:r>
    </w:p>
    <w:p w14:paraId="2B32B9A1" w14:textId="77777777" w:rsidR="00D73307" w:rsidRPr="002F5A19" w:rsidRDefault="00D73307" w:rsidP="00D73307">
      <w:pPr>
        <w:pStyle w:val="Body"/>
        <w:tabs>
          <w:tab w:val="left" w:pos="6010"/>
        </w:tabs>
      </w:pPr>
    </w:p>
    <w:p w14:paraId="1E0FA6CE" w14:textId="4F66C441" w:rsidR="00E3534E" w:rsidRDefault="00D73307" w:rsidP="00847725">
      <w:pPr>
        <w:pStyle w:val="Body"/>
        <w:rPr>
          <w:lang w:val="nl-NL"/>
        </w:rPr>
      </w:pPr>
      <w:r w:rsidRPr="00D73307">
        <w:rPr>
          <w:noProof/>
          <w:lang w:val="nl-NL"/>
        </w:rPr>
        <w:drawing>
          <wp:inline distT="0" distB="0" distL="0" distR="0" wp14:anchorId="3483C95B" wp14:editId="02DAF9BD">
            <wp:extent cx="6858000" cy="3711920"/>
            <wp:effectExtent l="0" t="0" r="0" b="3175"/>
            <wp:docPr id="1036254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54988" name="Picture 1" descr="A screenshot of a computer&#10;&#10;AI-generated content may be incorrect."/>
                    <pic:cNvPicPr/>
                  </pic:nvPicPr>
                  <pic:blipFill>
                    <a:blip r:embed="rId17"/>
                    <a:stretch>
                      <a:fillRect/>
                    </a:stretch>
                  </pic:blipFill>
                  <pic:spPr>
                    <a:xfrm>
                      <a:off x="0" y="0"/>
                      <a:ext cx="6864410" cy="3715389"/>
                    </a:xfrm>
                    <a:prstGeom prst="rect">
                      <a:avLst/>
                    </a:prstGeom>
                  </pic:spPr>
                </pic:pic>
              </a:graphicData>
            </a:graphic>
          </wp:inline>
        </w:drawing>
      </w:r>
    </w:p>
    <w:p w14:paraId="77B19DB7" w14:textId="77777777" w:rsidR="00E3534E" w:rsidRPr="002F5A19" w:rsidRDefault="00E3534E" w:rsidP="00847725">
      <w:pPr>
        <w:pStyle w:val="Body"/>
        <w:rPr>
          <w:sz w:val="24"/>
          <w:szCs w:val="24"/>
          <w:lang w:val="nl-NL"/>
        </w:rPr>
      </w:pPr>
    </w:p>
    <w:p w14:paraId="2EDA4325" w14:textId="69360B46" w:rsidR="002F5A19" w:rsidRDefault="002F5A19" w:rsidP="00C72251">
      <w:pPr>
        <w:pStyle w:val="Body"/>
        <w:numPr>
          <w:ilvl w:val="0"/>
          <w:numId w:val="17"/>
        </w:numPr>
        <w:rPr>
          <w:b/>
          <w:bCs/>
        </w:rPr>
      </w:pPr>
      <w:r w:rsidRPr="002F5A19">
        <w:rPr>
          <w:b/>
          <w:bCs/>
          <w:sz w:val="24"/>
          <w:szCs w:val="24"/>
        </w:rPr>
        <w:t>Registration of Banks / FIs / Other Entity Page</w:t>
      </w:r>
    </w:p>
    <w:p w14:paraId="2A934C75" w14:textId="47F3AD2A" w:rsidR="002F5A19" w:rsidRDefault="002F5A19" w:rsidP="002F5A19">
      <w:pPr>
        <w:pStyle w:val="Body"/>
        <w:ind w:left="720"/>
        <w:rPr>
          <w:sz w:val="20"/>
          <w:szCs w:val="20"/>
        </w:rPr>
      </w:pPr>
      <w:r w:rsidRPr="002F5A19">
        <w:rPr>
          <w:sz w:val="20"/>
          <w:szCs w:val="20"/>
        </w:rPr>
        <w:t>This page facilitates the registration of banks</w:t>
      </w:r>
      <w:r>
        <w:rPr>
          <w:sz w:val="20"/>
          <w:szCs w:val="20"/>
        </w:rPr>
        <w:t>,</w:t>
      </w:r>
      <w:r w:rsidRPr="002F5A19">
        <w:rPr>
          <w:sz w:val="20"/>
          <w:szCs w:val="20"/>
        </w:rPr>
        <w:t xml:space="preserve"> financial intermediaries </w:t>
      </w:r>
      <w:r>
        <w:rPr>
          <w:sz w:val="20"/>
          <w:szCs w:val="20"/>
        </w:rPr>
        <w:t xml:space="preserve">and other entities </w:t>
      </w:r>
      <w:r w:rsidRPr="002F5A19">
        <w:rPr>
          <w:sz w:val="20"/>
          <w:szCs w:val="20"/>
        </w:rPr>
        <w:t>on the NCRP portal.</w:t>
      </w:r>
      <w:r w:rsidRPr="002F5A19">
        <w:rPr>
          <w:sz w:val="20"/>
          <w:szCs w:val="20"/>
        </w:rPr>
        <w:br/>
        <w:t>Users are required to provide organizational and regulatory details as per RBI guidelines.</w:t>
      </w:r>
    </w:p>
    <w:p w14:paraId="7BA7D9D4" w14:textId="77777777" w:rsidR="0023405D" w:rsidRDefault="0023405D" w:rsidP="002F5A19">
      <w:pPr>
        <w:pStyle w:val="Body"/>
        <w:ind w:left="720"/>
        <w:rPr>
          <w:sz w:val="20"/>
          <w:szCs w:val="20"/>
        </w:rPr>
      </w:pPr>
    </w:p>
    <w:p w14:paraId="4676AEE8" w14:textId="7CA0D3FF" w:rsidR="00E3534E" w:rsidRDefault="00EF0C1B" w:rsidP="00847725">
      <w:pPr>
        <w:pStyle w:val="Body"/>
        <w:rPr>
          <w:lang w:val="nl-NL"/>
        </w:rPr>
      </w:pPr>
      <w:r w:rsidRPr="00EF0C1B">
        <w:rPr>
          <w:noProof/>
          <w:lang w:val="nl-NL"/>
        </w:rPr>
        <w:drawing>
          <wp:inline distT="0" distB="0" distL="0" distR="0" wp14:anchorId="65345032" wp14:editId="50FB8CA8">
            <wp:extent cx="6715952" cy="3159660"/>
            <wp:effectExtent l="0" t="0" r="0" b="3175"/>
            <wp:docPr id="1023078804"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78804" name="Picture 1" descr="A screenshot of a website&#10;&#10;AI-generated content may be incorrect."/>
                    <pic:cNvPicPr/>
                  </pic:nvPicPr>
                  <pic:blipFill>
                    <a:blip r:embed="rId18"/>
                    <a:stretch>
                      <a:fillRect/>
                    </a:stretch>
                  </pic:blipFill>
                  <pic:spPr>
                    <a:xfrm>
                      <a:off x="0" y="0"/>
                      <a:ext cx="6786999" cy="3193086"/>
                    </a:xfrm>
                    <a:prstGeom prst="rect">
                      <a:avLst/>
                    </a:prstGeom>
                  </pic:spPr>
                </pic:pic>
              </a:graphicData>
            </a:graphic>
          </wp:inline>
        </w:drawing>
      </w:r>
    </w:p>
    <w:p w14:paraId="5495606E" w14:textId="01250465" w:rsidR="002F5A19" w:rsidRPr="002F5A19" w:rsidRDefault="002F5A19" w:rsidP="00C72251">
      <w:pPr>
        <w:pStyle w:val="Body"/>
        <w:numPr>
          <w:ilvl w:val="0"/>
          <w:numId w:val="17"/>
        </w:numPr>
        <w:rPr>
          <w:b/>
          <w:bCs/>
          <w:sz w:val="24"/>
          <w:szCs w:val="24"/>
        </w:rPr>
      </w:pPr>
      <w:r w:rsidRPr="002F5A19">
        <w:rPr>
          <w:b/>
          <w:bCs/>
          <w:sz w:val="24"/>
          <w:szCs w:val="24"/>
        </w:rPr>
        <w:lastRenderedPageBreak/>
        <w:t>Registration of Banks Page</w:t>
      </w:r>
    </w:p>
    <w:p w14:paraId="545D272E" w14:textId="042643E1" w:rsidR="002F5A19" w:rsidRPr="002F5A19" w:rsidRDefault="002F5A19" w:rsidP="002F5A19">
      <w:pPr>
        <w:pStyle w:val="Body"/>
        <w:ind w:left="720"/>
        <w:rPr>
          <w:sz w:val="20"/>
          <w:szCs w:val="20"/>
        </w:rPr>
      </w:pPr>
      <w:r w:rsidRPr="002F5A19">
        <w:rPr>
          <w:sz w:val="20"/>
          <w:szCs w:val="20"/>
        </w:rPr>
        <w:t>This page facilitates the registration of banks on the NCRP portal.</w:t>
      </w:r>
      <w:r w:rsidRPr="002F5A19">
        <w:rPr>
          <w:sz w:val="20"/>
          <w:szCs w:val="20"/>
        </w:rPr>
        <w:br/>
        <w:t>Users are required to provide organizational and regulatory details as per RBI guidelines.</w:t>
      </w:r>
    </w:p>
    <w:p w14:paraId="12F17689" w14:textId="77777777" w:rsidR="002F5A19" w:rsidRPr="002F5A19" w:rsidRDefault="002F5A19" w:rsidP="002F5A19">
      <w:pPr>
        <w:pStyle w:val="Body"/>
        <w:ind w:left="720"/>
        <w:rPr>
          <w:b/>
          <w:bCs/>
          <w:sz w:val="20"/>
          <w:szCs w:val="20"/>
        </w:rPr>
      </w:pPr>
    </w:p>
    <w:p w14:paraId="4E9390A9" w14:textId="77777777" w:rsidR="00E3534E" w:rsidRPr="002F5A19" w:rsidRDefault="00E3534E" w:rsidP="00847725">
      <w:pPr>
        <w:pStyle w:val="Body"/>
      </w:pPr>
    </w:p>
    <w:p w14:paraId="78B6B019" w14:textId="6A7C37FD" w:rsidR="00E3534E" w:rsidRDefault="002F5A19" w:rsidP="00847725">
      <w:pPr>
        <w:pStyle w:val="Body"/>
        <w:rPr>
          <w:lang w:val="nl-NL"/>
        </w:rPr>
      </w:pPr>
      <w:r w:rsidRPr="002F5A19">
        <w:rPr>
          <w:noProof/>
          <w:lang w:val="nl-NL"/>
        </w:rPr>
        <w:drawing>
          <wp:inline distT="0" distB="0" distL="0" distR="0" wp14:anchorId="26334380" wp14:editId="155B09B1">
            <wp:extent cx="7269932" cy="3855720"/>
            <wp:effectExtent l="0" t="0" r="7620" b="0"/>
            <wp:docPr id="1024857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57564" name="Picture 1" descr="A screenshot of a computer&#10;&#10;AI-generated content may be incorrect."/>
                    <pic:cNvPicPr/>
                  </pic:nvPicPr>
                  <pic:blipFill>
                    <a:blip r:embed="rId19"/>
                    <a:stretch>
                      <a:fillRect/>
                    </a:stretch>
                  </pic:blipFill>
                  <pic:spPr>
                    <a:xfrm>
                      <a:off x="0" y="0"/>
                      <a:ext cx="7275459" cy="3858652"/>
                    </a:xfrm>
                    <a:prstGeom prst="rect">
                      <a:avLst/>
                    </a:prstGeom>
                  </pic:spPr>
                </pic:pic>
              </a:graphicData>
            </a:graphic>
          </wp:inline>
        </w:drawing>
      </w:r>
      <w:r w:rsidR="00EF0C1B">
        <w:rPr>
          <w:lang w:val="nl-NL"/>
        </w:rPr>
        <w:t xml:space="preserve">   </w:t>
      </w:r>
      <w:r>
        <w:rPr>
          <w:lang w:val="nl-NL"/>
        </w:rPr>
        <w:t xml:space="preserve">         </w:t>
      </w:r>
      <w:r w:rsidR="00052FD2">
        <w:rPr>
          <w:lang w:val="nl-NL"/>
        </w:rPr>
        <w:t xml:space="preserve">        </w:t>
      </w:r>
      <w:r>
        <w:rPr>
          <w:lang w:val="nl-NL"/>
        </w:rPr>
        <w:t xml:space="preserve">            </w:t>
      </w:r>
      <w:r w:rsidR="00EF0C1B" w:rsidRPr="00EF0C1B">
        <w:rPr>
          <w:noProof/>
          <w:lang w:val="nl-NL"/>
        </w:rPr>
        <w:drawing>
          <wp:inline distT="0" distB="0" distL="0" distR="0" wp14:anchorId="518A96C1" wp14:editId="2A888132">
            <wp:extent cx="7277446" cy="3298489"/>
            <wp:effectExtent l="0" t="0" r="0" b="0"/>
            <wp:docPr id="942719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19991" name="Picture 1" descr="A screenshot of a computer&#10;&#10;AI-generated content may be incorrect."/>
                    <pic:cNvPicPr/>
                  </pic:nvPicPr>
                  <pic:blipFill>
                    <a:blip r:embed="rId20"/>
                    <a:stretch>
                      <a:fillRect/>
                    </a:stretch>
                  </pic:blipFill>
                  <pic:spPr>
                    <a:xfrm>
                      <a:off x="0" y="0"/>
                      <a:ext cx="7372431" cy="3341541"/>
                    </a:xfrm>
                    <a:prstGeom prst="rect">
                      <a:avLst/>
                    </a:prstGeom>
                  </pic:spPr>
                </pic:pic>
              </a:graphicData>
            </a:graphic>
          </wp:inline>
        </w:drawing>
      </w:r>
    </w:p>
    <w:p w14:paraId="651DC74C" w14:textId="77777777" w:rsidR="00E3534E" w:rsidRDefault="00E3534E" w:rsidP="00847725">
      <w:pPr>
        <w:pStyle w:val="Body"/>
        <w:rPr>
          <w:lang w:val="nl-NL"/>
        </w:rPr>
      </w:pPr>
    </w:p>
    <w:p w14:paraId="688AEFD0" w14:textId="77777777" w:rsidR="00E3534E" w:rsidRDefault="00E3534E" w:rsidP="00847725">
      <w:pPr>
        <w:pStyle w:val="Body"/>
        <w:rPr>
          <w:lang w:val="nl-NL"/>
        </w:rPr>
      </w:pPr>
    </w:p>
    <w:p w14:paraId="7F90E8D9" w14:textId="77777777" w:rsidR="00E3534E" w:rsidRDefault="00E3534E" w:rsidP="00847725">
      <w:pPr>
        <w:pStyle w:val="Body"/>
        <w:rPr>
          <w:lang w:val="nl-NL"/>
        </w:rPr>
      </w:pPr>
    </w:p>
    <w:p w14:paraId="77EDC964" w14:textId="18F76C01" w:rsidR="00E3534E" w:rsidRDefault="00EF0C1B" w:rsidP="00847725">
      <w:pPr>
        <w:pStyle w:val="Body"/>
        <w:rPr>
          <w:lang w:val="nl-NL"/>
        </w:rPr>
      </w:pPr>
      <w:r w:rsidRPr="00EF0C1B">
        <w:rPr>
          <w:noProof/>
          <w:lang w:val="nl-NL"/>
        </w:rPr>
        <w:drawing>
          <wp:inline distT="0" distB="0" distL="0" distR="0" wp14:anchorId="66F72CC4" wp14:editId="79BEEAFB">
            <wp:extent cx="6858000" cy="3045349"/>
            <wp:effectExtent l="0" t="0" r="0" b="3175"/>
            <wp:docPr id="186443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3319" name="Picture 1" descr="A screenshot of a computer&#10;&#10;AI-generated content may be incorrect."/>
                    <pic:cNvPicPr/>
                  </pic:nvPicPr>
                  <pic:blipFill>
                    <a:blip r:embed="rId21"/>
                    <a:stretch>
                      <a:fillRect/>
                    </a:stretch>
                  </pic:blipFill>
                  <pic:spPr>
                    <a:xfrm>
                      <a:off x="0" y="0"/>
                      <a:ext cx="6866969" cy="3049332"/>
                    </a:xfrm>
                    <a:prstGeom prst="rect">
                      <a:avLst/>
                    </a:prstGeom>
                  </pic:spPr>
                </pic:pic>
              </a:graphicData>
            </a:graphic>
          </wp:inline>
        </w:drawing>
      </w:r>
    </w:p>
    <w:p w14:paraId="32E43A7C" w14:textId="77777777" w:rsidR="00EF0C1B" w:rsidRDefault="00EF0C1B" w:rsidP="00847725">
      <w:pPr>
        <w:pStyle w:val="Body"/>
        <w:rPr>
          <w:lang w:val="nl-NL"/>
        </w:rPr>
      </w:pPr>
    </w:p>
    <w:p w14:paraId="05CD3213" w14:textId="003D71F4" w:rsidR="00854C0D" w:rsidRPr="00854C0D" w:rsidRDefault="00854C0D" w:rsidP="00C72251">
      <w:pPr>
        <w:pStyle w:val="Body"/>
        <w:numPr>
          <w:ilvl w:val="0"/>
          <w:numId w:val="17"/>
        </w:numPr>
        <w:rPr>
          <w:b/>
          <w:bCs/>
          <w:sz w:val="24"/>
          <w:szCs w:val="24"/>
        </w:rPr>
      </w:pPr>
      <w:r w:rsidRPr="00854C0D">
        <w:rPr>
          <w:b/>
          <w:bCs/>
          <w:sz w:val="24"/>
          <w:szCs w:val="24"/>
        </w:rPr>
        <w:t>F</w:t>
      </w:r>
      <w:r>
        <w:rPr>
          <w:b/>
          <w:bCs/>
          <w:sz w:val="24"/>
          <w:szCs w:val="24"/>
        </w:rPr>
        <w:t xml:space="preserve">inancial </w:t>
      </w:r>
      <w:r w:rsidRPr="00854C0D">
        <w:rPr>
          <w:b/>
          <w:bCs/>
          <w:sz w:val="24"/>
          <w:szCs w:val="24"/>
        </w:rPr>
        <w:t>I</w:t>
      </w:r>
      <w:r>
        <w:rPr>
          <w:b/>
          <w:bCs/>
          <w:sz w:val="24"/>
          <w:szCs w:val="24"/>
        </w:rPr>
        <w:t>ntermediaries</w:t>
      </w:r>
      <w:r w:rsidRPr="00854C0D">
        <w:rPr>
          <w:b/>
          <w:bCs/>
          <w:sz w:val="24"/>
          <w:szCs w:val="24"/>
        </w:rPr>
        <w:t xml:space="preserve"> Registration </w:t>
      </w:r>
    </w:p>
    <w:p w14:paraId="233FDF11" w14:textId="77777777" w:rsidR="00854C0D" w:rsidRPr="00854C0D" w:rsidRDefault="00854C0D" w:rsidP="00854C0D">
      <w:pPr>
        <w:pStyle w:val="Body"/>
        <w:ind w:left="720"/>
        <w:rPr>
          <w:sz w:val="20"/>
          <w:szCs w:val="20"/>
        </w:rPr>
      </w:pPr>
      <w:r w:rsidRPr="00854C0D">
        <w:rPr>
          <w:sz w:val="20"/>
          <w:szCs w:val="20"/>
        </w:rPr>
        <w:t>This page is used for registering financial intermediaries involved in payment systems.</w:t>
      </w:r>
      <w:r w:rsidRPr="00854C0D">
        <w:rPr>
          <w:sz w:val="20"/>
          <w:szCs w:val="20"/>
        </w:rPr>
        <w:br/>
        <w:t>It captures regulatory, financial, and operational details required for NCRP access.</w:t>
      </w:r>
    </w:p>
    <w:p w14:paraId="2459C74F" w14:textId="77777777" w:rsidR="00854C0D" w:rsidRPr="00854C0D" w:rsidRDefault="00854C0D" w:rsidP="00854C0D">
      <w:pPr>
        <w:pStyle w:val="Body"/>
        <w:ind w:left="720"/>
        <w:rPr>
          <w:b/>
          <w:bCs/>
        </w:rPr>
      </w:pPr>
    </w:p>
    <w:p w14:paraId="6038256D" w14:textId="77777777" w:rsidR="00EF0C1B" w:rsidRPr="00854C0D" w:rsidRDefault="00EF0C1B" w:rsidP="00847725">
      <w:pPr>
        <w:pStyle w:val="Body"/>
      </w:pPr>
    </w:p>
    <w:p w14:paraId="69A696C6" w14:textId="5B1302AF" w:rsidR="00EF0C1B" w:rsidRDefault="00EF0C1B" w:rsidP="00847725">
      <w:pPr>
        <w:pStyle w:val="Body"/>
        <w:rPr>
          <w:lang w:val="nl-NL"/>
        </w:rPr>
      </w:pPr>
      <w:r w:rsidRPr="00EF0C1B">
        <w:rPr>
          <w:noProof/>
          <w:lang w:val="nl-NL"/>
        </w:rPr>
        <w:drawing>
          <wp:inline distT="0" distB="0" distL="0" distR="0" wp14:anchorId="035AD74F" wp14:editId="61470E46">
            <wp:extent cx="6858000" cy="3858260"/>
            <wp:effectExtent l="0" t="0" r="0" b="8890"/>
            <wp:docPr id="1582597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97123" name="Picture 1" descr="A screenshot of a computer&#10;&#10;AI-generated content may be incorrect."/>
                    <pic:cNvPicPr/>
                  </pic:nvPicPr>
                  <pic:blipFill>
                    <a:blip r:embed="rId22"/>
                    <a:stretch>
                      <a:fillRect/>
                    </a:stretch>
                  </pic:blipFill>
                  <pic:spPr>
                    <a:xfrm>
                      <a:off x="0" y="0"/>
                      <a:ext cx="6858000" cy="3858260"/>
                    </a:xfrm>
                    <a:prstGeom prst="rect">
                      <a:avLst/>
                    </a:prstGeom>
                  </pic:spPr>
                </pic:pic>
              </a:graphicData>
            </a:graphic>
          </wp:inline>
        </w:drawing>
      </w:r>
    </w:p>
    <w:p w14:paraId="25BEB8E7" w14:textId="043AC7E7" w:rsidR="00EF0C1B" w:rsidRDefault="00EF0C1B" w:rsidP="00847725">
      <w:pPr>
        <w:pStyle w:val="Body"/>
        <w:rPr>
          <w:lang w:val="nl-NL"/>
        </w:rPr>
      </w:pPr>
      <w:r>
        <w:rPr>
          <w:lang w:val="nl-NL"/>
        </w:rPr>
        <w:lastRenderedPageBreak/>
        <w:t xml:space="preserve">                         </w:t>
      </w:r>
      <w:r w:rsidRPr="00EF0C1B">
        <w:rPr>
          <w:noProof/>
          <w:lang w:val="nl-NL"/>
        </w:rPr>
        <w:drawing>
          <wp:inline distT="0" distB="0" distL="0" distR="0" wp14:anchorId="3CE85378" wp14:editId="67BB75A9">
            <wp:extent cx="4961614" cy="961390"/>
            <wp:effectExtent l="0" t="0" r="0" b="0"/>
            <wp:docPr id="723880043"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80043" name="Picture 1" descr="A white background with black lines&#10;&#10;AI-generated content may be incorrect."/>
                    <pic:cNvPicPr/>
                  </pic:nvPicPr>
                  <pic:blipFill>
                    <a:blip r:embed="rId23"/>
                    <a:stretch>
                      <a:fillRect/>
                    </a:stretch>
                  </pic:blipFill>
                  <pic:spPr>
                    <a:xfrm>
                      <a:off x="0" y="0"/>
                      <a:ext cx="5070323" cy="982454"/>
                    </a:xfrm>
                    <a:prstGeom prst="rect">
                      <a:avLst/>
                    </a:prstGeom>
                  </pic:spPr>
                </pic:pic>
              </a:graphicData>
            </a:graphic>
          </wp:inline>
        </w:drawing>
      </w:r>
    </w:p>
    <w:p w14:paraId="0A22FFF6" w14:textId="77777777" w:rsidR="00EF0C1B" w:rsidRDefault="00EF0C1B" w:rsidP="00847725">
      <w:pPr>
        <w:pStyle w:val="Body"/>
        <w:rPr>
          <w:lang w:val="nl-NL"/>
        </w:rPr>
      </w:pPr>
    </w:p>
    <w:p w14:paraId="676AD330" w14:textId="552F62DE" w:rsidR="00EF0C1B" w:rsidRDefault="00EF0C1B" w:rsidP="00847725">
      <w:pPr>
        <w:pStyle w:val="Body"/>
        <w:rPr>
          <w:lang w:val="nl-NL"/>
        </w:rPr>
      </w:pPr>
      <w:r w:rsidRPr="00EF0C1B">
        <w:rPr>
          <w:noProof/>
          <w:lang w:val="nl-NL"/>
        </w:rPr>
        <w:drawing>
          <wp:inline distT="0" distB="0" distL="0" distR="0" wp14:anchorId="15F0B3EB" wp14:editId="67EED44F">
            <wp:extent cx="6858000" cy="3315694"/>
            <wp:effectExtent l="0" t="0" r="0" b="0"/>
            <wp:docPr id="114347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7316" name="Picture 1" descr="A screenshot of a computer&#10;&#10;AI-generated content may be incorrect."/>
                    <pic:cNvPicPr/>
                  </pic:nvPicPr>
                  <pic:blipFill>
                    <a:blip r:embed="rId24"/>
                    <a:stretch>
                      <a:fillRect/>
                    </a:stretch>
                  </pic:blipFill>
                  <pic:spPr>
                    <a:xfrm>
                      <a:off x="0" y="0"/>
                      <a:ext cx="6874724" cy="3323780"/>
                    </a:xfrm>
                    <a:prstGeom prst="rect">
                      <a:avLst/>
                    </a:prstGeom>
                  </pic:spPr>
                </pic:pic>
              </a:graphicData>
            </a:graphic>
          </wp:inline>
        </w:drawing>
      </w:r>
    </w:p>
    <w:p w14:paraId="69601730" w14:textId="77777777" w:rsidR="00EF0C1B" w:rsidRDefault="00EF0C1B" w:rsidP="00847725">
      <w:pPr>
        <w:pStyle w:val="Body"/>
        <w:rPr>
          <w:lang w:val="nl-NL"/>
        </w:rPr>
      </w:pPr>
    </w:p>
    <w:p w14:paraId="42153BF7" w14:textId="77777777" w:rsidR="00EF0C1B" w:rsidRDefault="00EF0C1B" w:rsidP="00847725">
      <w:pPr>
        <w:pStyle w:val="Body"/>
        <w:rPr>
          <w:lang w:val="nl-NL"/>
        </w:rPr>
      </w:pPr>
    </w:p>
    <w:p w14:paraId="75E3DEBF" w14:textId="77777777" w:rsidR="00EF0C1B" w:rsidRDefault="00EF0C1B" w:rsidP="00847725">
      <w:pPr>
        <w:pStyle w:val="Body"/>
        <w:rPr>
          <w:lang w:val="nl-NL"/>
        </w:rPr>
      </w:pPr>
    </w:p>
    <w:p w14:paraId="0FB1F163" w14:textId="77777777" w:rsidR="00EF0C1B" w:rsidRDefault="00EF0C1B" w:rsidP="00847725">
      <w:pPr>
        <w:pStyle w:val="Body"/>
        <w:rPr>
          <w:lang w:val="nl-NL"/>
        </w:rPr>
      </w:pPr>
    </w:p>
    <w:p w14:paraId="7FE227A2" w14:textId="77777777" w:rsidR="00854C0D" w:rsidRDefault="00854C0D" w:rsidP="00847725">
      <w:pPr>
        <w:pStyle w:val="Body"/>
        <w:rPr>
          <w:lang w:val="nl-NL"/>
        </w:rPr>
      </w:pPr>
    </w:p>
    <w:p w14:paraId="757457CD" w14:textId="77777777" w:rsidR="00854C0D" w:rsidRDefault="00854C0D" w:rsidP="00847725">
      <w:pPr>
        <w:pStyle w:val="Body"/>
        <w:rPr>
          <w:lang w:val="nl-NL"/>
        </w:rPr>
      </w:pPr>
    </w:p>
    <w:p w14:paraId="7D7E7F12" w14:textId="77777777" w:rsidR="00854C0D" w:rsidRDefault="00854C0D" w:rsidP="00847725">
      <w:pPr>
        <w:pStyle w:val="Body"/>
        <w:rPr>
          <w:lang w:val="nl-NL"/>
        </w:rPr>
      </w:pPr>
    </w:p>
    <w:p w14:paraId="70A2D440" w14:textId="77777777" w:rsidR="00854C0D" w:rsidRDefault="00854C0D" w:rsidP="00847725">
      <w:pPr>
        <w:pStyle w:val="Body"/>
        <w:rPr>
          <w:lang w:val="nl-NL"/>
        </w:rPr>
      </w:pPr>
    </w:p>
    <w:p w14:paraId="1B482EDC" w14:textId="77777777" w:rsidR="00854C0D" w:rsidRDefault="00854C0D" w:rsidP="00847725">
      <w:pPr>
        <w:pStyle w:val="Body"/>
        <w:rPr>
          <w:lang w:val="nl-NL"/>
        </w:rPr>
      </w:pPr>
    </w:p>
    <w:p w14:paraId="4DB3C9D1" w14:textId="77777777" w:rsidR="00854C0D" w:rsidRDefault="00854C0D" w:rsidP="00847725">
      <w:pPr>
        <w:pStyle w:val="Body"/>
        <w:rPr>
          <w:lang w:val="nl-NL"/>
        </w:rPr>
      </w:pPr>
    </w:p>
    <w:p w14:paraId="3C4E0A93" w14:textId="77777777" w:rsidR="00854C0D" w:rsidRDefault="00854C0D" w:rsidP="00847725">
      <w:pPr>
        <w:pStyle w:val="Body"/>
        <w:rPr>
          <w:lang w:val="nl-NL"/>
        </w:rPr>
      </w:pPr>
    </w:p>
    <w:p w14:paraId="1111D039" w14:textId="77777777" w:rsidR="00854C0D" w:rsidRDefault="00854C0D" w:rsidP="00847725">
      <w:pPr>
        <w:pStyle w:val="Body"/>
        <w:rPr>
          <w:lang w:val="nl-NL"/>
        </w:rPr>
      </w:pPr>
    </w:p>
    <w:p w14:paraId="59857079" w14:textId="77777777" w:rsidR="00854C0D" w:rsidRDefault="00854C0D" w:rsidP="00847725">
      <w:pPr>
        <w:pStyle w:val="Body"/>
        <w:rPr>
          <w:lang w:val="nl-NL"/>
        </w:rPr>
      </w:pPr>
    </w:p>
    <w:p w14:paraId="6F25E01F" w14:textId="77777777" w:rsidR="00854C0D" w:rsidRDefault="00854C0D" w:rsidP="00847725">
      <w:pPr>
        <w:pStyle w:val="Body"/>
        <w:rPr>
          <w:lang w:val="nl-NL"/>
        </w:rPr>
      </w:pPr>
    </w:p>
    <w:p w14:paraId="658DACBD" w14:textId="77777777" w:rsidR="00854C0D" w:rsidRDefault="00854C0D" w:rsidP="00847725">
      <w:pPr>
        <w:pStyle w:val="Body"/>
        <w:rPr>
          <w:lang w:val="nl-NL"/>
        </w:rPr>
      </w:pPr>
    </w:p>
    <w:p w14:paraId="4391E616" w14:textId="77777777" w:rsidR="00854C0D" w:rsidRDefault="00854C0D" w:rsidP="00847725">
      <w:pPr>
        <w:pStyle w:val="Body"/>
        <w:rPr>
          <w:lang w:val="nl-NL"/>
        </w:rPr>
      </w:pPr>
    </w:p>
    <w:p w14:paraId="34709DB7" w14:textId="77777777" w:rsidR="00854C0D" w:rsidRDefault="00854C0D" w:rsidP="00847725">
      <w:pPr>
        <w:pStyle w:val="Body"/>
        <w:rPr>
          <w:lang w:val="nl-NL"/>
        </w:rPr>
      </w:pPr>
    </w:p>
    <w:p w14:paraId="64DD80B2" w14:textId="77777777" w:rsidR="00854C0D" w:rsidRDefault="00854C0D" w:rsidP="00847725">
      <w:pPr>
        <w:pStyle w:val="Body"/>
        <w:rPr>
          <w:lang w:val="nl-NL"/>
        </w:rPr>
      </w:pPr>
    </w:p>
    <w:p w14:paraId="108FAB9D" w14:textId="77777777" w:rsidR="00854C0D" w:rsidRDefault="00854C0D" w:rsidP="00847725">
      <w:pPr>
        <w:pStyle w:val="Body"/>
        <w:rPr>
          <w:lang w:val="nl-NL"/>
        </w:rPr>
      </w:pPr>
    </w:p>
    <w:p w14:paraId="0241C21D" w14:textId="77777777" w:rsidR="00854C0D" w:rsidRDefault="00854C0D" w:rsidP="00847725">
      <w:pPr>
        <w:pStyle w:val="Body"/>
        <w:rPr>
          <w:lang w:val="nl-NL"/>
        </w:rPr>
      </w:pPr>
    </w:p>
    <w:p w14:paraId="099C9EDA" w14:textId="77777777" w:rsidR="00854C0D" w:rsidRDefault="00854C0D" w:rsidP="00847725">
      <w:pPr>
        <w:pStyle w:val="Body"/>
        <w:rPr>
          <w:lang w:val="nl-NL"/>
        </w:rPr>
      </w:pPr>
    </w:p>
    <w:p w14:paraId="4575E92F" w14:textId="77777777" w:rsidR="00854C0D" w:rsidRDefault="00854C0D" w:rsidP="00847725">
      <w:pPr>
        <w:pStyle w:val="Body"/>
        <w:rPr>
          <w:lang w:val="nl-NL"/>
        </w:rPr>
      </w:pPr>
    </w:p>
    <w:p w14:paraId="5014A79F" w14:textId="77777777" w:rsidR="00854C0D" w:rsidRDefault="00854C0D" w:rsidP="00847725">
      <w:pPr>
        <w:pStyle w:val="Body"/>
        <w:rPr>
          <w:lang w:val="nl-NL"/>
        </w:rPr>
      </w:pPr>
    </w:p>
    <w:p w14:paraId="0D890793" w14:textId="360CF472" w:rsidR="00854C0D" w:rsidRDefault="00854C0D" w:rsidP="00C72251">
      <w:pPr>
        <w:pStyle w:val="Body"/>
        <w:numPr>
          <w:ilvl w:val="0"/>
          <w:numId w:val="17"/>
        </w:numPr>
        <w:rPr>
          <w:b/>
          <w:bCs/>
        </w:rPr>
      </w:pPr>
      <w:r w:rsidRPr="00854C0D">
        <w:rPr>
          <w:b/>
          <w:bCs/>
          <w:sz w:val="24"/>
          <w:szCs w:val="24"/>
        </w:rPr>
        <w:t>Registration for Other Entities Page</w:t>
      </w:r>
    </w:p>
    <w:p w14:paraId="2A1B807A" w14:textId="77777777" w:rsidR="00854C0D" w:rsidRPr="00854C0D" w:rsidRDefault="00854C0D" w:rsidP="00854C0D">
      <w:pPr>
        <w:pStyle w:val="Body"/>
        <w:ind w:left="720"/>
        <w:rPr>
          <w:sz w:val="20"/>
          <w:szCs w:val="20"/>
        </w:rPr>
      </w:pPr>
      <w:r w:rsidRPr="00854C0D">
        <w:rPr>
          <w:sz w:val="20"/>
          <w:szCs w:val="20"/>
        </w:rPr>
        <w:t>This page enables onboarding of organizations other than banks and financial intermediaries on the NCRP portal.</w:t>
      </w:r>
      <w:r w:rsidRPr="00854C0D">
        <w:rPr>
          <w:sz w:val="20"/>
          <w:szCs w:val="20"/>
        </w:rPr>
        <w:br/>
        <w:t>It collects regulatory and organizational details required to verify and authorize access for such entities.</w:t>
      </w:r>
    </w:p>
    <w:p w14:paraId="031A7C34" w14:textId="77777777" w:rsidR="00854C0D" w:rsidRPr="00854C0D" w:rsidRDefault="00854C0D" w:rsidP="00854C0D">
      <w:pPr>
        <w:pStyle w:val="Body"/>
        <w:rPr>
          <w:b/>
          <w:bCs/>
        </w:rPr>
      </w:pPr>
    </w:p>
    <w:p w14:paraId="5417ECBF" w14:textId="77777777" w:rsidR="00854C0D" w:rsidRPr="00854C0D" w:rsidRDefault="00854C0D" w:rsidP="00847725">
      <w:pPr>
        <w:pStyle w:val="Body"/>
      </w:pPr>
    </w:p>
    <w:p w14:paraId="02895E13" w14:textId="2ACBD098" w:rsidR="00EF0C1B" w:rsidRDefault="00EF0C1B" w:rsidP="00847725">
      <w:pPr>
        <w:pStyle w:val="Body"/>
        <w:rPr>
          <w:lang w:val="nl-NL"/>
        </w:rPr>
      </w:pPr>
      <w:r w:rsidRPr="00EF0C1B">
        <w:rPr>
          <w:noProof/>
          <w:lang w:val="nl-NL"/>
        </w:rPr>
        <w:drawing>
          <wp:inline distT="0" distB="0" distL="0" distR="0" wp14:anchorId="58F2EDE1" wp14:editId="0C0E872C">
            <wp:extent cx="6858000" cy="3827145"/>
            <wp:effectExtent l="0" t="0" r="0" b="1905"/>
            <wp:docPr id="157837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78296" name=""/>
                    <pic:cNvPicPr/>
                  </pic:nvPicPr>
                  <pic:blipFill>
                    <a:blip r:embed="rId25"/>
                    <a:stretch>
                      <a:fillRect/>
                    </a:stretch>
                  </pic:blipFill>
                  <pic:spPr>
                    <a:xfrm>
                      <a:off x="0" y="0"/>
                      <a:ext cx="6858000" cy="3827145"/>
                    </a:xfrm>
                    <a:prstGeom prst="rect">
                      <a:avLst/>
                    </a:prstGeom>
                  </pic:spPr>
                </pic:pic>
              </a:graphicData>
            </a:graphic>
          </wp:inline>
        </w:drawing>
      </w:r>
    </w:p>
    <w:p w14:paraId="4981FCA3" w14:textId="7018E0F0" w:rsidR="00EF0C1B" w:rsidRDefault="00EF0C1B" w:rsidP="00847725">
      <w:pPr>
        <w:pStyle w:val="Body"/>
        <w:rPr>
          <w:lang w:val="nl-NL"/>
        </w:rPr>
      </w:pPr>
      <w:r w:rsidRPr="00EF0C1B">
        <w:rPr>
          <w:noProof/>
          <w:lang w:val="nl-NL"/>
        </w:rPr>
        <w:drawing>
          <wp:inline distT="0" distB="0" distL="0" distR="0" wp14:anchorId="057A384C" wp14:editId="23510067">
            <wp:extent cx="6858000" cy="3641697"/>
            <wp:effectExtent l="0" t="0" r="0" b="0"/>
            <wp:docPr id="367025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25080" name="Picture 1" descr="A screenshot of a computer&#10;&#10;AI-generated content may be incorrect."/>
                    <pic:cNvPicPr/>
                  </pic:nvPicPr>
                  <pic:blipFill>
                    <a:blip r:embed="rId26"/>
                    <a:stretch>
                      <a:fillRect/>
                    </a:stretch>
                  </pic:blipFill>
                  <pic:spPr>
                    <a:xfrm>
                      <a:off x="0" y="0"/>
                      <a:ext cx="6860637" cy="3643097"/>
                    </a:xfrm>
                    <a:prstGeom prst="rect">
                      <a:avLst/>
                    </a:prstGeom>
                  </pic:spPr>
                </pic:pic>
              </a:graphicData>
            </a:graphic>
          </wp:inline>
        </w:drawing>
      </w:r>
    </w:p>
    <w:p w14:paraId="309AE4A4" w14:textId="77777777" w:rsidR="00EF0C1B" w:rsidRDefault="00EF0C1B" w:rsidP="00847725">
      <w:pPr>
        <w:pStyle w:val="Body"/>
        <w:rPr>
          <w:lang w:val="nl-NL"/>
        </w:rPr>
      </w:pPr>
    </w:p>
    <w:p w14:paraId="0E5B30C9" w14:textId="77777777" w:rsidR="00EF0C1B" w:rsidRDefault="00EF0C1B" w:rsidP="00847725">
      <w:pPr>
        <w:pStyle w:val="Body"/>
        <w:rPr>
          <w:lang w:val="nl-NL"/>
        </w:rPr>
      </w:pPr>
    </w:p>
    <w:p w14:paraId="61E73CFC" w14:textId="77777777" w:rsidR="00870C22" w:rsidRDefault="00870C22" w:rsidP="00847725">
      <w:pPr>
        <w:pStyle w:val="Body"/>
        <w:rPr>
          <w:lang w:val="nl-NL"/>
        </w:rPr>
      </w:pPr>
    </w:p>
    <w:p w14:paraId="46660BB5" w14:textId="687723EC" w:rsidR="00854C0D" w:rsidRDefault="00854C0D" w:rsidP="00C72251">
      <w:pPr>
        <w:pStyle w:val="Body"/>
        <w:numPr>
          <w:ilvl w:val="0"/>
          <w:numId w:val="17"/>
        </w:numPr>
        <w:rPr>
          <w:b/>
          <w:bCs/>
        </w:rPr>
      </w:pPr>
      <w:r w:rsidRPr="00854C0D">
        <w:rPr>
          <w:b/>
          <w:bCs/>
          <w:sz w:val="24"/>
          <w:szCs w:val="24"/>
        </w:rPr>
        <w:t>NCRP Onboarding Dashboard Page for registered Users.</w:t>
      </w:r>
    </w:p>
    <w:p w14:paraId="551EE879" w14:textId="77777777" w:rsidR="00854C0D" w:rsidRPr="00854C0D" w:rsidRDefault="00854C0D" w:rsidP="00854C0D">
      <w:pPr>
        <w:pStyle w:val="Body"/>
        <w:ind w:left="720"/>
        <w:rPr>
          <w:sz w:val="20"/>
          <w:szCs w:val="20"/>
        </w:rPr>
      </w:pPr>
      <w:r w:rsidRPr="00854C0D">
        <w:rPr>
          <w:sz w:val="20"/>
          <w:szCs w:val="20"/>
        </w:rPr>
        <w:t>This page provides a consolidated dashboard for registered users to view onboarding status and submission details.</w:t>
      </w:r>
      <w:r w:rsidRPr="00854C0D">
        <w:rPr>
          <w:sz w:val="20"/>
          <w:szCs w:val="20"/>
        </w:rPr>
        <w:br/>
        <w:t>It also includes support features such as registration tracking and the NCRP help bot for user assistance.</w:t>
      </w:r>
    </w:p>
    <w:p w14:paraId="5CD1682A" w14:textId="77777777" w:rsidR="00870C22" w:rsidRPr="00854C0D" w:rsidRDefault="00870C22" w:rsidP="00847725">
      <w:pPr>
        <w:pStyle w:val="Body"/>
      </w:pPr>
    </w:p>
    <w:p w14:paraId="61D12B83" w14:textId="77777777" w:rsidR="00EF0C1B" w:rsidRPr="00854C0D" w:rsidRDefault="00EF0C1B" w:rsidP="00847725">
      <w:pPr>
        <w:pStyle w:val="Body"/>
      </w:pPr>
    </w:p>
    <w:p w14:paraId="1C1837F0" w14:textId="4A841881" w:rsidR="00EF0C1B" w:rsidRDefault="00870C22" w:rsidP="00847725">
      <w:pPr>
        <w:pStyle w:val="Body"/>
        <w:rPr>
          <w:lang w:val="nl-NL"/>
        </w:rPr>
      </w:pPr>
      <w:r w:rsidRPr="00870C22">
        <w:rPr>
          <w:noProof/>
          <w:lang w:val="nl-NL"/>
        </w:rPr>
        <w:drawing>
          <wp:inline distT="0" distB="0" distL="0" distR="0" wp14:anchorId="48ACF3D1" wp14:editId="52C97B09">
            <wp:extent cx="6858000" cy="3548959"/>
            <wp:effectExtent l="0" t="0" r="0" b="0"/>
            <wp:docPr id="167230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07382" name=""/>
                    <pic:cNvPicPr/>
                  </pic:nvPicPr>
                  <pic:blipFill>
                    <a:blip r:embed="rId27"/>
                    <a:stretch>
                      <a:fillRect/>
                    </a:stretch>
                  </pic:blipFill>
                  <pic:spPr>
                    <a:xfrm>
                      <a:off x="0" y="0"/>
                      <a:ext cx="6867582" cy="3553918"/>
                    </a:xfrm>
                    <a:prstGeom prst="rect">
                      <a:avLst/>
                    </a:prstGeom>
                  </pic:spPr>
                </pic:pic>
              </a:graphicData>
            </a:graphic>
          </wp:inline>
        </w:drawing>
      </w:r>
    </w:p>
    <w:p w14:paraId="5675412C" w14:textId="077F6C73" w:rsidR="00EF0C1B" w:rsidRDefault="00870C22" w:rsidP="00854C0D">
      <w:pPr>
        <w:tabs>
          <w:tab w:val="left" w:pos="2381"/>
        </w:tabs>
        <w:rPr>
          <w:lang w:val="nl-NL"/>
        </w:rPr>
      </w:pPr>
      <w:r w:rsidRPr="00870C22">
        <w:rPr>
          <w:noProof/>
          <w:lang w:val="nl-NL"/>
        </w:rPr>
        <w:drawing>
          <wp:inline distT="0" distB="0" distL="0" distR="0" wp14:anchorId="0A456920" wp14:editId="3D4E41DB">
            <wp:extent cx="6855090" cy="3277354"/>
            <wp:effectExtent l="0" t="0" r="3175" b="0"/>
            <wp:docPr id="197678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89907" name=""/>
                    <pic:cNvPicPr/>
                  </pic:nvPicPr>
                  <pic:blipFill>
                    <a:blip r:embed="rId28"/>
                    <a:stretch>
                      <a:fillRect/>
                    </a:stretch>
                  </pic:blipFill>
                  <pic:spPr>
                    <a:xfrm>
                      <a:off x="0" y="0"/>
                      <a:ext cx="6922818" cy="3309734"/>
                    </a:xfrm>
                    <a:prstGeom prst="rect">
                      <a:avLst/>
                    </a:prstGeom>
                  </pic:spPr>
                </pic:pic>
              </a:graphicData>
            </a:graphic>
          </wp:inline>
        </w:drawing>
      </w:r>
    </w:p>
    <w:p w14:paraId="46E9FC7F" w14:textId="77777777" w:rsidR="00EF0C1B" w:rsidRDefault="00EF0C1B" w:rsidP="00847725">
      <w:pPr>
        <w:pStyle w:val="Body"/>
        <w:rPr>
          <w:lang w:val="nl-NL"/>
        </w:rPr>
      </w:pPr>
    </w:p>
    <w:p w14:paraId="45ADE7AE" w14:textId="705F8427" w:rsidR="00EF0C1B" w:rsidRDefault="00870C22" w:rsidP="00847725">
      <w:pPr>
        <w:pStyle w:val="Body"/>
        <w:rPr>
          <w:lang w:val="nl-NL"/>
        </w:rPr>
      </w:pPr>
      <w:r w:rsidRPr="00870C22">
        <w:rPr>
          <w:noProof/>
          <w:lang w:val="nl-NL"/>
        </w:rPr>
        <w:drawing>
          <wp:inline distT="0" distB="0" distL="0" distR="0" wp14:anchorId="1B5DC5EE" wp14:editId="39A34024">
            <wp:extent cx="6856831" cy="2043485"/>
            <wp:effectExtent l="0" t="0" r="1270" b="0"/>
            <wp:docPr id="8849578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57849" name="Picture 1" descr="A screenshot of a computer&#10;&#10;AI-generated content may be incorrect."/>
                    <pic:cNvPicPr/>
                  </pic:nvPicPr>
                  <pic:blipFill>
                    <a:blip r:embed="rId29"/>
                    <a:stretch>
                      <a:fillRect/>
                    </a:stretch>
                  </pic:blipFill>
                  <pic:spPr>
                    <a:xfrm>
                      <a:off x="0" y="0"/>
                      <a:ext cx="6880451" cy="2050524"/>
                    </a:xfrm>
                    <a:prstGeom prst="rect">
                      <a:avLst/>
                    </a:prstGeom>
                  </pic:spPr>
                </pic:pic>
              </a:graphicData>
            </a:graphic>
          </wp:inline>
        </w:drawing>
      </w:r>
    </w:p>
    <w:p w14:paraId="32B82DE9" w14:textId="77777777" w:rsidR="00EF0C1B" w:rsidRDefault="00EF0C1B" w:rsidP="00847725">
      <w:pPr>
        <w:pStyle w:val="Body"/>
        <w:rPr>
          <w:lang w:val="nl-NL"/>
        </w:rPr>
      </w:pPr>
    </w:p>
    <w:p w14:paraId="7126B290" w14:textId="77777777" w:rsidR="00EF0C1B" w:rsidRDefault="00EF0C1B" w:rsidP="00847725">
      <w:pPr>
        <w:pStyle w:val="Body"/>
        <w:rPr>
          <w:lang w:val="nl-NL"/>
        </w:rPr>
      </w:pPr>
    </w:p>
    <w:p w14:paraId="4BB9CAA3" w14:textId="77777777" w:rsidR="00EF0C1B" w:rsidRDefault="00EF0C1B" w:rsidP="00847725">
      <w:pPr>
        <w:pStyle w:val="Body"/>
        <w:rPr>
          <w:lang w:val="nl-NL"/>
        </w:rPr>
      </w:pPr>
    </w:p>
    <w:p w14:paraId="5433DA9F" w14:textId="77777777" w:rsidR="00EF0C1B" w:rsidRDefault="00EF0C1B" w:rsidP="00847725">
      <w:pPr>
        <w:pStyle w:val="Body"/>
        <w:rPr>
          <w:lang w:val="nl-NL"/>
        </w:rPr>
      </w:pPr>
    </w:p>
    <w:p w14:paraId="73DE27D7" w14:textId="77777777" w:rsidR="00EF0C1B" w:rsidRDefault="00EF0C1B" w:rsidP="00847725">
      <w:pPr>
        <w:pStyle w:val="Body"/>
        <w:rPr>
          <w:lang w:val="nl-NL"/>
        </w:rPr>
      </w:pPr>
    </w:p>
    <w:p w14:paraId="6D6A1982" w14:textId="77777777" w:rsidR="00BB6609" w:rsidRDefault="00BB6609" w:rsidP="00847725">
      <w:pPr>
        <w:pStyle w:val="Body"/>
        <w:rPr>
          <w:lang w:val="nl-NL"/>
        </w:rPr>
      </w:pPr>
    </w:p>
    <w:p w14:paraId="2967DAE2" w14:textId="77777777" w:rsidR="00BB6609" w:rsidRDefault="00BB6609" w:rsidP="00847725">
      <w:pPr>
        <w:pStyle w:val="Body"/>
        <w:rPr>
          <w:lang w:val="nl-NL"/>
        </w:rPr>
      </w:pPr>
    </w:p>
    <w:p w14:paraId="3C0F53E8" w14:textId="77777777" w:rsidR="00BB6609" w:rsidRDefault="00BB6609" w:rsidP="00847725">
      <w:pPr>
        <w:pStyle w:val="Body"/>
        <w:rPr>
          <w:lang w:val="nl-NL"/>
        </w:rPr>
      </w:pPr>
    </w:p>
    <w:p w14:paraId="73E453A0" w14:textId="77777777" w:rsidR="00BB6609" w:rsidRDefault="00BB6609" w:rsidP="00847725">
      <w:pPr>
        <w:pStyle w:val="Body"/>
        <w:rPr>
          <w:lang w:val="nl-NL"/>
        </w:rPr>
      </w:pPr>
    </w:p>
    <w:p w14:paraId="71E57D30" w14:textId="77777777" w:rsidR="00BB6609" w:rsidRDefault="00BB6609" w:rsidP="00847725">
      <w:pPr>
        <w:pStyle w:val="Body"/>
        <w:rPr>
          <w:lang w:val="nl-NL"/>
        </w:rPr>
      </w:pPr>
    </w:p>
    <w:p w14:paraId="0BD512F3" w14:textId="77777777" w:rsidR="00BB6609" w:rsidRDefault="00BB6609" w:rsidP="00847725">
      <w:pPr>
        <w:pStyle w:val="Body"/>
        <w:rPr>
          <w:lang w:val="nl-NL"/>
        </w:rPr>
      </w:pPr>
    </w:p>
    <w:p w14:paraId="2A6EF820" w14:textId="77777777" w:rsidR="0023405D" w:rsidRDefault="0023405D" w:rsidP="00847725">
      <w:pPr>
        <w:pStyle w:val="Body"/>
        <w:rPr>
          <w:lang w:val="nl-NL"/>
        </w:rPr>
      </w:pPr>
    </w:p>
    <w:p w14:paraId="50870638" w14:textId="77777777" w:rsidR="0023405D" w:rsidRDefault="0023405D" w:rsidP="00847725">
      <w:pPr>
        <w:pStyle w:val="Body"/>
        <w:rPr>
          <w:lang w:val="nl-NL"/>
        </w:rPr>
      </w:pPr>
    </w:p>
    <w:p w14:paraId="7D121180" w14:textId="77777777" w:rsidR="0023405D" w:rsidRDefault="0023405D" w:rsidP="00847725">
      <w:pPr>
        <w:pStyle w:val="Body"/>
        <w:rPr>
          <w:lang w:val="nl-NL"/>
        </w:rPr>
      </w:pPr>
    </w:p>
    <w:p w14:paraId="75409BF2" w14:textId="77777777" w:rsidR="0023405D" w:rsidRDefault="0023405D" w:rsidP="00847725">
      <w:pPr>
        <w:pStyle w:val="Body"/>
        <w:rPr>
          <w:lang w:val="nl-NL"/>
        </w:rPr>
      </w:pPr>
    </w:p>
    <w:p w14:paraId="3157AD2B" w14:textId="77777777" w:rsidR="0023405D" w:rsidRDefault="0023405D" w:rsidP="00847725">
      <w:pPr>
        <w:pStyle w:val="Body"/>
        <w:rPr>
          <w:lang w:val="nl-NL"/>
        </w:rPr>
      </w:pPr>
    </w:p>
    <w:p w14:paraId="59683953" w14:textId="77777777" w:rsidR="0023405D" w:rsidRDefault="0023405D" w:rsidP="00847725">
      <w:pPr>
        <w:pStyle w:val="Body"/>
        <w:rPr>
          <w:lang w:val="nl-NL"/>
        </w:rPr>
      </w:pPr>
    </w:p>
    <w:p w14:paraId="5FEB8A67" w14:textId="77777777" w:rsidR="0023405D" w:rsidRDefault="0023405D" w:rsidP="00847725">
      <w:pPr>
        <w:pStyle w:val="Body"/>
        <w:rPr>
          <w:lang w:val="nl-NL"/>
        </w:rPr>
      </w:pPr>
    </w:p>
    <w:p w14:paraId="522FB2B5" w14:textId="77777777" w:rsidR="0023405D" w:rsidRDefault="0023405D" w:rsidP="00847725">
      <w:pPr>
        <w:pStyle w:val="Body"/>
        <w:rPr>
          <w:lang w:val="nl-NL"/>
        </w:rPr>
      </w:pPr>
    </w:p>
    <w:p w14:paraId="75A696EE" w14:textId="77777777" w:rsidR="0023405D" w:rsidRDefault="0023405D" w:rsidP="00847725">
      <w:pPr>
        <w:pStyle w:val="Body"/>
        <w:rPr>
          <w:lang w:val="nl-NL"/>
        </w:rPr>
      </w:pPr>
    </w:p>
    <w:p w14:paraId="7752A4DA" w14:textId="77777777" w:rsidR="0023405D" w:rsidRDefault="0023405D" w:rsidP="00847725">
      <w:pPr>
        <w:pStyle w:val="Body"/>
        <w:rPr>
          <w:lang w:val="nl-NL"/>
        </w:rPr>
      </w:pPr>
    </w:p>
    <w:p w14:paraId="4CE74D99" w14:textId="77777777" w:rsidR="0023405D" w:rsidRDefault="0023405D" w:rsidP="00847725">
      <w:pPr>
        <w:pStyle w:val="Body"/>
        <w:rPr>
          <w:lang w:val="nl-NL"/>
        </w:rPr>
      </w:pPr>
    </w:p>
    <w:p w14:paraId="5F0C618D" w14:textId="77777777" w:rsidR="0023405D" w:rsidRDefault="0023405D" w:rsidP="00847725">
      <w:pPr>
        <w:pStyle w:val="Body"/>
        <w:rPr>
          <w:lang w:val="nl-NL"/>
        </w:rPr>
      </w:pPr>
    </w:p>
    <w:p w14:paraId="2803CCB3" w14:textId="77777777" w:rsidR="0023405D" w:rsidRDefault="0023405D" w:rsidP="00847725">
      <w:pPr>
        <w:pStyle w:val="Body"/>
        <w:rPr>
          <w:lang w:val="nl-NL"/>
        </w:rPr>
      </w:pPr>
    </w:p>
    <w:p w14:paraId="4380FA54" w14:textId="77777777" w:rsidR="0023405D" w:rsidRDefault="0023405D" w:rsidP="00847725">
      <w:pPr>
        <w:pStyle w:val="Body"/>
        <w:rPr>
          <w:lang w:val="nl-NL"/>
        </w:rPr>
      </w:pPr>
    </w:p>
    <w:p w14:paraId="77D739D9" w14:textId="77777777" w:rsidR="0023405D" w:rsidRDefault="0023405D" w:rsidP="00847725">
      <w:pPr>
        <w:pStyle w:val="Body"/>
        <w:rPr>
          <w:lang w:val="nl-NL"/>
        </w:rPr>
      </w:pPr>
    </w:p>
    <w:p w14:paraId="41B3AE04" w14:textId="77777777" w:rsidR="0023405D" w:rsidRDefault="0023405D" w:rsidP="00847725">
      <w:pPr>
        <w:pStyle w:val="Body"/>
        <w:rPr>
          <w:lang w:val="nl-NL"/>
        </w:rPr>
      </w:pPr>
    </w:p>
    <w:p w14:paraId="7BEA272F" w14:textId="77777777" w:rsidR="0023405D" w:rsidRDefault="0023405D" w:rsidP="00847725">
      <w:pPr>
        <w:pStyle w:val="Body"/>
        <w:rPr>
          <w:lang w:val="nl-NL"/>
        </w:rPr>
      </w:pPr>
    </w:p>
    <w:p w14:paraId="2D9C73DB" w14:textId="77777777" w:rsidR="0023405D" w:rsidRDefault="0023405D" w:rsidP="00847725">
      <w:pPr>
        <w:pStyle w:val="Body"/>
        <w:rPr>
          <w:lang w:val="nl-NL"/>
        </w:rPr>
      </w:pPr>
    </w:p>
    <w:p w14:paraId="5BDBD261" w14:textId="77777777" w:rsidR="0023405D" w:rsidRDefault="0023405D" w:rsidP="00847725">
      <w:pPr>
        <w:pStyle w:val="Body"/>
        <w:rPr>
          <w:lang w:val="nl-NL"/>
        </w:rPr>
      </w:pPr>
    </w:p>
    <w:p w14:paraId="4E3A7965" w14:textId="77777777" w:rsidR="00BB6609" w:rsidRDefault="00BB6609" w:rsidP="00847725">
      <w:pPr>
        <w:pStyle w:val="Body"/>
        <w:rPr>
          <w:lang w:val="nl-NL"/>
        </w:rPr>
      </w:pPr>
    </w:p>
    <w:p w14:paraId="7B1F927F" w14:textId="77777777" w:rsidR="00BB6609" w:rsidRDefault="00BB6609" w:rsidP="00847725">
      <w:pPr>
        <w:pStyle w:val="Body"/>
        <w:rPr>
          <w:lang w:val="nl-NL"/>
        </w:rPr>
      </w:pPr>
    </w:p>
    <w:p w14:paraId="41ACB4DE" w14:textId="67C5E4AB" w:rsidR="00BB6609" w:rsidRPr="00BB6609" w:rsidRDefault="00BB6609" w:rsidP="00847725">
      <w:pPr>
        <w:pStyle w:val="Body"/>
        <w:rPr>
          <w:b/>
          <w:bCs/>
          <w:sz w:val="36"/>
          <w:szCs w:val="36"/>
        </w:rPr>
      </w:pPr>
    </w:p>
    <w:p w14:paraId="32BA7119" w14:textId="29C8FB46" w:rsidR="00BB6609" w:rsidRDefault="00BB6609" w:rsidP="00BB6609">
      <w:pPr>
        <w:pStyle w:val="Body"/>
        <w:jc w:val="center"/>
        <w:rPr>
          <w:b/>
          <w:bCs/>
          <w:sz w:val="36"/>
          <w:szCs w:val="36"/>
          <w:u w:val="thick"/>
        </w:rPr>
      </w:pPr>
      <w:r w:rsidRPr="00BB6609">
        <w:rPr>
          <w:b/>
          <w:bCs/>
          <w:sz w:val="36"/>
          <w:szCs w:val="36"/>
          <w:u w:val="thick"/>
        </w:rPr>
        <w:lastRenderedPageBreak/>
        <w:t>USE</w:t>
      </w:r>
      <w:r w:rsidR="00D01F48">
        <w:rPr>
          <w:b/>
          <w:bCs/>
          <w:sz w:val="36"/>
          <w:szCs w:val="36"/>
          <w:u w:val="thick"/>
        </w:rPr>
        <w:t>R-SITE</w:t>
      </w:r>
      <w:r w:rsidRPr="00BB6609">
        <w:rPr>
          <w:b/>
          <w:bCs/>
          <w:sz w:val="36"/>
          <w:szCs w:val="36"/>
          <w:u w:val="thick"/>
        </w:rPr>
        <w:t xml:space="preserve"> ONBOARDING W</w:t>
      </w:r>
      <w:r w:rsidR="00D01F48">
        <w:rPr>
          <w:b/>
          <w:bCs/>
          <w:sz w:val="36"/>
          <w:szCs w:val="36"/>
          <w:u w:val="thick"/>
        </w:rPr>
        <w:t>ORKFLOW</w:t>
      </w:r>
    </w:p>
    <w:p w14:paraId="5402E1C8" w14:textId="18189D9E" w:rsidR="00BB6609" w:rsidRPr="00BB6609" w:rsidRDefault="00BB6609" w:rsidP="00BB6609">
      <w:pPr>
        <w:pStyle w:val="Body"/>
        <w:jc w:val="center"/>
        <w:rPr>
          <w:b/>
          <w:bCs/>
          <w:sz w:val="36"/>
          <w:szCs w:val="36"/>
          <w:u w:val="thick"/>
        </w:rPr>
      </w:pPr>
      <w:r w:rsidRPr="00BB6609">
        <w:rPr>
          <w:b/>
          <w:bCs/>
          <w:noProof/>
          <w:sz w:val="36"/>
          <w:szCs w:val="36"/>
          <w:u w:val="thick"/>
        </w:rPr>
        <w:drawing>
          <wp:inline distT="0" distB="0" distL="0" distR="0" wp14:anchorId="0363647C" wp14:editId="13C58FCC">
            <wp:extent cx="6491335" cy="8178783"/>
            <wp:effectExtent l="0" t="0" r="5080" b="0"/>
            <wp:docPr id="164050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07759" name=""/>
                    <pic:cNvPicPr/>
                  </pic:nvPicPr>
                  <pic:blipFill>
                    <a:blip r:embed="rId30"/>
                    <a:stretch>
                      <a:fillRect/>
                    </a:stretch>
                  </pic:blipFill>
                  <pic:spPr>
                    <a:xfrm>
                      <a:off x="0" y="0"/>
                      <a:ext cx="6504084" cy="8194846"/>
                    </a:xfrm>
                    <a:prstGeom prst="rect">
                      <a:avLst/>
                    </a:prstGeom>
                  </pic:spPr>
                </pic:pic>
              </a:graphicData>
            </a:graphic>
          </wp:inline>
        </w:drawing>
      </w:r>
    </w:p>
    <w:p w14:paraId="3D892F56" w14:textId="77777777" w:rsidR="00BB6609" w:rsidRPr="00BB6609" w:rsidRDefault="00BB6609" w:rsidP="00847725">
      <w:pPr>
        <w:pStyle w:val="Body"/>
      </w:pPr>
    </w:p>
    <w:p w14:paraId="6FF19B03" w14:textId="77777777" w:rsidR="00BB6609" w:rsidRPr="00BB6609" w:rsidRDefault="00BB6609" w:rsidP="00847725">
      <w:pPr>
        <w:pStyle w:val="Body"/>
      </w:pPr>
    </w:p>
    <w:p w14:paraId="208A0BA3" w14:textId="77777777" w:rsidR="00110015" w:rsidRPr="00BB6609" w:rsidRDefault="00110015" w:rsidP="00847725">
      <w:pPr>
        <w:pStyle w:val="Body"/>
      </w:pPr>
    </w:p>
    <w:p w14:paraId="74A57C0C" w14:textId="77777777" w:rsidR="00110015" w:rsidRPr="00DA2140" w:rsidRDefault="00110015" w:rsidP="00110015">
      <w:pPr>
        <w:pStyle w:val="Body"/>
        <w:jc w:val="center"/>
        <w:rPr>
          <w:b/>
          <w:bCs/>
          <w:sz w:val="36"/>
          <w:szCs w:val="36"/>
          <w:u w:val="single"/>
        </w:rPr>
      </w:pPr>
      <w:r w:rsidRPr="00DA2140">
        <w:rPr>
          <w:b/>
          <w:bCs/>
          <w:sz w:val="36"/>
          <w:szCs w:val="36"/>
          <w:u w:val="single"/>
        </w:rPr>
        <w:t>Chapter 3</w:t>
      </w:r>
    </w:p>
    <w:p w14:paraId="15BDB8C6" w14:textId="77777777" w:rsidR="00110015" w:rsidRPr="00110015" w:rsidRDefault="00110015" w:rsidP="00110015">
      <w:pPr>
        <w:pStyle w:val="Body"/>
        <w:jc w:val="center"/>
        <w:rPr>
          <w:b/>
          <w:bCs/>
          <w:sz w:val="31"/>
          <w:szCs w:val="31"/>
        </w:rPr>
      </w:pPr>
    </w:p>
    <w:p w14:paraId="0B94DB0A" w14:textId="65745FB4" w:rsidR="00110015" w:rsidRPr="00110015" w:rsidRDefault="00110015" w:rsidP="00110015">
      <w:pPr>
        <w:pStyle w:val="Body"/>
        <w:rPr>
          <w:b/>
          <w:bCs/>
          <w:sz w:val="31"/>
          <w:szCs w:val="31"/>
        </w:rPr>
      </w:pPr>
      <w:r w:rsidRPr="00110015">
        <w:rPr>
          <w:b/>
          <w:bCs/>
          <w:sz w:val="31"/>
          <w:szCs w:val="31"/>
        </w:rPr>
        <w:t>Implementation of Role-Based Access Control, Authentication</w:t>
      </w:r>
      <w:r w:rsidR="00DA2140">
        <w:rPr>
          <w:b/>
          <w:bCs/>
          <w:sz w:val="31"/>
          <w:szCs w:val="31"/>
        </w:rPr>
        <w:t xml:space="preserve"> </w:t>
      </w:r>
      <w:r w:rsidRPr="00110015">
        <w:rPr>
          <w:b/>
          <w:bCs/>
          <w:sz w:val="31"/>
          <w:szCs w:val="31"/>
        </w:rPr>
        <w:t>Mechanisms, Document Verification, and Administrative Approval Workflows for Secure Financial Cyber Fraud Reporting and Management</w:t>
      </w:r>
    </w:p>
    <w:p w14:paraId="68A3B9B7" w14:textId="77777777" w:rsidR="00110015" w:rsidRPr="00110015" w:rsidRDefault="00000000" w:rsidP="00110015">
      <w:pPr>
        <w:pStyle w:val="Body"/>
        <w:rPr>
          <w:sz w:val="31"/>
          <w:szCs w:val="31"/>
        </w:rPr>
      </w:pPr>
      <w:r>
        <w:rPr>
          <w:sz w:val="31"/>
          <w:szCs w:val="31"/>
        </w:rPr>
        <w:pict w14:anchorId="540ACF91">
          <v:rect id="_x0000_i1027" style="width:0;height:1.5pt" o:hralign="center" o:hrstd="t" o:hr="t" fillcolor="#a0a0a0" stroked="f"/>
        </w:pict>
      </w:r>
    </w:p>
    <w:p w14:paraId="0555C699" w14:textId="77777777" w:rsidR="00110015" w:rsidRDefault="00110015" w:rsidP="00110015">
      <w:pPr>
        <w:pStyle w:val="Body"/>
        <w:rPr>
          <w:b/>
          <w:bCs/>
          <w:sz w:val="31"/>
          <w:szCs w:val="31"/>
        </w:rPr>
      </w:pPr>
    </w:p>
    <w:p w14:paraId="6C188C53" w14:textId="769D2307" w:rsidR="00110015" w:rsidRPr="00110015" w:rsidRDefault="00110015" w:rsidP="00110015">
      <w:pPr>
        <w:pStyle w:val="Body"/>
        <w:rPr>
          <w:b/>
          <w:bCs/>
          <w:sz w:val="31"/>
          <w:szCs w:val="31"/>
        </w:rPr>
      </w:pPr>
      <w:r w:rsidRPr="00110015">
        <w:rPr>
          <w:b/>
          <w:bCs/>
          <w:sz w:val="31"/>
          <w:szCs w:val="31"/>
        </w:rPr>
        <w:t>3.1 Introduction</w:t>
      </w:r>
    </w:p>
    <w:p w14:paraId="04CC4D1C" w14:textId="77777777" w:rsidR="00110015" w:rsidRPr="00110015" w:rsidRDefault="00110015" w:rsidP="00110015">
      <w:pPr>
        <w:pStyle w:val="Body"/>
        <w:rPr>
          <w:sz w:val="31"/>
          <w:szCs w:val="31"/>
        </w:rPr>
      </w:pPr>
      <w:r w:rsidRPr="00110015">
        <w:rPr>
          <w:sz w:val="31"/>
          <w:szCs w:val="31"/>
        </w:rPr>
        <w:t>The increasing scale and complexity of financial cyber fraud incidents demand a secure and well-governed access management system within the National Cyber Crime Reporting Portal (NCRP). As multiple stakeholders such as banks, financial intermediaries, other entities, and administrators interact with sensitive data, it becomes essential to implement strong access control, authentication, and verification mechanisms. This chapter discusses the implementation of Role-Based Access Control (RBAC), authentication mechanisms, document verification processes, and administrative approval workflows to ensure secure and efficient financial cyber fraud reporting and management.</w:t>
      </w:r>
    </w:p>
    <w:p w14:paraId="2CB6CF83" w14:textId="46B08338" w:rsidR="00110015" w:rsidRPr="00110015" w:rsidRDefault="00110015" w:rsidP="00110015">
      <w:pPr>
        <w:pStyle w:val="Body"/>
        <w:rPr>
          <w:sz w:val="31"/>
          <w:szCs w:val="31"/>
        </w:rPr>
      </w:pPr>
    </w:p>
    <w:p w14:paraId="7C43B219" w14:textId="77777777" w:rsidR="00110015" w:rsidRPr="00110015" w:rsidRDefault="00110015" w:rsidP="00110015">
      <w:pPr>
        <w:pStyle w:val="Body"/>
        <w:rPr>
          <w:b/>
          <w:bCs/>
          <w:sz w:val="31"/>
          <w:szCs w:val="31"/>
        </w:rPr>
      </w:pPr>
      <w:r w:rsidRPr="00110015">
        <w:rPr>
          <w:b/>
          <w:bCs/>
          <w:sz w:val="31"/>
          <w:szCs w:val="31"/>
        </w:rPr>
        <w:t>3.2 Need for Access Control and Secure Workflows</w:t>
      </w:r>
    </w:p>
    <w:p w14:paraId="4C145D4C" w14:textId="77777777" w:rsidR="00110015" w:rsidRPr="00110015" w:rsidRDefault="00110015" w:rsidP="00110015">
      <w:pPr>
        <w:pStyle w:val="Body"/>
        <w:rPr>
          <w:sz w:val="31"/>
          <w:szCs w:val="31"/>
        </w:rPr>
      </w:pPr>
      <w:r w:rsidRPr="00110015">
        <w:rPr>
          <w:sz w:val="31"/>
          <w:szCs w:val="31"/>
        </w:rPr>
        <w:t>Financial cyber fraud cases involve confidential information including personal identities, banking details, transaction records, and regulatory documents. Unauthorized access or misuse of such information can lead to serious legal and financial consequences. Therefore, NCRP requires a structured security framework that ensures:</w:t>
      </w:r>
    </w:p>
    <w:p w14:paraId="444BFBF5" w14:textId="77777777" w:rsidR="00110015" w:rsidRPr="00110015" w:rsidRDefault="00110015" w:rsidP="00C72251">
      <w:pPr>
        <w:pStyle w:val="Body"/>
        <w:numPr>
          <w:ilvl w:val="0"/>
          <w:numId w:val="19"/>
        </w:numPr>
        <w:rPr>
          <w:sz w:val="31"/>
          <w:szCs w:val="31"/>
        </w:rPr>
      </w:pPr>
      <w:r w:rsidRPr="00110015">
        <w:rPr>
          <w:sz w:val="31"/>
          <w:szCs w:val="31"/>
        </w:rPr>
        <w:t>Access is granted strictly on a need-to-know basis</w:t>
      </w:r>
    </w:p>
    <w:p w14:paraId="320DCD8E" w14:textId="77777777" w:rsidR="00110015" w:rsidRPr="00110015" w:rsidRDefault="00110015" w:rsidP="00C72251">
      <w:pPr>
        <w:pStyle w:val="Body"/>
        <w:numPr>
          <w:ilvl w:val="0"/>
          <w:numId w:val="19"/>
        </w:numPr>
        <w:rPr>
          <w:sz w:val="31"/>
          <w:szCs w:val="31"/>
        </w:rPr>
      </w:pPr>
      <w:r w:rsidRPr="00110015">
        <w:rPr>
          <w:sz w:val="31"/>
          <w:szCs w:val="31"/>
        </w:rPr>
        <w:t>Only verified users can perform specific actions</w:t>
      </w:r>
    </w:p>
    <w:p w14:paraId="56939B79" w14:textId="77777777" w:rsidR="00110015" w:rsidRPr="00110015" w:rsidRDefault="00110015" w:rsidP="00C72251">
      <w:pPr>
        <w:pStyle w:val="Body"/>
        <w:numPr>
          <w:ilvl w:val="0"/>
          <w:numId w:val="19"/>
        </w:numPr>
        <w:rPr>
          <w:sz w:val="31"/>
          <w:szCs w:val="31"/>
        </w:rPr>
      </w:pPr>
      <w:r w:rsidRPr="00110015">
        <w:rPr>
          <w:sz w:val="31"/>
          <w:szCs w:val="31"/>
        </w:rPr>
        <w:t>Every activity is traceable and auditable</w:t>
      </w:r>
    </w:p>
    <w:p w14:paraId="77C05775" w14:textId="77777777" w:rsidR="00110015" w:rsidRPr="00110015" w:rsidRDefault="00110015" w:rsidP="00C72251">
      <w:pPr>
        <w:pStyle w:val="Body"/>
        <w:numPr>
          <w:ilvl w:val="0"/>
          <w:numId w:val="19"/>
        </w:numPr>
        <w:rPr>
          <w:sz w:val="31"/>
          <w:szCs w:val="31"/>
        </w:rPr>
      </w:pPr>
      <w:r w:rsidRPr="00110015">
        <w:rPr>
          <w:sz w:val="31"/>
          <w:szCs w:val="31"/>
        </w:rPr>
        <w:t>Administrative oversight is maintained at all stages</w:t>
      </w:r>
    </w:p>
    <w:p w14:paraId="28E80FED" w14:textId="77777777" w:rsidR="00110015" w:rsidRPr="00110015" w:rsidRDefault="00110015" w:rsidP="00110015">
      <w:pPr>
        <w:pStyle w:val="Body"/>
        <w:rPr>
          <w:sz w:val="31"/>
          <w:szCs w:val="31"/>
        </w:rPr>
      </w:pPr>
      <w:r w:rsidRPr="00110015">
        <w:rPr>
          <w:sz w:val="31"/>
          <w:szCs w:val="31"/>
        </w:rPr>
        <w:t>RBAC and secure workflows together form the foundation of this framework.</w:t>
      </w:r>
    </w:p>
    <w:p w14:paraId="69B7CAA4" w14:textId="7CA6D88D" w:rsidR="00110015" w:rsidRDefault="00110015" w:rsidP="00110015">
      <w:pPr>
        <w:pStyle w:val="Body"/>
        <w:rPr>
          <w:sz w:val="31"/>
          <w:szCs w:val="31"/>
        </w:rPr>
      </w:pPr>
    </w:p>
    <w:p w14:paraId="3BA73EEE" w14:textId="77777777" w:rsidR="00110015" w:rsidRPr="00110015" w:rsidRDefault="00110015" w:rsidP="00110015">
      <w:pPr>
        <w:pStyle w:val="Body"/>
        <w:rPr>
          <w:sz w:val="31"/>
          <w:szCs w:val="31"/>
        </w:rPr>
      </w:pPr>
    </w:p>
    <w:p w14:paraId="4AE5E3B9" w14:textId="77777777" w:rsidR="00110015" w:rsidRPr="00110015" w:rsidRDefault="00110015" w:rsidP="00110015">
      <w:pPr>
        <w:pStyle w:val="Body"/>
        <w:rPr>
          <w:b/>
          <w:bCs/>
          <w:sz w:val="31"/>
          <w:szCs w:val="31"/>
        </w:rPr>
      </w:pPr>
      <w:r w:rsidRPr="00110015">
        <w:rPr>
          <w:b/>
          <w:bCs/>
          <w:sz w:val="31"/>
          <w:szCs w:val="31"/>
        </w:rPr>
        <w:t>3.3 Role-Based Access Control (RBAC)</w:t>
      </w:r>
    </w:p>
    <w:p w14:paraId="705E0A7E" w14:textId="77777777" w:rsidR="00110015" w:rsidRDefault="00110015" w:rsidP="00110015">
      <w:pPr>
        <w:pStyle w:val="Body"/>
        <w:rPr>
          <w:sz w:val="16"/>
          <w:szCs w:val="16"/>
        </w:rPr>
      </w:pPr>
      <w:r w:rsidRPr="00110015">
        <w:rPr>
          <w:sz w:val="31"/>
          <w:szCs w:val="31"/>
        </w:rPr>
        <w:t>Role-Based Access Control is a security mechanism where system access permissions are assigned based on the roles of users rather than individual identities. In the NCRP system, RBAC ensures that users can only access information and functionalities relevant to their designated role.</w:t>
      </w:r>
    </w:p>
    <w:p w14:paraId="46B50A6D" w14:textId="77777777" w:rsidR="00922DD0" w:rsidRPr="00922DD0" w:rsidRDefault="00922DD0" w:rsidP="00110015">
      <w:pPr>
        <w:pStyle w:val="Body"/>
        <w:rPr>
          <w:sz w:val="16"/>
          <w:szCs w:val="16"/>
        </w:rPr>
      </w:pPr>
    </w:p>
    <w:p w14:paraId="62C57F41" w14:textId="77777777" w:rsidR="00110015" w:rsidRPr="00110015" w:rsidRDefault="00110015" w:rsidP="00110015">
      <w:pPr>
        <w:pStyle w:val="Body"/>
        <w:rPr>
          <w:b/>
          <w:bCs/>
          <w:sz w:val="31"/>
          <w:szCs w:val="31"/>
        </w:rPr>
      </w:pPr>
      <w:r w:rsidRPr="00110015">
        <w:rPr>
          <w:b/>
          <w:bCs/>
          <w:sz w:val="31"/>
          <w:szCs w:val="31"/>
        </w:rPr>
        <w:t>3.3.1 Roles Defined in NCRP</w:t>
      </w:r>
    </w:p>
    <w:p w14:paraId="4DAFC7A4" w14:textId="77777777" w:rsidR="00110015" w:rsidRPr="00110015" w:rsidRDefault="00110015" w:rsidP="00110015">
      <w:pPr>
        <w:pStyle w:val="Body"/>
        <w:rPr>
          <w:sz w:val="31"/>
          <w:szCs w:val="31"/>
        </w:rPr>
      </w:pPr>
      <w:r w:rsidRPr="00110015">
        <w:rPr>
          <w:sz w:val="31"/>
          <w:szCs w:val="31"/>
        </w:rPr>
        <w:t>The following key roles are implemented within the system:</w:t>
      </w:r>
    </w:p>
    <w:p w14:paraId="6B8AAF0C" w14:textId="77777777" w:rsidR="00110015" w:rsidRPr="00110015" w:rsidRDefault="00110015" w:rsidP="00C72251">
      <w:pPr>
        <w:pStyle w:val="Body"/>
        <w:numPr>
          <w:ilvl w:val="0"/>
          <w:numId w:val="20"/>
        </w:numPr>
        <w:rPr>
          <w:sz w:val="31"/>
          <w:szCs w:val="31"/>
        </w:rPr>
      </w:pPr>
      <w:r w:rsidRPr="00110015">
        <w:rPr>
          <w:b/>
          <w:bCs/>
          <w:sz w:val="31"/>
          <w:szCs w:val="31"/>
        </w:rPr>
        <w:t>Bank User</w:t>
      </w:r>
      <w:r w:rsidRPr="00110015">
        <w:rPr>
          <w:sz w:val="31"/>
          <w:szCs w:val="31"/>
        </w:rPr>
        <w:t>: Access limited to bank-related fraud cases, document uploads, and response actions</w:t>
      </w:r>
    </w:p>
    <w:p w14:paraId="426A62B5" w14:textId="77777777" w:rsidR="00110015" w:rsidRPr="00110015" w:rsidRDefault="00110015" w:rsidP="00C72251">
      <w:pPr>
        <w:pStyle w:val="Body"/>
        <w:numPr>
          <w:ilvl w:val="0"/>
          <w:numId w:val="20"/>
        </w:numPr>
        <w:rPr>
          <w:sz w:val="31"/>
          <w:szCs w:val="31"/>
        </w:rPr>
      </w:pPr>
      <w:r w:rsidRPr="00110015">
        <w:rPr>
          <w:b/>
          <w:bCs/>
          <w:sz w:val="31"/>
          <w:szCs w:val="31"/>
        </w:rPr>
        <w:t>Financial Intermediary (FI) User</w:t>
      </w:r>
      <w:r w:rsidRPr="00110015">
        <w:rPr>
          <w:sz w:val="31"/>
          <w:szCs w:val="31"/>
        </w:rPr>
        <w:t>: Access to payment system related fraud information</w:t>
      </w:r>
    </w:p>
    <w:p w14:paraId="0659A3A2" w14:textId="77777777" w:rsidR="00110015" w:rsidRPr="00110015" w:rsidRDefault="00110015" w:rsidP="00C72251">
      <w:pPr>
        <w:pStyle w:val="Body"/>
        <w:numPr>
          <w:ilvl w:val="0"/>
          <w:numId w:val="20"/>
        </w:numPr>
        <w:rPr>
          <w:sz w:val="31"/>
          <w:szCs w:val="31"/>
        </w:rPr>
      </w:pPr>
      <w:r w:rsidRPr="00110015">
        <w:rPr>
          <w:b/>
          <w:bCs/>
          <w:sz w:val="31"/>
          <w:szCs w:val="31"/>
        </w:rPr>
        <w:t>Other Entity User</w:t>
      </w:r>
      <w:r w:rsidRPr="00110015">
        <w:rPr>
          <w:sz w:val="31"/>
          <w:szCs w:val="31"/>
        </w:rPr>
        <w:t>: Restricted access based on organizational function</w:t>
      </w:r>
    </w:p>
    <w:p w14:paraId="37E72437" w14:textId="77777777" w:rsidR="00110015" w:rsidRPr="00110015" w:rsidRDefault="00110015" w:rsidP="00C72251">
      <w:pPr>
        <w:pStyle w:val="Body"/>
        <w:numPr>
          <w:ilvl w:val="0"/>
          <w:numId w:val="20"/>
        </w:numPr>
        <w:rPr>
          <w:sz w:val="31"/>
          <w:szCs w:val="31"/>
        </w:rPr>
      </w:pPr>
      <w:r w:rsidRPr="00110015">
        <w:rPr>
          <w:b/>
          <w:bCs/>
          <w:sz w:val="31"/>
          <w:szCs w:val="31"/>
        </w:rPr>
        <w:t>Administrator</w:t>
      </w:r>
      <w:r w:rsidRPr="00110015">
        <w:rPr>
          <w:sz w:val="31"/>
          <w:szCs w:val="31"/>
        </w:rPr>
        <w:t>: Full access to onboarding requests, document verification, and approval workflows</w:t>
      </w:r>
    </w:p>
    <w:p w14:paraId="39652BD2" w14:textId="77777777" w:rsidR="00110015" w:rsidRPr="00110015" w:rsidRDefault="00110015" w:rsidP="00110015">
      <w:pPr>
        <w:pStyle w:val="Body"/>
        <w:rPr>
          <w:sz w:val="31"/>
          <w:szCs w:val="31"/>
        </w:rPr>
      </w:pPr>
      <w:r w:rsidRPr="00110015">
        <w:rPr>
          <w:sz w:val="31"/>
          <w:szCs w:val="31"/>
        </w:rPr>
        <w:t>Each role is mapped with predefined permissions to prevent unauthorized actions.</w:t>
      </w:r>
    </w:p>
    <w:p w14:paraId="794EE8F5" w14:textId="506E5E6C" w:rsidR="00110015" w:rsidRPr="00110015" w:rsidRDefault="00110015" w:rsidP="00110015">
      <w:pPr>
        <w:pStyle w:val="Body"/>
        <w:rPr>
          <w:sz w:val="31"/>
          <w:szCs w:val="31"/>
        </w:rPr>
      </w:pPr>
    </w:p>
    <w:p w14:paraId="634BFEC1" w14:textId="77777777" w:rsidR="00110015" w:rsidRPr="00110015" w:rsidRDefault="00110015" w:rsidP="00110015">
      <w:pPr>
        <w:pStyle w:val="Body"/>
        <w:rPr>
          <w:b/>
          <w:bCs/>
          <w:sz w:val="31"/>
          <w:szCs w:val="31"/>
        </w:rPr>
      </w:pPr>
      <w:r w:rsidRPr="00110015">
        <w:rPr>
          <w:b/>
          <w:bCs/>
          <w:sz w:val="31"/>
          <w:szCs w:val="31"/>
        </w:rPr>
        <w:t>3.4 Authentication Mechanisms</w:t>
      </w:r>
    </w:p>
    <w:p w14:paraId="757926C6" w14:textId="77777777" w:rsidR="00110015" w:rsidRDefault="00110015" w:rsidP="00110015">
      <w:pPr>
        <w:pStyle w:val="Body"/>
        <w:rPr>
          <w:sz w:val="16"/>
          <w:szCs w:val="16"/>
        </w:rPr>
      </w:pPr>
      <w:r w:rsidRPr="00110015">
        <w:rPr>
          <w:sz w:val="31"/>
          <w:szCs w:val="31"/>
        </w:rPr>
        <w:t>Authentication ensures that only legitimate users gain access to the NCRP portal. The system employs multiple authentication layers to strengthen security.</w:t>
      </w:r>
    </w:p>
    <w:p w14:paraId="60E9E0E8" w14:textId="77777777" w:rsidR="00922DD0" w:rsidRPr="00922DD0" w:rsidRDefault="00922DD0" w:rsidP="00110015">
      <w:pPr>
        <w:pStyle w:val="Body"/>
        <w:rPr>
          <w:sz w:val="16"/>
          <w:szCs w:val="16"/>
        </w:rPr>
      </w:pPr>
    </w:p>
    <w:p w14:paraId="43D17304" w14:textId="77777777" w:rsidR="00110015" w:rsidRPr="00110015" w:rsidRDefault="00110015" w:rsidP="00110015">
      <w:pPr>
        <w:pStyle w:val="Body"/>
        <w:rPr>
          <w:b/>
          <w:bCs/>
          <w:sz w:val="31"/>
          <w:szCs w:val="31"/>
        </w:rPr>
      </w:pPr>
      <w:r w:rsidRPr="00110015">
        <w:rPr>
          <w:b/>
          <w:bCs/>
          <w:sz w:val="31"/>
          <w:szCs w:val="31"/>
        </w:rPr>
        <w:t>3.4.1 User Credential Authentication</w:t>
      </w:r>
    </w:p>
    <w:p w14:paraId="5536284F" w14:textId="77777777" w:rsidR="00110015" w:rsidRDefault="00110015" w:rsidP="00110015">
      <w:pPr>
        <w:pStyle w:val="Body"/>
        <w:rPr>
          <w:sz w:val="20"/>
          <w:szCs w:val="20"/>
        </w:rPr>
      </w:pPr>
      <w:r w:rsidRPr="00110015">
        <w:rPr>
          <w:sz w:val="31"/>
          <w:szCs w:val="31"/>
        </w:rPr>
        <w:t>Users are required to log in using a unique User ID and password created during the onboarding process. Password policies enforce minimum complexity requirements and periodic updates.</w:t>
      </w:r>
    </w:p>
    <w:p w14:paraId="6F948C0C" w14:textId="77777777" w:rsidR="00922DD0" w:rsidRPr="00922DD0" w:rsidRDefault="00922DD0" w:rsidP="00110015">
      <w:pPr>
        <w:pStyle w:val="Body"/>
        <w:rPr>
          <w:sz w:val="20"/>
          <w:szCs w:val="20"/>
        </w:rPr>
      </w:pPr>
    </w:p>
    <w:p w14:paraId="19B53FF5" w14:textId="77777777" w:rsidR="00110015" w:rsidRPr="00110015" w:rsidRDefault="00110015" w:rsidP="00110015">
      <w:pPr>
        <w:pStyle w:val="Body"/>
        <w:rPr>
          <w:b/>
          <w:bCs/>
          <w:sz w:val="31"/>
          <w:szCs w:val="31"/>
        </w:rPr>
      </w:pPr>
      <w:r w:rsidRPr="00110015">
        <w:rPr>
          <w:b/>
          <w:bCs/>
          <w:sz w:val="31"/>
          <w:szCs w:val="31"/>
        </w:rPr>
        <w:t>3.4.2 One-Time Password (OTP) Authentication</w:t>
      </w:r>
    </w:p>
    <w:p w14:paraId="59636B00" w14:textId="77777777" w:rsidR="00110015" w:rsidRDefault="00110015" w:rsidP="00110015">
      <w:pPr>
        <w:pStyle w:val="Body"/>
        <w:rPr>
          <w:sz w:val="18"/>
          <w:szCs w:val="18"/>
        </w:rPr>
      </w:pPr>
      <w:r w:rsidRPr="00110015">
        <w:rPr>
          <w:sz w:val="31"/>
          <w:szCs w:val="31"/>
        </w:rPr>
        <w:t>To add an additional security layer, OTP-based verification is used during login and sensitive operations. OTPs are sent to registered contact details, reducing the risk of unauthorized access.</w:t>
      </w:r>
    </w:p>
    <w:p w14:paraId="0DF471CA" w14:textId="77777777" w:rsidR="00922DD0" w:rsidRPr="00922DD0" w:rsidRDefault="00922DD0" w:rsidP="00110015">
      <w:pPr>
        <w:pStyle w:val="Body"/>
        <w:rPr>
          <w:sz w:val="18"/>
          <w:szCs w:val="18"/>
        </w:rPr>
      </w:pPr>
    </w:p>
    <w:p w14:paraId="560CC666" w14:textId="77777777" w:rsidR="00110015" w:rsidRPr="00110015" w:rsidRDefault="00110015" w:rsidP="00110015">
      <w:pPr>
        <w:pStyle w:val="Body"/>
        <w:rPr>
          <w:b/>
          <w:bCs/>
          <w:sz w:val="31"/>
          <w:szCs w:val="31"/>
        </w:rPr>
      </w:pPr>
      <w:r w:rsidRPr="00110015">
        <w:rPr>
          <w:b/>
          <w:bCs/>
          <w:sz w:val="31"/>
          <w:szCs w:val="31"/>
        </w:rPr>
        <w:t>3.4.3 Secure Communication</w:t>
      </w:r>
    </w:p>
    <w:p w14:paraId="5D7A46E4" w14:textId="28A46F76" w:rsidR="00110015" w:rsidRPr="00110015" w:rsidRDefault="00110015" w:rsidP="00110015">
      <w:pPr>
        <w:pStyle w:val="Body"/>
        <w:rPr>
          <w:sz w:val="31"/>
          <w:szCs w:val="31"/>
        </w:rPr>
      </w:pPr>
      <w:r w:rsidRPr="00110015">
        <w:rPr>
          <w:sz w:val="31"/>
          <w:szCs w:val="31"/>
        </w:rPr>
        <w:t>All authentication transactions are performed over encrypted channels to protect credentials from interception.</w:t>
      </w:r>
    </w:p>
    <w:p w14:paraId="36FE8480" w14:textId="77777777" w:rsidR="00110015" w:rsidRPr="00110015" w:rsidRDefault="00110015" w:rsidP="00110015">
      <w:pPr>
        <w:pStyle w:val="Body"/>
        <w:rPr>
          <w:b/>
          <w:bCs/>
          <w:sz w:val="31"/>
          <w:szCs w:val="31"/>
        </w:rPr>
      </w:pPr>
      <w:r w:rsidRPr="00110015">
        <w:rPr>
          <w:b/>
          <w:bCs/>
          <w:sz w:val="31"/>
          <w:szCs w:val="31"/>
        </w:rPr>
        <w:t>3.5 Document Verification Process</w:t>
      </w:r>
    </w:p>
    <w:p w14:paraId="5D2DFD03" w14:textId="77777777" w:rsidR="00110015" w:rsidRDefault="00110015" w:rsidP="00110015">
      <w:pPr>
        <w:pStyle w:val="Body"/>
        <w:rPr>
          <w:sz w:val="18"/>
          <w:szCs w:val="18"/>
        </w:rPr>
      </w:pPr>
      <w:r w:rsidRPr="00110015">
        <w:rPr>
          <w:sz w:val="31"/>
          <w:szCs w:val="31"/>
        </w:rPr>
        <w:t>Document verification plays a critical role in validating the authenticity of banks, financial intermediaries, and other entities seeking access to NCRP.</w:t>
      </w:r>
    </w:p>
    <w:p w14:paraId="6C3BFCD9" w14:textId="77777777" w:rsidR="00922DD0" w:rsidRPr="00922DD0" w:rsidRDefault="00922DD0" w:rsidP="00110015">
      <w:pPr>
        <w:pStyle w:val="Body"/>
        <w:rPr>
          <w:sz w:val="18"/>
          <w:szCs w:val="18"/>
        </w:rPr>
      </w:pPr>
    </w:p>
    <w:p w14:paraId="4850461D" w14:textId="77777777" w:rsidR="00110015" w:rsidRPr="00110015" w:rsidRDefault="00110015" w:rsidP="00110015">
      <w:pPr>
        <w:pStyle w:val="Body"/>
        <w:rPr>
          <w:b/>
          <w:bCs/>
          <w:sz w:val="31"/>
          <w:szCs w:val="31"/>
        </w:rPr>
      </w:pPr>
      <w:r w:rsidRPr="00110015">
        <w:rPr>
          <w:b/>
          <w:bCs/>
          <w:sz w:val="31"/>
          <w:szCs w:val="31"/>
        </w:rPr>
        <w:t>3.5.1 Types of Documents Verified</w:t>
      </w:r>
    </w:p>
    <w:p w14:paraId="4A9EA133" w14:textId="77777777" w:rsidR="00110015" w:rsidRPr="00110015" w:rsidRDefault="00110015" w:rsidP="00110015">
      <w:pPr>
        <w:pStyle w:val="Body"/>
        <w:rPr>
          <w:sz w:val="31"/>
          <w:szCs w:val="31"/>
        </w:rPr>
      </w:pPr>
      <w:r w:rsidRPr="00110015">
        <w:rPr>
          <w:sz w:val="31"/>
          <w:szCs w:val="31"/>
        </w:rPr>
        <w:t>Entities are required to submit the following documents during onboarding:</w:t>
      </w:r>
    </w:p>
    <w:p w14:paraId="429AF320" w14:textId="77777777" w:rsidR="00110015" w:rsidRPr="00110015" w:rsidRDefault="00110015" w:rsidP="00C72251">
      <w:pPr>
        <w:pStyle w:val="Body"/>
        <w:numPr>
          <w:ilvl w:val="0"/>
          <w:numId w:val="21"/>
        </w:numPr>
        <w:rPr>
          <w:sz w:val="31"/>
          <w:szCs w:val="31"/>
        </w:rPr>
      </w:pPr>
      <w:r w:rsidRPr="00110015">
        <w:rPr>
          <w:sz w:val="31"/>
          <w:szCs w:val="31"/>
        </w:rPr>
        <w:t>RBI registration certificate</w:t>
      </w:r>
    </w:p>
    <w:p w14:paraId="4D6DE50C" w14:textId="77777777" w:rsidR="00110015" w:rsidRPr="00110015" w:rsidRDefault="00110015" w:rsidP="00C72251">
      <w:pPr>
        <w:pStyle w:val="Body"/>
        <w:numPr>
          <w:ilvl w:val="0"/>
          <w:numId w:val="21"/>
        </w:numPr>
        <w:rPr>
          <w:sz w:val="31"/>
          <w:szCs w:val="31"/>
        </w:rPr>
      </w:pPr>
      <w:r w:rsidRPr="00110015">
        <w:rPr>
          <w:sz w:val="31"/>
          <w:szCs w:val="31"/>
        </w:rPr>
        <w:t>GST certificate</w:t>
      </w:r>
    </w:p>
    <w:p w14:paraId="0BF8CFB6" w14:textId="77777777" w:rsidR="00110015" w:rsidRPr="00110015" w:rsidRDefault="00110015" w:rsidP="00C72251">
      <w:pPr>
        <w:pStyle w:val="Body"/>
        <w:numPr>
          <w:ilvl w:val="0"/>
          <w:numId w:val="21"/>
        </w:numPr>
        <w:rPr>
          <w:sz w:val="31"/>
          <w:szCs w:val="31"/>
        </w:rPr>
      </w:pPr>
      <w:r w:rsidRPr="00110015">
        <w:rPr>
          <w:sz w:val="31"/>
          <w:szCs w:val="31"/>
        </w:rPr>
        <w:t>FIU registration details</w:t>
      </w:r>
    </w:p>
    <w:p w14:paraId="63451E21" w14:textId="77777777" w:rsidR="00110015" w:rsidRPr="00110015" w:rsidRDefault="00110015" w:rsidP="00C72251">
      <w:pPr>
        <w:pStyle w:val="Body"/>
        <w:numPr>
          <w:ilvl w:val="0"/>
          <w:numId w:val="21"/>
        </w:numPr>
        <w:rPr>
          <w:sz w:val="31"/>
          <w:szCs w:val="31"/>
        </w:rPr>
      </w:pPr>
      <w:r w:rsidRPr="00110015">
        <w:rPr>
          <w:sz w:val="31"/>
          <w:szCs w:val="31"/>
        </w:rPr>
        <w:t>Balance sheets and financial statements</w:t>
      </w:r>
    </w:p>
    <w:p w14:paraId="6DA1CDD9" w14:textId="77777777" w:rsidR="00110015" w:rsidRPr="00110015" w:rsidRDefault="00110015" w:rsidP="00C72251">
      <w:pPr>
        <w:pStyle w:val="Body"/>
        <w:numPr>
          <w:ilvl w:val="0"/>
          <w:numId w:val="21"/>
        </w:numPr>
        <w:rPr>
          <w:sz w:val="31"/>
          <w:szCs w:val="31"/>
        </w:rPr>
      </w:pPr>
      <w:r w:rsidRPr="00110015">
        <w:rPr>
          <w:sz w:val="31"/>
          <w:szCs w:val="31"/>
        </w:rPr>
        <w:t>Nodal officer authorization documents</w:t>
      </w:r>
    </w:p>
    <w:p w14:paraId="7362F351" w14:textId="77777777" w:rsidR="00110015" w:rsidRPr="00922DD0" w:rsidRDefault="00110015" w:rsidP="00C72251">
      <w:pPr>
        <w:pStyle w:val="Body"/>
        <w:numPr>
          <w:ilvl w:val="0"/>
          <w:numId w:val="21"/>
        </w:numPr>
        <w:rPr>
          <w:sz w:val="31"/>
          <w:szCs w:val="31"/>
        </w:rPr>
      </w:pPr>
      <w:r w:rsidRPr="00110015">
        <w:rPr>
          <w:sz w:val="31"/>
          <w:szCs w:val="31"/>
        </w:rPr>
        <w:t>Signed terms and conditions</w:t>
      </w:r>
    </w:p>
    <w:p w14:paraId="602D99B4" w14:textId="77777777" w:rsidR="00922DD0" w:rsidRPr="00110015" w:rsidRDefault="00922DD0" w:rsidP="00922DD0">
      <w:pPr>
        <w:pStyle w:val="Body"/>
        <w:ind w:left="720"/>
        <w:rPr>
          <w:sz w:val="31"/>
          <w:szCs w:val="31"/>
        </w:rPr>
      </w:pPr>
    </w:p>
    <w:p w14:paraId="361D6370" w14:textId="77777777" w:rsidR="00110015" w:rsidRPr="00110015" w:rsidRDefault="00110015" w:rsidP="00110015">
      <w:pPr>
        <w:pStyle w:val="Body"/>
        <w:rPr>
          <w:b/>
          <w:bCs/>
          <w:sz w:val="31"/>
          <w:szCs w:val="31"/>
        </w:rPr>
      </w:pPr>
      <w:r w:rsidRPr="00110015">
        <w:rPr>
          <w:b/>
          <w:bCs/>
          <w:sz w:val="31"/>
          <w:szCs w:val="31"/>
        </w:rPr>
        <w:t>3.5.2 Verification Workflow</w:t>
      </w:r>
    </w:p>
    <w:p w14:paraId="207C80A7" w14:textId="77777777" w:rsidR="00110015" w:rsidRPr="00110015" w:rsidRDefault="00110015" w:rsidP="00110015">
      <w:pPr>
        <w:pStyle w:val="Body"/>
        <w:rPr>
          <w:sz w:val="31"/>
          <w:szCs w:val="31"/>
        </w:rPr>
      </w:pPr>
      <w:r w:rsidRPr="00110015">
        <w:rPr>
          <w:sz w:val="31"/>
          <w:szCs w:val="31"/>
        </w:rPr>
        <w:t>Submitted documents are reviewed through the administrative interface. Administrators can view, verify, approve, or reject individual documents. This step ensures regulatory compliance and institutional legitimacy.</w:t>
      </w:r>
    </w:p>
    <w:p w14:paraId="63604CA6" w14:textId="506E6754" w:rsidR="00110015" w:rsidRPr="00110015" w:rsidRDefault="00110015" w:rsidP="00110015">
      <w:pPr>
        <w:pStyle w:val="Body"/>
        <w:rPr>
          <w:sz w:val="31"/>
          <w:szCs w:val="31"/>
        </w:rPr>
      </w:pPr>
    </w:p>
    <w:p w14:paraId="00696F2D" w14:textId="77777777" w:rsidR="00110015" w:rsidRPr="00110015" w:rsidRDefault="00110015" w:rsidP="00110015">
      <w:pPr>
        <w:pStyle w:val="Body"/>
        <w:rPr>
          <w:b/>
          <w:bCs/>
          <w:sz w:val="31"/>
          <w:szCs w:val="31"/>
        </w:rPr>
      </w:pPr>
      <w:r w:rsidRPr="00110015">
        <w:rPr>
          <w:b/>
          <w:bCs/>
          <w:sz w:val="31"/>
          <w:szCs w:val="31"/>
        </w:rPr>
        <w:t>3.6 Administrative Approval Workflow</w:t>
      </w:r>
    </w:p>
    <w:p w14:paraId="67DAAFEB" w14:textId="77777777" w:rsidR="00110015" w:rsidRDefault="00110015" w:rsidP="00110015">
      <w:pPr>
        <w:pStyle w:val="Body"/>
        <w:rPr>
          <w:sz w:val="16"/>
          <w:szCs w:val="16"/>
        </w:rPr>
      </w:pPr>
      <w:r w:rsidRPr="00110015">
        <w:rPr>
          <w:sz w:val="31"/>
          <w:szCs w:val="31"/>
        </w:rPr>
        <w:t>The administrative approval workflow ensures that onboarding requests undergo proper scrutiny before access is granted.</w:t>
      </w:r>
    </w:p>
    <w:p w14:paraId="3B1AE273" w14:textId="77777777" w:rsidR="00922DD0" w:rsidRPr="00922DD0" w:rsidRDefault="00922DD0" w:rsidP="00110015">
      <w:pPr>
        <w:pStyle w:val="Body"/>
        <w:rPr>
          <w:sz w:val="16"/>
          <w:szCs w:val="16"/>
        </w:rPr>
      </w:pPr>
    </w:p>
    <w:p w14:paraId="4B9BA868" w14:textId="77777777" w:rsidR="00110015" w:rsidRPr="00110015" w:rsidRDefault="00110015" w:rsidP="00110015">
      <w:pPr>
        <w:pStyle w:val="Body"/>
        <w:rPr>
          <w:b/>
          <w:bCs/>
          <w:sz w:val="31"/>
          <w:szCs w:val="31"/>
        </w:rPr>
      </w:pPr>
      <w:r w:rsidRPr="00110015">
        <w:rPr>
          <w:b/>
          <w:bCs/>
          <w:sz w:val="31"/>
          <w:szCs w:val="31"/>
        </w:rPr>
        <w:t>3.6.1 Request Status Categories</w:t>
      </w:r>
    </w:p>
    <w:p w14:paraId="2D98846F" w14:textId="77777777" w:rsidR="00110015" w:rsidRPr="00110015" w:rsidRDefault="00110015" w:rsidP="00110015">
      <w:pPr>
        <w:pStyle w:val="Body"/>
        <w:rPr>
          <w:sz w:val="31"/>
          <w:szCs w:val="31"/>
        </w:rPr>
      </w:pPr>
      <w:r w:rsidRPr="00110015">
        <w:rPr>
          <w:sz w:val="31"/>
          <w:szCs w:val="31"/>
        </w:rPr>
        <w:t>Onboarding requests are categorized into the following statuses:</w:t>
      </w:r>
    </w:p>
    <w:p w14:paraId="4F1D6A51" w14:textId="77777777" w:rsidR="00110015" w:rsidRPr="00110015" w:rsidRDefault="00110015" w:rsidP="00C72251">
      <w:pPr>
        <w:pStyle w:val="Body"/>
        <w:numPr>
          <w:ilvl w:val="0"/>
          <w:numId w:val="22"/>
        </w:numPr>
        <w:rPr>
          <w:sz w:val="31"/>
          <w:szCs w:val="31"/>
        </w:rPr>
      </w:pPr>
      <w:r w:rsidRPr="00110015">
        <w:rPr>
          <w:sz w:val="31"/>
          <w:szCs w:val="31"/>
        </w:rPr>
        <w:t>Pending</w:t>
      </w:r>
    </w:p>
    <w:p w14:paraId="36849705" w14:textId="77777777" w:rsidR="00110015" w:rsidRPr="00110015" w:rsidRDefault="00110015" w:rsidP="00C72251">
      <w:pPr>
        <w:pStyle w:val="Body"/>
        <w:numPr>
          <w:ilvl w:val="0"/>
          <w:numId w:val="22"/>
        </w:numPr>
        <w:rPr>
          <w:sz w:val="31"/>
          <w:szCs w:val="31"/>
        </w:rPr>
      </w:pPr>
      <w:r w:rsidRPr="00110015">
        <w:rPr>
          <w:sz w:val="31"/>
          <w:szCs w:val="31"/>
        </w:rPr>
        <w:t>Under Process</w:t>
      </w:r>
    </w:p>
    <w:p w14:paraId="17A25C62" w14:textId="77777777" w:rsidR="00110015" w:rsidRPr="00110015" w:rsidRDefault="00110015" w:rsidP="00C72251">
      <w:pPr>
        <w:pStyle w:val="Body"/>
        <w:numPr>
          <w:ilvl w:val="0"/>
          <w:numId w:val="22"/>
        </w:numPr>
        <w:rPr>
          <w:sz w:val="31"/>
          <w:szCs w:val="31"/>
        </w:rPr>
      </w:pPr>
      <w:r w:rsidRPr="00110015">
        <w:rPr>
          <w:sz w:val="31"/>
          <w:szCs w:val="31"/>
        </w:rPr>
        <w:t>Approved</w:t>
      </w:r>
    </w:p>
    <w:p w14:paraId="4ABECC9B" w14:textId="77777777" w:rsidR="00110015" w:rsidRPr="00110015" w:rsidRDefault="00110015" w:rsidP="00C72251">
      <w:pPr>
        <w:pStyle w:val="Body"/>
        <w:numPr>
          <w:ilvl w:val="0"/>
          <w:numId w:val="22"/>
        </w:numPr>
        <w:rPr>
          <w:sz w:val="31"/>
          <w:szCs w:val="31"/>
        </w:rPr>
      </w:pPr>
      <w:r w:rsidRPr="00110015">
        <w:rPr>
          <w:sz w:val="31"/>
          <w:szCs w:val="31"/>
        </w:rPr>
        <w:t>Rejected</w:t>
      </w:r>
    </w:p>
    <w:p w14:paraId="14BC2835" w14:textId="77777777" w:rsidR="00110015" w:rsidRDefault="00110015" w:rsidP="00110015">
      <w:pPr>
        <w:pStyle w:val="Body"/>
        <w:rPr>
          <w:sz w:val="16"/>
          <w:szCs w:val="16"/>
        </w:rPr>
      </w:pPr>
      <w:r w:rsidRPr="00110015">
        <w:rPr>
          <w:sz w:val="31"/>
          <w:szCs w:val="31"/>
        </w:rPr>
        <w:t>These categories allow administrators to track and manage requests efficiently.</w:t>
      </w:r>
    </w:p>
    <w:p w14:paraId="22C5AC5F" w14:textId="77777777" w:rsidR="00922DD0" w:rsidRDefault="00922DD0" w:rsidP="00110015">
      <w:pPr>
        <w:pStyle w:val="Body"/>
        <w:rPr>
          <w:sz w:val="16"/>
          <w:szCs w:val="16"/>
        </w:rPr>
      </w:pPr>
    </w:p>
    <w:p w14:paraId="09E9BDEF" w14:textId="77777777" w:rsidR="00922DD0" w:rsidRDefault="00922DD0" w:rsidP="00110015">
      <w:pPr>
        <w:pStyle w:val="Body"/>
        <w:rPr>
          <w:sz w:val="16"/>
          <w:szCs w:val="16"/>
        </w:rPr>
      </w:pPr>
    </w:p>
    <w:p w14:paraId="091CEEA5" w14:textId="77777777" w:rsidR="00922DD0" w:rsidRDefault="00922DD0" w:rsidP="00110015">
      <w:pPr>
        <w:pStyle w:val="Body"/>
        <w:rPr>
          <w:sz w:val="16"/>
          <w:szCs w:val="16"/>
        </w:rPr>
      </w:pPr>
    </w:p>
    <w:p w14:paraId="18E64D5A" w14:textId="77777777" w:rsidR="00922DD0" w:rsidRDefault="00922DD0" w:rsidP="00110015">
      <w:pPr>
        <w:pStyle w:val="Body"/>
        <w:rPr>
          <w:sz w:val="16"/>
          <w:szCs w:val="16"/>
        </w:rPr>
      </w:pPr>
    </w:p>
    <w:p w14:paraId="5DDDE918" w14:textId="77777777" w:rsidR="00922DD0" w:rsidRPr="00922DD0" w:rsidRDefault="00922DD0" w:rsidP="00110015">
      <w:pPr>
        <w:pStyle w:val="Body"/>
        <w:rPr>
          <w:sz w:val="16"/>
          <w:szCs w:val="16"/>
        </w:rPr>
      </w:pPr>
    </w:p>
    <w:p w14:paraId="115F4130" w14:textId="77777777" w:rsidR="00110015" w:rsidRPr="00110015" w:rsidRDefault="00110015" w:rsidP="00110015">
      <w:pPr>
        <w:pStyle w:val="Body"/>
        <w:rPr>
          <w:b/>
          <w:bCs/>
          <w:sz w:val="31"/>
          <w:szCs w:val="31"/>
        </w:rPr>
      </w:pPr>
      <w:r w:rsidRPr="00110015">
        <w:rPr>
          <w:b/>
          <w:bCs/>
          <w:sz w:val="31"/>
          <w:szCs w:val="31"/>
        </w:rPr>
        <w:t>3.6.2 Approval and Rejection Actions</w:t>
      </w:r>
    </w:p>
    <w:p w14:paraId="0E54904E" w14:textId="77777777" w:rsidR="00110015" w:rsidRPr="00110015" w:rsidRDefault="00110015" w:rsidP="00110015">
      <w:pPr>
        <w:pStyle w:val="Body"/>
        <w:rPr>
          <w:sz w:val="31"/>
          <w:szCs w:val="31"/>
        </w:rPr>
      </w:pPr>
      <w:r w:rsidRPr="00110015">
        <w:rPr>
          <w:sz w:val="31"/>
          <w:szCs w:val="31"/>
        </w:rPr>
        <w:t>Administrators can approve or reject applications based on document verification results. In case of rejection, remarks are provided to inform users about deficiencies or corrections required.</w:t>
      </w:r>
    </w:p>
    <w:p w14:paraId="5D30A6D9" w14:textId="254425B9" w:rsidR="00110015" w:rsidRPr="00110015" w:rsidRDefault="00110015" w:rsidP="00110015">
      <w:pPr>
        <w:pStyle w:val="Body"/>
        <w:rPr>
          <w:sz w:val="31"/>
          <w:szCs w:val="31"/>
        </w:rPr>
      </w:pPr>
    </w:p>
    <w:p w14:paraId="2E7DBA9C" w14:textId="77777777" w:rsidR="00110015" w:rsidRPr="00110015" w:rsidRDefault="00110015" w:rsidP="00110015">
      <w:pPr>
        <w:pStyle w:val="Body"/>
        <w:rPr>
          <w:b/>
          <w:bCs/>
          <w:sz w:val="31"/>
          <w:szCs w:val="31"/>
        </w:rPr>
      </w:pPr>
      <w:r w:rsidRPr="00110015">
        <w:rPr>
          <w:b/>
          <w:bCs/>
          <w:sz w:val="31"/>
          <w:szCs w:val="31"/>
        </w:rPr>
        <w:t>3.7 Dashboard and Monitoring Features</w:t>
      </w:r>
    </w:p>
    <w:p w14:paraId="286CBC1A" w14:textId="77777777" w:rsidR="00110015" w:rsidRPr="00110015" w:rsidRDefault="00110015" w:rsidP="00110015">
      <w:pPr>
        <w:pStyle w:val="Body"/>
        <w:rPr>
          <w:sz w:val="31"/>
          <w:szCs w:val="31"/>
        </w:rPr>
      </w:pPr>
      <w:r w:rsidRPr="00110015">
        <w:rPr>
          <w:sz w:val="31"/>
          <w:szCs w:val="31"/>
        </w:rPr>
        <w:t>The admin dashboard provides a centralized view of all onboarding activities. It displays real-time statistics of pending, approved, and rejected requests, enabling effective monitoring and decision-making.</w:t>
      </w:r>
    </w:p>
    <w:p w14:paraId="6E790B95" w14:textId="77777777" w:rsidR="00110015" w:rsidRPr="00110015" w:rsidRDefault="00110015" w:rsidP="00110015">
      <w:pPr>
        <w:pStyle w:val="Body"/>
        <w:rPr>
          <w:sz w:val="31"/>
          <w:szCs w:val="31"/>
        </w:rPr>
      </w:pPr>
      <w:r w:rsidRPr="00110015">
        <w:rPr>
          <w:sz w:val="31"/>
          <w:szCs w:val="31"/>
        </w:rPr>
        <w:t>Audit logs capture user activities such as login attempts, document access, approvals, and rejections, ensuring accountability and traceability.</w:t>
      </w:r>
    </w:p>
    <w:p w14:paraId="34BE40AD" w14:textId="4267E22E" w:rsidR="00110015" w:rsidRPr="00110015" w:rsidRDefault="00110015" w:rsidP="00110015">
      <w:pPr>
        <w:pStyle w:val="Body"/>
        <w:rPr>
          <w:sz w:val="31"/>
          <w:szCs w:val="31"/>
        </w:rPr>
      </w:pPr>
    </w:p>
    <w:p w14:paraId="01C3F5E8" w14:textId="77777777" w:rsidR="00110015" w:rsidRPr="00110015" w:rsidRDefault="00110015" w:rsidP="00110015">
      <w:pPr>
        <w:pStyle w:val="Body"/>
        <w:rPr>
          <w:b/>
          <w:bCs/>
          <w:sz w:val="31"/>
          <w:szCs w:val="31"/>
        </w:rPr>
      </w:pPr>
      <w:r w:rsidRPr="00110015">
        <w:rPr>
          <w:b/>
          <w:bCs/>
          <w:sz w:val="31"/>
          <w:szCs w:val="31"/>
        </w:rPr>
        <w:t>3.8 Security Measures and Compliance</w:t>
      </w:r>
    </w:p>
    <w:p w14:paraId="55BD7C94" w14:textId="77777777" w:rsidR="00110015" w:rsidRPr="00110015" w:rsidRDefault="00110015" w:rsidP="00110015">
      <w:pPr>
        <w:pStyle w:val="Body"/>
        <w:rPr>
          <w:sz w:val="31"/>
          <w:szCs w:val="31"/>
        </w:rPr>
      </w:pPr>
      <w:r w:rsidRPr="00110015">
        <w:rPr>
          <w:sz w:val="31"/>
          <w:szCs w:val="31"/>
        </w:rPr>
        <w:t>The system follows best practices in cybersecurity and access governance. Key security measures include:</w:t>
      </w:r>
    </w:p>
    <w:p w14:paraId="6161158E" w14:textId="77777777" w:rsidR="00110015" w:rsidRPr="00110015" w:rsidRDefault="00110015" w:rsidP="00C72251">
      <w:pPr>
        <w:pStyle w:val="Body"/>
        <w:numPr>
          <w:ilvl w:val="0"/>
          <w:numId w:val="23"/>
        </w:numPr>
        <w:rPr>
          <w:sz w:val="31"/>
          <w:szCs w:val="31"/>
        </w:rPr>
      </w:pPr>
      <w:r w:rsidRPr="00110015">
        <w:rPr>
          <w:sz w:val="31"/>
          <w:szCs w:val="31"/>
        </w:rPr>
        <w:t>Role-based access enforcement</w:t>
      </w:r>
    </w:p>
    <w:p w14:paraId="6484C69E" w14:textId="77777777" w:rsidR="00110015" w:rsidRPr="00110015" w:rsidRDefault="00110015" w:rsidP="00C72251">
      <w:pPr>
        <w:pStyle w:val="Body"/>
        <w:numPr>
          <w:ilvl w:val="0"/>
          <w:numId w:val="23"/>
        </w:numPr>
        <w:rPr>
          <w:sz w:val="31"/>
          <w:szCs w:val="31"/>
        </w:rPr>
      </w:pPr>
      <w:r w:rsidRPr="00110015">
        <w:rPr>
          <w:sz w:val="31"/>
          <w:szCs w:val="31"/>
        </w:rPr>
        <w:t>Encrypted data transmission</w:t>
      </w:r>
    </w:p>
    <w:p w14:paraId="54C49A07" w14:textId="77777777" w:rsidR="00110015" w:rsidRPr="00110015" w:rsidRDefault="00110015" w:rsidP="00C72251">
      <w:pPr>
        <w:pStyle w:val="Body"/>
        <w:numPr>
          <w:ilvl w:val="0"/>
          <w:numId w:val="23"/>
        </w:numPr>
        <w:rPr>
          <w:sz w:val="31"/>
          <w:szCs w:val="31"/>
        </w:rPr>
      </w:pPr>
      <w:r w:rsidRPr="00110015">
        <w:rPr>
          <w:sz w:val="31"/>
          <w:szCs w:val="31"/>
        </w:rPr>
        <w:t>Secure storage of credentials and documents</w:t>
      </w:r>
    </w:p>
    <w:p w14:paraId="1555D756" w14:textId="77777777" w:rsidR="00110015" w:rsidRPr="00110015" w:rsidRDefault="00110015" w:rsidP="00C72251">
      <w:pPr>
        <w:pStyle w:val="Body"/>
        <w:numPr>
          <w:ilvl w:val="0"/>
          <w:numId w:val="23"/>
        </w:numPr>
        <w:rPr>
          <w:sz w:val="31"/>
          <w:szCs w:val="31"/>
        </w:rPr>
      </w:pPr>
      <w:r w:rsidRPr="00110015">
        <w:rPr>
          <w:sz w:val="31"/>
          <w:szCs w:val="31"/>
        </w:rPr>
        <w:t>Regular access reviews by administrators</w:t>
      </w:r>
    </w:p>
    <w:p w14:paraId="1932BB16" w14:textId="77777777" w:rsidR="00110015" w:rsidRPr="00110015" w:rsidRDefault="00110015" w:rsidP="00110015">
      <w:pPr>
        <w:pStyle w:val="Body"/>
        <w:rPr>
          <w:sz w:val="31"/>
          <w:szCs w:val="31"/>
        </w:rPr>
      </w:pPr>
      <w:r w:rsidRPr="00110015">
        <w:rPr>
          <w:sz w:val="31"/>
          <w:szCs w:val="31"/>
        </w:rPr>
        <w:t>These measures help NCRP comply with national cybersecurity standards and data protection policies.</w:t>
      </w:r>
    </w:p>
    <w:p w14:paraId="4A400159" w14:textId="265CCC7D" w:rsidR="00110015" w:rsidRPr="00110015" w:rsidRDefault="00110015" w:rsidP="00110015">
      <w:pPr>
        <w:pStyle w:val="Body"/>
        <w:rPr>
          <w:sz w:val="31"/>
          <w:szCs w:val="31"/>
        </w:rPr>
      </w:pPr>
    </w:p>
    <w:p w14:paraId="1480A2AE" w14:textId="77777777" w:rsidR="00110015" w:rsidRPr="00110015" w:rsidRDefault="00110015" w:rsidP="00110015">
      <w:pPr>
        <w:pStyle w:val="Body"/>
        <w:rPr>
          <w:b/>
          <w:bCs/>
          <w:sz w:val="31"/>
          <w:szCs w:val="31"/>
        </w:rPr>
      </w:pPr>
      <w:r w:rsidRPr="00110015">
        <w:rPr>
          <w:b/>
          <w:bCs/>
          <w:sz w:val="31"/>
          <w:szCs w:val="31"/>
        </w:rPr>
        <w:t>3.9 Benefits of the Implemented System</w:t>
      </w:r>
    </w:p>
    <w:p w14:paraId="25ED9D8B" w14:textId="77777777" w:rsidR="00110015" w:rsidRPr="00110015" w:rsidRDefault="00110015" w:rsidP="00110015">
      <w:pPr>
        <w:pStyle w:val="Body"/>
        <w:rPr>
          <w:sz w:val="31"/>
          <w:szCs w:val="31"/>
        </w:rPr>
      </w:pPr>
      <w:r w:rsidRPr="00110015">
        <w:rPr>
          <w:sz w:val="31"/>
          <w:szCs w:val="31"/>
        </w:rPr>
        <w:t>The implementation of RBAC and secure workflows provides multiple benefits:</w:t>
      </w:r>
    </w:p>
    <w:p w14:paraId="27C1970B" w14:textId="77777777" w:rsidR="00110015" w:rsidRPr="00110015" w:rsidRDefault="00110015" w:rsidP="00C72251">
      <w:pPr>
        <w:pStyle w:val="Body"/>
        <w:numPr>
          <w:ilvl w:val="0"/>
          <w:numId w:val="24"/>
        </w:numPr>
        <w:rPr>
          <w:sz w:val="31"/>
          <w:szCs w:val="31"/>
        </w:rPr>
      </w:pPr>
      <w:r w:rsidRPr="00110015">
        <w:rPr>
          <w:sz w:val="31"/>
          <w:szCs w:val="31"/>
        </w:rPr>
        <w:t>Reduced risk of unauthorized access</w:t>
      </w:r>
    </w:p>
    <w:p w14:paraId="48CC47A7" w14:textId="77777777" w:rsidR="00110015" w:rsidRPr="00110015" w:rsidRDefault="00110015" w:rsidP="00C72251">
      <w:pPr>
        <w:pStyle w:val="Body"/>
        <w:numPr>
          <w:ilvl w:val="0"/>
          <w:numId w:val="24"/>
        </w:numPr>
        <w:rPr>
          <w:sz w:val="31"/>
          <w:szCs w:val="31"/>
        </w:rPr>
      </w:pPr>
      <w:r w:rsidRPr="00110015">
        <w:rPr>
          <w:sz w:val="31"/>
          <w:szCs w:val="31"/>
        </w:rPr>
        <w:t>Faster and more reliable onboarding of entities</w:t>
      </w:r>
    </w:p>
    <w:p w14:paraId="5FE5B685" w14:textId="77777777" w:rsidR="00110015" w:rsidRPr="00110015" w:rsidRDefault="00110015" w:rsidP="00C72251">
      <w:pPr>
        <w:pStyle w:val="Body"/>
        <w:numPr>
          <w:ilvl w:val="0"/>
          <w:numId w:val="24"/>
        </w:numPr>
        <w:rPr>
          <w:sz w:val="31"/>
          <w:szCs w:val="31"/>
        </w:rPr>
      </w:pPr>
      <w:r w:rsidRPr="00110015">
        <w:rPr>
          <w:sz w:val="31"/>
          <w:szCs w:val="31"/>
        </w:rPr>
        <w:t>Improved coordination between stakeholders</w:t>
      </w:r>
    </w:p>
    <w:p w14:paraId="0A97F8E4" w14:textId="77777777" w:rsidR="00110015" w:rsidRPr="00110015" w:rsidRDefault="00110015" w:rsidP="00C72251">
      <w:pPr>
        <w:pStyle w:val="Body"/>
        <w:numPr>
          <w:ilvl w:val="0"/>
          <w:numId w:val="24"/>
        </w:numPr>
        <w:rPr>
          <w:sz w:val="31"/>
          <w:szCs w:val="31"/>
        </w:rPr>
      </w:pPr>
      <w:r w:rsidRPr="00110015">
        <w:rPr>
          <w:sz w:val="31"/>
          <w:szCs w:val="31"/>
        </w:rPr>
        <w:t>Enhanced transparency and accountability</w:t>
      </w:r>
    </w:p>
    <w:p w14:paraId="0333FDE0" w14:textId="77777777" w:rsidR="00110015" w:rsidRPr="00110015" w:rsidRDefault="00110015" w:rsidP="00110015">
      <w:pPr>
        <w:pStyle w:val="Body"/>
        <w:rPr>
          <w:sz w:val="31"/>
          <w:szCs w:val="31"/>
        </w:rPr>
      </w:pPr>
      <w:r w:rsidRPr="00110015">
        <w:rPr>
          <w:sz w:val="31"/>
          <w:szCs w:val="31"/>
        </w:rPr>
        <w:t>The system strengthens the overall effectiveness of financial cyber fraud reporting and management.</w:t>
      </w:r>
    </w:p>
    <w:p w14:paraId="7C9F32F1" w14:textId="24642DB6" w:rsidR="00110015" w:rsidRDefault="00922DD0" w:rsidP="00110015">
      <w:pPr>
        <w:pStyle w:val="Body"/>
        <w:rPr>
          <w:sz w:val="31"/>
          <w:szCs w:val="31"/>
        </w:rPr>
      </w:pPr>
      <w:r>
        <w:rPr>
          <w:sz w:val="31"/>
          <w:szCs w:val="31"/>
        </w:rPr>
        <w:lastRenderedPageBreak/>
        <w:t xml:space="preserve">  </w:t>
      </w:r>
    </w:p>
    <w:p w14:paraId="04E0C77A" w14:textId="77777777" w:rsidR="00922DD0" w:rsidRDefault="00922DD0" w:rsidP="00110015">
      <w:pPr>
        <w:pStyle w:val="Body"/>
        <w:rPr>
          <w:sz w:val="31"/>
          <w:szCs w:val="31"/>
        </w:rPr>
      </w:pPr>
    </w:p>
    <w:p w14:paraId="5052038E" w14:textId="77777777" w:rsidR="00922DD0" w:rsidRPr="00110015" w:rsidRDefault="00922DD0" w:rsidP="00110015">
      <w:pPr>
        <w:pStyle w:val="Body"/>
        <w:rPr>
          <w:sz w:val="31"/>
          <w:szCs w:val="31"/>
        </w:rPr>
      </w:pPr>
    </w:p>
    <w:p w14:paraId="02724D14" w14:textId="77777777" w:rsidR="00110015" w:rsidRPr="00110015" w:rsidRDefault="00110015" w:rsidP="00110015">
      <w:pPr>
        <w:pStyle w:val="Body"/>
        <w:rPr>
          <w:b/>
          <w:bCs/>
          <w:sz w:val="31"/>
          <w:szCs w:val="31"/>
        </w:rPr>
      </w:pPr>
      <w:r w:rsidRPr="00110015">
        <w:rPr>
          <w:b/>
          <w:bCs/>
          <w:sz w:val="31"/>
          <w:szCs w:val="31"/>
        </w:rPr>
        <w:t>3.10 Conclusion</w:t>
      </w:r>
    </w:p>
    <w:p w14:paraId="7603B6AE" w14:textId="77777777" w:rsidR="00110015" w:rsidRPr="00110015" w:rsidRDefault="00110015" w:rsidP="00110015">
      <w:pPr>
        <w:pStyle w:val="Body"/>
        <w:rPr>
          <w:sz w:val="31"/>
          <w:szCs w:val="31"/>
        </w:rPr>
      </w:pPr>
      <w:r w:rsidRPr="00110015">
        <w:rPr>
          <w:sz w:val="31"/>
          <w:szCs w:val="31"/>
        </w:rPr>
        <w:t>The implementation of Role-Based Access Control, authentication mechanisms, document verification, and administrative approval workflows significantly enhances the security and governance of the NCRP portal. By ensuring controlled access and structured verification, the system supports secure collaboration among banks, financial intermediaries, other entities, and law enforcement agencies, thereby improving the national response to financial cyber fraud incidents.</w:t>
      </w:r>
    </w:p>
    <w:p w14:paraId="2832E076" w14:textId="77777777" w:rsidR="00110015" w:rsidRPr="00110015" w:rsidRDefault="00110015" w:rsidP="00847725">
      <w:pPr>
        <w:pStyle w:val="Body"/>
        <w:rPr>
          <w:sz w:val="31"/>
          <w:szCs w:val="31"/>
        </w:rPr>
      </w:pPr>
    </w:p>
    <w:p w14:paraId="14774E5B" w14:textId="77777777" w:rsidR="0043399D" w:rsidRPr="00110015" w:rsidRDefault="0043399D" w:rsidP="00847725">
      <w:pPr>
        <w:pStyle w:val="Body"/>
        <w:rPr>
          <w:sz w:val="31"/>
          <w:szCs w:val="31"/>
        </w:rPr>
      </w:pPr>
    </w:p>
    <w:p w14:paraId="3476B86B" w14:textId="77777777" w:rsidR="0043399D" w:rsidRPr="00110015" w:rsidRDefault="0043399D" w:rsidP="00847725">
      <w:pPr>
        <w:pStyle w:val="Body"/>
      </w:pPr>
    </w:p>
    <w:p w14:paraId="5A246D9C" w14:textId="77777777" w:rsidR="0043399D" w:rsidRPr="00110015" w:rsidRDefault="0043399D" w:rsidP="00847725">
      <w:pPr>
        <w:pStyle w:val="Body"/>
      </w:pPr>
    </w:p>
    <w:p w14:paraId="5A3F48FD" w14:textId="77777777" w:rsidR="0043399D" w:rsidRPr="00110015" w:rsidRDefault="0043399D" w:rsidP="00847725">
      <w:pPr>
        <w:pStyle w:val="Body"/>
      </w:pPr>
    </w:p>
    <w:p w14:paraId="51BD1269" w14:textId="77777777" w:rsidR="0043399D" w:rsidRPr="00110015" w:rsidRDefault="0043399D" w:rsidP="00847725">
      <w:pPr>
        <w:pStyle w:val="Body"/>
      </w:pPr>
    </w:p>
    <w:p w14:paraId="68388CA2" w14:textId="77777777" w:rsidR="0043399D" w:rsidRPr="00110015" w:rsidRDefault="0043399D" w:rsidP="00847725">
      <w:pPr>
        <w:pStyle w:val="Body"/>
      </w:pPr>
    </w:p>
    <w:p w14:paraId="06AC4FDC" w14:textId="77777777" w:rsidR="0043399D" w:rsidRPr="00110015" w:rsidRDefault="0043399D" w:rsidP="00847725">
      <w:pPr>
        <w:pStyle w:val="Body"/>
      </w:pPr>
    </w:p>
    <w:p w14:paraId="24F4B4C6" w14:textId="77777777" w:rsidR="0043399D" w:rsidRPr="00110015" w:rsidRDefault="0043399D" w:rsidP="00847725">
      <w:pPr>
        <w:pStyle w:val="Body"/>
      </w:pPr>
    </w:p>
    <w:p w14:paraId="404C342A" w14:textId="77777777" w:rsidR="0043399D" w:rsidRPr="00110015" w:rsidRDefault="0043399D" w:rsidP="00847725">
      <w:pPr>
        <w:pStyle w:val="Body"/>
      </w:pPr>
    </w:p>
    <w:p w14:paraId="51EFBEEF" w14:textId="77777777" w:rsidR="0043399D" w:rsidRPr="00110015" w:rsidRDefault="0043399D" w:rsidP="00847725">
      <w:pPr>
        <w:pStyle w:val="Body"/>
      </w:pPr>
    </w:p>
    <w:p w14:paraId="4F1BB2B1" w14:textId="77777777" w:rsidR="0043399D" w:rsidRPr="00110015" w:rsidRDefault="0043399D" w:rsidP="00847725">
      <w:pPr>
        <w:pStyle w:val="Body"/>
      </w:pPr>
    </w:p>
    <w:p w14:paraId="2EA90EAA" w14:textId="77777777" w:rsidR="0043399D" w:rsidRPr="00110015" w:rsidRDefault="0043399D" w:rsidP="00847725">
      <w:pPr>
        <w:pStyle w:val="Body"/>
      </w:pPr>
    </w:p>
    <w:p w14:paraId="0A34FE1F" w14:textId="77777777" w:rsidR="0043399D" w:rsidRPr="00110015" w:rsidRDefault="0043399D" w:rsidP="00847725">
      <w:pPr>
        <w:pStyle w:val="Body"/>
      </w:pPr>
    </w:p>
    <w:p w14:paraId="2B5F2B09" w14:textId="77777777" w:rsidR="0043399D" w:rsidRPr="00110015" w:rsidRDefault="0043399D" w:rsidP="00847725">
      <w:pPr>
        <w:pStyle w:val="Body"/>
      </w:pPr>
    </w:p>
    <w:p w14:paraId="7037CE5C" w14:textId="77777777" w:rsidR="0043399D" w:rsidRPr="00110015" w:rsidRDefault="0043399D" w:rsidP="00847725">
      <w:pPr>
        <w:pStyle w:val="Body"/>
      </w:pPr>
    </w:p>
    <w:p w14:paraId="6B49B526" w14:textId="77777777" w:rsidR="0043399D" w:rsidRPr="00110015" w:rsidRDefault="0043399D" w:rsidP="00847725">
      <w:pPr>
        <w:pStyle w:val="Body"/>
      </w:pPr>
    </w:p>
    <w:p w14:paraId="699307BF" w14:textId="77777777" w:rsidR="0043399D" w:rsidRPr="00110015" w:rsidRDefault="0043399D" w:rsidP="00847725">
      <w:pPr>
        <w:pStyle w:val="Body"/>
      </w:pPr>
    </w:p>
    <w:p w14:paraId="4BBD8AF9" w14:textId="77777777" w:rsidR="0043399D" w:rsidRPr="00110015" w:rsidRDefault="0043399D" w:rsidP="00847725">
      <w:pPr>
        <w:pStyle w:val="Body"/>
      </w:pPr>
    </w:p>
    <w:p w14:paraId="4C7A232F" w14:textId="77777777" w:rsidR="0043399D" w:rsidRPr="00110015" w:rsidRDefault="0043399D" w:rsidP="00847725">
      <w:pPr>
        <w:pStyle w:val="Body"/>
      </w:pPr>
    </w:p>
    <w:p w14:paraId="3B993F30" w14:textId="77777777" w:rsidR="0043399D" w:rsidRPr="00110015" w:rsidRDefault="0043399D" w:rsidP="00847725">
      <w:pPr>
        <w:pStyle w:val="Body"/>
      </w:pPr>
    </w:p>
    <w:p w14:paraId="58B1E42A" w14:textId="77777777" w:rsidR="0043399D" w:rsidRPr="00110015" w:rsidRDefault="0043399D" w:rsidP="00847725">
      <w:pPr>
        <w:pStyle w:val="Body"/>
      </w:pPr>
    </w:p>
    <w:p w14:paraId="606B8FB9" w14:textId="77777777" w:rsidR="0043399D" w:rsidRPr="00110015" w:rsidRDefault="0043399D" w:rsidP="00847725">
      <w:pPr>
        <w:pStyle w:val="Body"/>
      </w:pPr>
    </w:p>
    <w:p w14:paraId="4C650EE0" w14:textId="77777777" w:rsidR="0043399D" w:rsidRPr="00110015" w:rsidRDefault="0043399D" w:rsidP="00847725">
      <w:pPr>
        <w:pStyle w:val="Body"/>
      </w:pPr>
    </w:p>
    <w:p w14:paraId="6987555F" w14:textId="77777777" w:rsidR="0043399D" w:rsidRPr="00110015" w:rsidRDefault="0043399D" w:rsidP="00847725">
      <w:pPr>
        <w:pStyle w:val="Body"/>
      </w:pPr>
    </w:p>
    <w:p w14:paraId="2CF81E2C" w14:textId="77777777" w:rsidR="0043399D" w:rsidRPr="00110015" w:rsidRDefault="0043399D" w:rsidP="00847725">
      <w:pPr>
        <w:pStyle w:val="Body"/>
      </w:pPr>
    </w:p>
    <w:p w14:paraId="33990415" w14:textId="77777777" w:rsidR="0043399D" w:rsidRPr="00110015" w:rsidRDefault="0043399D" w:rsidP="00847725">
      <w:pPr>
        <w:pStyle w:val="Body"/>
      </w:pPr>
    </w:p>
    <w:p w14:paraId="46B85613" w14:textId="77777777" w:rsidR="0043399D" w:rsidRPr="00110015" w:rsidRDefault="0043399D" w:rsidP="00847725">
      <w:pPr>
        <w:pStyle w:val="Body"/>
      </w:pPr>
    </w:p>
    <w:p w14:paraId="0F56DA1C" w14:textId="77777777" w:rsidR="0043399D" w:rsidRPr="00110015" w:rsidRDefault="0043399D" w:rsidP="00847725">
      <w:pPr>
        <w:pStyle w:val="Body"/>
      </w:pPr>
    </w:p>
    <w:p w14:paraId="0B31797C" w14:textId="77777777" w:rsidR="0043399D" w:rsidRPr="00110015" w:rsidRDefault="0043399D" w:rsidP="00847725">
      <w:pPr>
        <w:pStyle w:val="Body"/>
      </w:pPr>
    </w:p>
    <w:p w14:paraId="035AA476" w14:textId="25C9AEAC" w:rsidR="00854C0D" w:rsidRDefault="00854C0D" w:rsidP="00C72251">
      <w:pPr>
        <w:pStyle w:val="Body"/>
        <w:numPr>
          <w:ilvl w:val="0"/>
          <w:numId w:val="18"/>
        </w:numPr>
        <w:rPr>
          <w:b/>
          <w:bCs/>
          <w:sz w:val="24"/>
          <w:szCs w:val="24"/>
        </w:rPr>
      </w:pPr>
      <w:r w:rsidRPr="00854C0D">
        <w:rPr>
          <w:b/>
          <w:bCs/>
          <w:sz w:val="24"/>
          <w:szCs w:val="24"/>
        </w:rPr>
        <w:lastRenderedPageBreak/>
        <w:t>Admin Login Page</w:t>
      </w:r>
    </w:p>
    <w:p w14:paraId="3B2DDE6D" w14:textId="14738F9C" w:rsidR="00854C0D" w:rsidRPr="00854C0D" w:rsidRDefault="00854C0D" w:rsidP="00854C0D">
      <w:pPr>
        <w:pStyle w:val="Body"/>
        <w:ind w:left="360"/>
        <w:rPr>
          <w:sz w:val="20"/>
          <w:szCs w:val="20"/>
        </w:rPr>
      </w:pPr>
      <w:r w:rsidRPr="00854C0D">
        <w:rPr>
          <w:sz w:val="20"/>
          <w:szCs w:val="20"/>
        </w:rPr>
        <w:t>This page provides secure login access to NCRP administrators.</w:t>
      </w:r>
      <w:r w:rsidRPr="00854C0D">
        <w:rPr>
          <w:sz w:val="20"/>
          <w:szCs w:val="20"/>
        </w:rPr>
        <w:br/>
        <w:t>Only authorized admin users can log in to manage onboarding and verification processes.</w:t>
      </w:r>
    </w:p>
    <w:p w14:paraId="3A3B42D5" w14:textId="77777777" w:rsidR="0043399D" w:rsidRPr="00854C0D" w:rsidRDefault="0043399D" w:rsidP="00847725">
      <w:pPr>
        <w:pStyle w:val="Body"/>
      </w:pPr>
    </w:p>
    <w:p w14:paraId="327C4F42" w14:textId="6BBE8687" w:rsidR="00EF0C1B" w:rsidRDefault="0043399D" w:rsidP="00847725">
      <w:pPr>
        <w:pStyle w:val="Body"/>
        <w:rPr>
          <w:lang w:val="nl-NL"/>
        </w:rPr>
      </w:pPr>
      <w:r w:rsidRPr="0043399D">
        <w:rPr>
          <w:noProof/>
          <w:lang w:val="nl-NL"/>
        </w:rPr>
        <w:drawing>
          <wp:inline distT="0" distB="0" distL="0" distR="0" wp14:anchorId="33C2A002" wp14:editId="3020F99C">
            <wp:extent cx="6858000" cy="3594226"/>
            <wp:effectExtent l="0" t="0" r="0" b="6350"/>
            <wp:docPr id="31919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93492" name=""/>
                    <pic:cNvPicPr/>
                  </pic:nvPicPr>
                  <pic:blipFill>
                    <a:blip r:embed="rId31"/>
                    <a:stretch>
                      <a:fillRect/>
                    </a:stretch>
                  </pic:blipFill>
                  <pic:spPr>
                    <a:xfrm>
                      <a:off x="0" y="0"/>
                      <a:ext cx="6863333" cy="3597021"/>
                    </a:xfrm>
                    <a:prstGeom prst="rect">
                      <a:avLst/>
                    </a:prstGeom>
                  </pic:spPr>
                </pic:pic>
              </a:graphicData>
            </a:graphic>
          </wp:inline>
        </w:drawing>
      </w:r>
    </w:p>
    <w:p w14:paraId="2A50774B" w14:textId="77777777" w:rsidR="00EF0C1B" w:rsidRDefault="00EF0C1B" w:rsidP="00847725">
      <w:pPr>
        <w:pStyle w:val="Body"/>
        <w:rPr>
          <w:lang w:val="nl-NL"/>
        </w:rPr>
      </w:pPr>
    </w:p>
    <w:p w14:paraId="7F73DC02" w14:textId="72488830" w:rsidR="00854C0D" w:rsidRPr="00854C0D" w:rsidRDefault="00854C0D" w:rsidP="00C72251">
      <w:pPr>
        <w:pStyle w:val="Body"/>
        <w:numPr>
          <w:ilvl w:val="0"/>
          <w:numId w:val="18"/>
        </w:numPr>
        <w:rPr>
          <w:b/>
          <w:bCs/>
          <w:sz w:val="24"/>
          <w:szCs w:val="24"/>
        </w:rPr>
      </w:pPr>
      <w:r w:rsidRPr="00854C0D">
        <w:rPr>
          <w:b/>
          <w:bCs/>
          <w:sz w:val="24"/>
          <w:szCs w:val="24"/>
        </w:rPr>
        <w:t>Admin Dashboard Page</w:t>
      </w:r>
    </w:p>
    <w:p w14:paraId="6C79AE5A" w14:textId="77777777" w:rsidR="00854C0D" w:rsidRDefault="00854C0D" w:rsidP="00854C0D">
      <w:pPr>
        <w:pStyle w:val="Body"/>
        <w:ind w:left="360"/>
        <w:rPr>
          <w:sz w:val="20"/>
          <w:szCs w:val="20"/>
        </w:rPr>
      </w:pPr>
      <w:r w:rsidRPr="00854C0D">
        <w:rPr>
          <w:sz w:val="20"/>
          <w:szCs w:val="20"/>
        </w:rPr>
        <w:t>This dashboard displays a summary of onboarding requests categorized as pending, under process, approved, and rejected.</w:t>
      </w:r>
      <w:r w:rsidRPr="00854C0D">
        <w:rPr>
          <w:sz w:val="20"/>
          <w:szCs w:val="20"/>
        </w:rPr>
        <w:br/>
        <w:t>It enables administrators to monitor onboarding activities efficiently.</w:t>
      </w:r>
    </w:p>
    <w:p w14:paraId="5A0C80C9" w14:textId="77777777" w:rsidR="00854C0D" w:rsidRDefault="00854C0D" w:rsidP="00854C0D">
      <w:pPr>
        <w:pStyle w:val="Body"/>
        <w:ind w:left="360"/>
        <w:rPr>
          <w:sz w:val="20"/>
          <w:szCs w:val="20"/>
        </w:rPr>
      </w:pPr>
    </w:p>
    <w:p w14:paraId="66481718" w14:textId="2A99CB55" w:rsidR="00EF0C1B" w:rsidRDefault="0043399D" w:rsidP="00847725">
      <w:pPr>
        <w:pStyle w:val="Body"/>
        <w:rPr>
          <w:lang w:val="nl-NL"/>
        </w:rPr>
      </w:pPr>
      <w:r w:rsidRPr="0043399D">
        <w:rPr>
          <w:noProof/>
          <w:lang w:val="nl-NL"/>
        </w:rPr>
        <w:drawing>
          <wp:inline distT="0" distB="0" distL="0" distR="0" wp14:anchorId="691A35DF" wp14:editId="7E86268D">
            <wp:extent cx="6878263" cy="3168713"/>
            <wp:effectExtent l="0" t="0" r="0" b="0"/>
            <wp:docPr id="188574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4661" name="Picture 1" descr="A screenshot of a computer&#10;&#10;AI-generated content may be incorrect."/>
                    <pic:cNvPicPr/>
                  </pic:nvPicPr>
                  <pic:blipFill>
                    <a:blip r:embed="rId32"/>
                    <a:stretch>
                      <a:fillRect/>
                    </a:stretch>
                  </pic:blipFill>
                  <pic:spPr>
                    <a:xfrm>
                      <a:off x="0" y="0"/>
                      <a:ext cx="6975675" cy="3213589"/>
                    </a:xfrm>
                    <a:prstGeom prst="rect">
                      <a:avLst/>
                    </a:prstGeom>
                  </pic:spPr>
                </pic:pic>
              </a:graphicData>
            </a:graphic>
          </wp:inline>
        </w:drawing>
      </w:r>
    </w:p>
    <w:p w14:paraId="19AC9E7E" w14:textId="49D5CD24" w:rsidR="00110015" w:rsidRPr="00110015" w:rsidRDefault="00110015" w:rsidP="00C72251">
      <w:pPr>
        <w:pStyle w:val="Body"/>
        <w:numPr>
          <w:ilvl w:val="0"/>
          <w:numId w:val="18"/>
        </w:numPr>
        <w:rPr>
          <w:b/>
          <w:bCs/>
          <w:sz w:val="24"/>
          <w:szCs w:val="24"/>
        </w:rPr>
      </w:pPr>
      <w:r w:rsidRPr="00110015">
        <w:rPr>
          <w:b/>
          <w:bCs/>
          <w:sz w:val="24"/>
          <w:szCs w:val="24"/>
        </w:rPr>
        <w:lastRenderedPageBreak/>
        <w:t>Registration Requests – Pending Page</w:t>
      </w:r>
    </w:p>
    <w:p w14:paraId="66DC4394" w14:textId="5988EC39" w:rsidR="00110015" w:rsidRPr="00110015" w:rsidRDefault="00110015" w:rsidP="00110015">
      <w:pPr>
        <w:pStyle w:val="Body"/>
        <w:ind w:left="360"/>
        <w:rPr>
          <w:b/>
          <w:bCs/>
        </w:rPr>
      </w:pPr>
      <w:r w:rsidRPr="00110015">
        <w:rPr>
          <w:sz w:val="20"/>
          <w:szCs w:val="20"/>
        </w:rPr>
        <w:t>This page lists onboarding requests that are pending administrative review.</w:t>
      </w:r>
      <w:r w:rsidRPr="00110015">
        <w:rPr>
          <w:sz w:val="20"/>
          <w:szCs w:val="20"/>
        </w:rPr>
        <w:br/>
        <w:t>Admins can view submitted entity details and download uploaded documents.</w:t>
      </w:r>
    </w:p>
    <w:p w14:paraId="54348C36" w14:textId="77777777" w:rsidR="00EF0C1B" w:rsidRPr="00110015" w:rsidRDefault="00EF0C1B" w:rsidP="00847725">
      <w:pPr>
        <w:pStyle w:val="Body"/>
      </w:pPr>
    </w:p>
    <w:p w14:paraId="689CA481" w14:textId="547A96BF" w:rsidR="00EF0C1B" w:rsidRDefault="0043399D" w:rsidP="00847725">
      <w:pPr>
        <w:pStyle w:val="Body"/>
        <w:rPr>
          <w:lang w:val="nl-NL"/>
        </w:rPr>
      </w:pPr>
      <w:r w:rsidRPr="0043399D">
        <w:rPr>
          <w:noProof/>
          <w:lang w:val="nl-NL"/>
        </w:rPr>
        <w:drawing>
          <wp:inline distT="0" distB="0" distL="0" distR="0" wp14:anchorId="7DF5F174" wp14:editId="4ABAA092">
            <wp:extent cx="6636190" cy="3295015"/>
            <wp:effectExtent l="0" t="0" r="0" b="635"/>
            <wp:docPr id="33953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38332" name=""/>
                    <pic:cNvPicPr/>
                  </pic:nvPicPr>
                  <pic:blipFill>
                    <a:blip r:embed="rId33"/>
                    <a:stretch>
                      <a:fillRect/>
                    </a:stretch>
                  </pic:blipFill>
                  <pic:spPr>
                    <a:xfrm>
                      <a:off x="0" y="0"/>
                      <a:ext cx="6651890" cy="3302810"/>
                    </a:xfrm>
                    <a:prstGeom prst="rect">
                      <a:avLst/>
                    </a:prstGeom>
                  </pic:spPr>
                </pic:pic>
              </a:graphicData>
            </a:graphic>
          </wp:inline>
        </w:drawing>
      </w:r>
    </w:p>
    <w:p w14:paraId="2DA29F4F" w14:textId="77777777" w:rsidR="00EF0C1B" w:rsidRPr="00110015" w:rsidRDefault="00EF0C1B" w:rsidP="00847725">
      <w:pPr>
        <w:pStyle w:val="Body"/>
        <w:rPr>
          <w:sz w:val="24"/>
          <w:szCs w:val="24"/>
          <w:lang w:val="nl-NL"/>
        </w:rPr>
      </w:pPr>
    </w:p>
    <w:p w14:paraId="020434B9" w14:textId="06DA15E1" w:rsidR="00110015" w:rsidRDefault="00110015" w:rsidP="00C72251">
      <w:pPr>
        <w:pStyle w:val="Body"/>
        <w:numPr>
          <w:ilvl w:val="0"/>
          <w:numId w:val="18"/>
        </w:numPr>
        <w:rPr>
          <w:b/>
          <w:bCs/>
          <w:sz w:val="24"/>
          <w:szCs w:val="24"/>
        </w:rPr>
      </w:pPr>
      <w:r w:rsidRPr="00110015">
        <w:rPr>
          <w:b/>
          <w:bCs/>
          <w:sz w:val="24"/>
          <w:szCs w:val="24"/>
        </w:rPr>
        <w:t>Registration Requests – Under Process Page</w:t>
      </w:r>
    </w:p>
    <w:p w14:paraId="24060130" w14:textId="50DE6C59" w:rsidR="00110015" w:rsidRDefault="00110015" w:rsidP="00110015">
      <w:pPr>
        <w:pStyle w:val="Body"/>
        <w:ind w:left="360"/>
        <w:rPr>
          <w:sz w:val="20"/>
          <w:szCs w:val="20"/>
        </w:rPr>
      </w:pPr>
      <w:r w:rsidRPr="00110015">
        <w:t>T</w:t>
      </w:r>
      <w:r w:rsidRPr="00110015">
        <w:rPr>
          <w:sz w:val="20"/>
          <w:szCs w:val="20"/>
        </w:rPr>
        <w:t>his page shows onboarding applications currently under verification.</w:t>
      </w:r>
      <w:r w:rsidRPr="00110015">
        <w:rPr>
          <w:sz w:val="20"/>
          <w:szCs w:val="20"/>
        </w:rPr>
        <w:br/>
        <w:t>It helps administrators track requests that are being reviewed or validated.</w:t>
      </w:r>
    </w:p>
    <w:p w14:paraId="0FA9D3AA" w14:textId="77777777" w:rsidR="00177D88" w:rsidRDefault="00177D88" w:rsidP="00110015">
      <w:pPr>
        <w:pStyle w:val="Body"/>
        <w:ind w:left="360"/>
        <w:rPr>
          <w:sz w:val="20"/>
          <w:szCs w:val="20"/>
        </w:rPr>
      </w:pPr>
    </w:p>
    <w:p w14:paraId="117FD3C0" w14:textId="486699A8" w:rsidR="00EF0C1B" w:rsidRDefault="0043399D" w:rsidP="00847725">
      <w:pPr>
        <w:pStyle w:val="Body"/>
        <w:rPr>
          <w:lang w:val="nl-NL"/>
        </w:rPr>
      </w:pPr>
      <w:r w:rsidRPr="0043399D">
        <w:rPr>
          <w:noProof/>
          <w:lang w:val="nl-NL"/>
        </w:rPr>
        <w:drawing>
          <wp:inline distT="0" distB="0" distL="0" distR="0" wp14:anchorId="23218E16" wp14:editId="009655C3">
            <wp:extent cx="6856892" cy="3603279"/>
            <wp:effectExtent l="0" t="0" r="1270" b="0"/>
            <wp:docPr id="903866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66536" name="Picture 1" descr="A screenshot of a computer&#10;&#10;AI-generated content may be incorrect."/>
                    <pic:cNvPicPr/>
                  </pic:nvPicPr>
                  <pic:blipFill>
                    <a:blip r:embed="rId34"/>
                    <a:stretch>
                      <a:fillRect/>
                    </a:stretch>
                  </pic:blipFill>
                  <pic:spPr>
                    <a:xfrm>
                      <a:off x="0" y="0"/>
                      <a:ext cx="6881482" cy="3616201"/>
                    </a:xfrm>
                    <a:prstGeom prst="rect">
                      <a:avLst/>
                    </a:prstGeom>
                  </pic:spPr>
                </pic:pic>
              </a:graphicData>
            </a:graphic>
          </wp:inline>
        </w:drawing>
      </w:r>
    </w:p>
    <w:p w14:paraId="475240B5" w14:textId="5A6C7D89" w:rsidR="00110015" w:rsidRPr="00110015" w:rsidRDefault="00110015" w:rsidP="00C72251">
      <w:pPr>
        <w:pStyle w:val="Body"/>
        <w:numPr>
          <w:ilvl w:val="0"/>
          <w:numId w:val="18"/>
        </w:numPr>
        <w:rPr>
          <w:b/>
          <w:bCs/>
        </w:rPr>
      </w:pPr>
      <w:r w:rsidRPr="00110015">
        <w:rPr>
          <w:b/>
          <w:bCs/>
          <w:sz w:val="24"/>
          <w:szCs w:val="24"/>
        </w:rPr>
        <w:lastRenderedPageBreak/>
        <w:t>Registration Requests – Approved Page</w:t>
      </w:r>
    </w:p>
    <w:p w14:paraId="4B958EAF" w14:textId="77777777" w:rsidR="00110015" w:rsidRPr="00110015" w:rsidRDefault="00110015" w:rsidP="00110015">
      <w:pPr>
        <w:pStyle w:val="Body"/>
        <w:ind w:left="360"/>
        <w:rPr>
          <w:sz w:val="20"/>
          <w:szCs w:val="20"/>
        </w:rPr>
      </w:pPr>
      <w:r w:rsidRPr="00110015">
        <w:rPr>
          <w:sz w:val="20"/>
          <w:szCs w:val="20"/>
        </w:rPr>
        <w:t>This page displays entities whose onboarding requests have been approved.</w:t>
      </w:r>
      <w:r w:rsidRPr="00110015">
        <w:rPr>
          <w:sz w:val="20"/>
          <w:szCs w:val="20"/>
        </w:rPr>
        <w:br/>
        <w:t>Approved entities are granted authorized access to the NCRP portal.</w:t>
      </w:r>
    </w:p>
    <w:p w14:paraId="720F2F46" w14:textId="77777777" w:rsidR="00110015" w:rsidRPr="00110015" w:rsidRDefault="00110015" w:rsidP="00110015">
      <w:pPr>
        <w:pStyle w:val="Body"/>
        <w:ind w:left="360"/>
        <w:rPr>
          <w:b/>
          <w:bCs/>
        </w:rPr>
      </w:pPr>
    </w:p>
    <w:p w14:paraId="2B6B154B" w14:textId="62E13E1E" w:rsidR="00EF0C1B" w:rsidRDefault="0043399D" w:rsidP="00847725">
      <w:pPr>
        <w:pStyle w:val="Body"/>
        <w:rPr>
          <w:lang w:val="nl-NL"/>
        </w:rPr>
      </w:pPr>
      <w:r w:rsidRPr="0043399D">
        <w:rPr>
          <w:noProof/>
          <w:lang w:val="nl-NL"/>
        </w:rPr>
        <w:drawing>
          <wp:inline distT="0" distB="0" distL="0" distR="0" wp14:anchorId="5E42E2E9" wp14:editId="31D84DA3">
            <wp:extent cx="6857794" cy="3503691"/>
            <wp:effectExtent l="0" t="0" r="635" b="1905"/>
            <wp:docPr id="1014181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81335" name="Picture 1" descr="A screenshot of a computer&#10;&#10;AI-generated content may be incorrect."/>
                    <pic:cNvPicPr/>
                  </pic:nvPicPr>
                  <pic:blipFill>
                    <a:blip r:embed="rId35"/>
                    <a:stretch>
                      <a:fillRect/>
                    </a:stretch>
                  </pic:blipFill>
                  <pic:spPr>
                    <a:xfrm>
                      <a:off x="0" y="0"/>
                      <a:ext cx="6867993" cy="3508902"/>
                    </a:xfrm>
                    <a:prstGeom prst="rect">
                      <a:avLst/>
                    </a:prstGeom>
                  </pic:spPr>
                </pic:pic>
              </a:graphicData>
            </a:graphic>
          </wp:inline>
        </w:drawing>
      </w:r>
    </w:p>
    <w:p w14:paraId="55C68190" w14:textId="77777777" w:rsidR="00EF0C1B" w:rsidRDefault="00EF0C1B" w:rsidP="00847725">
      <w:pPr>
        <w:pStyle w:val="Body"/>
        <w:rPr>
          <w:lang w:val="nl-NL"/>
        </w:rPr>
      </w:pPr>
    </w:p>
    <w:p w14:paraId="52B96741" w14:textId="23F85DEB" w:rsidR="00110015" w:rsidRDefault="00110015" w:rsidP="00C72251">
      <w:pPr>
        <w:pStyle w:val="Body"/>
        <w:numPr>
          <w:ilvl w:val="0"/>
          <w:numId w:val="18"/>
        </w:numPr>
        <w:rPr>
          <w:b/>
          <w:bCs/>
          <w:sz w:val="24"/>
          <w:szCs w:val="24"/>
        </w:rPr>
      </w:pPr>
      <w:r w:rsidRPr="00110015">
        <w:rPr>
          <w:b/>
          <w:bCs/>
          <w:sz w:val="24"/>
          <w:szCs w:val="24"/>
        </w:rPr>
        <w:t>Registration Requests – Rejected Page</w:t>
      </w:r>
    </w:p>
    <w:p w14:paraId="0E77EC4A" w14:textId="18209177" w:rsidR="00EF0C1B" w:rsidRDefault="00110015" w:rsidP="00110015">
      <w:pPr>
        <w:pStyle w:val="Body"/>
        <w:ind w:left="360"/>
        <w:rPr>
          <w:sz w:val="20"/>
          <w:szCs w:val="20"/>
        </w:rPr>
      </w:pPr>
      <w:r w:rsidRPr="00110015">
        <w:rPr>
          <w:sz w:val="20"/>
          <w:szCs w:val="20"/>
        </w:rPr>
        <w:t>This page lists onboarding requests that have been rejected by the administrator.</w:t>
      </w:r>
      <w:r w:rsidRPr="00110015">
        <w:rPr>
          <w:sz w:val="20"/>
          <w:szCs w:val="20"/>
        </w:rPr>
        <w:br/>
        <w:t>Rejected entries include entities that failed verification or compliance checks.</w:t>
      </w:r>
    </w:p>
    <w:p w14:paraId="24847191" w14:textId="77777777" w:rsidR="00177D88" w:rsidRDefault="00177D88" w:rsidP="00110015">
      <w:pPr>
        <w:pStyle w:val="Body"/>
        <w:ind w:left="360"/>
        <w:rPr>
          <w:sz w:val="20"/>
          <w:szCs w:val="20"/>
        </w:rPr>
      </w:pPr>
    </w:p>
    <w:p w14:paraId="5B75776A" w14:textId="1D779758" w:rsidR="00EF0C1B" w:rsidRDefault="0043399D" w:rsidP="00847725">
      <w:pPr>
        <w:pStyle w:val="Body"/>
        <w:rPr>
          <w:lang w:val="nl-NL"/>
        </w:rPr>
      </w:pPr>
      <w:r w:rsidRPr="0043399D">
        <w:rPr>
          <w:noProof/>
          <w:lang w:val="nl-NL"/>
        </w:rPr>
        <w:drawing>
          <wp:inline distT="0" distB="0" distL="0" distR="0" wp14:anchorId="0FF5D8F9" wp14:editId="0FB7B0B5">
            <wp:extent cx="6856651" cy="3322622"/>
            <wp:effectExtent l="0" t="0" r="1905" b="0"/>
            <wp:docPr id="944046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46823" name="Picture 1" descr="A screenshot of a computer&#10;&#10;AI-generated content may be incorrect."/>
                    <pic:cNvPicPr/>
                  </pic:nvPicPr>
                  <pic:blipFill>
                    <a:blip r:embed="rId36"/>
                    <a:stretch>
                      <a:fillRect/>
                    </a:stretch>
                  </pic:blipFill>
                  <pic:spPr>
                    <a:xfrm>
                      <a:off x="0" y="0"/>
                      <a:ext cx="6905925" cy="3346499"/>
                    </a:xfrm>
                    <a:prstGeom prst="rect">
                      <a:avLst/>
                    </a:prstGeom>
                  </pic:spPr>
                </pic:pic>
              </a:graphicData>
            </a:graphic>
          </wp:inline>
        </w:drawing>
      </w:r>
    </w:p>
    <w:p w14:paraId="70954F52" w14:textId="7A753876" w:rsidR="00110015" w:rsidRDefault="00110015" w:rsidP="00C72251">
      <w:pPr>
        <w:pStyle w:val="Body"/>
        <w:numPr>
          <w:ilvl w:val="0"/>
          <w:numId w:val="18"/>
        </w:numPr>
        <w:rPr>
          <w:b/>
          <w:bCs/>
          <w:sz w:val="24"/>
          <w:szCs w:val="24"/>
        </w:rPr>
      </w:pPr>
      <w:r w:rsidRPr="00110015">
        <w:rPr>
          <w:b/>
          <w:bCs/>
          <w:sz w:val="24"/>
          <w:szCs w:val="24"/>
        </w:rPr>
        <w:lastRenderedPageBreak/>
        <w:t>Registration Details and Document Verification Page</w:t>
      </w:r>
    </w:p>
    <w:p w14:paraId="6DE511CD" w14:textId="77777777" w:rsidR="00110015" w:rsidRPr="00110015" w:rsidRDefault="00110015" w:rsidP="00110015">
      <w:pPr>
        <w:pStyle w:val="Body"/>
        <w:ind w:left="360"/>
        <w:rPr>
          <w:sz w:val="20"/>
          <w:szCs w:val="20"/>
        </w:rPr>
      </w:pPr>
      <w:r w:rsidRPr="00110015">
        <w:rPr>
          <w:sz w:val="20"/>
          <w:szCs w:val="20"/>
        </w:rPr>
        <w:t>This page allows administrators to review complete registration details and uploaded documents.</w:t>
      </w:r>
      <w:r w:rsidRPr="00110015">
        <w:rPr>
          <w:sz w:val="20"/>
          <w:szCs w:val="20"/>
        </w:rPr>
        <w:br/>
        <w:t>Admins can approve or reject individual documents and provide remarks to the user.</w:t>
      </w:r>
    </w:p>
    <w:p w14:paraId="5248EBDC" w14:textId="77777777" w:rsidR="00EF0C1B" w:rsidRPr="00110015" w:rsidRDefault="00EF0C1B" w:rsidP="00847725">
      <w:pPr>
        <w:pStyle w:val="Body"/>
      </w:pPr>
    </w:p>
    <w:p w14:paraId="0DF3563F" w14:textId="736EDFFC" w:rsidR="00EF0C1B" w:rsidRDefault="0043399D" w:rsidP="00847725">
      <w:pPr>
        <w:pStyle w:val="Body"/>
        <w:rPr>
          <w:lang w:val="nl-NL"/>
        </w:rPr>
      </w:pPr>
      <w:r w:rsidRPr="0043399D">
        <w:rPr>
          <w:noProof/>
          <w:lang w:val="nl-NL"/>
        </w:rPr>
        <w:drawing>
          <wp:inline distT="0" distB="0" distL="0" distR="0" wp14:anchorId="7F93CDA4" wp14:editId="644D27B8">
            <wp:extent cx="6858000" cy="3855720"/>
            <wp:effectExtent l="0" t="0" r="0" b="0"/>
            <wp:docPr id="1276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019" name=""/>
                    <pic:cNvPicPr/>
                  </pic:nvPicPr>
                  <pic:blipFill>
                    <a:blip r:embed="rId37"/>
                    <a:stretch>
                      <a:fillRect/>
                    </a:stretch>
                  </pic:blipFill>
                  <pic:spPr>
                    <a:xfrm>
                      <a:off x="0" y="0"/>
                      <a:ext cx="6858000" cy="3855720"/>
                    </a:xfrm>
                    <a:prstGeom prst="rect">
                      <a:avLst/>
                    </a:prstGeom>
                  </pic:spPr>
                </pic:pic>
              </a:graphicData>
            </a:graphic>
          </wp:inline>
        </w:drawing>
      </w:r>
    </w:p>
    <w:p w14:paraId="0296DE1B" w14:textId="77777777" w:rsidR="00EF0C1B" w:rsidRDefault="00EF0C1B" w:rsidP="00847725">
      <w:pPr>
        <w:pStyle w:val="Body"/>
        <w:rPr>
          <w:lang w:val="nl-NL"/>
        </w:rPr>
      </w:pPr>
    </w:p>
    <w:p w14:paraId="0A59415E" w14:textId="77777777" w:rsidR="00EF0C1B" w:rsidRDefault="00EF0C1B" w:rsidP="00847725">
      <w:pPr>
        <w:pStyle w:val="Body"/>
        <w:rPr>
          <w:lang w:val="nl-NL"/>
        </w:rPr>
      </w:pPr>
    </w:p>
    <w:p w14:paraId="3A6CE1A1" w14:textId="3242F401" w:rsidR="00B56D43" w:rsidRDefault="00B56D43" w:rsidP="00B56D43">
      <w:pPr>
        <w:pStyle w:val="Body"/>
        <w:tabs>
          <w:tab w:val="left" w:pos="1169"/>
        </w:tabs>
        <w:rPr>
          <w:lang w:val="nl-NL"/>
        </w:rPr>
      </w:pPr>
      <w:r>
        <w:rPr>
          <w:lang w:val="nl-NL"/>
        </w:rPr>
        <w:tab/>
      </w:r>
    </w:p>
    <w:p w14:paraId="4986BE79" w14:textId="77777777" w:rsidR="00177D88" w:rsidRDefault="00177D88" w:rsidP="00B56D43">
      <w:pPr>
        <w:pStyle w:val="Body"/>
        <w:tabs>
          <w:tab w:val="left" w:pos="1169"/>
        </w:tabs>
        <w:rPr>
          <w:lang w:val="nl-NL"/>
        </w:rPr>
      </w:pPr>
    </w:p>
    <w:p w14:paraId="0674D8A3" w14:textId="77777777" w:rsidR="00177D88" w:rsidRDefault="00177D88" w:rsidP="00B56D43">
      <w:pPr>
        <w:pStyle w:val="Body"/>
        <w:tabs>
          <w:tab w:val="left" w:pos="1169"/>
        </w:tabs>
        <w:rPr>
          <w:lang w:val="nl-NL"/>
        </w:rPr>
      </w:pPr>
    </w:p>
    <w:p w14:paraId="78DE615B" w14:textId="77777777" w:rsidR="00177D88" w:rsidRDefault="00177D88" w:rsidP="00B56D43">
      <w:pPr>
        <w:pStyle w:val="Body"/>
        <w:tabs>
          <w:tab w:val="left" w:pos="1169"/>
        </w:tabs>
        <w:rPr>
          <w:lang w:val="nl-NL"/>
        </w:rPr>
      </w:pPr>
    </w:p>
    <w:p w14:paraId="5A4FE61E" w14:textId="77777777" w:rsidR="00177D88" w:rsidRDefault="00177D88" w:rsidP="00B56D43">
      <w:pPr>
        <w:pStyle w:val="Body"/>
        <w:tabs>
          <w:tab w:val="left" w:pos="1169"/>
        </w:tabs>
        <w:rPr>
          <w:lang w:val="nl-NL"/>
        </w:rPr>
      </w:pPr>
    </w:p>
    <w:p w14:paraId="06A4A915" w14:textId="77777777" w:rsidR="00177D88" w:rsidRDefault="00177D88" w:rsidP="00B56D43">
      <w:pPr>
        <w:pStyle w:val="Body"/>
        <w:tabs>
          <w:tab w:val="left" w:pos="1169"/>
        </w:tabs>
        <w:rPr>
          <w:lang w:val="nl-NL"/>
        </w:rPr>
      </w:pPr>
    </w:p>
    <w:p w14:paraId="152F83D6" w14:textId="77777777" w:rsidR="00B56D43" w:rsidRDefault="00B56D43" w:rsidP="00B56D43">
      <w:pPr>
        <w:pStyle w:val="Body"/>
        <w:tabs>
          <w:tab w:val="left" w:pos="1169"/>
        </w:tabs>
        <w:rPr>
          <w:lang w:val="nl-NL"/>
        </w:rPr>
      </w:pPr>
    </w:p>
    <w:p w14:paraId="15A3BF1A" w14:textId="77777777" w:rsidR="00B56D43" w:rsidRDefault="00B56D43" w:rsidP="00B56D43">
      <w:pPr>
        <w:pStyle w:val="Body"/>
        <w:tabs>
          <w:tab w:val="left" w:pos="1169"/>
        </w:tabs>
        <w:rPr>
          <w:lang w:val="nl-NL"/>
        </w:rPr>
      </w:pPr>
    </w:p>
    <w:p w14:paraId="49445F71" w14:textId="77777777" w:rsidR="00B56D43" w:rsidRDefault="00B56D43" w:rsidP="00B56D43">
      <w:pPr>
        <w:pStyle w:val="Body"/>
        <w:tabs>
          <w:tab w:val="left" w:pos="1169"/>
        </w:tabs>
        <w:rPr>
          <w:lang w:val="nl-NL"/>
        </w:rPr>
      </w:pPr>
    </w:p>
    <w:p w14:paraId="41A20596" w14:textId="77777777" w:rsidR="00B56D43" w:rsidRDefault="00B56D43" w:rsidP="00B56D43">
      <w:pPr>
        <w:pStyle w:val="Body"/>
        <w:tabs>
          <w:tab w:val="left" w:pos="1169"/>
        </w:tabs>
        <w:rPr>
          <w:lang w:val="nl-NL"/>
        </w:rPr>
      </w:pPr>
    </w:p>
    <w:p w14:paraId="186A673E" w14:textId="77777777" w:rsidR="00B56D43" w:rsidRDefault="00B56D43" w:rsidP="00B56D43">
      <w:pPr>
        <w:pStyle w:val="Body"/>
        <w:tabs>
          <w:tab w:val="left" w:pos="1169"/>
        </w:tabs>
        <w:rPr>
          <w:lang w:val="nl-NL"/>
        </w:rPr>
      </w:pPr>
    </w:p>
    <w:p w14:paraId="4729041F" w14:textId="77777777" w:rsidR="00B56D43" w:rsidRDefault="00B56D43" w:rsidP="00B56D43">
      <w:pPr>
        <w:pStyle w:val="Body"/>
        <w:tabs>
          <w:tab w:val="left" w:pos="1169"/>
        </w:tabs>
        <w:rPr>
          <w:lang w:val="nl-NL"/>
        </w:rPr>
      </w:pPr>
    </w:p>
    <w:p w14:paraId="4C2E1B03" w14:textId="77777777" w:rsidR="00D01F48" w:rsidRDefault="00D01F48" w:rsidP="00B56D43">
      <w:pPr>
        <w:pStyle w:val="Body"/>
        <w:tabs>
          <w:tab w:val="left" w:pos="1169"/>
        </w:tabs>
        <w:rPr>
          <w:lang w:val="nl-NL"/>
        </w:rPr>
      </w:pPr>
    </w:p>
    <w:p w14:paraId="2AC8FBBD" w14:textId="77777777" w:rsidR="00B56D43" w:rsidRDefault="00B56D43" w:rsidP="00B56D43">
      <w:pPr>
        <w:pStyle w:val="Body"/>
        <w:tabs>
          <w:tab w:val="left" w:pos="1169"/>
        </w:tabs>
        <w:rPr>
          <w:lang w:val="nl-NL"/>
        </w:rPr>
      </w:pPr>
    </w:p>
    <w:p w14:paraId="574B8841" w14:textId="77777777" w:rsidR="00BB6609" w:rsidRDefault="00BB6609" w:rsidP="00B56D43">
      <w:pPr>
        <w:pStyle w:val="Body"/>
        <w:tabs>
          <w:tab w:val="left" w:pos="1169"/>
        </w:tabs>
        <w:rPr>
          <w:lang w:val="nl-NL"/>
        </w:rPr>
      </w:pPr>
    </w:p>
    <w:p w14:paraId="115C035C" w14:textId="77777777" w:rsidR="00BB6609" w:rsidRDefault="00BB6609" w:rsidP="00B56D43">
      <w:pPr>
        <w:pStyle w:val="Body"/>
        <w:tabs>
          <w:tab w:val="left" w:pos="1169"/>
        </w:tabs>
        <w:rPr>
          <w:lang w:val="nl-NL"/>
        </w:rPr>
      </w:pPr>
    </w:p>
    <w:p w14:paraId="0B784979" w14:textId="14DD4A00" w:rsidR="00BB6609" w:rsidRDefault="00BB6609" w:rsidP="00B56D43">
      <w:pPr>
        <w:pStyle w:val="Body"/>
        <w:tabs>
          <w:tab w:val="left" w:pos="1169"/>
        </w:tabs>
      </w:pPr>
    </w:p>
    <w:p w14:paraId="4913D677" w14:textId="77777777" w:rsidR="00D01F48" w:rsidRDefault="00D01F48" w:rsidP="00B56D43">
      <w:pPr>
        <w:pStyle w:val="Body"/>
        <w:tabs>
          <w:tab w:val="left" w:pos="1169"/>
        </w:tabs>
      </w:pPr>
    </w:p>
    <w:p w14:paraId="34106E15" w14:textId="77777777" w:rsidR="00D01F48" w:rsidRDefault="00D01F48" w:rsidP="00B56D43">
      <w:pPr>
        <w:pStyle w:val="Body"/>
        <w:tabs>
          <w:tab w:val="left" w:pos="1169"/>
        </w:tabs>
      </w:pPr>
    </w:p>
    <w:p w14:paraId="7BED7094" w14:textId="5DF01362" w:rsidR="00D01F48" w:rsidRDefault="00D01F48" w:rsidP="008E55AD">
      <w:pPr>
        <w:pStyle w:val="Body"/>
        <w:tabs>
          <w:tab w:val="left" w:pos="1169"/>
        </w:tabs>
        <w:jc w:val="center"/>
        <w:rPr>
          <w:b/>
          <w:bCs/>
          <w:sz w:val="36"/>
          <w:szCs w:val="36"/>
          <w:u w:val="single"/>
        </w:rPr>
      </w:pPr>
      <w:r w:rsidRPr="00D01F48">
        <w:rPr>
          <w:b/>
          <w:bCs/>
          <w:sz w:val="36"/>
          <w:szCs w:val="36"/>
          <w:u w:val="single"/>
        </w:rPr>
        <w:lastRenderedPageBreak/>
        <w:t>ADMIN-SITE ONBOARDING WORK</w:t>
      </w:r>
      <w:r>
        <w:rPr>
          <w:b/>
          <w:bCs/>
          <w:sz w:val="36"/>
          <w:szCs w:val="36"/>
          <w:u w:val="single"/>
        </w:rPr>
        <w:t>FLOW</w:t>
      </w:r>
    </w:p>
    <w:p w14:paraId="64DC457E" w14:textId="70E8FF2B" w:rsidR="00DA2140" w:rsidRPr="00DA2140" w:rsidRDefault="00DA2140" w:rsidP="00DA2140">
      <w:pPr>
        <w:pStyle w:val="Body"/>
        <w:tabs>
          <w:tab w:val="left" w:pos="1169"/>
        </w:tabs>
        <w:jc w:val="center"/>
        <w:rPr>
          <w:b/>
          <w:bCs/>
          <w:sz w:val="36"/>
          <w:szCs w:val="36"/>
          <w:u w:val="single"/>
        </w:rPr>
      </w:pPr>
      <w:r w:rsidRPr="00DA2140">
        <w:rPr>
          <w:b/>
          <w:bCs/>
          <w:noProof/>
          <w:sz w:val="36"/>
          <w:szCs w:val="36"/>
          <w:u w:val="single"/>
        </w:rPr>
        <w:drawing>
          <wp:inline distT="0" distB="0" distL="0" distR="0" wp14:anchorId="4CFEC51A" wp14:editId="22B2332B">
            <wp:extent cx="6435915" cy="7899009"/>
            <wp:effectExtent l="0" t="0" r="3175" b="6985"/>
            <wp:docPr id="765592931" name="Picture 6"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92931" name="Picture 6" descr="A diagram of a software flowchar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53938" cy="7921130"/>
                    </a:xfrm>
                    <a:prstGeom prst="rect">
                      <a:avLst/>
                    </a:prstGeom>
                    <a:noFill/>
                    <a:ln>
                      <a:noFill/>
                    </a:ln>
                  </pic:spPr>
                </pic:pic>
              </a:graphicData>
            </a:graphic>
          </wp:inline>
        </w:drawing>
      </w:r>
    </w:p>
    <w:p w14:paraId="31072A71" w14:textId="10E719D9" w:rsidR="00DA2140" w:rsidRPr="00DA2140" w:rsidRDefault="00DA2140" w:rsidP="00DA2140">
      <w:pPr>
        <w:pStyle w:val="Body"/>
        <w:tabs>
          <w:tab w:val="left" w:pos="1169"/>
        </w:tabs>
        <w:jc w:val="center"/>
        <w:rPr>
          <w:b/>
          <w:bCs/>
          <w:sz w:val="36"/>
          <w:szCs w:val="36"/>
          <w:u w:val="single"/>
        </w:rPr>
      </w:pPr>
    </w:p>
    <w:p w14:paraId="4229786C" w14:textId="26107157" w:rsidR="008E55AD" w:rsidRPr="008E55AD" w:rsidRDefault="008E55AD" w:rsidP="008E55AD">
      <w:pPr>
        <w:pStyle w:val="Body"/>
        <w:tabs>
          <w:tab w:val="left" w:pos="1169"/>
        </w:tabs>
        <w:jc w:val="center"/>
        <w:rPr>
          <w:b/>
          <w:bCs/>
          <w:sz w:val="36"/>
          <w:szCs w:val="36"/>
          <w:u w:val="single"/>
        </w:rPr>
      </w:pPr>
    </w:p>
    <w:p w14:paraId="385920F2" w14:textId="77777777" w:rsidR="008E55AD" w:rsidRPr="008E55AD" w:rsidRDefault="008E55AD" w:rsidP="008E55AD">
      <w:pPr>
        <w:pStyle w:val="Body"/>
        <w:tabs>
          <w:tab w:val="left" w:pos="1169"/>
        </w:tabs>
        <w:jc w:val="center"/>
        <w:rPr>
          <w:b/>
          <w:bCs/>
          <w:sz w:val="36"/>
          <w:szCs w:val="36"/>
          <w:u w:val="single"/>
        </w:rPr>
      </w:pPr>
    </w:p>
    <w:p w14:paraId="7E2E3400" w14:textId="6125A30F" w:rsidR="00177D88" w:rsidRPr="00DA2140" w:rsidRDefault="00177D88" w:rsidP="00177D88">
      <w:pPr>
        <w:pStyle w:val="Body"/>
        <w:tabs>
          <w:tab w:val="left" w:pos="1169"/>
        </w:tabs>
        <w:jc w:val="center"/>
        <w:rPr>
          <w:b/>
          <w:bCs/>
          <w:sz w:val="36"/>
          <w:szCs w:val="36"/>
          <w:u w:val="single"/>
        </w:rPr>
      </w:pPr>
      <w:r w:rsidRPr="00DA2140">
        <w:rPr>
          <w:b/>
          <w:bCs/>
          <w:sz w:val="36"/>
          <w:szCs w:val="36"/>
          <w:u w:val="single"/>
        </w:rPr>
        <w:t>Chapter 4</w:t>
      </w:r>
    </w:p>
    <w:p w14:paraId="280EFB8A" w14:textId="77777777" w:rsidR="00177D88" w:rsidRDefault="00177D88" w:rsidP="00177D88">
      <w:pPr>
        <w:pStyle w:val="Body"/>
        <w:tabs>
          <w:tab w:val="left" w:pos="1169"/>
        </w:tabs>
        <w:jc w:val="center"/>
        <w:rPr>
          <w:b/>
          <w:bCs/>
          <w:sz w:val="31"/>
          <w:szCs w:val="31"/>
        </w:rPr>
      </w:pPr>
    </w:p>
    <w:p w14:paraId="740B257F" w14:textId="77777777" w:rsidR="00D01F48" w:rsidRDefault="00D01F48" w:rsidP="00177D88">
      <w:pPr>
        <w:pStyle w:val="Body"/>
        <w:tabs>
          <w:tab w:val="left" w:pos="1169"/>
        </w:tabs>
        <w:jc w:val="center"/>
        <w:rPr>
          <w:b/>
          <w:bCs/>
          <w:sz w:val="31"/>
          <w:szCs w:val="31"/>
        </w:rPr>
      </w:pPr>
    </w:p>
    <w:p w14:paraId="24EA5F39" w14:textId="77777777" w:rsidR="00D01F48" w:rsidRPr="00177D88" w:rsidRDefault="00D01F48" w:rsidP="00177D88">
      <w:pPr>
        <w:pStyle w:val="Body"/>
        <w:tabs>
          <w:tab w:val="left" w:pos="1169"/>
        </w:tabs>
        <w:jc w:val="center"/>
        <w:rPr>
          <w:b/>
          <w:bCs/>
          <w:sz w:val="31"/>
          <w:szCs w:val="31"/>
        </w:rPr>
      </w:pPr>
    </w:p>
    <w:p w14:paraId="4D8DEB9F" w14:textId="77777777" w:rsidR="00177D88" w:rsidRPr="00177D88" w:rsidRDefault="00177D88" w:rsidP="00177D88">
      <w:pPr>
        <w:pStyle w:val="Body"/>
        <w:tabs>
          <w:tab w:val="left" w:pos="1169"/>
        </w:tabs>
        <w:rPr>
          <w:b/>
          <w:bCs/>
          <w:sz w:val="31"/>
          <w:szCs w:val="31"/>
        </w:rPr>
      </w:pPr>
      <w:r w:rsidRPr="00177D88">
        <w:rPr>
          <w:b/>
          <w:bCs/>
          <w:sz w:val="31"/>
          <w:szCs w:val="31"/>
        </w:rPr>
        <w:t>Security Framework and Access Governance for Financial Cyber Fraud Management (MySQL Database Implementation)</w:t>
      </w:r>
    </w:p>
    <w:p w14:paraId="589503E8" w14:textId="77777777" w:rsidR="00177D88" w:rsidRPr="00177D88" w:rsidRDefault="00000000" w:rsidP="00177D88">
      <w:pPr>
        <w:pStyle w:val="Body"/>
        <w:tabs>
          <w:tab w:val="left" w:pos="1169"/>
        </w:tabs>
        <w:rPr>
          <w:sz w:val="31"/>
          <w:szCs w:val="31"/>
        </w:rPr>
      </w:pPr>
      <w:r>
        <w:rPr>
          <w:sz w:val="31"/>
          <w:szCs w:val="31"/>
        </w:rPr>
        <w:pict w14:anchorId="3FF99C9C">
          <v:rect id="_x0000_i1028" style="width:0;height:1.5pt" o:hralign="center" o:hrstd="t" o:hr="t" fillcolor="#a0a0a0" stroked="f"/>
        </w:pict>
      </w:r>
    </w:p>
    <w:p w14:paraId="67C3D09E" w14:textId="77777777" w:rsidR="00177D88" w:rsidRPr="00177D88" w:rsidRDefault="00177D88" w:rsidP="00177D88">
      <w:pPr>
        <w:pStyle w:val="Body"/>
        <w:tabs>
          <w:tab w:val="left" w:pos="1169"/>
        </w:tabs>
        <w:rPr>
          <w:b/>
          <w:bCs/>
          <w:sz w:val="31"/>
          <w:szCs w:val="31"/>
        </w:rPr>
      </w:pPr>
      <w:r w:rsidRPr="00177D88">
        <w:rPr>
          <w:b/>
          <w:bCs/>
          <w:sz w:val="31"/>
          <w:szCs w:val="31"/>
        </w:rPr>
        <w:t>4.1 Introduction</w:t>
      </w:r>
    </w:p>
    <w:p w14:paraId="5E272878" w14:textId="77777777" w:rsidR="00177D88" w:rsidRPr="00177D88" w:rsidRDefault="00177D88" w:rsidP="00177D88">
      <w:pPr>
        <w:pStyle w:val="Body"/>
        <w:tabs>
          <w:tab w:val="left" w:pos="1169"/>
        </w:tabs>
        <w:rPr>
          <w:sz w:val="31"/>
          <w:szCs w:val="31"/>
        </w:rPr>
      </w:pPr>
      <w:r w:rsidRPr="00177D88">
        <w:rPr>
          <w:sz w:val="31"/>
          <w:szCs w:val="31"/>
        </w:rPr>
        <w:t>Financial cyber fraud has emerged as one of the most critical challenges in the digital ecosystem, affecting citizens, banks, financial intermediaries, and government institutions. The National Cyber Crime Reporting Portal (NCRP) handles large volumes of sensitive data related to fraud complaints, user identities, financial documents, and investigation workflows. To safeguard this information, a robust security framework and access governance mechanism is essential.</w:t>
      </w:r>
    </w:p>
    <w:p w14:paraId="1F487317" w14:textId="77777777" w:rsidR="00177D88" w:rsidRPr="00177D88" w:rsidRDefault="00177D88" w:rsidP="00177D88">
      <w:pPr>
        <w:pStyle w:val="Body"/>
        <w:tabs>
          <w:tab w:val="left" w:pos="1169"/>
        </w:tabs>
        <w:rPr>
          <w:sz w:val="31"/>
          <w:szCs w:val="31"/>
        </w:rPr>
      </w:pPr>
      <w:r w:rsidRPr="00177D88">
        <w:rPr>
          <w:sz w:val="31"/>
          <w:szCs w:val="31"/>
        </w:rPr>
        <w:t>This chapter explains the security framework and access governance model implemented for financial cyber fraud management using a MySQL database. The design focuses on secure data storage, controlled access, role-based authorization, and administrative oversight to ensure data confidentiality, integrity, and availability.</w:t>
      </w:r>
    </w:p>
    <w:p w14:paraId="3973F79F" w14:textId="61D49D92" w:rsidR="00177D88" w:rsidRPr="00177D88" w:rsidRDefault="00177D88" w:rsidP="00177D88">
      <w:pPr>
        <w:pStyle w:val="Body"/>
        <w:tabs>
          <w:tab w:val="left" w:pos="1169"/>
        </w:tabs>
        <w:rPr>
          <w:sz w:val="31"/>
          <w:szCs w:val="31"/>
        </w:rPr>
      </w:pPr>
    </w:p>
    <w:p w14:paraId="30EF666E" w14:textId="77777777" w:rsidR="00177D88" w:rsidRPr="00177D88" w:rsidRDefault="00177D88" w:rsidP="00177D88">
      <w:pPr>
        <w:pStyle w:val="Body"/>
        <w:tabs>
          <w:tab w:val="left" w:pos="1169"/>
        </w:tabs>
        <w:rPr>
          <w:b/>
          <w:bCs/>
          <w:sz w:val="31"/>
          <w:szCs w:val="31"/>
        </w:rPr>
      </w:pPr>
      <w:r w:rsidRPr="00177D88">
        <w:rPr>
          <w:b/>
          <w:bCs/>
          <w:sz w:val="31"/>
          <w:szCs w:val="31"/>
        </w:rPr>
        <w:t>4.2 Role of Database Security in NCRP</w:t>
      </w:r>
    </w:p>
    <w:p w14:paraId="6B39515E" w14:textId="77777777" w:rsidR="00177D88" w:rsidRPr="00177D88" w:rsidRDefault="00177D88" w:rsidP="00177D88">
      <w:pPr>
        <w:pStyle w:val="Body"/>
        <w:tabs>
          <w:tab w:val="left" w:pos="1169"/>
        </w:tabs>
        <w:rPr>
          <w:sz w:val="31"/>
          <w:szCs w:val="31"/>
        </w:rPr>
      </w:pPr>
      <w:r w:rsidRPr="00177D88">
        <w:rPr>
          <w:sz w:val="31"/>
          <w:szCs w:val="31"/>
        </w:rPr>
        <w:t>The database forms the backbone of the NCRP system, storing critical information such as user credentials, onboarding requests, uploaded regulatory documents, and approval statuses. Any compromise at the database level can severely impact system security and trust.</w:t>
      </w:r>
    </w:p>
    <w:p w14:paraId="10F360F6" w14:textId="77777777" w:rsidR="00177D88" w:rsidRPr="00177D88" w:rsidRDefault="00177D88" w:rsidP="00177D88">
      <w:pPr>
        <w:pStyle w:val="Body"/>
        <w:tabs>
          <w:tab w:val="left" w:pos="1169"/>
        </w:tabs>
        <w:rPr>
          <w:sz w:val="31"/>
          <w:szCs w:val="31"/>
        </w:rPr>
      </w:pPr>
      <w:r w:rsidRPr="00177D88">
        <w:rPr>
          <w:sz w:val="31"/>
          <w:szCs w:val="31"/>
        </w:rPr>
        <w:t>MySQL is used as the relational database management system due to its reliability, support for strong constraints, and ability to enforce data integrity through relationships and access controls. Database-level security complements application-level security to provide end-to-end protection.</w:t>
      </w:r>
    </w:p>
    <w:p w14:paraId="63DB80BA" w14:textId="34ADCBF9" w:rsidR="00177D88" w:rsidRPr="00177D88" w:rsidRDefault="00177D88" w:rsidP="00177D88">
      <w:pPr>
        <w:pStyle w:val="Body"/>
        <w:tabs>
          <w:tab w:val="left" w:pos="1169"/>
        </w:tabs>
        <w:rPr>
          <w:sz w:val="31"/>
          <w:szCs w:val="31"/>
        </w:rPr>
      </w:pPr>
    </w:p>
    <w:p w14:paraId="76E644B8" w14:textId="77777777" w:rsidR="00177D88" w:rsidRPr="00177D88" w:rsidRDefault="00177D88" w:rsidP="00177D88">
      <w:pPr>
        <w:pStyle w:val="Body"/>
        <w:tabs>
          <w:tab w:val="left" w:pos="1169"/>
        </w:tabs>
        <w:rPr>
          <w:b/>
          <w:bCs/>
          <w:sz w:val="31"/>
          <w:szCs w:val="31"/>
        </w:rPr>
      </w:pPr>
      <w:r w:rsidRPr="00177D88">
        <w:rPr>
          <w:b/>
          <w:bCs/>
          <w:sz w:val="31"/>
          <w:szCs w:val="31"/>
        </w:rPr>
        <w:t>4.3 Database Schema Overview</w:t>
      </w:r>
    </w:p>
    <w:p w14:paraId="7AE74F49" w14:textId="77777777" w:rsidR="00177D88" w:rsidRPr="00177D88" w:rsidRDefault="00177D88" w:rsidP="00177D88">
      <w:pPr>
        <w:pStyle w:val="Body"/>
        <w:tabs>
          <w:tab w:val="left" w:pos="1169"/>
        </w:tabs>
        <w:rPr>
          <w:sz w:val="31"/>
          <w:szCs w:val="31"/>
        </w:rPr>
      </w:pPr>
      <w:r w:rsidRPr="00177D88">
        <w:rPr>
          <w:sz w:val="31"/>
          <w:szCs w:val="31"/>
        </w:rPr>
        <w:t>The MySQL database schema is designed to support secure onboarding and access governance. It consists of the following core tables:</w:t>
      </w:r>
    </w:p>
    <w:p w14:paraId="16D99AE2" w14:textId="77777777" w:rsidR="00177D88" w:rsidRPr="00177D88" w:rsidRDefault="00177D88" w:rsidP="00C72251">
      <w:pPr>
        <w:pStyle w:val="Body"/>
        <w:numPr>
          <w:ilvl w:val="0"/>
          <w:numId w:val="26"/>
        </w:numPr>
        <w:tabs>
          <w:tab w:val="left" w:pos="1169"/>
        </w:tabs>
        <w:rPr>
          <w:sz w:val="31"/>
          <w:szCs w:val="31"/>
        </w:rPr>
      </w:pPr>
      <w:r w:rsidRPr="00177D88">
        <w:rPr>
          <w:sz w:val="31"/>
          <w:szCs w:val="31"/>
        </w:rPr>
        <w:t>Users table</w:t>
      </w:r>
    </w:p>
    <w:p w14:paraId="35179137" w14:textId="77777777" w:rsidR="00177D88" w:rsidRPr="00177D88" w:rsidRDefault="00177D88" w:rsidP="00C72251">
      <w:pPr>
        <w:pStyle w:val="Body"/>
        <w:numPr>
          <w:ilvl w:val="0"/>
          <w:numId w:val="26"/>
        </w:numPr>
        <w:tabs>
          <w:tab w:val="left" w:pos="1169"/>
        </w:tabs>
        <w:rPr>
          <w:sz w:val="31"/>
          <w:szCs w:val="31"/>
        </w:rPr>
      </w:pPr>
      <w:r w:rsidRPr="00177D88">
        <w:rPr>
          <w:sz w:val="31"/>
          <w:szCs w:val="31"/>
        </w:rPr>
        <w:t>Registrations table</w:t>
      </w:r>
    </w:p>
    <w:p w14:paraId="642ABEE6" w14:textId="77777777" w:rsidR="00177D88" w:rsidRPr="00177D88" w:rsidRDefault="00177D88" w:rsidP="00C72251">
      <w:pPr>
        <w:pStyle w:val="Body"/>
        <w:numPr>
          <w:ilvl w:val="0"/>
          <w:numId w:val="26"/>
        </w:numPr>
        <w:tabs>
          <w:tab w:val="left" w:pos="1169"/>
        </w:tabs>
        <w:rPr>
          <w:sz w:val="31"/>
          <w:szCs w:val="31"/>
        </w:rPr>
      </w:pPr>
      <w:r w:rsidRPr="00177D88">
        <w:rPr>
          <w:sz w:val="31"/>
          <w:szCs w:val="31"/>
        </w:rPr>
        <w:t>Files table</w:t>
      </w:r>
    </w:p>
    <w:p w14:paraId="56EA682D" w14:textId="77777777" w:rsidR="00177D88" w:rsidRPr="00177D88" w:rsidRDefault="00177D88" w:rsidP="00C72251">
      <w:pPr>
        <w:pStyle w:val="Body"/>
        <w:numPr>
          <w:ilvl w:val="0"/>
          <w:numId w:val="26"/>
        </w:numPr>
        <w:tabs>
          <w:tab w:val="left" w:pos="1169"/>
        </w:tabs>
        <w:rPr>
          <w:sz w:val="31"/>
          <w:szCs w:val="31"/>
        </w:rPr>
      </w:pPr>
      <w:r w:rsidRPr="00177D88">
        <w:rPr>
          <w:sz w:val="31"/>
          <w:szCs w:val="31"/>
        </w:rPr>
        <w:t>Admins table</w:t>
      </w:r>
    </w:p>
    <w:p w14:paraId="79AB7264" w14:textId="77777777" w:rsidR="00177D88" w:rsidRPr="00177D88" w:rsidRDefault="00177D88" w:rsidP="00177D88">
      <w:pPr>
        <w:pStyle w:val="Body"/>
        <w:tabs>
          <w:tab w:val="left" w:pos="1169"/>
        </w:tabs>
        <w:rPr>
          <w:sz w:val="31"/>
          <w:szCs w:val="31"/>
        </w:rPr>
      </w:pPr>
      <w:r w:rsidRPr="00177D88">
        <w:rPr>
          <w:sz w:val="31"/>
          <w:szCs w:val="31"/>
        </w:rPr>
        <w:t>These tables are interconnected using primary and foreign keys to maintain referential integrity and prevent unauthorized or inconsistent data manipulation.</w:t>
      </w:r>
    </w:p>
    <w:p w14:paraId="415063AF" w14:textId="0A76D272" w:rsidR="00177D88" w:rsidRPr="00177D88" w:rsidRDefault="00177D88" w:rsidP="00177D88">
      <w:pPr>
        <w:pStyle w:val="Body"/>
        <w:tabs>
          <w:tab w:val="left" w:pos="1169"/>
        </w:tabs>
        <w:rPr>
          <w:sz w:val="31"/>
          <w:szCs w:val="31"/>
        </w:rPr>
      </w:pPr>
    </w:p>
    <w:p w14:paraId="013EACE6" w14:textId="7C98155C" w:rsidR="00177D88" w:rsidRDefault="00177D88" w:rsidP="00177D88">
      <w:pPr>
        <w:pStyle w:val="Body"/>
        <w:tabs>
          <w:tab w:val="left" w:pos="1169"/>
        </w:tabs>
        <w:rPr>
          <w:b/>
          <w:bCs/>
          <w:sz w:val="31"/>
          <w:szCs w:val="31"/>
        </w:rPr>
      </w:pPr>
      <w:r w:rsidRPr="00177D88">
        <w:rPr>
          <w:b/>
          <w:bCs/>
          <w:sz w:val="31"/>
          <w:szCs w:val="31"/>
        </w:rPr>
        <w:t>4.4 User Authentication and Credential Security</w:t>
      </w:r>
    </w:p>
    <w:p w14:paraId="1ABCCD68" w14:textId="77777777" w:rsidR="00177D88" w:rsidRPr="00177D88" w:rsidRDefault="00177D88" w:rsidP="00177D88">
      <w:pPr>
        <w:pStyle w:val="Body"/>
        <w:tabs>
          <w:tab w:val="left" w:pos="1169"/>
        </w:tabs>
        <w:rPr>
          <w:b/>
          <w:bCs/>
          <w:sz w:val="16"/>
          <w:szCs w:val="16"/>
        </w:rPr>
      </w:pPr>
    </w:p>
    <w:p w14:paraId="42AE9DAE" w14:textId="77777777" w:rsidR="00177D88" w:rsidRPr="00177D88" w:rsidRDefault="00177D88" w:rsidP="00177D88">
      <w:pPr>
        <w:pStyle w:val="Body"/>
        <w:tabs>
          <w:tab w:val="left" w:pos="1169"/>
        </w:tabs>
        <w:rPr>
          <w:b/>
          <w:bCs/>
          <w:sz w:val="31"/>
          <w:szCs w:val="31"/>
        </w:rPr>
      </w:pPr>
      <w:r w:rsidRPr="00177D88">
        <w:rPr>
          <w:b/>
          <w:bCs/>
          <w:sz w:val="31"/>
          <w:szCs w:val="31"/>
        </w:rPr>
        <w:t>4.4.1 Users Table Design</w:t>
      </w:r>
    </w:p>
    <w:p w14:paraId="3FE3FE71" w14:textId="77777777" w:rsidR="00177D88" w:rsidRPr="00177D88" w:rsidRDefault="00177D88" w:rsidP="00177D88">
      <w:pPr>
        <w:pStyle w:val="Body"/>
        <w:tabs>
          <w:tab w:val="left" w:pos="1169"/>
        </w:tabs>
        <w:rPr>
          <w:sz w:val="31"/>
          <w:szCs w:val="31"/>
        </w:rPr>
      </w:pPr>
      <w:r w:rsidRPr="00177D88">
        <w:rPr>
          <w:sz w:val="31"/>
          <w:szCs w:val="31"/>
        </w:rPr>
        <w:t>The users table stores registered user credentials including unique user IDs, encrypted passwords, and account creation timestamps. Each user is uniquely identified using an auto-incremented primary key, ensuring accurate mapping across the system.</w:t>
      </w:r>
    </w:p>
    <w:p w14:paraId="28A513E9" w14:textId="77777777" w:rsidR="00177D88" w:rsidRDefault="00177D88" w:rsidP="00177D88">
      <w:pPr>
        <w:pStyle w:val="Body"/>
        <w:tabs>
          <w:tab w:val="left" w:pos="1169"/>
        </w:tabs>
        <w:rPr>
          <w:sz w:val="16"/>
          <w:szCs w:val="16"/>
        </w:rPr>
      </w:pPr>
      <w:r w:rsidRPr="00177D88">
        <w:rPr>
          <w:sz w:val="31"/>
          <w:szCs w:val="31"/>
        </w:rPr>
        <w:t>Password fields are designed to store hashed values rather than plain text passwords. This protects user credentials even if database access is compromised.</w:t>
      </w:r>
    </w:p>
    <w:p w14:paraId="7BE8CE39" w14:textId="77777777" w:rsidR="00177D88" w:rsidRPr="00177D88" w:rsidRDefault="00177D88" w:rsidP="00177D88">
      <w:pPr>
        <w:pStyle w:val="Body"/>
        <w:tabs>
          <w:tab w:val="left" w:pos="1169"/>
        </w:tabs>
        <w:rPr>
          <w:sz w:val="16"/>
          <w:szCs w:val="16"/>
        </w:rPr>
      </w:pPr>
    </w:p>
    <w:p w14:paraId="5FF9A9D5" w14:textId="77777777" w:rsidR="00177D88" w:rsidRPr="00177D88" w:rsidRDefault="00177D88" w:rsidP="00177D88">
      <w:pPr>
        <w:pStyle w:val="Body"/>
        <w:tabs>
          <w:tab w:val="left" w:pos="1169"/>
        </w:tabs>
        <w:rPr>
          <w:b/>
          <w:bCs/>
          <w:sz w:val="31"/>
          <w:szCs w:val="31"/>
        </w:rPr>
      </w:pPr>
      <w:r w:rsidRPr="00177D88">
        <w:rPr>
          <w:b/>
          <w:bCs/>
          <w:sz w:val="31"/>
          <w:szCs w:val="31"/>
        </w:rPr>
        <w:t>4.4.2 Secure Authentication Workflow</w:t>
      </w:r>
    </w:p>
    <w:p w14:paraId="07F54891" w14:textId="77777777" w:rsidR="00177D88" w:rsidRPr="00177D88" w:rsidRDefault="00177D88" w:rsidP="00177D88">
      <w:pPr>
        <w:pStyle w:val="Body"/>
        <w:tabs>
          <w:tab w:val="left" w:pos="1169"/>
        </w:tabs>
        <w:rPr>
          <w:sz w:val="31"/>
          <w:szCs w:val="31"/>
        </w:rPr>
      </w:pPr>
      <w:r w:rsidRPr="00177D88">
        <w:rPr>
          <w:sz w:val="31"/>
          <w:szCs w:val="31"/>
        </w:rPr>
        <w:t>During login, user credentials are validated against stored records in the MySQL database. Authentication success depends on correct credentials and role validation, ensuring only authorized users gain access.</w:t>
      </w:r>
    </w:p>
    <w:p w14:paraId="67EDA3A3" w14:textId="2D3C597E" w:rsidR="00177D88" w:rsidRPr="00177D88" w:rsidRDefault="00177D88" w:rsidP="00177D88">
      <w:pPr>
        <w:pStyle w:val="Body"/>
        <w:tabs>
          <w:tab w:val="left" w:pos="1169"/>
        </w:tabs>
        <w:rPr>
          <w:sz w:val="31"/>
          <w:szCs w:val="31"/>
        </w:rPr>
      </w:pPr>
    </w:p>
    <w:p w14:paraId="22AB9090" w14:textId="77777777" w:rsidR="00177D88" w:rsidRPr="00177D88" w:rsidRDefault="00177D88" w:rsidP="00177D88">
      <w:pPr>
        <w:pStyle w:val="Body"/>
        <w:tabs>
          <w:tab w:val="left" w:pos="1169"/>
        </w:tabs>
        <w:rPr>
          <w:b/>
          <w:bCs/>
          <w:sz w:val="31"/>
          <w:szCs w:val="31"/>
        </w:rPr>
      </w:pPr>
      <w:r w:rsidRPr="00177D88">
        <w:rPr>
          <w:b/>
          <w:bCs/>
          <w:sz w:val="31"/>
          <w:szCs w:val="31"/>
        </w:rPr>
        <w:t>4.5 Role-Based Access Control (RBAC) Using Database Design</w:t>
      </w:r>
    </w:p>
    <w:p w14:paraId="2AD5B0D1" w14:textId="77777777" w:rsidR="00177D88" w:rsidRPr="00177D88" w:rsidRDefault="00177D88" w:rsidP="00177D88">
      <w:pPr>
        <w:pStyle w:val="Body"/>
        <w:tabs>
          <w:tab w:val="left" w:pos="1169"/>
        </w:tabs>
        <w:rPr>
          <w:sz w:val="31"/>
          <w:szCs w:val="31"/>
        </w:rPr>
      </w:pPr>
      <w:r w:rsidRPr="00177D88">
        <w:rPr>
          <w:sz w:val="31"/>
          <w:szCs w:val="31"/>
        </w:rPr>
        <w:t>RBAC is implemented through a combination of database structure and application logic. Each user is assigned a role based on their category such as bank, financial intermediary, other entity, or administrator.</w:t>
      </w:r>
    </w:p>
    <w:p w14:paraId="62ED06DC" w14:textId="77777777" w:rsidR="00177D88" w:rsidRPr="00177D88" w:rsidRDefault="00177D88" w:rsidP="00177D88">
      <w:pPr>
        <w:pStyle w:val="Body"/>
        <w:tabs>
          <w:tab w:val="left" w:pos="1169"/>
        </w:tabs>
        <w:rPr>
          <w:sz w:val="31"/>
          <w:szCs w:val="31"/>
        </w:rPr>
      </w:pPr>
      <w:r w:rsidRPr="00177D88">
        <w:rPr>
          <w:sz w:val="31"/>
          <w:szCs w:val="31"/>
        </w:rPr>
        <w:t xml:space="preserve">The registrations table includes a category field that defines the role and scope of access. This ensures that users can only access records and </w:t>
      </w:r>
      <w:r w:rsidRPr="00177D88">
        <w:rPr>
          <w:sz w:val="31"/>
          <w:szCs w:val="31"/>
        </w:rPr>
        <w:lastRenderedPageBreak/>
        <w:t>functionalities relevant to their assigned role, enforcing the principle of least privilege.</w:t>
      </w:r>
    </w:p>
    <w:p w14:paraId="3A2D03F5" w14:textId="7F42091E" w:rsidR="00177D88" w:rsidRDefault="00177D88" w:rsidP="00177D88">
      <w:pPr>
        <w:pStyle w:val="Body"/>
        <w:tabs>
          <w:tab w:val="left" w:pos="1169"/>
        </w:tabs>
        <w:rPr>
          <w:sz w:val="31"/>
          <w:szCs w:val="31"/>
        </w:rPr>
      </w:pPr>
    </w:p>
    <w:p w14:paraId="6999243A" w14:textId="77777777" w:rsidR="00177D88" w:rsidRPr="00177D88" w:rsidRDefault="00177D88" w:rsidP="00177D88">
      <w:pPr>
        <w:pStyle w:val="Body"/>
        <w:tabs>
          <w:tab w:val="left" w:pos="1169"/>
        </w:tabs>
        <w:rPr>
          <w:sz w:val="31"/>
          <w:szCs w:val="31"/>
        </w:rPr>
      </w:pPr>
    </w:p>
    <w:p w14:paraId="6BFDA644" w14:textId="77777777" w:rsidR="00177D88" w:rsidRPr="00177D88" w:rsidRDefault="00177D88" w:rsidP="00177D88">
      <w:pPr>
        <w:pStyle w:val="Body"/>
        <w:tabs>
          <w:tab w:val="left" w:pos="1169"/>
        </w:tabs>
        <w:rPr>
          <w:b/>
          <w:bCs/>
          <w:sz w:val="31"/>
          <w:szCs w:val="31"/>
        </w:rPr>
      </w:pPr>
      <w:r w:rsidRPr="00177D88">
        <w:rPr>
          <w:b/>
          <w:bCs/>
          <w:sz w:val="31"/>
          <w:szCs w:val="31"/>
        </w:rPr>
        <w:t>4.6 Secure Onboarding and Registration Management</w:t>
      </w:r>
    </w:p>
    <w:p w14:paraId="7CE07DDA" w14:textId="77777777" w:rsidR="00177D88" w:rsidRPr="00177D88" w:rsidRDefault="00177D88" w:rsidP="00177D88">
      <w:pPr>
        <w:pStyle w:val="Body"/>
        <w:tabs>
          <w:tab w:val="left" w:pos="1169"/>
        </w:tabs>
        <w:rPr>
          <w:sz w:val="31"/>
          <w:szCs w:val="31"/>
        </w:rPr>
      </w:pPr>
      <w:r w:rsidRPr="00177D88">
        <w:rPr>
          <w:sz w:val="31"/>
          <w:szCs w:val="31"/>
        </w:rPr>
        <w:t>The registrations table stores onboarding data submitted by banks, FIs, and other entities. Registration data is stored in structured JSON format, allowing flexibility while maintaining consistency.</w:t>
      </w:r>
    </w:p>
    <w:p w14:paraId="4B491DD7" w14:textId="77777777" w:rsidR="00177D88" w:rsidRPr="00177D88" w:rsidRDefault="00177D88" w:rsidP="00177D88">
      <w:pPr>
        <w:pStyle w:val="Body"/>
        <w:tabs>
          <w:tab w:val="left" w:pos="1169"/>
        </w:tabs>
        <w:rPr>
          <w:sz w:val="31"/>
          <w:szCs w:val="31"/>
        </w:rPr>
      </w:pPr>
      <w:r w:rsidRPr="00177D88">
        <w:rPr>
          <w:sz w:val="31"/>
          <w:szCs w:val="31"/>
        </w:rPr>
        <w:t>Each registration is linked to a specific user using foreign key constraints. This linkage ensures accountability and prevents orphan records or unauthorized registrations.</w:t>
      </w:r>
    </w:p>
    <w:p w14:paraId="4F0A8E81" w14:textId="330FA222" w:rsidR="00177D88" w:rsidRPr="00177D88" w:rsidRDefault="00177D88" w:rsidP="00177D88">
      <w:pPr>
        <w:pStyle w:val="Body"/>
        <w:tabs>
          <w:tab w:val="left" w:pos="1169"/>
        </w:tabs>
        <w:rPr>
          <w:sz w:val="31"/>
          <w:szCs w:val="31"/>
        </w:rPr>
      </w:pPr>
    </w:p>
    <w:p w14:paraId="6309DD0D" w14:textId="77777777" w:rsidR="00177D88" w:rsidRPr="00177D88" w:rsidRDefault="00177D88" w:rsidP="00177D88">
      <w:pPr>
        <w:pStyle w:val="Body"/>
        <w:tabs>
          <w:tab w:val="left" w:pos="1169"/>
        </w:tabs>
        <w:rPr>
          <w:b/>
          <w:bCs/>
          <w:sz w:val="31"/>
          <w:szCs w:val="31"/>
        </w:rPr>
      </w:pPr>
      <w:r w:rsidRPr="00177D88">
        <w:rPr>
          <w:b/>
          <w:bCs/>
          <w:sz w:val="31"/>
          <w:szCs w:val="31"/>
        </w:rPr>
        <w:t>4.7 Document Storage and Verification Security</w:t>
      </w:r>
    </w:p>
    <w:p w14:paraId="0C723509" w14:textId="77777777" w:rsidR="00177D88" w:rsidRPr="00177D88" w:rsidRDefault="00177D88" w:rsidP="00177D88">
      <w:pPr>
        <w:pStyle w:val="Body"/>
        <w:tabs>
          <w:tab w:val="left" w:pos="1169"/>
        </w:tabs>
        <w:rPr>
          <w:sz w:val="31"/>
          <w:szCs w:val="31"/>
        </w:rPr>
      </w:pPr>
      <w:r w:rsidRPr="00177D88">
        <w:rPr>
          <w:sz w:val="31"/>
          <w:szCs w:val="31"/>
        </w:rPr>
        <w:t>The files table stores regulatory and supporting documents uploaded during onboarding. Documents such as RBI certificates, GST certificates, balance sheets, and authorization letters are stored as BLOBs.</w:t>
      </w:r>
    </w:p>
    <w:p w14:paraId="146950AC" w14:textId="77777777" w:rsidR="00177D88" w:rsidRPr="00177D88" w:rsidRDefault="00177D88" w:rsidP="00177D88">
      <w:pPr>
        <w:pStyle w:val="Body"/>
        <w:tabs>
          <w:tab w:val="left" w:pos="1169"/>
        </w:tabs>
        <w:rPr>
          <w:sz w:val="31"/>
          <w:szCs w:val="31"/>
        </w:rPr>
      </w:pPr>
      <w:r w:rsidRPr="00177D88">
        <w:rPr>
          <w:sz w:val="31"/>
          <w:szCs w:val="31"/>
        </w:rPr>
        <w:t>Each file record includes a file type and verification status, enabling document-level approval or rejection. Foreign key constraints ensure that documents are always linked to a valid registration.</w:t>
      </w:r>
    </w:p>
    <w:p w14:paraId="27488504" w14:textId="79CBBCC1" w:rsidR="00177D88" w:rsidRPr="00177D88" w:rsidRDefault="00177D88" w:rsidP="00177D88">
      <w:pPr>
        <w:pStyle w:val="Body"/>
        <w:tabs>
          <w:tab w:val="left" w:pos="1169"/>
        </w:tabs>
        <w:rPr>
          <w:sz w:val="31"/>
          <w:szCs w:val="31"/>
        </w:rPr>
      </w:pPr>
    </w:p>
    <w:p w14:paraId="2423BC94" w14:textId="77777777" w:rsidR="00177D88" w:rsidRPr="00177D88" w:rsidRDefault="00177D88" w:rsidP="00177D88">
      <w:pPr>
        <w:pStyle w:val="Body"/>
        <w:tabs>
          <w:tab w:val="left" w:pos="1169"/>
        </w:tabs>
        <w:rPr>
          <w:b/>
          <w:bCs/>
          <w:sz w:val="31"/>
          <w:szCs w:val="31"/>
        </w:rPr>
      </w:pPr>
      <w:r w:rsidRPr="00177D88">
        <w:rPr>
          <w:b/>
          <w:bCs/>
          <w:sz w:val="31"/>
          <w:szCs w:val="31"/>
        </w:rPr>
        <w:t>4.8 Administrative Access Governance</w:t>
      </w:r>
    </w:p>
    <w:p w14:paraId="0A06303E" w14:textId="77777777" w:rsidR="00177D88" w:rsidRPr="00177D88" w:rsidRDefault="00177D88" w:rsidP="00177D88">
      <w:pPr>
        <w:pStyle w:val="Body"/>
        <w:tabs>
          <w:tab w:val="left" w:pos="1169"/>
        </w:tabs>
        <w:rPr>
          <w:sz w:val="31"/>
          <w:szCs w:val="31"/>
        </w:rPr>
      </w:pPr>
      <w:r w:rsidRPr="00177D88">
        <w:rPr>
          <w:sz w:val="31"/>
          <w:szCs w:val="31"/>
        </w:rPr>
        <w:t>Administrative users are managed through the admins table, which stores admin usernames and encrypted passwords. Only records present in this table are allowed to access the admin dashboard.</w:t>
      </w:r>
    </w:p>
    <w:p w14:paraId="2A757006" w14:textId="77777777" w:rsidR="00177D88" w:rsidRPr="00177D88" w:rsidRDefault="00177D88" w:rsidP="00177D88">
      <w:pPr>
        <w:pStyle w:val="Body"/>
        <w:tabs>
          <w:tab w:val="left" w:pos="1169"/>
        </w:tabs>
        <w:rPr>
          <w:sz w:val="31"/>
          <w:szCs w:val="31"/>
        </w:rPr>
      </w:pPr>
      <w:r w:rsidRPr="00177D88">
        <w:rPr>
          <w:sz w:val="31"/>
          <w:szCs w:val="31"/>
        </w:rPr>
        <w:t>Admins have exclusive rights to view onboarding requests, verify documents, approve or reject registrations, and provide remarks. This separation of privileges prevents misuse of administrative functions.</w:t>
      </w:r>
    </w:p>
    <w:p w14:paraId="7657642D" w14:textId="1815201E" w:rsidR="00177D88" w:rsidRPr="00177D88" w:rsidRDefault="00177D88" w:rsidP="00177D88">
      <w:pPr>
        <w:pStyle w:val="Body"/>
        <w:tabs>
          <w:tab w:val="left" w:pos="1169"/>
        </w:tabs>
        <w:rPr>
          <w:sz w:val="31"/>
          <w:szCs w:val="31"/>
        </w:rPr>
      </w:pPr>
    </w:p>
    <w:p w14:paraId="11AB15ED" w14:textId="77777777" w:rsidR="00177D88" w:rsidRPr="00177D88" w:rsidRDefault="00177D88" w:rsidP="00177D88">
      <w:pPr>
        <w:pStyle w:val="Body"/>
        <w:tabs>
          <w:tab w:val="left" w:pos="1169"/>
        </w:tabs>
        <w:rPr>
          <w:b/>
          <w:bCs/>
          <w:sz w:val="31"/>
          <w:szCs w:val="31"/>
        </w:rPr>
      </w:pPr>
      <w:r w:rsidRPr="00177D88">
        <w:rPr>
          <w:b/>
          <w:bCs/>
          <w:sz w:val="31"/>
          <w:szCs w:val="31"/>
        </w:rPr>
        <w:t>4.9 Workflow Status Tracking and Monitoring</w:t>
      </w:r>
    </w:p>
    <w:p w14:paraId="6B74D713" w14:textId="77777777" w:rsidR="00177D88" w:rsidRPr="00177D88" w:rsidRDefault="00177D88" w:rsidP="00177D88">
      <w:pPr>
        <w:pStyle w:val="Body"/>
        <w:tabs>
          <w:tab w:val="left" w:pos="1169"/>
        </w:tabs>
        <w:rPr>
          <w:sz w:val="31"/>
          <w:szCs w:val="31"/>
        </w:rPr>
      </w:pPr>
      <w:r w:rsidRPr="00177D88">
        <w:rPr>
          <w:sz w:val="31"/>
          <w:szCs w:val="31"/>
        </w:rPr>
        <w:t>The system uses status fields such as pending, under process, approved, and rejected to track onboarding progress. These statuses are stored directly in the MySQL database, ensuring consistency across the system.</w:t>
      </w:r>
    </w:p>
    <w:p w14:paraId="7C6BD3A8" w14:textId="77777777" w:rsidR="00177D88" w:rsidRPr="00177D88" w:rsidRDefault="00177D88" w:rsidP="00177D88">
      <w:pPr>
        <w:pStyle w:val="Body"/>
        <w:tabs>
          <w:tab w:val="left" w:pos="1169"/>
        </w:tabs>
        <w:rPr>
          <w:sz w:val="31"/>
          <w:szCs w:val="31"/>
        </w:rPr>
      </w:pPr>
      <w:r w:rsidRPr="00177D88">
        <w:rPr>
          <w:sz w:val="31"/>
          <w:szCs w:val="31"/>
        </w:rPr>
        <w:lastRenderedPageBreak/>
        <w:t>Status tracking enables real-time monitoring of onboarding requests and supports transparent decision-making by administrators.</w:t>
      </w:r>
    </w:p>
    <w:p w14:paraId="70106BD6" w14:textId="77777777" w:rsidR="00177D88" w:rsidRDefault="00177D88" w:rsidP="00177D88">
      <w:pPr>
        <w:pStyle w:val="Body"/>
        <w:tabs>
          <w:tab w:val="left" w:pos="1169"/>
        </w:tabs>
        <w:rPr>
          <w:sz w:val="31"/>
          <w:szCs w:val="31"/>
        </w:rPr>
      </w:pPr>
    </w:p>
    <w:p w14:paraId="19F0FD25" w14:textId="77777777" w:rsidR="00177D88" w:rsidRPr="00177D88" w:rsidRDefault="00177D88" w:rsidP="00177D88">
      <w:pPr>
        <w:pStyle w:val="Body"/>
        <w:tabs>
          <w:tab w:val="left" w:pos="1169"/>
        </w:tabs>
        <w:rPr>
          <w:sz w:val="31"/>
          <w:szCs w:val="31"/>
        </w:rPr>
      </w:pPr>
    </w:p>
    <w:p w14:paraId="5BE0CA3B" w14:textId="77777777" w:rsidR="00177D88" w:rsidRPr="00177D88" w:rsidRDefault="00177D88" w:rsidP="00177D88">
      <w:pPr>
        <w:pStyle w:val="Body"/>
        <w:tabs>
          <w:tab w:val="left" w:pos="1169"/>
        </w:tabs>
        <w:rPr>
          <w:b/>
          <w:bCs/>
          <w:sz w:val="31"/>
          <w:szCs w:val="31"/>
        </w:rPr>
      </w:pPr>
      <w:r w:rsidRPr="00177D88">
        <w:rPr>
          <w:b/>
          <w:bCs/>
          <w:sz w:val="31"/>
          <w:szCs w:val="31"/>
        </w:rPr>
        <w:t>4.10 Data Integrity and Referential Constraints</w:t>
      </w:r>
    </w:p>
    <w:p w14:paraId="59BB23FB" w14:textId="77777777" w:rsidR="00177D88" w:rsidRPr="00177D88" w:rsidRDefault="00177D88" w:rsidP="00177D88">
      <w:pPr>
        <w:pStyle w:val="Body"/>
        <w:tabs>
          <w:tab w:val="left" w:pos="1169"/>
        </w:tabs>
        <w:rPr>
          <w:sz w:val="31"/>
          <w:szCs w:val="31"/>
        </w:rPr>
      </w:pPr>
      <w:r w:rsidRPr="00177D88">
        <w:rPr>
          <w:sz w:val="31"/>
          <w:szCs w:val="31"/>
        </w:rPr>
        <w:t>MySQL constraints such as primary keys, foreign keys, and cascading deletes are used to enforce data integrity. For example, deleting a registration automatically removes associated documents, preventing stale data.</w:t>
      </w:r>
    </w:p>
    <w:p w14:paraId="7B603942" w14:textId="77777777" w:rsidR="00177D88" w:rsidRPr="00177D88" w:rsidRDefault="00177D88" w:rsidP="00177D88">
      <w:pPr>
        <w:pStyle w:val="Body"/>
        <w:tabs>
          <w:tab w:val="left" w:pos="1169"/>
        </w:tabs>
        <w:rPr>
          <w:sz w:val="31"/>
          <w:szCs w:val="31"/>
        </w:rPr>
      </w:pPr>
      <w:r w:rsidRPr="00177D88">
        <w:rPr>
          <w:sz w:val="31"/>
          <w:szCs w:val="31"/>
        </w:rPr>
        <w:t>These constraints protect the system from inconsistent states and accidental data corruption.</w:t>
      </w:r>
    </w:p>
    <w:p w14:paraId="35819A74" w14:textId="4D2C466A" w:rsidR="00177D88" w:rsidRPr="00177D88" w:rsidRDefault="00177D88" w:rsidP="00177D88">
      <w:pPr>
        <w:pStyle w:val="Body"/>
        <w:tabs>
          <w:tab w:val="left" w:pos="1169"/>
        </w:tabs>
        <w:rPr>
          <w:sz w:val="31"/>
          <w:szCs w:val="31"/>
        </w:rPr>
      </w:pPr>
    </w:p>
    <w:p w14:paraId="480F292F" w14:textId="77777777" w:rsidR="00177D88" w:rsidRPr="00177D88" w:rsidRDefault="00177D88" w:rsidP="00177D88">
      <w:pPr>
        <w:pStyle w:val="Body"/>
        <w:tabs>
          <w:tab w:val="left" w:pos="1169"/>
        </w:tabs>
        <w:rPr>
          <w:b/>
          <w:bCs/>
          <w:sz w:val="31"/>
          <w:szCs w:val="31"/>
        </w:rPr>
      </w:pPr>
      <w:r w:rsidRPr="00177D88">
        <w:rPr>
          <w:b/>
          <w:bCs/>
          <w:sz w:val="31"/>
          <w:szCs w:val="31"/>
        </w:rPr>
        <w:t>4.11 Auditability and Accountability</w:t>
      </w:r>
    </w:p>
    <w:p w14:paraId="08ABD023" w14:textId="77777777" w:rsidR="00177D88" w:rsidRPr="00177D88" w:rsidRDefault="00177D88" w:rsidP="00177D88">
      <w:pPr>
        <w:pStyle w:val="Body"/>
        <w:tabs>
          <w:tab w:val="left" w:pos="1169"/>
        </w:tabs>
        <w:rPr>
          <w:sz w:val="31"/>
          <w:szCs w:val="31"/>
        </w:rPr>
      </w:pPr>
      <w:r w:rsidRPr="00177D88">
        <w:rPr>
          <w:sz w:val="31"/>
          <w:szCs w:val="31"/>
        </w:rPr>
        <w:t xml:space="preserve">Timestamps such as </w:t>
      </w:r>
      <w:proofErr w:type="spellStart"/>
      <w:r w:rsidRPr="00177D88">
        <w:rPr>
          <w:sz w:val="31"/>
          <w:szCs w:val="31"/>
        </w:rPr>
        <w:t>created_at</w:t>
      </w:r>
      <w:proofErr w:type="spellEnd"/>
      <w:r w:rsidRPr="00177D88">
        <w:rPr>
          <w:sz w:val="31"/>
          <w:szCs w:val="31"/>
        </w:rPr>
        <w:t xml:space="preserve"> and </w:t>
      </w:r>
      <w:proofErr w:type="spellStart"/>
      <w:r w:rsidRPr="00177D88">
        <w:rPr>
          <w:sz w:val="31"/>
          <w:szCs w:val="31"/>
        </w:rPr>
        <w:t>uploaded_at</w:t>
      </w:r>
      <w:proofErr w:type="spellEnd"/>
      <w:r w:rsidRPr="00177D88">
        <w:rPr>
          <w:sz w:val="31"/>
          <w:szCs w:val="31"/>
        </w:rPr>
        <w:t xml:space="preserve"> are stored for users, registrations, and files. These fields help track when records were created or modified.</w:t>
      </w:r>
    </w:p>
    <w:p w14:paraId="425C7CF2" w14:textId="77777777" w:rsidR="00177D88" w:rsidRPr="00177D88" w:rsidRDefault="00177D88" w:rsidP="00177D88">
      <w:pPr>
        <w:pStyle w:val="Body"/>
        <w:tabs>
          <w:tab w:val="left" w:pos="1169"/>
        </w:tabs>
        <w:rPr>
          <w:sz w:val="31"/>
          <w:szCs w:val="31"/>
        </w:rPr>
      </w:pPr>
      <w:r w:rsidRPr="00177D88">
        <w:rPr>
          <w:sz w:val="31"/>
          <w:szCs w:val="31"/>
        </w:rPr>
        <w:t>Auditability supports forensic analysis during cybercrime investigations and enhances accountability among system users.</w:t>
      </w:r>
    </w:p>
    <w:p w14:paraId="71322C86" w14:textId="36961F69" w:rsidR="00177D88" w:rsidRPr="00177D88" w:rsidRDefault="00177D88" w:rsidP="00177D88">
      <w:pPr>
        <w:pStyle w:val="Body"/>
        <w:tabs>
          <w:tab w:val="left" w:pos="1169"/>
        </w:tabs>
        <w:rPr>
          <w:sz w:val="31"/>
          <w:szCs w:val="31"/>
        </w:rPr>
      </w:pPr>
    </w:p>
    <w:p w14:paraId="2CE2FE00" w14:textId="77777777" w:rsidR="00177D88" w:rsidRPr="00177D88" w:rsidRDefault="00177D88" w:rsidP="00177D88">
      <w:pPr>
        <w:pStyle w:val="Body"/>
        <w:tabs>
          <w:tab w:val="left" w:pos="1169"/>
        </w:tabs>
        <w:rPr>
          <w:b/>
          <w:bCs/>
          <w:sz w:val="31"/>
          <w:szCs w:val="31"/>
        </w:rPr>
      </w:pPr>
      <w:r w:rsidRPr="00177D88">
        <w:rPr>
          <w:b/>
          <w:bCs/>
          <w:sz w:val="31"/>
          <w:szCs w:val="31"/>
        </w:rPr>
        <w:t>4.12 Compliance with Security Best Practices</w:t>
      </w:r>
    </w:p>
    <w:p w14:paraId="1B372071" w14:textId="77777777" w:rsidR="00177D88" w:rsidRPr="00177D88" w:rsidRDefault="00177D88" w:rsidP="00177D88">
      <w:pPr>
        <w:pStyle w:val="Body"/>
        <w:tabs>
          <w:tab w:val="left" w:pos="1169"/>
        </w:tabs>
        <w:rPr>
          <w:sz w:val="31"/>
          <w:szCs w:val="31"/>
        </w:rPr>
      </w:pPr>
      <w:r w:rsidRPr="00177D88">
        <w:rPr>
          <w:sz w:val="31"/>
          <w:szCs w:val="31"/>
        </w:rPr>
        <w:t>The database design aligns with security best practices such as least privilege access, encrypted credential storage, and strict role separation. Sensitive data is accessed only by authorized roles, reducing exposure risk.</w:t>
      </w:r>
    </w:p>
    <w:p w14:paraId="2CE44BBF" w14:textId="77777777" w:rsidR="00177D88" w:rsidRPr="00177D88" w:rsidRDefault="00177D88" w:rsidP="00177D88">
      <w:pPr>
        <w:pStyle w:val="Body"/>
        <w:tabs>
          <w:tab w:val="left" w:pos="1169"/>
        </w:tabs>
        <w:rPr>
          <w:sz w:val="31"/>
          <w:szCs w:val="31"/>
        </w:rPr>
      </w:pPr>
      <w:r w:rsidRPr="00177D88">
        <w:rPr>
          <w:sz w:val="31"/>
          <w:szCs w:val="31"/>
        </w:rPr>
        <w:t>Such compliance strengthens trust among stakeholders and supports lawful handling of financial cyber fraud data.</w:t>
      </w:r>
    </w:p>
    <w:p w14:paraId="4D3A96CF" w14:textId="383FBCE3" w:rsidR="00177D88" w:rsidRPr="00177D88" w:rsidRDefault="00177D88" w:rsidP="00177D88">
      <w:pPr>
        <w:pStyle w:val="Body"/>
        <w:tabs>
          <w:tab w:val="left" w:pos="1169"/>
        </w:tabs>
        <w:rPr>
          <w:sz w:val="31"/>
          <w:szCs w:val="31"/>
        </w:rPr>
      </w:pPr>
    </w:p>
    <w:p w14:paraId="5BB8546C" w14:textId="77777777" w:rsidR="00177D88" w:rsidRPr="00177D88" w:rsidRDefault="00177D88" w:rsidP="00177D88">
      <w:pPr>
        <w:pStyle w:val="Body"/>
        <w:tabs>
          <w:tab w:val="left" w:pos="1169"/>
        </w:tabs>
        <w:rPr>
          <w:b/>
          <w:bCs/>
          <w:sz w:val="31"/>
          <w:szCs w:val="31"/>
        </w:rPr>
      </w:pPr>
      <w:r w:rsidRPr="00177D88">
        <w:rPr>
          <w:b/>
          <w:bCs/>
          <w:sz w:val="31"/>
          <w:szCs w:val="31"/>
        </w:rPr>
        <w:t>4.13 Benefits of the MySQL-Based Security Framework</w:t>
      </w:r>
    </w:p>
    <w:p w14:paraId="498B892D" w14:textId="77777777" w:rsidR="00177D88" w:rsidRPr="00177D88" w:rsidRDefault="00177D88" w:rsidP="00177D88">
      <w:pPr>
        <w:pStyle w:val="Body"/>
        <w:tabs>
          <w:tab w:val="left" w:pos="1169"/>
        </w:tabs>
        <w:rPr>
          <w:sz w:val="31"/>
          <w:szCs w:val="31"/>
        </w:rPr>
      </w:pPr>
      <w:r w:rsidRPr="00177D88">
        <w:rPr>
          <w:sz w:val="31"/>
          <w:szCs w:val="31"/>
        </w:rPr>
        <w:t>Using MySQL for implementing security and access governance offers several advantages:</w:t>
      </w:r>
    </w:p>
    <w:p w14:paraId="091A6A4E" w14:textId="77777777" w:rsidR="00177D88" w:rsidRPr="00177D88" w:rsidRDefault="00177D88" w:rsidP="00C72251">
      <w:pPr>
        <w:pStyle w:val="Body"/>
        <w:numPr>
          <w:ilvl w:val="0"/>
          <w:numId w:val="27"/>
        </w:numPr>
        <w:tabs>
          <w:tab w:val="left" w:pos="1169"/>
        </w:tabs>
        <w:rPr>
          <w:sz w:val="31"/>
          <w:szCs w:val="31"/>
        </w:rPr>
      </w:pPr>
      <w:r w:rsidRPr="00177D88">
        <w:rPr>
          <w:sz w:val="31"/>
          <w:szCs w:val="31"/>
        </w:rPr>
        <w:t>Strong relational integrity</w:t>
      </w:r>
    </w:p>
    <w:p w14:paraId="556CD57A" w14:textId="77777777" w:rsidR="00177D88" w:rsidRPr="00177D88" w:rsidRDefault="00177D88" w:rsidP="00C72251">
      <w:pPr>
        <w:pStyle w:val="Body"/>
        <w:numPr>
          <w:ilvl w:val="0"/>
          <w:numId w:val="27"/>
        </w:numPr>
        <w:tabs>
          <w:tab w:val="left" w:pos="1169"/>
        </w:tabs>
        <w:rPr>
          <w:sz w:val="31"/>
          <w:szCs w:val="31"/>
        </w:rPr>
      </w:pPr>
      <w:r w:rsidRPr="00177D88">
        <w:rPr>
          <w:sz w:val="31"/>
          <w:szCs w:val="31"/>
        </w:rPr>
        <w:t>Efficient role-based access enforcement</w:t>
      </w:r>
    </w:p>
    <w:p w14:paraId="4B468A6D" w14:textId="77777777" w:rsidR="00177D88" w:rsidRPr="00177D88" w:rsidRDefault="00177D88" w:rsidP="00C72251">
      <w:pPr>
        <w:pStyle w:val="Body"/>
        <w:numPr>
          <w:ilvl w:val="0"/>
          <w:numId w:val="27"/>
        </w:numPr>
        <w:tabs>
          <w:tab w:val="left" w:pos="1169"/>
        </w:tabs>
        <w:rPr>
          <w:sz w:val="31"/>
          <w:szCs w:val="31"/>
        </w:rPr>
      </w:pPr>
      <w:r w:rsidRPr="00177D88">
        <w:rPr>
          <w:sz w:val="31"/>
          <w:szCs w:val="31"/>
        </w:rPr>
        <w:t>Secure document management</w:t>
      </w:r>
    </w:p>
    <w:p w14:paraId="6C396105" w14:textId="77777777" w:rsidR="00177D88" w:rsidRPr="00177D88" w:rsidRDefault="00177D88" w:rsidP="00C72251">
      <w:pPr>
        <w:pStyle w:val="Body"/>
        <w:numPr>
          <w:ilvl w:val="0"/>
          <w:numId w:val="27"/>
        </w:numPr>
        <w:tabs>
          <w:tab w:val="left" w:pos="1169"/>
        </w:tabs>
        <w:rPr>
          <w:sz w:val="31"/>
          <w:szCs w:val="31"/>
        </w:rPr>
      </w:pPr>
      <w:r w:rsidRPr="00177D88">
        <w:rPr>
          <w:sz w:val="31"/>
          <w:szCs w:val="31"/>
        </w:rPr>
        <w:t>Scalable onboarding workflow management</w:t>
      </w:r>
    </w:p>
    <w:p w14:paraId="23DBDC7D" w14:textId="0627A39B" w:rsidR="00177D88" w:rsidRDefault="00177D88" w:rsidP="00177D88">
      <w:pPr>
        <w:pStyle w:val="Body"/>
        <w:tabs>
          <w:tab w:val="left" w:pos="1169"/>
        </w:tabs>
        <w:rPr>
          <w:sz w:val="31"/>
          <w:szCs w:val="31"/>
        </w:rPr>
      </w:pPr>
      <w:r w:rsidRPr="00177D88">
        <w:rPr>
          <w:sz w:val="31"/>
          <w:szCs w:val="31"/>
        </w:rPr>
        <w:t>These benefits improve the overall robustness of the NCRP system.</w:t>
      </w:r>
    </w:p>
    <w:p w14:paraId="02DBD92F" w14:textId="77777777" w:rsidR="00D01F48" w:rsidRDefault="00D01F48" w:rsidP="00177D88">
      <w:pPr>
        <w:pStyle w:val="Body"/>
        <w:tabs>
          <w:tab w:val="left" w:pos="1169"/>
        </w:tabs>
        <w:rPr>
          <w:sz w:val="31"/>
          <w:szCs w:val="31"/>
        </w:rPr>
      </w:pPr>
    </w:p>
    <w:p w14:paraId="3F74CB8E" w14:textId="77777777" w:rsidR="00177D88" w:rsidRDefault="00177D88" w:rsidP="00177D88">
      <w:pPr>
        <w:pStyle w:val="Body"/>
        <w:tabs>
          <w:tab w:val="left" w:pos="1169"/>
        </w:tabs>
        <w:rPr>
          <w:sz w:val="31"/>
          <w:szCs w:val="31"/>
        </w:rPr>
      </w:pPr>
    </w:p>
    <w:p w14:paraId="0A6896D9" w14:textId="77777777" w:rsidR="00177D88" w:rsidRPr="00177D88" w:rsidRDefault="00177D88" w:rsidP="00177D88">
      <w:pPr>
        <w:pStyle w:val="Body"/>
        <w:tabs>
          <w:tab w:val="left" w:pos="1169"/>
        </w:tabs>
        <w:rPr>
          <w:sz w:val="31"/>
          <w:szCs w:val="31"/>
        </w:rPr>
      </w:pPr>
    </w:p>
    <w:p w14:paraId="7FB16F59" w14:textId="1C1A8DC0" w:rsidR="00177D88" w:rsidRPr="00177D88" w:rsidRDefault="00177D88" w:rsidP="00177D88">
      <w:pPr>
        <w:pStyle w:val="Body"/>
        <w:tabs>
          <w:tab w:val="left" w:pos="1169"/>
        </w:tabs>
        <w:rPr>
          <w:b/>
          <w:bCs/>
          <w:sz w:val="31"/>
          <w:szCs w:val="31"/>
        </w:rPr>
      </w:pPr>
      <w:r w:rsidRPr="00177D88">
        <w:rPr>
          <w:b/>
          <w:bCs/>
          <w:sz w:val="31"/>
          <w:szCs w:val="31"/>
        </w:rPr>
        <w:t>4.14 Limitations and Future Enhancements</w:t>
      </w:r>
    </w:p>
    <w:p w14:paraId="30228B8A" w14:textId="77777777" w:rsidR="00177D88" w:rsidRPr="00177D88" w:rsidRDefault="00177D88" w:rsidP="00177D88">
      <w:pPr>
        <w:pStyle w:val="Body"/>
        <w:tabs>
          <w:tab w:val="left" w:pos="1169"/>
        </w:tabs>
        <w:rPr>
          <w:sz w:val="31"/>
          <w:szCs w:val="31"/>
        </w:rPr>
      </w:pPr>
      <w:r w:rsidRPr="00177D88">
        <w:rPr>
          <w:sz w:val="31"/>
          <w:szCs w:val="31"/>
        </w:rPr>
        <w:t>Although the current MySQL-based framework provides strong security, future enhancements can include database encryption at rest, advanced audit logging, and integration with centralized identity management systems.</w:t>
      </w:r>
    </w:p>
    <w:p w14:paraId="38500087" w14:textId="77777777" w:rsidR="00177D88" w:rsidRPr="00177D88" w:rsidRDefault="00177D88" w:rsidP="00177D88">
      <w:pPr>
        <w:pStyle w:val="Body"/>
        <w:tabs>
          <w:tab w:val="left" w:pos="1169"/>
        </w:tabs>
        <w:rPr>
          <w:sz w:val="31"/>
          <w:szCs w:val="31"/>
        </w:rPr>
      </w:pPr>
      <w:r w:rsidRPr="00177D88">
        <w:rPr>
          <w:sz w:val="31"/>
          <w:szCs w:val="31"/>
        </w:rPr>
        <w:t>Such improvements can further strengthen the NCRP security posture.</w:t>
      </w:r>
    </w:p>
    <w:p w14:paraId="70311B40" w14:textId="41BCAF87" w:rsidR="00177D88" w:rsidRPr="00177D88" w:rsidRDefault="00177D88" w:rsidP="00177D88">
      <w:pPr>
        <w:pStyle w:val="Body"/>
        <w:tabs>
          <w:tab w:val="left" w:pos="1169"/>
        </w:tabs>
        <w:rPr>
          <w:sz w:val="31"/>
          <w:szCs w:val="31"/>
        </w:rPr>
      </w:pPr>
    </w:p>
    <w:p w14:paraId="26EF48C8" w14:textId="77777777" w:rsidR="00177D88" w:rsidRPr="00177D88" w:rsidRDefault="00177D88" w:rsidP="00177D88">
      <w:pPr>
        <w:pStyle w:val="Body"/>
        <w:tabs>
          <w:tab w:val="left" w:pos="1169"/>
        </w:tabs>
        <w:rPr>
          <w:b/>
          <w:bCs/>
          <w:sz w:val="31"/>
          <w:szCs w:val="31"/>
        </w:rPr>
      </w:pPr>
      <w:r w:rsidRPr="00177D88">
        <w:rPr>
          <w:b/>
          <w:bCs/>
          <w:sz w:val="31"/>
          <w:szCs w:val="31"/>
        </w:rPr>
        <w:t>4.15 Conclusion</w:t>
      </w:r>
    </w:p>
    <w:p w14:paraId="44C7F51A" w14:textId="77777777" w:rsidR="00177D88" w:rsidRPr="00177D88" w:rsidRDefault="00177D88" w:rsidP="00177D88">
      <w:pPr>
        <w:pStyle w:val="Body"/>
        <w:tabs>
          <w:tab w:val="left" w:pos="1169"/>
        </w:tabs>
        <w:rPr>
          <w:sz w:val="31"/>
          <w:szCs w:val="31"/>
        </w:rPr>
      </w:pPr>
      <w:r w:rsidRPr="00177D88">
        <w:rPr>
          <w:sz w:val="31"/>
          <w:szCs w:val="31"/>
        </w:rPr>
        <w:t>The implementation of a security framework and access governance model using a MySQL database plays a crucial role in secure financial cyber fraud management within the NCRP portal. By combining structured database design, role-based access control, secure authentication, document verification, and administrative oversight, the system ensures confidentiality, integrity, and accountability. This approach significantly enhances the effectiveness of financial cyber fraud reporting and management at a national level.</w:t>
      </w:r>
    </w:p>
    <w:p w14:paraId="73BC257A" w14:textId="77777777" w:rsidR="00B56D43" w:rsidRPr="00177D88" w:rsidRDefault="00B56D43" w:rsidP="00B56D43">
      <w:pPr>
        <w:pStyle w:val="Body"/>
        <w:tabs>
          <w:tab w:val="left" w:pos="1169"/>
        </w:tabs>
        <w:rPr>
          <w:sz w:val="31"/>
          <w:szCs w:val="31"/>
        </w:rPr>
      </w:pPr>
    </w:p>
    <w:p w14:paraId="76EB2CE1" w14:textId="77777777" w:rsidR="00B56D43" w:rsidRPr="00177D88" w:rsidRDefault="00B56D43" w:rsidP="00B56D43">
      <w:pPr>
        <w:pStyle w:val="Body"/>
        <w:tabs>
          <w:tab w:val="left" w:pos="1169"/>
        </w:tabs>
        <w:rPr>
          <w:sz w:val="31"/>
          <w:szCs w:val="31"/>
        </w:rPr>
      </w:pPr>
    </w:p>
    <w:p w14:paraId="3D358DB5" w14:textId="77777777" w:rsidR="00B56D43" w:rsidRPr="00177D88" w:rsidRDefault="00B56D43" w:rsidP="00B56D43">
      <w:pPr>
        <w:pStyle w:val="Body"/>
        <w:tabs>
          <w:tab w:val="left" w:pos="1169"/>
        </w:tabs>
        <w:rPr>
          <w:sz w:val="31"/>
          <w:szCs w:val="31"/>
        </w:rPr>
      </w:pPr>
    </w:p>
    <w:p w14:paraId="33A6D8AD" w14:textId="77777777" w:rsidR="00B56D43" w:rsidRPr="00177D88" w:rsidRDefault="00B56D43" w:rsidP="00B56D43">
      <w:pPr>
        <w:pStyle w:val="Body"/>
        <w:tabs>
          <w:tab w:val="left" w:pos="1169"/>
        </w:tabs>
        <w:rPr>
          <w:sz w:val="31"/>
          <w:szCs w:val="31"/>
        </w:rPr>
      </w:pPr>
    </w:p>
    <w:p w14:paraId="1A3BB897" w14:textId="77777777" w:rsidR="00B56D43" w:rsidRPr="00177D88" w:rsidRDefault="00B56D43" w:rsidP="00B56D43">
      <w:pPr>
        <w:pStyle w:val="Body"/>
        <w:tabs>
          <w:tab w:val="left" w:pos="1169"/>
        </w:tabs>
        <w:rPr>
          <w:sz w:val="31"/>
          <w:szCs w:val="31"/>
        </w:rPr>
      </w:pPr>
    </w:p>
    <w:p w14:paraId="2F531155" w14:textId="77777777" w:rsidR="00B56D43" w:rsidRPr="00177D88" w:rsidRDefault="00B56D43" w:rsidP="00B56D43">
      <w:pPr>
        <w:pStyle w:val="Body"/>
        <w:tabs>
          <w:tab w:val="left" w:pos="1169"/>
        </w:tabs>
      </w:pPr>
    </w:p>
    <w:p w14:paraId="6AB9A72F" w14:textId="77777777" w:rsidR="00B56D43" w:rsidRPr="00177D88" w:rsidRDefault="00B56D43" w:rsidP="00B56D43">
      <w:pPr>
        <w:pStyle w:val="Body"/>
        <w:tabs>
          <w:tab w:val="left" w:pos="1169"/>
        </w:tabs>
      </w:pPr>
    </w:p>
    <w:p w14:paraId="5DCECD75" w14:textId="77777777" w:rsidR="00B56D43" w:rsidRPr="00177D88" w:rsidRDefault="00B56D43" w:rsidP="00B56D43">
      <w:pPr>
        <w:pStyle w:val="Body"/>
        <w:tabs>
          <w:tab w:val="left" w:pos="1169"/>
        </w:tabs>
      </w:pPr>
    </w:p>
    <w:p w14:paraId="42C02A1A" w14:textId="77777777" w:rsidR="00B56D43" w:rsidRPr="00177D88" w:rsidRDefault="00B56D43" w:rsidP="00B56D43">
      <w:pPr>
        <w:pStyle w:val="Body"/>
        <w:tabs>
          <w:tab w:val="left" w:pos="1169"/>
        </w:tabs>
      </w:pPr>
    </w:p>
    <w:p w14:paraId="0A47A0BF" w14:textId="77777777" w:rsidR="00B56D43" w:rsidRPr="00177D88" w:rsidRDefault="00B56D43" w:rsidP="00B56D43">
      <w:pPr>
        <w:pStyle w:val="Body"/>
        <w:tabs>
          <w:tab w:val="left" w:pos="1169"/>
        </w:tabs>
      </w:pPr>
    </w:p>
    <w:p w14:paraId="153B28F9" w14:textId="77777777" w:rsidR="00B56D43" w:rsidRPr="00177D88" w:rsidRDefault="00B56D43" w:rsidP="00B56D43">
      <w:pPr>
        <w:pStyle w:val="Body"/>
        <w:tabs>
          <w:tab w:val="left" w:pos="1169"/>
        </w:tabs>
      </w:pPr>
    </w:p>
    <w:p w14:paraId="1CFE1100" w14:textId="77777777" w:rsidR="00B56D43" w:rsidRPr="00177D88" w:rsidRDefault="00B56D43" w:rsidP="00B56D43">
      <w:pPr>
        <w:pStyle w:val="Body"/>
        <w:tabs>
          <w:tab w:val="left" w:pos="1169"/>
        </w:tabs>
      </w:pPr>
    </w:p>
    <w:p w14:paraId="5A642B4E" w14:textId="77777777" w:rsidR="00B56D43" w:rsidRPr="00177D88" w:rsidRDefault="00B56D43" w:rsidP="00B56D43">
      <w:pPr>
        <w:pStyle w:val="Body"/>
        <w:tabs>
          <w:tab w:val="left" w:pos="1169"/>
        </w:tabs>
      </w:pPr>
    </w:p>
    <w:p w14:paraId="1A12072F" w14:textId="77777777" w:rsidR="00B56D43" w:rsidRPr="00177D88" w:rsidRDefault="00B56D43" w:rsidP="00B56D43">
      <w:pPr>
        <w:pStyle w:val="Body"/>
        <w:tabs>
          <w:tab w:val="left" w:pos="1169"/>
        </w:tabs>
      </w:pPr>
    </w:p>
    <w:p w14:paraId="62ABB72C" w14:textId="77777777" w:rsidR="00B56D43" w:rsidRPr="00177D88" w:rsidRDefault="00B56D43" w:rsidP="00B56D43">
      <w:pPr>
        <w:pStyle w:val="Body"/>
        <w:tabs>
          <w:tab w:val="left" w:pos="1169"/>
        </w:tabs>
      </w:pPr>
    </w:p>
    <w:p w14:paraId="2C8DF804" w14:textId="77777777" w:rsidR="00B56D43" w:rsidRDefault="00B56D43" w:rsidP="00B56D43">
      <w:pPr>
        <w:pStyle w:val="Body"/>
        <w:tabs>
          <w:tab w:val="left" w:pos="1169"/>
        </w:tabs>
      </w:pPr>
    </w:p>
    <w:p w14:paraId="6169D5C4" w14:textId="77777777" w:rsidR="00C24AAB" w:rsidRDefault="00C24AAB" w:rsidP="00B56D43">
      <w:pPr>
        <w:pStyle w:val="Body"/>
        <w:tabs>
          <w:tab w:val="left" w:pos="1169"/>
        </w:tabs>
      </w:pPr>
    </w:p>
    <w:p w14:paraId="49C0EC50" w14:textId="77777777" w:rsidR="00C24AAB" w:rsidRDefault="00C24AAB" w:rsidP="00B56D43">
      <w:pPr>
        <w:pStyle w:val="Body"/>
        <w:tabs>
          <w:tab w:val="left" w:pos="1169"/>
        </w:tabs>
      </w:pPr>
    </w:p>
    <w:p w14:paraId="0B34D3DF" w14:textId="77777777" w:rsidR="00B56D43" w:rsidRPr="00177D88" w:rsidRDefault="00B56D43" w:rsidP="00B56D43">
      <w:pPr>
        <w:pStyle w:val="Body"/>
        <w:tabs>
          <w:tab w:val="left" w:pos="1169"/>
        </w:tabs>
      </w:pPr>
    </w:p>
    <w:p w14:paraId="0AFA1094" w14:textId="77777777" w:rsidR="00B56D43" w:rsidRPr="00177D88" w:rsidRDefault="00B56D43" w:rsidP="00B56D43">
      <w:pPr>
        <w:pStyle w:val="Body"/>
        <w:tabs>
          <w:tab w:val="left" w:pos="1169"/>
        </w:tabs>
      </w:pPr>
    </w:p>
    <w:p w14:paraId="5250F20C" w14:textId="77777777" w:rsidR="00B56D43" w:rsidRPr="00177D88" w:rsidRDefault="00B56D43" w:rsidP="00B56D43">
      <w:pPr>
        <w:pStyle w:val="Body"/>
        <w:tabs>
          <w:tab w:val="left" w:pos="1169"/>
        </w:tabs>
        <w:rPr>
          <w:sz w:val="24"/>
          <w:szCs w:val="24"/>
        </w:rPr>
      </w:pPr>
    </w:p>
    <w:p w14:paraId="12420677" w14:textId="763445C8" w:rsidR="00B56D43" w:rsidRDefault="00B56D43" w:rsidP="00C72251">
      <w:pPr>
        <w:pStyle w:val="Body"/>
        <w:numPr>
          <w:ilvl w:val="0"/>
          <w:numId w:val="25"/>
        </w:numPr>
        <w:tabs>
          <w:tab w:val="left" w:pos="1169"/>
        </w:tabs>
        <w:rPr>
          <w:b/>
          <w:bCs/>
          <w:sz w:val="24"/>
          <w:szCs w:val="24"/>
        </w:rPr>
      </w:pPr>
      <w:r w:rsidRPr="00B56D43">
        <w:rPr>
          <w:b/>
          <w:bCs/>
          <w:sz w:val="24"/>
          <w:szCs w:val="24"/>
        </w:rPr>
        <w:t>Users Table Creation</w:t>
      </w:r>
    </w:p>
    <w:p w14:paraId="1E93F89C" w14:textId="77777777" w:rsidR="00B56D43" w:rsidRPr="00B56D43" w:rsidRDefault="00B56D43" w:rsidP="00B56D43">
      <w:pPr>
        <w:pStyle w:val="Body"/>
        <w:tabs>
          <w:tab w:val="left" w:pos="1169"/>
        </w:tabs>
        <w:ind w:left="360"/>
        <w:rPr>
          <w:sz w:val="20"/>
          <w:szCs w:val="20"/>
        </w:rPr>
      </w:pPr>
      <w:r w:rsidRPr="00B56D43">
        <w:rPr>
          <w:sz w:val="20"/>
          <w:szCs w:val="20"/>
        </w:rPr>
        <w:t>This table stores login credentials of registered users accessing the NCRP onboarding system.</w:t>
      </w:r>
      <w:r w:rsidRPr="00B56D43">
        <w:rPr>
          <w:sz w:val="20"/>
          <w:szCs w:val="20"/>
        </w:rPr>
        <w:br/>
        <w:t>Each user is assigned a unique User ID with password details and account creation timestamp.</w:t>
      </w:r>
      <w:r w:rsidRPr="00B56D43">
        <w:rPr>
          <w:sz w:val="20"/>
          <w:szCs w:val="20"/>
        </w:rPr>
        <w:br/>
        <w:t>It supports secure authentication and identity management.</w:t>
      </w:r>
    </w:p>
    <w:p w14:paraId="67E385E1" w14:textId="77777777" w:rsidR="00B56D43" w:rsidRPr="00B56D43" w:rsidRDefault="00B56D43" w:rsidP="00B56D43">
      <w:pPr>
        <w:pStyle w:val="Body"/>
        <w:tabs>
          <w:tab w:val="left" w:pos="1169"/>
        </w:tabs>
        <w:ind w:left="360"/>
        <w:rPr>
          <w:b/>
          <w:bCs/>
          <w:sz w:val="24"/>
          <w:szCs w:val="24"/>
        </w:rPr>
      </w:pPr>
    </w:p>
    <w:p w14:paraId="0CE1361C" w14:textId="77777777" w:rsidR="00B56D43" w:rsidRDefault="00B56D43" w:rsidP="00B56D43">
      <w:pPr>
        <w:pStyle w:val="Body"/>
        <w:tabs>
          <w:tab w:val="left" w:pos="1169"/>
        </w:tabs>
        <w:rPr>
          <w:lang w:val="nl-NL"/>
        </w:rPr>
      </w:pPr>
    </w:p>
    <w:p w14:paraId="5AEF4A88" w14:textId="77777777" w:rsidR="00EF0C1B" w:rsidRDefault="00EF0C1B" w:rsidP="00847725">
      <w:pPr>
        <w:pStyle w:val="Body"/>
        <w:rPr>
          <w:lang w:val="nl-NL"/>
        </w:rPr>
      </w:pPr>
    </w:p>
    <w:p w14:paraId="183A9772" w14:textId="151FB577" w:rsidR="00EF0C1B" w:rsidRDefault="00922DD0" w:rsidP="00847725">
      <w:pPr>
        <w:pStyle w:val="Body"/>
        <w:rPr>
          <w:lang w:val="nl-NL"/>
        </w:rPr>
      </w:pPr>
      <w:r w:rsidRPr="00922DD0">
        <w:rPr>
          <w:noProof/>
          <w:lang w:val="nl-NL"/>
        </w:rPr>
        <w:drawing>
          <wp:inline distT="0" distB="0" distL="0" distR="0" wp14:anchorId="6F85AADB" wp14:editId="2A5F58D4">
            <wp:extent cx="6858000" cy="1972945"/>
            <wp:effectExtent l="0" t="0" r="0" b="8255"/>
            <wp:docPr id="16298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1000" name=""/>
                    <pic:cNvPicPr/>
                  </pic:nvPicPr>
                  <pic:blipFill>
                    <a:blip r:embed="rId39"/>
                    <a:stretch>
                      <a:fillRect/>
                    </a:stretch>
                  </pic:blipFill>
                  <pic:spPr>
                    <a:xfrm>
                      <a:off x="0" y="0"/>
                      <a:ext cx="6858000" cy="1972945"/>
                    </a:xfrm>
                    <a:prstGeom prst="rect">
                      <a:avLst/>
                    </a:prstGeom>
                  </pic:spPr>
                </pic:pic>
              </a:graphicData>
            </a:graphic>
          </wp:inline>
        </w:drawing>
      </w:r>
    </w:p>
    <w:p w14:paraId="4F5E2595" w14:textId="77777777" w:rsidR="00922DD0" w:rsidRDefault="00922DD0" w:rsidP="00847725">
      <w:pPr>
        <w:pStyle w:val="Body"/>
        <w:rPr>
          <w:lang w:val="nl-NL"/>
        </w:rPr>
      </w:pPr>
    </w:p>
    <w:p w14:paraId="685C57F5" w14:textId="77777777" w:rsidR="00B56D43" w:rsidRDefault="00B56D43" w:rsidP="00847725">
      <w:pPr>
        <w:pStyle w:val="Body"/>
        <w:rPr>
          <w:lang w:val="nl-NL"/>
        </w:rPr>
      </w:pPr>
    </w:p>
    <w:p w14:paraId="65E19D77" w14:textId="77777777" w:rsidR="00B56D43" w:rsidRDefault="00B56D43" w:rsidP="00847725">
      <w:pPr>
        <w:pStyle w:val="Body"/>
        <w:rPr>
          <w:lang w:val="nl-NL"/>
        </w:rPr>
      </w:pPr>
    </w:p>
    <w:p w14:paraId="251EDBF4" w14:textId="77777777" w:rsidR="00B56D43" w:rsidRDefault="00B56D43" w:rsidP="00847725">
      <w:pPr>
        <w:pStyle w:val="Body"/>
        <w:rPr>
          <w:lang w:val="nl-NL"/>
        </w:rPr>
      </w:pPr>
    </w:p>
    <w:p w14:paraId="6FDFFF97" w14:textId="55A7DA1E" w:rsidR="00B56D43" w:rsidRPr="00B56D43" w:rsidRDefault="00B56D43" w:rsidP="00C72251">
      <w:pPr>
        <w:pStyle w:val="Body"/>
        <w:numPr>
          <w:ilvl w:val="0"/>
          <w:numId w:val="25"/>
        </w:numPr>
        <w:rPr>
          <w:b/>
          <w:bCs/>
          <w:sz w:val="24"/>
          <w:szCs w:val="24"/>
        </w:rPr>
      </w:pPr>
      <w:r w:rsidRPr="00B56D43">
        <w:rPr>
          <w:b/>
          <w:bCs/>
          <w:sz w:val="24"/>
          <w:szCs w:val="24"/>
        </w:rPr>
        <w:t>Registrations Table Creation</w:t>
      </w:r>
    </w:p>
    <w:p w14:paraId="1BA72FFE" w14:textId="4EDA8468" w:rsidR="00922DD0" w:rsidRPr="00B56D43" w:rsidRDefault="00B56D43" w:rsidP="00B56D43">
      <w:pPr>
        <w:pStyle w:val="Body"/>
        <w:ind w:left="360"/>
        <w:rPr>
          <w:sz w:val="20"/>
          <w:szCs w:val="20"/>
        </w:rPr>
      </w:pPr>
      <w:r w:rsidRPr="00B56D43">
        <w:rPr>
          <w:sz w:val="20"/>
          <w:szCs w:val="20"/>
        </w:rPr>
        <w:t>This table stores onboarding requests submitted by banks, financial intermediaries, and other entities.</w:t>
      </w:r>
      <w:r w:rsidRPr="00B56D43">
        <w:rPr>
          <w:sz w:val="20"/>
          <w:szCs w:val="20"/>
        </w:rPr>
        <w:br/>
        <w:t>It links each registration to a user and stores category-specific form data in JSON format.</w:t>
      </w:r>
      <w:r w:rsidRPr="00B56D43">
        <w:rPr>
          <w:sz w:val="20"/>
          <w:szCs w:val="20"/>
        </w:rPr>
        <w:br/>
        <w:t>The table enables tracking of onboarding requests through timestamps and status fields.</w:t>
      </w:r>
    </w:p>
    <w:p w14:paraId="3F23A024" w14:textId="77777777" w:rsidR="00922DD0" w:rsidRDefault="00922DD0" w:rsidP="00847725">
      <w:pPr>
        <w:pStyle w:val="Body"/>
      </w:pPr>
    </w:p>
    <w:p w14:paraId="3B69FD83" w14:textId="77777777" w:rsidR="00B56D43" w:rsidRDefault="00B56D43" w:rsidP="00847725">
      <w:pPr>
        <w:pStyle w:val="Body"/>
      </w:pPr>
    </w:p>
    <w:p w14:paraId="6D838BCA" w14:textId="77777777" w:rsidR="00B56D43" w:rsidRPr="00B56D43" w:rsidRDefault="00B56D43" w:rsidP="00847725">
      <w:pPr>
        <w:pStyle w:val="Body"/>
      </w:pPr>
    </w:p>
    <w:p w14:paraId="6EF26B70" w14:textId="47E4934B" w:rsidR="00EF0C1B" w:rsidRDefault="00922DD0" w:rsidP="00847725">
      <w:pPr>
        <w:pStyle w:val="Body"/>
        <w:rPr>
          <w:lang w:val="nl-NL"/>
        </w:rPr>
      </w:pPr>
      <w:r w:rsidRPr="00922DD0">
        <w:rPr>
          <w:noProof/>
          <w:lang w:val="nl-NL"/>
        </w:rPr>
        <w:drawing>
          <wp:inline distT="0" distB="0" distL="0" distR="0" wp14:anchorId="26F3832F" wp14:editId="0AFD42E7">
            <wp:extent cx="6858000" cy="2125980"/>
            <wp:effectExtent l="0" t="0" r="0" b="7620"/>
            <wp:docPr id="514625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25505" name="Picture 1" descr="A screenshot of a computer&#10;&#10;AI-generated content may be incorrect."/>
                    <pic:cNvPicPr/>
                  </pic:nvPicPr>
                  <pic:blipFill>
                    <a:blip r:embed="rId40"/>
                    <a:stretch>
                      <a:fillRect/>
                    </a:stretch>
                  </pic:blipFill>
                  <pic:spPr>
                    <a:xfrm>
                      <a:off x="0" y="0"/>
                      <a:ext cx="6858000" cy="2125980"/>
                    </a:xfrm>
                    <a:prstGeom prst="rect">
                      <a:avLst/>
                    </a:prstGeom>
                  </pic:spPr>
                </pic:pic>
              </a:graphicData>
            </a:graphic>
          </wp:inline>
        </w:drawing>
      </w:r>
    </w:p>
    <w:p w14:paraId="65A2B814" w14:textId="77777777" w:rsidR="00EF0C1B" w:rsidRDefault="00EF0C1B" w:rsidP="00847725">
      <w:pPr>
        <w:pStyle w:val="Body"/>
        <w:rPr>
          <w:lang w:val="nl-NL"/>
        </w:rPr>
      </w:pPr>
    </w:p>
    <w:p w14:paraId="649B0FCF" w14:textId="77777777" w:rsidR="00922DD0" w:rsidRDefault="00922DD0" w:rsidP="00847725">
      <w:pPr>
        <w:pStyle w:val="Body"/>
        <w:rPr>
          <w:lang w:val="nl-NL"/>
        </w:rPr>
      </w:pPr>
    </w:p>
    <w:p w14:paraId="5723B366" w14:textId="77777777" w:rsidR="00B56D43" w:rsidRDefault="00B56D43" w:rsidP="00847725">
      <w:pPr>
        <w:pStyle w:val="Body"/>
        <w:rPr>
          <w:lang w:val="nl-NL"/>
        </w:rPr>
      </w:pPr>
    </w:p>
    <w:p w14:paraId="777C2703" w14:textId="77777777" w:rsidR="00B56D43" w:rsidRDefault="00B56D43" w:rsidP="00847725">
      <w:pPr>
        <w:pStyle w:val="Body"/>
        <w:rPr>
          <w:lang w:val="nl-NL"/>
        </w:rPr>
      </w:pPr>
    </w:p>
    <w:p w14:paraId="3113A64B" w14:textId="5444E7CD" w:rsidR="00B56D43" w:rsidRDefault="00B56D43" w:rsidP="00C72251">
      <w:pPr>
        <w:pStyle w:val="Body"/>
        <w:numPr>
          <w:ilvl w:val="0"/>
          <w:numId w:val="25"/>
        </w:numPr>
        <w:rPr>
          <w:b/>
          <w:bCs/>
          <w:sz w:val="24"/>
          <w:szCs w:val="24"/>
        </w:rPr>
      </w:pPr>
      <w:r w:rsidRPr="00B56D43">
        <w:rPr>
          <w:b/>
          <w:bCs/>
          <w:sz w:val="24"/>
          <w:szCs w:val="24"/>
        </w:rPr>
        <w:lastRenderedPageBreak/>
        <w:t>Files Table Creation</w:t>
      </w:r>
    </w:p>
    <w:p w14:paraId="2E7D711D" w14:textId="3A2DD4B8" w:rsidR="00B56D43" w:rsidRPr="00B56D43" w:rsidRDefault="00B56D43" w:rsidP="00B56D43">
      <w:pPr>
        <w:pStyle w:val="Body"/>
        <w:ind w:left="360"/>
        <w:rPr>
          <w:sz w:val="20"/>
          <w:szCs w:val="20"/>
        </w:rPr>
      </w:pPr>
      <w:r w:rsidRPr="00B56D43">
        <w:rPr>
          <w:sz w:val="20"/>
          <w:szCs w:val="20"/>
        </w:rPr>
        <w:t>This table stores all regulatory and supporting documents uploaded during onboarding.</w:t>
      </w:r>
      <w:r w:rsidRPr="00B56D43">
        <w:rPr>
          <w:sz w:val="20"/>
          <w:szCs w:val="20"/>
        </w:rPr>
        <w:br/>
        <w:t>Each file is linked to a specific registration and includes file type and upload timestamp.</w:t>
      </w:r>
      <w:r w:rsidRPr="00B56D43">
        <w:rPr>
          <w:sz w:val="20"/>
          <w:szCs w:val="20"/>
        </w:rPr>
        <w:br/>
        <w:t>Cascade deletion ensures data integrity when a registration is removed.</w:t>
      </w:r>
    </w:p>
    <w:p w14:paraId="69E4D537" w14:textId="77777777" w:rsidR="00B56D43" w:rsidRPr="00B56D43" w:rsidRDefault="00B56D43" w:rsidP="00847725">
      <w:pPr>
        <w:pStyle w:val="Body"/>
      </w:pPr>
    </w:p>
    <w:p w14:paraId="1A3C1C21" w14:textId="77777777" w:rsidR="00B56D43" w:rsidRPr="00B56D43" w:rsidRDefault="00B56D43" w:rsidP="00847725">
      <w:pPr>
        <w:pStyle w:val="Body"/>
      </w:pPr>
    </w:p>
    <w:p w14:paraId="6CC6D531" w14:textId="77777777" w:rsidR="00B56D43" w:rsidRPr="00B56D43" w:rsidRDefault="00B56D43" w:rsidP="00847725">
      <w:pPr>
        <w:pStyle w:val="Body"/>
      </w:pPr>
    </w:p>
    <w:p w14:paraId="01556277" w14:textId="526D8869" w:rsidR="00EF0C1B" w:rsidRDefault="00922DD0" w:rsidP="00847725">
      <w:pPr>
        <w:pStyle w:val="Body"/>
        <w:rPr>
          <w:lang w:val="nl-NL"/>
        </w:rPr>
      </w:pPr>
      <w:r w:rsidRPr="00922DD0">
        <w:rPr>
          <w:noProof/>
          <w:lang w:val="nl-NL"/>
        </w:rPr>
        <w:drawing>
          <wp:inline distT="0" distB="0" distL="0" distR="0" wp14:anchorId="4F17016E" wp14:editId="75151CF5">
            <wp:extent cx="6858000" cy="3093720"/>
            <wp:effectExtent l="0" t="0" r="0" b="0"/>
            <wp:docPr id="537152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52093" name="Picture 1" descr="A screenshot of a computer&#10;&#10;AI-generated content may be incorrect."/>
                    <pic:cNvPicPr/>
                  </pic:nvPicPr>
                  <pic:blipFill>
                    <a:blip r:embed="rId41"/>
                    <a:stretch>
                      <a:fillRect/>
                    </a:stretch>
                  </pic:blipFill>
                  <pic:spPr>
                    <a:xfrm>
                      <a:off x="0" y="0"/>
                      <a:ext cx="6858000" cy="3093720"/>
                    </a:xfrm>
                    <a:prstGeom prst="rect">
                      <a:avLst/>
                    </a:prstGeom>
                  </pic:spPr>
                </pic:pic>
              </a:graphicData>
            </a:graphic>
          </wp:inline>
        </w:drawing>
      </w:r>
    </w:p>
    <w:p w14:paraId="32B635B4" w14:textId="77777777" w:rsidR="00EF0C1B" w:rsidRDefault="00EF0C1B" w:rsidP="00847725">
      <w:pPr>
        <w:pStyle w:val="Body"/>
        <w:rPr>
          <w:lang w:val="nl-NL"/>
        </w:rPr>
      </w:pPr>
    </w:p>
    <w:p w14:paraId="27D6A154" w14:textId="77777777" w:rsidR="00B56D43" w:rsidRDefault="00B56D43" w:rsidP="00847725">
      <w:pPr>
        <w:pStyle w:val="Body"/>
        <w:rPr>
          <w:lang w:val="nl-NL"/>
        </w:rPr>
      </w:pPr>
    </w:p>
    <w:p w14:paraId="2709C7A2" w14:textId="366BDB74" w:rsidR="00B56D43" w:rsidRDefault="00B56D43" w:rsidP="00C72251">
      <w:pPr>
        <w:pStyle w:val="Body"/>
        <w:numPr>
          <w:ilvl w:val="0"/>
          <w:numId w:val="25"/>
        </w:numPr>
        <w:rPr>
          <w:b/>
          <w:bCs/>
          <w:sz w:val="24"/>
          <w:szCs w:val="24"/>
        </w:rPr>
      </w:pPr>
      <w:r w:rsidRPr="00B56D43">
        <w:rPr>
          <w:b/>
          <w:bCs/>
          <w:sz w:val="24"/>
          <w:szCs w:val="24"/>
        </w:rPr>
        <w:t>Admins Table Creation</w:t>
      </w:r>
    </w:p>
    <w:p w14:paraId="7AFBAFD7" w14:textId="77777777" w:rsidR="00B56D43" w:rsidRPr="00B56D43" w:rsidRDefault="00B56D43" w:rsidP="00B56D43">
      <w:pPr>
        <w:rPr>
          <w:rFonts w:ascii="Arial" w:hAnsi="Arial" w:cs="Arial Unicode MS"/>
          <w:color w:val="000000"/>
          <w:sz w:val="22"/>
          <w:szCs w:val="22"/>
          <w:u w:color="000000"/>
          <w:lang w:val="en-IN" w:eastAsia="en-IN"/>
          <w14:textOutline w14:w="0" w14:cap="flat" w14:cmpd="sng" w14:algn="ctr">
            <w14:noFill/>
            <w14:prstDash w14:val="solid"/>
            <w14:bevel/>
          </w14:textOutline>
        </w:rPr>
      </w:pPr>
      <w:r w:rsidRPr="00B56D43">
        <w:rPr>
          <w:rFonts w:ascii="Arial" w:hAnsi="Arial" w:cs="Arial Unicode MS"/>
          <w:color w:val="000000"/>
          <w:sz w:val="22"/>
          <w:szCs w:val="22"/>
          <w:u w:color="000000"/>
          <w:lang w:val="en-IN" w:eastAsia="en-IN"/>
          <w14:textOutline w14:w="0" w14:cap="flat" w14:cmpd="sng" w14:algn="ctr">
            <w14:noFill/>
            <w14:prstDash w14:val="solid"/>
            <w14:bevel/>
          </w14:textOutline>
        </w:rPr>
        <w:t xml:space="preserve">This table maintains credentials for NCRP </w:t>
      </w:r>
      <w:r w:rsidRPr="00B56D43">
        <w:rPr>
          <w:lang w:val="en-IN" w:eastAsia="en-IN"/>
        </w:rPr>
        <w:t>administrative</w:t>
      </w:r>
      <w:r w:rsidRPr="00B56D43">
        <w:rPr>
          <w:rFonts w:ascii="Arial" w:hAnsi="Arial" w:cs="Arial Unicode MS"/>
          <w:color w:val="000000"/>
          <w:sz w:val="22"/>
          <w:szCs w:val="22"/>
          <w:u w:color="000000"/>
          <w:lang w:val="en-IN" w:eastAsia="en-IN"/>
          <w14:textOutline w14:w="0" w14:cap="flat" w14:cmpd="sng" w14:algn="ctr">
            <w14:noFill/>
            <w14:prstDash w14:val="solid"/>
            <w14:bevel/>
          </w14:textOutline>
        </w:rPr>
        <w:t xml:space="preserve"> users.</w:t>
      </w:r>
      <w:r w:rsidRPr="00B56D43">
        <w:rPr>
          <w:rFonts w:ascii="Arial" w:hAnsi="Arial" w:cs="Arial Unicode MS"/>
          <w:color w:val="000000"/>
          <w:sz w:val="22"/>
          <w:szCs w:val="22"/>
          <w:u w:color="000000"/>
          <w:lang w:val="en-IN" w:eastAsia="en-IN"/>
          <w14:textOutline w14:w="0" w14:cap="flat" w14:cmpd="sng" w14:algn="ctr">
            <w14:noFill/>
            <w14:prstDash w14:val="solid"/>
            <w14:bevel/>
          </w14:textOutline>
        </w:rPr>
        <w:br/>
        <w:t>Only authorized administrators stored in this table can access the admin dashboard.</w:t>
      </w:r>
      <w:r w:rsidRPr="00B56D43">
        <w:rPr>
          <w:rFonts w:ascii="Arial" w:hAnsi="Arial" w:cs="Arial Unicode MS"/>
          <w:color w:val="000000"/>
          <w:sz w:val="22"/>
          <w:szCs w:val="22"/>
          <w:u w:color="000000"/>
          <w:lang w:val="en-IN" w:eastAsia="en-IN"/>
          <w14:textOutline w14:w="0" w14:cap="flat" w14:cmpd="sng" w14:algn="ctr">
            <w14:noFill/>
            <w14:prstDash w14:val="solid"/>
            <w14:bevel/>
          </w14:textOutline>
        </w:rPr>
        <w:br/>
        <w:t>It supports secure login and administrative control functions.</w:t>
      </w:r>
    </w:p>
    <w:p w14:paraId="0B4541D8" w14:textId="77777777" w:rsidR="00B56D43" w:rsidRPr="00B56D43" w:rsidRDefault="00B56D43" w:rsidP="00B56D43">
      <w:pPr>
        <w:pStyle w:val="Body"/>
        <w:ind w:left="360"/>
        <w:rPr>
          <w:b/>
          <w:bCs/>
          <w:sz w:val="24"/>
          <w:szCs w:val="24"/>
        </w:rPr>
      </w:pPr>
    </w:p>
    <w:p w14:paraId="0FD06D7E" w14:textId="77777777" w:rsidR="00B56D43" w:rsidRDefault="00B56D43" w:rsidP="00847725">
      <w:pPr>
        <w:pStyle w:val="Body"/>
        <w:rPr>
          <w:lang w:val="nl-NL"/>
        </w:rPr>
      </w:pPr>
    </w:p>
    <w:p w14:paraId="43816249" w14:textId="77777777" w:rsidR="00B56D43" w:rsidRDefault="00B56D43" w:rsidP="00847725">
      <w:pPr>
        <w:pStyle w:val="Body"/>
        <w:rPr>
          <w:lang w:val="nl-NL"/>
        </w:rPr>
      </w:pPr>
    </w:p>
    <w:p w14:paraId="3EB1BF6A" w14:textId="69E4D2BF" w:rsidR="00EF0C1B" w:rsidRDefault="00922DD0" w:rsidP="00847725">
      <w:pPr>
        <w:pStyle w:val="Body"/>
        <w:rPr>
          <w:lang w:val="nl-NL"/>
        </w:rPr>
      </w:pPr>
      <w:r w:rsidRPr="00922DD0">
        <w:rPr>
          <w:noProof/>
          <w:lang w:val="nl-NL"/>
        </w:rPr>
        <w:drawing>
          <wp:inline distT="0" distB="0" distL="0" distR="0" wp14:anchorId="5585192B" wp14:editId="476A0B0F">
            <wp:extent cx="6858000" cy="2186305"/>
            <wp:effectExtent l="0" t="0" r="0" b="4445"/>
            <wp:docPr id="18910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8570" name=""/>
                    <pic:cNvPicPr/>
                  </pic:nvPicPr>
                  <pic:blipFill>
                    <a:blip r:embed="rId42"/>
                    <a:stretch>
                      <a:fillRect/>
                    </a:stretch>
                  </pic:blipFill>
                  <pic:spPr>
                    <a:xfrm>
                      <a:off x="0" y="0"/>
                      <a:ext cx="6858000" cy="2186305"/>
                    </a:xfrm>
                    <a:prstGeom prst="rect">
                      <a:avLst/>
                    </a:prstGeom>
                  </pic:spPr>
                </pic:pic>
              </a:graphicData>
            </a:graphic>
          </wp:inline>
        </w:drawing>
      </w:r>
    </w:p>
    <w:p w14:paraId="207CD92B" w14:textId="77777777" w:rsidR="00177D88" w:rsidRDefault="00177D88" w:rsidP="00177D88">
      <w:pPr>
        <w:pStyle w:val="Body"/>
        <w:rPr>
          <w:b/>
          <w:bCs/>
        </w:rPr>
      </w:pPr>
    </w:p>
    <w:p w14:paraId="5E599BC5" w14:textId="77777777" w:rsidR="00177D88" w:rsidRDefault="00177D88" w:rsidP="00177D88">
      <w:pPr>
        <w:pStyle w:val="Body"/>
        <w:rPr>
          <w:b/>
          <w:bCs/>
        </w:rPr>
      </w:pPr>
    </w:p>
    <w:p w14:paraId="6B126286" w14:textId="2C64F719" w:rsidR="00177D88" w:rsidRPr="00177D88" w:rsidRDefault="00177D88" w:rsidP="00C72251">
      <w:pPr>
        <w:pStyle w:val="Body"/>
        <w:numPr>
          <w:ilvl w:val="0"/>
          <w:numId w:val="25"/>
        </w:numPr>
        <w:rPr>
          <w:b/>
          <w:bCs/>
        </w:rPr>
      </w:pPr>
      <w:r w:rsidRPr="00177D88">
        <w:rPr>
          <w:b/>
          <w:bCs/>
          <w:sz w:val="24"/>
          <w:szCs w:val="24"/>
        </w:rPr>
        <w:lastRenderedPageBreak/>
        <w:t>Users Table – Stored Records</w:t>
      </w:r>
    </w:p>
    <w:p w14:paraId="5D1A1F4C" w14:textId="4ADC5838" w:rsidR="00177D88" w:rsidRDefault="00177D88" w:rsidP="00177D88">
      <w:pPr>
        <w:pStyle w:val="Body"/>
        <w:ind w:left="360"/>
      </w:pPr>
      <w:r w:rsidRPr="00177D88">
        <w:t>This displays registered users with their User IDs and creation timestamps.</w:t>
      </w:r>
      <w:r w:rsidRPr="00177D88">
        <w:br/>
        <w:t>It shows both entity users and administrative users stored in the system.</w:t>
      </w:r>
      <w:r w:rsidRPr="00177D88">
        <w:br/>
        <w:t>The data confirms successful user registration and account creation.</w:t>
      </w:r>
    </w:p>
    <w:p w14:paraId="3E5EBDA2" w14:textId="77777777" w:rsidR="00177D88" w:rsidRPr="00177D88" w:rsidRDefault="00177D88" w:rsidP="00177D88">
      <w:pPr>
        <w:pStyle w:val="Body"/>
        <w:ind w:left="360"/>
      </w:pPr>
    </w:p>
    <w:p w14:paraId="4129010D" w14:textId="77777777" w:rsidR="00177D88" w:rsidRPr="00177D88" w:rsidRDefault="00177D88" w:rsidP="00177D88">
      <w:pPr>
        <w:pStyle w:val="Body"/>
        <w:ind w:left="360"/>
        <w:rPr>
          <w:b/>
          <w:bCs/>
        </w:rPr>
      </w:pPr>
    </w:p>
    <w:p w14:paraId="722B5D93" w14:textId="2EADA24D" w:rsidR="00177D88" w:rsidRDefault="00922DD0" w:rsidP="00177D88">
      <w:pPr>
        <w:pStyle w:val="Body"/>
        <w:rPr>
          <w:lang w:val="nl-NL"/>
        </w:rPr>
      </w:pPr>
      <w:r w:rsidRPr="00922DD0">
        <w:rPr>
          <w:noProof/>
          <w:lang w:val="nl-NL"/>
        </w:rPr>
        <w:drawing>
          <wp:inline distT="0" distB="0" distL="0" distR="0" wp14:anchorId="70E31647" wp14:editId="4CB3DADD">
            <wp:extent cx="6858000" cy="2454275"/>
            <wp:effectExtent l="0" t="0" r="0" b="3175"/>
            <wp:docPr id="1163131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31056" name="Picture 1" descr="A screenshot of a computer&#10;&#10;AI-generated content may be incorrect."/>
                    <pic:cNvPicPr/>
                  </pic:nvPicPr>
                  <pic:blipFill>
                    <a:blip r:embed="rId43"/>
                    <a:stretch>
                      <a:fillRect/>
                    </a:stretch>
                  </pic:blipFill>
                  <pic:spPr>
                    <a:xfrm>
                      <a:off x="0" y="0"/>
                      <a:ext cx="6858000" cy="2454275"/>
                    </a:xfrm>
                    <a:prstGeom prst="rect">
                      <a:avLst/>
                    </a:prstGeom>
                  </pic:spPr>
                </pic:pic>
              </a:graphicData>
            </a:graphic>
          </wp:inline>
        </w:drawing>
      </w:r>
    </w:p>
    <w:p w14:paraId="1887B4DB" w14:textId="77777777" w:rsidR="00177D88" w:rsidRDefault="00177D88" w:rsidP="00177D88">
      <w:pPr>
        <w:pStyle w:val="Body"/>
        <w:rPr>
          <w:b/>
          <w:bCs/>
          <w:sz w:val="24"/>
          <w:szCs w:val="24"/>
        </w:rPr>
      </w:pPr>
    </w:p>
    <w:p w14:paraId="2B661DF3" w14:textId="77777777" w:rsidR="00177D88" w:rsidRDefault="00177D88" w:rsidP="00177D88">
      <w:pPr>
        <w:pStyle w:val="Body"/>
        <w:rPr>
          <w:b/>
          <w:bCs/>
          <w:sz w:val="24"/>
          <w:szCs w:val="24"/>
        </w:rPr>
      </w:pPr>
    </w:p>
    <w:p w14:paraId="60C54D33" w14:textId="77777777" w:rsidR="00177D88" w:rsidRDefault="00177D88" w:rsidP="00177D88">
      <w:pPr>
        <w:pStyle w:val="Body"/>
        <w:rPr>
          <w:b/>
          <w:bCs/>
          <w:sz w:val="24"/>
          <w:szCs w:val="24"/>
        </w:rPr>
      </w:pPr>
    </w:p>
    <w:p w14:paraId="13F63371" w14:textId="77777777" w:rsidR="00177D88" w:rsidRPr="00177D88" w:rsidRDefault="00177D88" w:rsidP="00177D88">
      <w:pPr>
        <w:pStyle w:val="Body"/>
        <w:rPr>
          <w:b/>
          <w:bCs/>
          <w:sz w:val="24"/>
          <w:szCs w:val="24"/>
        </w:rPr>
      </w:pPr>
    </w:p>
    <w:p w14:paraId="2E36426E" w14:textId="0FF9EA20" w:rsidR="00177D88" w:rsidRPr="00177D88" w:rsidRDefault="00177D88" w:rsidP="00C72251">
      <w:pPr>
        <w:pStyle w:val="Body"/>
        <w:numPr>
          <w:ilvl w:val="0"/>
          <w:numId w:val="25"/>
        </w:numPr>
        <w:rPr>
          <w:b/>
          <w:bCs/>
          <w:sz w:val="24"/>
          <w:szCs w:val="24"/>
        </w:rPr>
      </w:pPr>
      <w:r w:rsidRPr="00177D88">
        <w:rPr>
          <w:b/>
          <w:bCs/>
          <w:sz w:val="24"/>
          <w:szCs w:val="24"/>
        </w:rPr>
        <w:t>Registrations Table – Stored Records</w:t>
      </w:r>
    </w:p>
    <w:p w14:paraId="5FC76382" w14:textId="77777777" w:rsidR="00177D88" w:rsidRPr="00177D88" w:rsidRDefault="00177D88" w:rsidP="00177D88">
      <w:pPr>
        <w:pStyle w:val="Body"/>
        <w:ind w:left="360"/>
        <w:rPr>
          <w:sz w:val="20"/>
          <w:szCs w:val="20"/>
        </w:rPr>
      </w:pPr>
      <w:r w:rsidRPr="00177D88">
        <w:rPr>
          <w:sz w:val="20"/>
          <w:szCs w:val="20"/>
        </w:rPr>
        <w:t>This table shows onboarding requests submitted under different categories such as bank, FI, and other.</w:t>
      </w:r>
      <w:r w:rsidRPr="00177D88">
        <w:rPr>
          <w:sz w:val="20"/>
          <w:szCs w:val="20"/>
        </w:rPr>
        <w:br/>
        <w:t>Each record reflects the current onboarding status like approved, rejected, pending, or under process.</w:t>
      </w:r>
      <w:r w:rsidRPr="00177D88">
        <w:rPr>
          <w:sz w:val="20"/>
          <w:szCs w:val="20"/>
        </w:rPr>
        <w:br/>
        <w:t>It supports workflow tracking and administrative decision-making.</w:t>
      </w:r>
    </w:p>
    <w:p w14:paraId="28B26B34" w14:textId="77777777" w:rsidR="00177D88" w:rsidRPr="00177D88" w:rsidRDefault="00177D88" w:rsidP="00177D88">
      <w:pPr>
        <w:pStyle w:val="Body"/>
        <w:ind w:left="360"/>
        <w:rPr>
          <w:b/>
          <w:bCs/>
          <w:sz w:val="24"/>
          <w:szCs w:val="24"/>
        </w:rPr>
      </w:pPr>
    </w:p>
    <w:p w14:paraId="445AE0BF" w14:textId="77777777" w:rsidR="00177D88" w:rsidRDefault="00177D88" w:rsidP="00177D88">
      <w:pPr>
        <w:pStyle w:val="Body"/>
        <w:rPr>
          <w:lang w:val="nl-NL"/>
        </w:rPr>
      </w:pPr>
    </w:p>
    <w:p w14:paraId="6E614828" w14:textId="7A21F680" w:rsidR="00EF0C1B" w:rsidRDefault="00B56D43" w:rsidP="00847725">
      <w:pPr>
        <w:pStyle w:val="Body"/>
        <w:rPr>
          <w:lang w:val="nl-NL"/>
        </w:rPr>
      </w:pPr>
      <w:r w:rsidRPr="00B56D43">
        <w:rPr>
          <w:noProof/>
          <w:lang w:val="nl-NL"/>
        </w:rPr>
        <w:drawing>
          <wp:inline distT="0" distB="0" distL="0" distR="0" wp14:anchorId="03FA7661" wp14:editId="21935CE6">
            <wp:extent cx="6858000" cy="2659380"/>
            <wp:effectExtent l="0" t="0" r="0" b="7620"/>
            <wp:docPr id="24632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28965" name=""/>
                    <pic:cNvPicPr/>
                  </pic:nvPicPr>
                  <pic:blipFill>
                    <a:blip r:embed="rId44"/>
                    <a:stretch>
                      <a:fillRect/>
                    </a:stretch>
                  </pic:blipFill>
                  <pic:spPr>
                    <a:xfrm>
                      <a:off x="0" y="0"/>
                      <a:ext cx="6858000" cy="2659380"/>
                    </a:xfrm>
                    <a:prstGeom prst="rect">
                      <a:avLst/>
                    </a:prstGeom>
                  </pic:spPr>
                </pic:pic>
              </a:graphicData>
            </a:graphic>
          </wp:inline>
        </w:drawing>
      </w:r>
    </w:p>
    <w:p w14:paraId="74D188B2" w14:textId="77777777" w:rsidR="00EF0C1B" w:rsidRDefault="00EF0C1B" w:rsidP="00847725">
      <w:pPr>
        <w:pStyle w:val="Body"/>
        <w:rPr>
          <w:lang w:val="nl-NL"/>
        </w:rPr>
      </w:pPr>
    </w:p>
    <w:p w14:paraId="27EC45DF" w14:textId="0E1B85B6" w:rsidR="00EF0C1B" w:rsidRDefault="00EF0C1B" w:rsidP="00847725">
      <w:pPr>
        <w:pStyle w:val="Body"/>
        <w:rPr>
          <w:lang w:val="nl-NL"/>
        </w:rPr>
      </w:pPr>
    </w:p>
    <w:p w14:paraId="181AA550" w14:textId="77777777" w:rsidR="00EF0C1B" w:rsidRDefault="00EF0C1B" w:rsidP="00847725">
      <w:pPr>
        <w:pStyle w:val="Body"/>
        <w:rPr>
          <w:lang w:val="nl-NL"/>
        </w:rPr>
      </w:pPr>
    </w:p>
    <w:p w14:paraId="1DDA3E26" w14:textId="285DD667" w:rsidR="00177D88" w:rsidRDefault="00177D88" w:rsidP="00C72251">
      <w:pPr>
        <w:pStyle w:val="Body"/>
        <w:numPr>
          <w:ilvl w:val="0"/>
          <w:numId w:val="25"/>
        </w:numPr>
        <w:rPr>
          <w:b/>
          <w:bCs/>
          <w:sz w:val="24"/>
          <w:szCs w:val="24"/>
        </w:rPr>
      </w:pPr>
      <w:r w:rsidRPr="00177D88">
        <w:rPr>
          <w:b/>
          <w:bCs/>
          <w:sz w:val="24"/>
          <w:szCs w:val="24"/>
        </w:rPr>
        <w:t>Files Table – Stored Records</w:t>
      </w:r>
    </w:p>
    <w:p w14:paraId="5070351B" w14:textId="77777777" w:rsidR="00177D88" w:rsidRPr="00177D88" w:rsidRDefault="00177D88" w:rsidP="00177D88">
      <w:pPr>
        <w:pStyle w:val="Body"/>
        <w:ind w:left="360"/>
        <w:rPr>
          <w:sz w:val="20"/>
          <w:szCs w:val="20"/>
        </w:rPr>
      </w:pPr>
      <w:r w:rsidRPr="00177D88">
        <w:rPr>
          <w:sz w:val="20"/>
          <w:szCs w:val="20"/>
        </w:rPr>
        <w:t>This table displays uploaded documents such as RBI certificates, GST certificates, and balance sheets.</w:t>
      </w:r>
      <w:r w:rsidRPr="00177D88">
        <w:rPr>
          <w:sz w:val="20"/>
          <w:szCs w:val="20"/>
        </w:rPr>
        <w:br/>
        <w:t>Each document includes its verification status indicating approval or pending review.</w:t>
      </w:r>
      <w:r w:rsidRPr="00177D88">
        <w:rPr>
          <w:sz w:val="20"/>
          <w:szCs w:val="20"/>
        </w:rPr>
        <w:br/>
        <w:t>It supports document-level validation within the onboarding workflow.</w:t>
      </w:r>
    </w:p>
    <w:p w14:paraId="7BB229DE" w14:textId="77777777" w:rsidR="00177D88" w:rsidRDefault="00177D88" w:rsidP="00177D88">
      <w:pPr>
        <w:pStyle w:val="Body"/>
        <w:ind w:left="720"/>
        <w:rPr>
          <w:sz w:val="20"/>
          <w:szCs w:val="20"/>
          <w:lang w:val="nl-NL"/>
        </w:rPr>
      </w:pPr>
    </w:p>
    <w:p w14:paraId="59874BB6" w14:textId="77777777" w:rsidR="00177D88" w:rsidRPr="00177D88" w:rsidRDefault="00177D88" w:rsidP="00177D88">
      <w:pPr>
        <w:pStyle w:val="Body"/>
        <w:ind w:left="720"/>
        <w:rPr>
          <w:sz w:val="20"/>
          <w:szCs w:val="20"/>
          <w:lang w:val="nl-NL"/>
        </w:rPr>
      </w:pPr>
    </w:p>
    <w:p w14:paraId="018B19FA" w14:textId="77777777" w:rsidR="00177D88" w:rsidRPr="00177D88" w:rsidRDefault="00177D88" w:rsidP="00177D88">
      <w:pPr>
        <w:pStyle w:val="Body"/>
        <w:ind w:left="360"/>
        <w:rPr>
          <w:b/>
          <w:bCs/>
          <w:sz w:val="24"/>
          <w:szCs w:val="24"/>
        </w:rPr>
      </w:pPr>
    </w:p>
    <w:p w14:paraId="3F67DDC0" w14:textId="03E0D428" w:rsidR="00D01F48" w:rsidRDefault="00B56D43" w:rsidP="0010355C">
      <w:pPr>
        <w:pStyle w:val="Body"/>
        <w:rPr>
          <w:lang w:val="nl-NL"/>
        </w:rPr>
      </w:pPr>
      <w:r w:rsidRPr="00B56D43">
        <w:rPr>
          <w:noProof/>
          <w:lang w:val="nl-NL"/>
        </w:rPr>
        <w:drawing>
          <wp:inline distT="0" distB="0" distL="0" distR="0" wp14:anchorId="484839C9" wp14:editId="2B9492A8">
            <wp:extent cx="6858000" cy="3157220"/>
            <wp:effectExtent l="0" t="0" r="0" b="5080"/>
            <wp:docPr id="426137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37415" name="Picture 1" descr="A screenshot of a computer&#10;&#10;AI-generated content may be incorrect."/>
                    <pic:cNvPicPr/>
                  </pic:nvPicPr>
                  <pic:blipFill>
                    <a:blip r:embed="rId45"/>
                    <a:stretch>
                      <a:fillRect/>
                    </a:stretch>
                  </pic:blipFill>
                  <pic:spPr>
                    <a:xfrm>
                      <a:off x="0" y="0"/>
                      <a:ext cx="6858000" cy="3157220"/>
                    </a:xfrm>
                    <a:prstGeom prst="rect">
                      <a:avLst/>
                    </a:prstGeom>
                  </pic:spPr>
                </pic:pic>
              </a:graphicData>
            </a:graphic>
          </wp:inline>
        </w:drawing>
      </w:r>
    </w:p>
    <w:p w14:paraId="01A88DFD" w14:textId="77777777" w:rsidR="00D01F48" w:rsidRDefault="00D01F48" w:rsidP="0010355C">
      <w:pPr>
        <w:pStyle w:val="Body"/>
        <w:rPr>
          <w:lang w:val="nl-NL"/>
        </w:rPr>
      </w:pPr>
    </w:p>
    <w:p w14:paraId="6DC12237" w14:textId="77777777" w:rsidR="00D01F48" w:rsidRDefault="00D01F48" w:rsidP="0010355C">
      <w:pPr>
        <w:pStyle w:val="Body"/>
        <w:rPr>
          <w:lang w:val="nl-NL"/>
        </w:rPr>
      </w:pPr>
    </w:p>
    <w:p w14:paraId="39E55303" w14:textId="3F1EDF0B" w:rsidR="00D01F48" w:rsidRDefault="00D01F48" w:rsidP="0010355C">
      <w:pPr>
        <w:pStyle w:val="Body"/>
        <w:rPr>
          <w:lang w:val="nl-NL"/>
        </w:rPr>
      </w:pPr>
    </w:p>
    <w:p w14:paraId="22138DBD" w14:textId="1E5F8FBA" w:rsidR="00D01F48" w:rsidRDefault="00D01F48" w:rsidP="0010355C">
      <w:pPr>
        <w:pStyle w:val="Body"/>
        <w:rPr>
          <w:lang w:val="nl-NL"/>
        </w:rPr>
      </w:pPr>
    </w:p>
    <w:p w14:paraId="3FB8B08B" w14:textId="055D7D56" w:rsidR="00D01F48" w:rsidRDefault="00D01F48" w:rsidP="0010355C">
      <w:pPr>
        <w:pStyle w:val="Body"/>
        <w:rPr>
          <w:lang w:val="nl-NL"/>
        </w:rPr>
      </w:pPr>
    </w:p>
    <w:p w14:paraId="7A93C389" w14:textId="77777777" w:rsidR="00D01F48" w:rsidRDefault="00D01F48" w:rsidP="0010355C">
      <w:pPr>
        <w:pStyle w:val="Body"/>
        <w:jc w:val="center"/>
        <w:rPr>
          <w:b/>
          <w:bCs/>
          <w:sz w:val="36"/>
          <w:szCs w:val="36"/>
          <w:u w:val="thick"/>
          <w:lang w:val="nl-NL"/>
        </w:rPr>
      </w:pPr>
    </w:p>
    <w:p w14:paraId="3F5D2B1F" w14:textId="77777777" w:rsidR="00D01F48" w:rsidRDefault="00D01F48" w:rsidP="0010355C">
      <w:pPr>
        <w:pStyle w:val="Body"/>
        <w:jc w:val="center"/>
        <w:rPr>
          <w:b/>
          <w:bCs/>
          <w:sz w:val="36"/>
          <w:szCs w:val="36"/>
          <w:u w:val="thick"/>
          <w:lang w:val="nl-NL"/>
        </w:rPr>
      </w:pPr>
    </w:p>
    <w:p w14:paraId="282B719C" w14:textId="77777777" w:rsidR="00D01F48" w:rsidRDefault="00D01F48" w:rsidP="0010355C">
      <w:pPr>
        <w:pStyle w:val="Body"/>
        <w:jc w:val="center"/>
        <w:rPr>
          <w:b/>
          <w:bCs/>
          <w:sz w:val="36"/>
          <w:szCs w:val="36"/>
          <w:u w:val="thick"/>
          <w:lang w:val="nl-NL"/>
        </w:rPr>
      </w:pPr>
    </w:p>
    <w:p w14:paraId="4026E406" w14:textId="77777777" w:rsidR="00D01F48" w:rsidRDefault="00D01F48" w:rsidP="0010355C">
      <w:pPr>
        <w:pStyle w:val="Body"/>
        <w:jc w:val="center"/>
        <w:rPr>
          <w:b/>
          <w:bCs/>
          <w:sz w:val="36"/>
          <w:szCs w:val="36"/>
          <w:u w:val="thick"/>
          <w:lang w:val="nl-NL"/>
        </w:rPr>
      </w:pPr>
    </w:p>
    <w:p w14:paraId="2C747DF4" w14:textId="77777777" w:rsidR="00D01F48" w:rsidRDefault="00D01F48" w:rsidP="0010355C">
      <w:pPr>
        <w:pStyle w:val="Body"/>
        <w:jc w:val="center"/>
        <w:rPr>
          <w:b/>
          <w:bCs/>
          <w:sz w:val="36"/>
          <w:szCs w:val="36"/>
          <w:u w:val="thick"/>
          <w:lang w:val="nl-NL"/>
        </w:rPr>
      </w:pPr>
    </w:p>
    <w:p w14:paraId="79520C99" w14:textId="77777777" w:rsidR="00D01F48" w:rsidRDefault="00D01F48" w:rsidP="0010355C">
      <w:pPr>
        <w:pStyle w:val="Body"/>
        <w:jc w:val="center"/>
        <w:rPr>
          <w:b/>
          <w:bCs/>
          <w:sz w:val="36"/>
          <w:szCs w:val="36"/>
          <w:u w:val="thick"/>
          <w:lang w:val="nl-NL"/>
        </w:rPr>
      </w:pPr>
    </w:p>
    <w:p w14:paraId="14403AAF" w14:textId="77777777" w:rsidR="00D01F48" w:rsidRDefault="00D01F48" w:rsidP="0010355C">
      <w:pPr>
        <w:pStyle w:val="Body"/>
        <w:jc w:val="center"/>
        <w:rPr>
          <w:b/>
          <w:bCs/>
          <w:sz w:val="36"/>
          <w:szCs w:val="36"/>
          <w:u w:val="thick"/>
          <w:lang w:val="nl-NL"/>
        </w:rPr>
      </w:pPr>
    </w:p>
    <w:p w14:paraId="581336B6" w14:textId="77777777" w:rsidR="00D01F48" w:rsidRDefault="00D01F48" w:rsidP="0010355C">
      <w:pPr>
        <w:pStyle w:val="Body"/>
        <w:jc w:val="center"/>
        <w:rPr>
          <w:b/>
          <w:bCs/>
          <w:sz w:val="36"/>
          <w:szCs w:val="36"/>
          <w:u w:val="thick"/>
          <w:lang w:val="nl-NL"/>
        </w:rPr>
      </w:pPr>
    </w:p>
    <w:p w14:paraId="0E15A8E3" w14:textId="77777777" w:rsidR="00D01F48" w:rsidRDefault="00D01F48" w:rsidP="0010355C">
      <w:pPr>
        <w:pStyle w:val="Body"/>
        <w:jc w:val="center"/>
        <w:rPr>
          <w:b/>
          <w:bCs/>
          <w:sz w:val="36"/>
          <w:szCs w:val="36"/>
          <w:u w:val="thick"/>
          <w:lang w:val="nl-NL"/>
        </w:rPr>
      </w:pPr>
    </w:p>
    <w:p w14:paraId="4C9066EA" w14:textId="77777777" w:rsidR="00D01F48" w:rsidRDefault="00D01F48" w:rsidP="0010355C">
      <w:pPr>
        <w:pStyle w:val="Body"/>
        <w:jc w:val="center"/>
        <w:rPr>
          <w:b/>
          <w:bCs/>
          <w:sz w:val="36"/>
          <w:szCs w:val="36"/>
          <w:u w:val="thick"/>
          <w:lang w:val="nl-NL"/>
        </w:rPr>
      </w:pPr>
    </w:p>
    <w:p w14:paraId="6F644C2B" w14:textId="6FFCB3F3" w:rsidR="00D01F48" w:rsidRPr="00E92AC6" w:rsidRDefault="00D01F48" w:rsidP="0010355C">
      <w:pPr>
        <w:pStyle w:val="Body"/>
        <w:jc w:val="center"/>
        <w:rPr>
          <w:b/>
          <w:bCs/>
          <w:sz w:val="36"/>
          <w:szCs w:val="36"/>
          <w:u w:val="thick"/>
        </w:rPr>
      </w:pPr>
      <w:r w:rsidRPr="00E92AC6">
        <w:rPr>
          <w:b/>
          <w:bCs/>
          <w:sz w:val="36"/>
          <w:szCs w:val="36"/>
          <w:u w:val="thick"/>
        </w:rPr>
        <w:lastRenderedPageBreak/>
        <w:t>MYSQL-DATABASE WORKFLOW</w:t>
      </w:r>
    </w:p>
    <w:p w14:paraId="4CAE74D1" w14:textId="08ABDB87" w:rsidR="00EF0C1B" w:rsidRPr="00E92AC6" w:rsidRDefault="00E92AC6" w:rsidP="0010355C">
      <w:pPr>
        <w:pStyle w:val="Body"/>
      </w:pPr>
      <w:r w:rsidRPr="00DA2140">
        <w:rPr>
          <w:b/>
          <w:bCs/>
          <w:noProof/>
          <w:sz w:val="36"/>
          <w:szCs w:val="36"/>
          <w:u w:val="single"/>
        </w:rPr>
        <w:drawing>
          <wp:inline distT="0" distB="0" distL="0" distR="0" wp14:anchorId="441170B5" wp14:editId="6C1D9F1A">
            <wp:extent cx="6435915" cy="7899009"/>
            <wp:effectExtent l="0" t="0" r="3175" b="6985"/>
            <wp:docPr id="1788426670" name="Picture 6"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92931" name="Picture 6" descr="A diagram of a software flowchar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53938" cy="7921130"/>
                    </a:xfrm>
                    <a:prstGeom prst="rect">
                      <a:avLst/>
                    </a:prstGeom>
                    <a:noFill/>
                    <a:ln>
                      <a:noFill/>
                    </a:ln>
                  </pic:spPr>
                </pic:pic>
              </a:graphicData>
            </a:graphic>
          </wp:inline>
        </w:drawing>
      </w:r>
    </w:p>
    <w:p w14:paraId="3044A456" w14:textId="77777777" w:rsidR="00EF0C1B" w:rsidRPr="00E92AC6" w:rsidRDefault="00EF0C1B" w:rsidP="0010355C">
      <w:pPr>
        <w:pStyle w:val="Body"/>
      </w:pPr>
    </w:p>
    <w:p w14:paraId="429B3A48" w14:textId="553EC9EA" w:rsidR="00BB6609" w:rsidRPr="00DA2140" w:rsidRDefault="006F74EB" w:rsidP="0010355C">
      <w:pPr>
        <w:pStyle w:val="Default"/>
        <w:spacing w:before="0" w:after="240" w:line="240" w:lineRule="auto"/>
        <w:jc w:val="center"/>
        <w:rPr>
          <w:rFonts w:ascii="Times New Roman" w:eastAsia="Times New Roman" w:hAnsi="Times New Roman" w:cs="Times New Roman"/>
          <w:b/>
          <w:bCs/>
          <w:sz w:val="50"/>
          <w:szCs w:val="50"/>
          <w:u w:val="single"/>
        </w:rPr>
      </w:pPr>
      <w:r w:rsidRPr="00DA2140">
        <w:rPr>
          <w:rFonts w:ascii="Times New Roman" w:hAnsi="Times New Roman"/>
          <w:b/>
          <w:bCs/>
          <w:sz w:val="50"/>
          <w:szCs w:val="50"/>
          <w:u w:val="single"/>
        </w:rPr>
        <w:lastRenderedPageBreak/>
        <w:t xml:space="preserve">Summary </w:t>
      </w:r>
    </w:p>
    <w:p w14:paraId="4F01B5BB" w14:textId="77777777" w:rsidR="00BB6609" w:rsidRDefault="00BB6609" w:rsidP="0010355C">
      <w:pPr>
        <w:pStyle w:val="Default"/>
        <w:spacing w:before="0" w:after="240"/>
        <w:jc w:val="both"/>
        <w:rPr>
          <w:sz w:val="28"/>
          <w:szCs w:val="28"/>
          <w:lang w:val="en-IN"/>
        </w:rPr>
      </w:pPr>
    </w:p>
    <w:p w14:paraId="5817AFB3" w14:textId="0FA5B23C" w:rsidR="00BB6609" w:rsidRPr="00BB6609" w:rsidRDefault="00BB6609" w:rsidP="0010355C">
      <w:pPr>
        <w:pStyle w:val="Default"/>
        <w:spacing w:before="0" w:after="240"/>
        <w:jc w:val="both"/>
        <w:rPr>
          <w:sz w:val="28"/>
          <w:szCs w:val="28"/>
          <w:lang w:val="en-IN"/>
        </w:rPr>
      </w:pPr>
      <w:r w:rsidRPr="00BB6609">
        <w:rPr>
          <w:sz w:val="28"/>
          <w:szCs w:val="28"/>
          <w:lang w:val="en-IN"/>
        </w:rPr>
        <w:t>The present project focuses on the design, development, and implementation of a secure and integrated framework to support financial cyber fraud reporting and management through the National Cyber Crime Reporting Portal (NCRP), an initiative of the Government of India under the Ministry of Home Affairs. With the rapid growth of digital payments and online financial services, cyber fraud incidents such as phishing, UPI frauds, debit and credit card frauds, identity theft, and unauthorized transactions have increased significantly. NCRP serves as a centralized digital platform that enables citizens to report cybercrimes efficiently while assisting law enforcement agencies in investigation and response.</w:t>
      </w:r>
    </w:p>
    <w:p w14:paraId="1FBC542D" w14:textId="77777777" w:rsidR="00BB6609" w:rsidRPr="00BB6609" w:rsidRDefault="00BB6609" w:rsidP="0010355C">
      <w:pPr>
        <w:pStyle w:val="Default"/>
        <w:spacing w:before="0" w:after="240"/>
        <w:jc w:val="both"/>
        <w:rPr>
          <w:sz w:val="28"/>
          <w:szCs w:val="28"/>
          <w:lang w:val="en-IN"/>
        </w:rPr>
      </w:pPr>
      <w:r w:rsidRPr="00BB6609">
        <w:rPr>
          <w:sz w:val="28"/>
          <w:szCs w:val="28"/>
          <w:lang w:val="en-IN"/>
        </w:rPr>
        <w:t>The primary objective of this project is to strengthen the institutional side of the NCRP ecosystem by developing a secure User ID creation and onboarding system for banks, financial intermediaries, and other authorized entities. The system ensures that only verified and legitimate organizations are granted access to sensitive fraud-related information. By incorporating structured onboarding workflows, document verification, and administrative approval mechanisms, the project enhances trust, accountability, and coordination among all stakeholders involved in financial cyber fraud management.</w:t>
      </w:r>
    </w:p>
    <w:p w14:paraId="16F5F647" w14:textId="77777777" w:rsidR="00BB6609" w:rsidRPr="00BB6609" w:rsidRDefault="00BB6609" w:rsidP="0010355C">
      <w:pPr>
        <w:pStyle w:val="Default"/>
        <w:spacing w:before="0" w:after="240"/>
        <w:jc w:val="both"/>
        <w:rPr>
          <w:sz w:val="28"/>
          <w:szCs w:val="28"/>
          <w:lang w:val="en-IN"/>
        </w:rPr>
      </w:pPr>
      <w:r w:rsidRPr="00BB6609">
        <w:rPr>
          <w:sz w:val="28"/>
          <w:szCs w:val="28"/>
          <w:lang w:val="en-IN"/>
        </w:rPr>
        <w:t xml:space="preserve">The initial phase of the project involved understanding the operational structure and functional workflow of the NCRP portal. This included studying how cybercrime complaints are registered by users, categorized based on the nature of the offence, and routed to appropriate state or central cybercrime units. The role of banks and financial intermediaries in validating transactions, freezing fraudulent accounts, and supporting investigations was also </w:t>
      </w:r>
      <w:proofErr w:type="spellStart"/>
      <w:r w:rsidRPr="00BB6609">
        <w:rPr>
          <w:sz w:val="28"/>
          <w:szCs w:val="28"/>
          <w:lang w:val="en-IN"/>
        </w:rPr>
        <w:t>analyzed</w:t>
      </w:r>
      <w:proofErr w:type="spellEnd"/>
      <w:r w:rsidRPr="00BB6609">
        <w:rPr>
          <w:sz w:val="28"/>
          <w:szCs w:val="28"/>
          <w:lang w:val="en-IN"/>
        </w:rPr>
        <w:t>. This understanding formed the foundation for designing a secure onboarding and access governance framework aligned with NCRP objectives.</w:t>
      </w:r>
    </w:p>
    <w:p w14:paraId="74F5B08C" w14:textId="77777777" w:rsidR="00BB6609" w:rsidRPr="00BB6609" w:rsidRDefault="00BB6609" w:rsidP="0010355C">
      <w:pPr>
        <w:pStyle w:val="Default"/>
        <w:spacing w:before="0" w:after="240"/>
        <w:jc w:val="both"/>
        <w:rPr>
          <w:sz w:val="28"/>
          <w:szCs w:val="28"/>
          <w:lang w:val="en-IN"/>
        </w:rPr>
      </w:pPr>
      <w:r w:rsidRPr="00BB6609">
        <w:rPr>
          <w:sz w:val="28"/>
          <w:szCs w:val="28"/>
          <w:lang w:val="en-IN"/>
        </w:rPr>
        <w:t xml:space="preserve">A major component of the project is the implementation of Role-Based Access Control (RBAC) to ensure controlled and restricted access to the system. Different roles such as bank users, financial intermediary users, other entity users, and administrators were defined, each with specific permissions. RBAC enforces the principle of least privilege, ensuring that users can access only the data and functionalities relevant to their </w:t>
      </w:r>
      <w:r w:rsidRPr="00BB6609">
        <w:rPr>
          <w:sz w:val="28"/>
          <w:szCs w:val="28"/>
          <w:lang w:val="en-IN"/>
        </w:rPr>
        <w:lastRenderedPageBreak/>
        <w:t>responsibilities. This significantly reduces the risk of unauthorized access and misuse of sensitive information.</w:t>
      </w:r>
    </w:p>
    <w:p w14:paraId="1082D1E4" w14:textId="77777777" w:rsidR="00BB6609" w:rsidRPr="00BB6609" w:rsidRDefault="00BB6609" w:rsidP="0010355C">
      <w:pPr>
        <w:pStyle w:val="Default"/>
        <w:spacing w:before="0" w:after="240"/>
        <w:jc w:val="both"/>
        <w:rPr>
          <w:sz w:val="28"/>
          <w:szCs w:val="28"/>
          <w:lang w:val="en-IN"/>
        </w:rPr>
      </w:pPr>
      <w:r w:rsidRPr="00BB6609">
        <w:rPr>
          <w:sz w:val="28"/>
          <w:szCs w:val="28"/>
          <w:lang w:val="en-IN"/>
        </w:rPr>
        <w:t>Authentication and identity management mechanisms were incorporated to further strengthen system security. Each user is assigned a unique User ID during the onboarding process, and secure login procedures are enforced. Additional security measures such as OTP-based verification and credential validation help protect the system from unauthorized access attempts. These mechanisms collectively enhance the confidentiality and integrity of the NCRP portal.</w:t>
      </w:r>
    </w:p>
    <w:p w14:paraId="05BAC204" w14:textId="77777777" w:rsidR="00BB6609" w:rsidRPr="00BB6609" w:rsidRDefault="00BB6609" w:rsidP="0010355C">
      <w:pPr>
        <w:pStyle w:val="Default"/>
        <w:spacing w:before="0" w:after="240"/>
        <w:jc w:val="both"/>
        <w:rPr>
          <w:sz w:val="28"/>
          <w:szCs w:val="28"/>
          <w:lang w:val="en-IN"/>
        </w:rPr>
      </w:pPr>
      <w:r w:rsidRPr="00BB6609">
        <w:rPr>
          <w:sz w:val="28"/>
          <w:szCs w:val="28"/>
          <w:lang w:val="en-IN"/>
        </w:rPr>
        <w:t>The security framework and access governance model were implemented using a MySQL database, which acts as the core data repository for the system. Well-structured database tables such as users, registrations, files, and admins were designed to store user credentials, onboarding details, uploaded regulatory documents, and administrative information. Primary keys, foreign keys, and referential constraints were used extensively to maintain data integrity and prevent inconsistent or unauthorized data manipulation.</w:t>
      </w:r>
    </w:p>
    <w:p w14:paraId="68B1D10B" w14:textId="77777777" w:rsidR="00BB6609" w:rsidRPr="00BB6609" w:rsidRDefault="00BB6609" w:rsidP="0010355C">
      <w:pPr>
        <w:pStyle w:val="Default"/>
        <w:spacing w:before="0" w:after="240"/>
        <w:jc w:val="both"/>
        <w:rPr>
          <w:sz w:val="28"/>
          <w:szCs w:val="28"/>
          <w:lang w:val="en-IN"/>
        </w:rPr>
      </w:pPr>
      <w:r w:rsidRPr="00BB6609">
        <w:rPr>
          <w:sz w:val="28"/>
          <w:szCs w:val="28"/>
          <w:lang w:val="en-IN"/>
        </w:rPr>
        <w:t>The registrations table plays a crucial role in managing onboarding requests submitted by banks, financial intermediaries, and other entities. Each registration record captures category-specific information and tracks the onboarding status using predefined states such as pending, under process, approved, and rejected. This status-based workflow ensures transparency and enables administrators to monitor and manage onboarding requests effectively.</w:t>
      </w:r>
    </w:p>
    <w:p w14:paraId="08AD78AD" w14:textId="77777777" w:rsidR="00BB6609" w:rsidRPr="00BB6609" w:rsidRDefault="00BB6609" w:rsidP="0010355C">
      <w:pPr>
        <w:pStyle w:val="Default"/>
        <w:spacing w:before="0" w:after="240"/>
        <w:jc w:val="both"/>
        <w:rPr>
          <w:sz w:val="28"/>
          <w:szCs w:val="28"/>
          <w:lang w:val="en-IN"/>
        </w:rPr>
      </w:pPr>
      <w:r w:rsidRPr="00BB6609">
        <w:rPr>
          <w:sz w:val="28"/>
          <w:szCs w:val="28"/>
          <w:lang w:val="en-IN"/>
        </w:rPr>
        <w:t>Document management and verification were handled through a dedicated files table, where regulatory and supporting documents such as RBI certificates, GST certificates, balance sheets, FIU details, and authorization letters are securely stored. Each document is linked to its corresponding registration and includes verification status information. This allows administrators to approve or reject documents individually and maintain a clear audit trail for compliance and accountability.</w:t>
      </w:r>
    </w:p>
    <w:p w14:paraId="01FB4AFC" w14:textId="77777777" w:rsidR="00BB6609" w:rsidRPr="00BB6609" w:rsidRDefault="00BB6609" w:rsidP="0010355C">
      <w:pPr>
        <w:pStyle w:val="Default"/>
        <w:spacing w:before="0" w:after="240"/>
        <w:jc w:val="both"/>
        <w:rPr>
          <w:sz w:val="28"/>
          <w:szCs w:val="28"/>
          <w:lang w:val="en-IN"/>
        </w:rPr>
      </w:pPr>
      <w:r w:rsidRPr="00BB6609">
        <w:rPr>
          <w:sz w:val="28"/>
          <w:szCs w:val="28"/>
          <w:lang w:val="en-IN"/>
        </w:rPr>
        <w:t xml:space="preserve">Administrative users are managed separately through the admins table, ensuring a clear separation of privileges between normal users and administrators. Admin dashboards provide a consolidated view of onboarding activities, enabling efficient review, verification, approval, and rejection of requests. The inclusion of timestamps and status </w:t>
      </w:r>
      <w:r w:rsidRPr="00BB6609">
        <w:rPr>
          <w:sz w:val="28"/>
          <w:szCs w:val="28"/>
          <w:lang w:val="en-IN"/>
        </w:rPr>
        <w:lastRenderedPageBreak/>
        <w:t>indicators supports traceability and forensic analysis, which is essential in financial cyber fraud investigations.</w:t>
      </w:r>
    </w:p>
    <w:p w14:paraId="207859A0" w14:textId="77777777" w:rsidR="00BB6609" w:rsidRPr="00BB6609" w:rsidRDefault="00BB6609" w:rsidP="0010355C">
      <w:pPr>
        <w:pStyle w:val="Default"/>
        <w:spacing w:before="0" w:after="240"/>
        <w:jc w:val="both"/>
        <w:rPr>
          <w:sz w:val="28"/>
          <w:szCs w:val="28"/>
          <w:lang w:val="en-IN"/>
        </w:rPr>
      </w:pPr>
      <w:r w:rsidRPr="00BB6609">
        <w:rPr>
          <w:sz w:val="28"/>
          <w:szCs w:val="28"/>
          <w:lang w:val="en-IN"/>
        </w:rPr>
        <w:t>Overall, this project demonstrates a practical and secure approach to financial cyber fraud management through effective access governance and database-driven security mechanisms. By integrating structured onboarding, role-based access control, secure authentication, document verification, and administrative oversight, the system strengthens the operational effectiveness of the NCRP portal. The proposed framework is scalable and can be further enhanced in the future by incorporating advanced security features such as encryption at rest, centralized identity management, and automated risk scoring, thereby contributing to a stronger national cybercrime response infrastructure.</w:t>
      </w:r>
    </w:p>
    <w:p w14:paraId="3C83B530" w14:textId="5E6890BF" w:rsidR="004F7B8D" w:rsidRDefault="007C66FF" w:rsidP="0010355C">
      <w:pPr>
        <w:pStyle w:val="Default"/>
        <w:spacing w:before="0" w:after="240" w:line="240" w:lineRule="auto"/>
        <w:jc w:val="both"/>
        <w:rPr>
          <w:lang w:val="en-IN"/>
        </w:rPr>
      </w:pPr>
      <w:r>
        <w:rPr>
          <w:lang w:val="en-IN"/>
        </w:rPr>
        <w:t xml:space="preserve"> </w:t>
      </w:r>
    </w:p>
    <w:p w14:paraId="64519E8F" w14:textId="77777777" w:rsidR="007C66FF" w:rsidRDefault="007C66FF" w:rsidP="0010355C">
      <w:pPr>
        <w:pStyle w:val="Default"/>
        <w:spacing w:before="0" w:after="240" w:line="240" w:lineRule="auto"/>
        <w:jc w:val="both"/>
        <w:rPr>
          <w:lang w:val="en-IN"/>
        </w:rPr>
      </w:pPr>
    </w:p>
    <w:p w14:paraId="76FA97FF" w14:textId="77777777" w:rsidR="007C66FF" w:rsidRDefault="007C66FF" w:rsidP="0010355C">
      <w:pPr>
        <w:pStyle w:val="Default"/>
        <w:spacing w:before="0" w:after="240" w:line="240" w:lineRule="auto"/>
        <w:jc w:val="both"/>
        <w:rPr>
          <w:lang w:val="en-IN"/>
        </w:rPr>
      </w:pPr>
    </w:p>
    <w:p w14:paraId="2C12B656" w14:textId="77777777" w:rsidR="007C66FF" w:rsidRDefault="007C66FF" w:rsidP="0010355C">
      <w:pPr>
        <w:pStyle w:val="Default"/>
        <w:spacing w:before="0" w:after="240" w:line="240" w:lineRule="auto"/>
        <w:jc w:val="both"/>
        <w:rPr>
          <w:lang w:val="en-IN"/>
        </w:rPr>
      </w:pPr>
    </w:p>
    <w:p w14:paraId="7908377F" w14:textId="77777777" w:rsidR="007C66FF" w:rsidRDefault="007C66FF" w:rsidP="0010355C">
      <w:pPr>
        <w:pStyle w:val="Default"/>
        <w:spacing w:before="0" w:after="240" w:line="240" w:lineRule="auto"/>
        <w:jc w:val="both"/>
        <w:rPr>
          <w:lang w:val="en-IN"/>
        </w:rPr>
      </w:pPr>
    </w:p>
    <w:p w14:paraId="5990400B" w14:textId="77777777" w:rsidR="007C66FF" w:rsidRDefault="007C66FF" w:rsidP="0010355C">
      <w:pPr>
        <w:pStyle w:val="Default"/>
        <w:spacing w:before="0" w:after="240" w:line="240" w:lineRule="auto"/>
        <w:jc w:val="both"/>
        <w:rPr>
          <w:lang w:val="en-IN"/>
        </w:rPr>
      </w:pPr>
    </w:p>
    <w:p w14:paraId="26E470E4" w14:textId="77777777" w:rsidR="007C66FF" w:rsidRDefault="007C66FF" w:rsidP="0010355C">
      <w:pPr>
        <w:pStyle w:val="Default"/>
        <w:spacing w:before="0" w:after="240" w:line="240" w:lineRule="auto"/>
        <w:jc w:val="both"/>
        <w:rPr>
          <w:lang w:val="en-IN"/>
        </w:rPr>
      </w:pPr>
    </w:p>
    <w:p w14:paraId="3415CA5B" w14:textId="77777777" w:rsidR="007C66FF" w:rsidRDefault="007C66FF" w:rsidP="0010355C">
      <w:pPr>
        <w:pStyle w:val="Default"/>
        <w:spacing w:before="0" w:after="240" w:line="240" w:lineRule="auto"/>
        <w:jc w:val="both"/>
        <w:rPr>
          <w:lang w:val="en-IN"/>
        </w:rPr>
      </w:pPr>
    </w:p>
    <w:p w14:paraId="13D88AB4" w14:textId="77777777" w:rsidR="007C66FF" w:rsidRDefault="007C66FF" w:rsidP="0010355C">
      <w:pPr>
        <w:pStyle w:val="Default"/>
        <w:spacing w:before="0" w:after="240" w:line="240" w:lineRule="auto"/>
        <w:jc w:val="both"/>
        <w:rPr>
          <w:lang w:val="en-IN"/>
        </w:rPr>
      </w:pPr>
    </w:p>
    <w:p w14:paraId="46563D30" w14:textId="77777777" w:rsidR="007C66FF" w:rsidRDefault="007C66FF" w:rsidP="0010355C">
      <w:pPr>
        <w:pStyle w:val="Default"/>
        <w:spacing w:before="0" w:after="240" w:line="240" w:lineRule="auto"/>
        <w:jc w:val="both"/>
        <w:rPr>
          <w:lang w:val="en-IN"/>
        </w:rPr>
      </w:pPr>
    </w:p>
    <w:p w14:paraId="552D3D88" w14:textId="77777777" w:rsidR="007C66FF" w:rsidRDefault="007C66FF" w:rsidP="0010355C">
      <w:pPr>
        <w:pStyle w:val="Default"/>
        <w:spacing w:before="0" w:after="240" w:line="240" w:lineRule="auto"/>
        <w:jc w:val="both"/>
        <w:rPr>
          <w:lang w:val="en-IN"/>
        </w:rPr>
      </w:pPr>
    </w:p>
    <w:p w14:paraId="2D422487" w14:textId="77777777" w:rsidR="007C66FF" w:rsidRDefault="007C66FF" w:rsidP="0010355C">
      <w:pPr>
        <w:pStyle w:val="Default"/>
        <w:spacing w:before="0" w:after="240" w:line="240" w:lineRule="auto"/>
        <w:jc w:val="both"/>
        <w:rPr>
          <w:lang w:val="en-IN"/>
        </w:rPr>
      </w:pPr>
    </w:p>
    <w:p w14:paraId="165192EF" w14:textId="77777777" w:rsidR="007C66FF" w:rsidRDefault="007C66FF" w:rsidP="0010355C">
      <w:pPr>
        <w:pStyle w:val="Default"/>
        <w:spacing w:before="0" w:after="240" w:line="240" w:lineRule="auto"/>
        <w:jc w:val="both"/>
        <w:rPr>
          <w:lang w:val="en-IN"/>
        </w:rPr>
      </w:pPr>
    </w:p>
    <w:p w14:paraId="5F4ACD6F" w14:textId="77777777" w:rsidR="007C66FF" w:rsidRDefault="007C66FF" w:rsidP="0010355C">
      <w:pPr>
        <w:pStyle w:val="Default"/>
        <w:spacing w:before="0" w:after="240" w:line="240" w:lineRule="auto"/>
        <w:jc w:val="both"/>
        <w:rPr>
          <w:lang w:val="en-IN"/>
        </w:rPr>
      </w:pPr>
    </w:p>
    <w:p w14:paraId="52C0E3E1" w14:textId="77777777" w:rsidR="007C66FF" w:rsidRDefault="007C66FF" w:rsidP="0010355C">
      <w:pPr>
        <w:pStyle w:val="Default"/>
        <w:spacing w:before="0" w:after="240" w:line="240" w:lineRule="auto"/>
        <w:jc w:val="both"/>
        <w:rPr>
          <w:lang w:val="en-IN"/>
        </w:rPr>
      </w:pPr>
    </w:p>
    <w:p w14:paraId="22356C18" w14:textId="77777777" w:rsidR="007C66FF" w:rsidRDefault="007C66FF" w:rsidP="0010355C">
      <w:pPr>
        <w:pStyle w:val="Default"/>
        <w:spacing w:before="0" w:after="240" w:line="240" w:lineRule="auto"/>
        <w:jc w:val="both"/>
        <w:rPr>
          <w:lang w:val="en-IN"/>
        </w:rPr>
      </w:pPr>
    </w:p>
    <w:p w14:paraId="206310E7" w14:textId="77777777" w:rsidR="007C66FF" w:rsidRDefault="007C66FF" w:rsidP="0010355C">
      <w:pPr>
        <w:pStyle w:val="Default"/>
        <w:spacing w:before="0" w:after="240" w:line="240" w:lineRule="auto"/>
        <w:jc w:val="both"/>
        <w:rPr>
          <w:lang w:val="en-IN"/>
        </w:rPr>
      </w:pPr>
    </w:p>
    <w:p w14:paraId="4B2F9BF4" w14:textId="77777777" w:rsidR="007C66FF" w:rsidRDefault="007C66FF" w:rsidP="0010355C">
      <w:pPr>
        <w:pStyle w:val="Default"/>
        <w:spacing w:before="0" w:after="240" w:line="240" w:lineRule="auto"/>
        <w:jc w:val="both"/>
        <w:rPr>
          <w:lang w:val="en-IN"/>
        </w:rPr>
      </w:pPr>
    </w:p>
    <w:p w14:paraId="25F485F8" w14:textId="12F5EE4D" w:rsidR="007C66FF" w:rsidRDefault="007C66FF" w:rsidP="0010355C">
      <w:pPr>
        <w:pStyle w:val="Default"/>
        <w:spacing w:before="0" w:after="240" w:line="240" w:lineRule="auto"/>
        <w:jc w:val="center"/>
        <w:rPr>
          <w:b/>
          <w:bCs/>
          <w:sz w:val="36"/>
          <w:szCs w:val="36"/>
          <w:u w:val="single"/>
          <w:lang w:val="en-IN"/>
        </w:rPr>
      </w:pPr>
      <w:r w:rsidRPr="00EE1BFB">
        <w:rPr>
          <w:b/>
          <w:bCs/>
          <w:sz w:val="36"/>
          <w:szCs w:val="36"/>
          <w:u w:val="single"/>
          <w:lang w:val="en-IN"/>
        </w:rPr>
        <w:t>References</w:t>
      </w:r>
    </w:p>
    <w:p w14:paraId="3F743AB2" w14:textId="77777777" w:rsidR="00CE5782" w:rsidRDefault="00CE5782" w:rsidP="0010355C">
      <w:pPr>
        <w:pStyle w:val="Default"/>
        <w:spacing w:before="0" w:after="240" w:line="240" w:lineRule="auto"/>
        <w:jc w:val="center"/>
        <w:rPr>
          <w:b/>
          <w:bCs/>
          <w:sz w:val="36"/>
          <w:szCs w:val="36"/>
          <w:u w:val="single"/>
          <w:lang w:val="en-IN"/>
        </w:rPr>
      </w:pPr>
    </w:p>
    <w:p w14:paraId="34C19DCB" w14:textId="77777777" w:rsidR="00611EC3" w:rsidRPr="00611EC3" w:rsidRDefault="00611EC3" w:rsidP="00611EC3">
      <w:pPr>
        <w:pStyle w:val="Default"/>
        <w:spacing w:before="0" w:after="240"/>
        <w:rPr>
          <w:b/>
          <w:bCs/>
          <w:sz w:val="28"/>
          <w:szCs w:val="28"/>
          <w:lang w:val="en-IN"/>
        </w:rPr>
      </w:pPr>
      <w:r w:rsidRPr="00611EC3">
        <w:rPr>
          <w:b/>
          <w:bCs/>
          <w:sz w:val="28"/>
          <w:szCs w:val="28"/>
          <w:lang w:val="en-IN"/>
        </w:rPr>
        <w:t>1. Official Portals &amp; Government Resources</w:t>
      </w:r>
    </w:p>
    <w:p w14:paraId="02CF4F30" w14:textId="77777777" w:rsidR="00611EC3" w:rsidRPr="00611EC3" w:rsidRDefault="00611EC3" w:rsidP="00611EC3">
      <w:pPr>
        <w:pStyle w:val="Default"/>
        <w:spacing w:before="0" w:after="240"/>
        <w:rPr>
          <w:sz w:val="28"/>
          <w:szCs w:val="28"/>
          <w:lang w:val="en-IN"/>
        </w:rPr>
      </w:pPr>
      <w:r w:rsidRPr="00611EC3">
        <w:rPr>
          <w:sz w:val="28"/>
          <w:szCs w:val="28"/>
          <w:lang w:val="en-IN"/>
        </w:rPr>
        <w:t>● National Cyber Crime Reporting Portal (NCRP), Government of India.</w:t>
      </w:r>
      <w:r w:rsidRPr="00611EC3">
        <w:rPr>
          <w:sz w:val="28"/>
          <w:szCs w:val="28"/>
          <w:lang w:val="en-IN"/>
        </w:rPr>
        <w:br/>
      </w:r>
      <w:hyperlink r:id="rId46" w:tgtFrame="_new" w:history="1">
        <w:r w:rsidRPr="00611EC3">
          <w:rPr>
            <w:rStyle w:val="Hyperlink"/>
            <w:sz w:val="28"/>
            <w:szCs w:val="28"/>
            <w:lang w:val="en-IN"/>
          </w:rPr>
          <w:t>https://www.cybercrime.gov.in</w:t>
        </w:r>
      </w:hyperlink>
    </w:p>
    <w:p w14:paraId="661DA121" w14:textId="77777777" w:rsidR="00611EC3" w:rsidRPr="00611EC3" w:rsidRDefault="00611EC3" w:rsidP="00611EC3">
      <w:pPr>
        <w:pStyle w:val="Default"/>
        <w:spacing w:before="0" w:after="240"/>
        <w:rPr>
          <w:sz w:val="28"/>
          <w:szCs w:val="28"/>
          <w:lang w:val="en-IN"/>
        </w:rPr>
      </w:pPr>
      <w:r w:rsidRPr="00611EC3">
        <w:rPr>
          <w:sz w:val="28"/>
          <w:szCs w:val="28"/>
          <w:lang w:val="en-IN"/>
        </w:rPr>
        <w:t>● Ministry of Home Affairs (MHA) – Indian Cyber Crime Coordination Centre (I4C).</w:t>
      </w:r>
      <w:r w:rsidRPr="00611EC3">
        <w:rPr>
          <w:sz w:val="28"/>
          <w:szCs w:val="28"/>
          <w:lang w:val="en-IN"/>
        </w:rPr>
        <w:br/>
      </w:r>
      <w:hyperlink r:id="rId47" w:tgtFrame="_new" w:history="1">
        <w:r w:rsidRPr="00611EC3">
          <w:rPr>
            <w:rStyle w:val="Hyperlink"/>
            <w:sz w:val="28"/>
            <w:szCs w:val="28"/>
            <w:lang w:val="en-IN"/>
          </w:rPr>
          <w:t>https://www.mha.gov.in</w:t>
        </w:r>
      </w:hyperlink>
    </w:p>
    <w:p w14:paraId="41A38D28" w14:textId="25A6C54E" w:rsidR="00611EC3" w:rsidRPr="00611EC3" w:rsidRDefault="00611EC3" w:rsidP="00CE5782">
      <w:pPr>
        <w:pStyle w:val="Default"/>
        <w:spacing w:before="0" w:after="240"/>
        <w:rPr>
          <w:sz w:val="28"/>
          <w:szCs w:val="28"/>
          <w:lang w:val="en-IN"/>
        </w:rPr>
      </w:pPr>
      <w:r w:rsidRPr="00611EC3">
        <w:rPr>
          <w:sz w:val="28"/>
          <w:szCs w:val="28"/>
          <w:lang w:val="en-IN"/>
        </w:rPr>
        <w:t>● Reserve Bank of India (RBI).</w:t>
      </w:r>
      <w:r>
        <w:rPr>
          <w:sz w:val="28"/>
          <w:szCs w:val="28"/>
          <w:lang w:val="en-IN"/>
        </w:rPr>
        <w:t xml:space="preserve"> Registered</w:t>
      </w:r>
      <w:r w:rsidR="000E4C45">
        <w:rPr>
          <w:sz w:val="28"/>
          <w:szCs w:val="28"/>
          <w:lang w:val="en-IN"/>
        </w:rPr>
        <w:t xml:space="preserve"> Banks/</w:t>
      </w:r>
      <w:proofErr w:type="spellStart"/>
      <w:r w:rsidR="000E4C45">
        <w:rPr>
          <w:sz w:val="28"/>
          <w:szCs w:val="28"/>
          <w:lang w:val="en-IN"/>
        </w:rPr>
        <w:t>Fi’s</w:t>
      </w:r>
      <w:proofErr w:type="spellEnd"/>
      <w:r w:rsidR="000E4C45">
        <w:rPr>
          <w:sz w:val="28"/>
          <w:szCs w:val="28"/>
          <w:lang w:val="en-IN"/>
        </w:rPr>
        <w:t>/o</w:t>
      </w:r>
      <w:r w:rsidRPr="00611EC3">
        <w:rPr>
          <w:sz w:val="28"/>
          <w:szCs w:val="28"/>
          <w:lang w:val="en-IN"/>
        </w:rPr>
        <w:t xml:space="preserve"> and Digital Payment Guidelines.</w:t>
      </w:r>
      <w:r w:rsidRPr="00611EC3">
        <w:rPr>
          <w:sz w:val="28"/>
          <w:szCs w:val="28"/>
          <w:lang w:val="en-IN"/>
        </w:rPr>
        <w:br/>
      </w:r>
      <w:hyperlink r:id="rId48" w:tgtFrame="_new" w:history="1">
        <w:r w:rsidRPr="00611EC3">
          <w:rPr>
            <w:rStyle w:val="Hyperlink"/>
            <w:sz w:val="28"/>
            <w:szCs w:val="28"/>
            <w:lang w:val="en-IN"/>
          </w:rPr>
          <w:t>https://www.rbi.org.in</w:t>
        </w:r>
      </w:hyperlink>
    </w:p>
    <w:p w14:paraId="3A6B0469" w14:textId="77777777" w:rsidR="00611EC3" w:rsidRPr="00611EC3" w:rsidRDefault="00611EC3" w:rsidP="00611EC3">
      <w:pPr>
        <w:pStyle w:val="Default"/>
        <w:spacing w:before="0" w:after="240"/>
        <w:rPr>
          <w:b/>
          <w:bCs/>
          <w:sz w:val="28"/>
          <w:szCs w:val="28"/>
          <w:lang w:val="en-IN"/>
        </w:rPr>
      </w:pPr>
      <w:r w:rsidRPr="00611EC3">
        <w:rPr>
          <w:b/>
          <w:bCs/>
          <w:sz w:val="28"/>
          <w:szCs w:val="28"/>
          <w:lang w:val="en-IN"/>
        </w:rPr>
        <w:t>2. Technical &amp; Security Documentation</w:t>
      </w:r>
    </w:p>
    <w:p w14:paraId="3694F18F" w14:textId="77777777" w:rsidR="00611EC3" w:rsidRPr="00611EC3" w:rsidRDefault="00611EC3" w:rsidP="00611EC3">
      <w:pPr>
        <w:pStyle w:val="Default"/>
        <w:spacing w:before="0" w:after="240"/>
        <w:rPr>
          <w:sz w:val="28"/>
          <w:szCs w:val="28"/>
          <w:lang w:val="en-IN"/>
        </w:rPr>
      </w:pPr>
      <w:r w:rsidRPr="00611EC3">
        <w:rPr>
          <w:sz w:val="28"/>
          <w:szCs w:val="28"/>
          <w:lang w:val="en-IN"/>
        </w:rPr>
        <w:t>● MDN Web Docs (Mozilla). HTML, CSS, and JavaScript Documentation.</w:t>
      </w:r>
      <w:r w:rsidRPr="00611EC3">
        <w:rPr>
          <w:sz w:val="28"/>
          <w:szCs w:val="28"/>
          <w:lang w:val="en-IN"/>
        </w:rPr>
        <w:br/>
      </w:r>
      <w:hyperlink r:id="rId49" w:tgtFrame="_new" w:history="1">
        <w:r w:rsidRPr="00611EC3">
          <w:rPr>
            <w:rStyle w:val="Hyperlink"/>
            <w:sz w:val="28"/>
            <w:szCs w:val="28"/>
            <w:lang w:val="en-IN"/>
          </w:rPr>
          <w:t>https://developer.mozilla.org</w:t>
        </w:r>
      </w:hyperlink>
    </w:p>
    <w:p w14:paraId="0B03C462" w14:textId="77777777" w:rsidR="00611EC3" w:rsidRPr="00611EC3" w:rsidRDefault="00611EC3" w:rsidP="00611EC3">
      <w:pPr>
        <w:pStyle w:val="Default"/>
        <w:spacing w:before="0" w:after="240"/>
        <w:rPr>
          <w:sz w:val="28"/>
          <w:szCs w:val="28"/>
          <w:lang w:val="en-IN"/>
        </w:rPr>
      </w:pPr>
      <w:r w:rsidRPr="00611EC3">
        <w:rPr>
          <w:sz w:val="28"/>
          <w:szCs w:val="28"/>
          <w:lang w:val="en-IN"/>
        </w:rPr>
        <w:t>● OWASP Foundation. OWASP Top 10 – Web Application Security Risks.</w:t>
      </w:r>
      <w:r w:rsidRPr="00611EC3">
        <w:rPr>
          <w:sz w:val="28"/>
          <w:szCs w:val="28"/>
          <w:lang w:val="en-IN"/>
        </w:rPr>
        <w:br/>
      </w:r>
      <w:hyperlink r:id="rId50" w:tgtFrame="_new" w:history="1">
        <w:r w:rsidRPr="00611EC3">
          <w:rPr>
            <w:rStyle w:val="Hyperlink"/>
            <w:sz w:val="28"/>
            <w:szCs w:val="28"/>
            <w:lang w:val="en-IN"/>
          </w:rPr>
          <w:t>https://owasp.org</w:t>
        </w:r>
      </w:hyperlink>
    </w:p>
    <w:p w14:paraId="2E692B6C" w14:textId="50920E91" w:rsidR="00611EC3" w:rsidRPr="00611EC3" w:rsidRDefault="00611EC3" w:rsidP="00CE5782">
      <w:pPr>
        <w:pStyle w:val="Default"/>
        <w:spacing w:before="0" w:after="240"/>
        <w:rPr>
          <w:sz w:val="28"/>
          <w:szCs w:val="28"/>
          <w:lang w:val="en-IN"/>
        </w:rPr>
      </w:pPr>
      <w:r w:rsidRPr="00611EC3">
        <w:rPr>
          <w:sz w:val="28"/>
          <w:szCs w:val="28"/>
          <w:lang w:val="en-IN"/>
        </w:rPr>
        <w:t>● MySQL Documentation. User Management and Database Security.</w:t>
      </w:r>
      <w:r w:rsidRPr="00611EC3">
        <w:rPr>
          <w:sz w:val="28"/>
          <w:szCs w:val="28"/>
          <w:lang w:val="en-IN"/>
        </w:rPr>
        <w:br/>
      </w:r>
      <w:hyperlink r:id="rId51" w:tgtFrame="_new" w:history="1">
        <w:r w:rsidRPr="00611EC3">
          <w:rPr>
            <w:rStyle w:val="Hyperlink"/>
            <w:sz w:val="28"/>
            <w:szCs w:val="28"/>
            <w:lang w:val="en-IN"/>
          </w:rPr>
          <w:t>https://dev.mysql.com/doc</w:t>
        </w:r>
      </w:hyperlink>
    </w:p>
    <w:p w14:paraId="13B39725" w14:textId="77777777" w:rsidR="00611EC3" w:rsidRPr="00611EC3" w:rsidRDefault="00611EC3" w:rsidP="00611EC3">
      <w:pPr>
        <w:pStyle w:val="Default"/>
        <w:spacing w:before="0" w:after="240"/>
        <w:rPr>
          <w:b/>
          <w:bCs/>
          <w:sz w:val="28"/>
          <w:szCs w:val="28"/>
          <w:lang w:val="en-IN"/>
        </w:rPr>
      </w:pPr>
      <w:r w:rsidRPr="00611EC3">
        <w:rPr>
          <w:b/>
          <w:bCs/>
          <w:sz w:val="28"/>
          <w:szCs w:val="28"/>
          <w:lang w:val="en-IN"/>
        </w:rPr>
        <w:t>3. Organizational Reference</w:t>
      </w:r>
    </w:p>
    <w:p w14:paraId="6BBA0FCD" w14:textId="77777777" w:rsidR="00611EC3" w:rsidRPr="00611EC3" w:rsidRDefault="00611EC3" w:rsidP="00611EC3">
      <w:pPr>
        <w:pStyle w:val="Default"/>
        <w:spacing w:before="0" w:after="240"/>
        <w:rPr>
          <w:sz w:val="28"/>
          <w:szCs w:val="28"/>
          <w:lang w:val="en-IN"/>
        </w:rPr>
      </w:pPr>
      <w:r w:rsidRPr="00611EC3">
        <w:rPr>
          <w:sz w:val="28"/>
          <w:szCs w:val="28"/>
          <w:lang w:val="en-IN"/>
        </w:rPr>
        <w:t>● Indian Cyber Crime Coordination Centre (I4C). Internal SOPs and onboarding workflow documentation.</w:t>
      </w:r>
    </w:p>
    <w:p w14:paraId="27254445" w14:textId="4D53EC29" w:rsidR="00C67FB6" w:rsidRPr="00EE1BFB" w:rsidRDefault="00C67FB6" w:rsidP="0010355C">
      <w:pPr>
        <w:pStyle w:val="Default"/>
        <w:spacing w:before="0" w:after="240" w:line="240" w:lineRule="auto"/>
        <w:rPr>
          <w:sz w:val="31"/>
          <w:szCs w:val="31"/>
          <w:lang w:val="en-IN"/>
        </w:rPr>
      </w:pPr>
    </w:p>
    <w:sectPr w:rsidR="00C67FB6" w:rsidRPr="00EE1BFB">
      <w:headerReference w:type="default" r:id="rId52"/>
      <w:footerReference w:type="default" r:id="rId53"/>
      <w:headerReference w:type="first" r:id="rId54"/>
      <w:pgSz w:w="12240" w:h="15840"/>
      <w:pgMar w:top="720" w:right="720" w:bottom="720" w:left="72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EAEEE" w14:textId="77777777" w:rsidR="00FE2391" w:rsidRDefault="00FE2391">
      <w:r>
        <w:separator/>
      </w:r>
    </w:p>
  </w:endnote>
  <w:endnote w:type="continuationSeparator" w:id="0">
    <w:p w14:paraId="5E30FC2F" w14:textId="77777777" w:rsidR="00FE2391" w:rsidRDefault="00FE2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charset w:val="00"/>
    <w:family w:val="roman"/>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FDD40" w14:textId="77777777" w:rsidR="004F7B8D" w:rsidRDefault="006F74EB">
    <w:pPr>
      <w:pStyle w:val="Body"/>
      <w:jc w:val="right"/>
    </w:pPr>
    <w:r>
      <w:fldChar w:fldCharType="begin"/>
    </w:r>
    <w:r>
      <w:instrText xml:space="preserve"> PAGE </w:instrText>
    </w:r>
    <w:r>
      <w:fldChar w:fldCharType="separate"/>
    </w:r>
    <w:r w:rsidR="00C169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2290A" w14:textId="77777777" w:rsidR="00FE2391" w:rsidRDefault="00FE2391">
      <w:r>
        <w:separator/>
      </w:r>
    </w:p>
  </w:footnote>
  <w:footnote w:type="continuationSeparator" w:id="0">
    <w:p w14:paraId="2071408F" w14:textId="77777777" w:rsidR="00FE2391" w:rsidRDefault="00FE2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FD885" w14:textId="4F43C772" w:rsidR="00B56D43" w:rsidRPr="00B56D43" w:rsidRDefault="00B56D43" w:rsidP="00B56D43">
    <w:pPr>
      <w:pStyle w:val="Body"/>
      <w:rPr>
        <w:b/>
        <w:bCs/>
      </w:rPr>
    </w:pPr>
    <w:r>
      <w:rPr>
        <w:noProof/>
      </w:rPr>
      <mc:AlternateContent>
        <mc:Choice Requires="wps">
          <w:drawing>
            <wp:anchor distT="152400" distB="152400" distL="152400" distR="152400" simplePos="0" relativeHeight="251634176" behindDoc="1" locked="0" layoutInCell="1" allowOverlap="1" wp14:anchorId="79B04686" wp14:editId="3AAF8A7C">
              <wp:simplePos x="0" y="0"/>
              <wp:positionH relativeFrom="page">
                <wp:posOffset>-1566249</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w14:anchorId="6105985A" id="officeArt object" o:spid="_x0000_s1026" alt="Rectangle" style="position:absolute;margin-left:-123.35pt;margin-top:0;width:612pt;height:11in;z-index:-251682304;visibility:visible;mso-wrap-style:square;mso-wrap-distance-left:12pt;mso-wrap-distance-top:12pt;mso-wrap-distance-right:12pt;mso-wrap-distance-bottom:12pt;mso-position-horizontal:absolute;mso-position-horizontal-relative:page;mso-position-vertical:absolute;mso-position-vertical-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" stroked="f" strokeweight="1pt">
              <v:stroke miterlimit="4" joinstyle="miter"/>
              <w10:wrap anchorx="page" anchory="page"/>
            </v:roundrect>
          </w:pict>
        </mc:Fallback>
      </mc:AlternateContent>
    </w:r>
  </w:p>
  <w:p w14:paraId="0706F05E" w14:textId="7DFEFE4F" w:rsidR="004F7B8D" w:rsidRDefault="006F74EB">
    <w:pPr>
      <w:pStyle w:val="Body"/>
    </w:pPr>
    <w:r>
      <w:rPr>
        <w:noProof/>
      </w:rPr>
      <w:drawing>
        <wp:anchor distT="152400" distB="152400" distL="152400" distR="152400" simplePos="0" relativeHeight="251910656" behindDoc="1" locked="0" layoutInCell="1" allowOverlap="1" wp14:anchorId="47B5F00E" wp14:editId="29C72F84">
          <wp:simplePos x="0" y="0"/>
          <wp:positionH relativeFrom="page">
            <wp:posOffset>457200</wp:posOffset>
          </wp:positionH>
          <wp:positionV relativeFrom="page">
            <wp:posOffset>1600200</wp:posOffset>
          </wp:positionV>
          <wp:extent cx="6858000" cy="6858000"/>
          <wp:effectExtent l="0" t="0" r="0" b="0"/>
          <wp:wrapNone/>
          <wp:docPr id="1073741826" name="officeArt object" descr="image7.png"/>
          <wp:cNvGraphicFramePr/>
          <a:graphic xmlns:a="http://schemas.openxmlformats.org/drawingml/2006/main">
            <a:graphicData uri="http://schemas.openxmlformats.org/drawingml/2006/picture">
              <pic:pic xmlns:pic="http://schemas.openxmlformats.org/drawingml/2006/picture">
                <pic:nvPicPr>
                  <pic:cNvPr id="1073741826" name="image7.png" descr="image7.png"/>
                  <pic:cNvPicPr>
                    <a:picLocks noChangeAspect="1"/>
                  </pic:cNvPicPr>
                </pic:nvPicPr>
                <pic:blipFill>
                  <a:blip r:embed="rId1"/>
                  <a:stretch>
                    <a:fillRect/>
                  </a:stretch>
                </pic:blipFill>
                <pic:spPr>
                  <a:xfrm>
                    <a:off x="0" y="0"/>
                    <a:ext cx="6858000" cy="6858000"/>
                  </a:xfrm>
                  <a:prstGeom prst="rect">
                    <a:avLst/>
                  </a:prstGeom>
                  <a:ln w="12700" cap="flat">
                    <a:noFill/>
                    <a:miter lim="400000"/>
                  </a:ln>
                  <a:effec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D2F1E" w14:textId="77777777" w:rsidR="004F7B8D" w:rsidRDefault="006F74EB">
    <w:pPr>
      <w:pStyle w:val="HeaderFooter"/>
    </w:pPr>
    <w:r>
      <w:rPr>
        <w:noProof/>
      </w:rPr>
      <mc:AlternateContent>
        <mc:Choice Requires="wps">
          <w:drawing>
            <wp:anchor distT="152400" distB="152400" distL="152400" distR="152400" simplePos="0" relativeHeight="251657728" behindDoc="1" locked="0" layoutInCell="1" allowOverlap="1" wp14:anchorId="59769A0B" wp14:editId="0F12AB9A">
              <wp:simplePos x="0" y="0"/>
              <wp:positionH relativeFrom="page">
                <wp:posOffset>0</wp:posOffset>
              </wp:positionH>
              <wp:positionV relativeFrom="page">
                <wp:posOffset>-7951</wp:posOffset>
              </wp:positionV>
              <wp:extent cx="7772400" cy="10058400"/>
              <wp:effectExtent l="0" t="0" r="0" b="0"/>
              <wp:wrapNone/>
              <wp:docPr id="1073741827"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w14:anchorId="4F820368" id="officeArt object" o:spid="_x0000_s1026" alt="Rectangle" style="position:absolute;margin-left:0;margin-top:-.65pt;width:612pt;height:11in;z-index:-251658752;visibility:visible;mso-wrap-style:square;mso-wrap-distance-left:12pt;mso-wrap-distance-top:12pt;mso-wrap-distance-right:12pt;mso-wrap-distance-bottom:12pt;mso-position-horizontal:absolute;mso-position-horizontal-relative:page;mso-position-vertical:absolute;mso-position-vertical-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" stroked="f" strokeweight="1pt">
              <v:stroke miterlimit="4" joinstyle="miter"/>
              <w10:wrap anchorx="page" anchory="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4A34"/>
    <w:multiLevelType w:val="hybridMultilevel"/>
    <w:tmpl w:val="F5FC4B6A"/>
    <w:styleLink w:val="Dash"/>
    <w:lvl w:ilvl="0" w:tplc="92286B44">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4"/>
        <w:sz w:val="34"/>
        <w:szCs w:val="34"/>
        <w:highlight w:val="none"/>
        <w:vertAlign w:val="baseline"/>
      </w:rPr>
    </w:lvl>
    <w:lvl w:ilvl="1" w:tplc="6C2684DE">
      <w:start w:val="1"/>
      <w:numFmt w:val="decimal"/>
      <w:lvlText w:val="%2."/>
      <w:lvlJc w:val="left"/>
      <w:pPr>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4"/>
        <w:sz w:val="34"/>
        <w:szCs w:val="34"/>
        <w:highlight w:val="none"/>
        <w:vertAlign w:val="baseline"/>
      </w:rPr>
    </w:lvl>
    <w:lvl w:ilvl="2" w:tplc="E18EB3B0">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4"/>
        <w:sz w:val="34"/>
        <w:szCs w:val="34"/>
        <w:highlight w:val="none"/>
        <w:vertAlign w:val="baseline"/>
      </w:rPr>
    </w:lvl>
    <w:lvl w:ilvl="3" w:tplc="07A6D154">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4"/>
        <w:sz w:val="34"/>
        <w:szCs w:val="34"/>
        <w:highlight w:val="none"/>
        <w:vertAlign w:val="baseline"/>
      </w:rPr>
    </w:lvl>
    <w:lvl w:ilvl="4" w:tplc="0E36902E">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4"/>
        <w:sz w:val="34"/>
        <w:szCs w:val="34"/>
        <w:highlight w:val="none"/>
        <w:vertAlign w:val="baseline"/>
      </w:rPr>
    </w:lvl>
    <w:lvl w:ilvl="5" w:tplc="A70E6CBE">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4"/>
        <w:sz w:val="34"/>
        <w:szCs w:val="34"/>
        <w:highlight w:val="none"/>
        <w:vertAlign w:val="baseline"/>
      </w:rPr>
    </w:lvl>
    <w:lvl w:ilvl="6" w:tplc="2F18038A">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4"/>
        <w:sz w:val="34"/>
        <w:szCs w:val="34"/>
        <w:highlight w:val="none"/>
        <w:vertAlign w:val="baseline"/>
      </w:rPr>
    </w:lvl>
    <w:lvl w:ilvl="7" w:tplc="1D606130">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4"/>
        <w:sz w:val="34"/>
        <w:szCs w:val="34"/>
        <w:highlight w:val="none"/>
        <w:vertAlign w:val="baseline"/>
      </w:rPr>
    </w:lvl>
    <w:lvl w:ilvl="8" w:tplc="F840785E">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4"/>
        <w:sz w:val="34"/>
        <w:szCs w:val="34"/>
        <w:highlight w:val="none"/>
        <w:vertAlign w:val="baseline"/>
      </w:rPr>
    </w:lvl>
  </w:abstractNum>
  <w:abstractNum w:abstractNumId="1" w15:restartNumberingAfterBreak="0">
    <w:nsid w:val="06D723D8"/>
    <w:multiLevelType w:val="multilevel"/>
    <w:tmpl w:val="9182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63DEF"/>
    <w:multiLevelType w:val="multilevel"/>
    <w:tmpl w:val="65B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83CE2"/>
    <w:multiLevelType w:val="multilevel"/>
    <w:tmpl w:val="D586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826E4"/>
    <w:multiLevelType w:val="hybridMultilevel"/>
    <w:tmpl w:val="472E390E"/>
    <w:styleLink w:val="Bullet0"/>
    <w:lvl w:ilvl="0" w:tplc="4A2854AC">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D34A7088">
      <w:start w:val="1"/>
      <w:numFmt w:val="decimal"/>
      <w:lvlText w:val="%2."/>
      <w:lvlJc w:val="left"/>
      <w:pPr>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9808D952">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98F67A0E">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F50C7F74">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EA681CF0">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6C86BD22">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43602BDA">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BD2857A8">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18C699B"/>
    <w:multiLevelType w:val="multilevel"/>
    <w:tmpl w:val="6BF4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95609"/>
    <w:multiLevelType w:val="hybridMultilevel"/>
    <w:tmpl w:val="DFD6C6BA"/>
    <w:styleLink w:val="Dash0"/>
    <w:lvl w:ilvl="0" w:tplc="4EEC01D2">
      <w:start w:val="1"/>
      <w:numFmt w:val="bullet"/>
      <w:lvlText w:val="-"/>
      <w:lvlJc w:val="left"/>
      <w:pPr>
        <w:ind w:left="305" w:hanging="305"/>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 w:ilvl="1" w:tplc="215C447A">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34"/>
        <w:szCs w:val="34"/>
        <w:highlight w:val="none"/>
        <w:vertAlign w:val="baseline"/>
      </w:rPr>
    </w:lvl>
    <w:lvl w:ilvl="2" w:tplc="91F4E444">
      <w:start w:val="1"/>
      <w:numFmt w:val="bullet"/>
      <w:lvlText w:val="◦"/>
      <w:lvlJc w:val="left"/>
      <w:pPr>
        <w:ind w:left="2243" w:hanging="5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34"/>
        <w:szCs w:val="34"/>
        <w:highlight w:val="none"/>
        <w:vertAlign w:val="baseline"/>
      </w:rPr>
    </w:lvl>
    <w:lvl w:ilvl="3" w:tplc="A7FE3150">
      <w:start w:val="1"/>
      <w:numFmt w:val="bullet"/>
      <w:lvlText w:val="◦"/>
      <w:lvlJc w:val="left"/>
      <w:pPr>
        <w:ind w:left="2963" w:hanging="5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34"/>
        <w:szCs w:val="34"/>
        <w:highlight w:val="none"/>
        <w:vertAlign w:val="baseline"/>
      </w:rPr>
    </w:lvl>
    <w:lvl w:ilvl="4" w:tplc="1660E8DC">
      <w:start w:val="1"/>
      <w:numFmt w:val="bullet"/>
      <w:lvlText w:val="◦"/>
      <w:lvlJc w:val="left"/>
      <w:pPr>
        <w:ind w:left="3683" w:hanging="5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34"/>
        <w:szCs w:val="34"/>
        <w:highlight w:val="none"/>
        <w:vertAlign w:val="baseline"/>
      </w:rPr>
    </w:lvl>
    <w:lvl w:ilvl="5" w:tplc="071AC87A">
      <w:start w:val="1"/>
      <w:numFmt w:val="bullet"/>
      <w:lvlText w:val="◦"/>
      <w:lvlJc w:val="left"/>
      <w:pPr>
        <w:ind w:left="4403" w:hanging="5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34"/>
        <w:szCs w:val="34"/>
        <w:highlight w:val="none"/>
        <w:vertAlign w:val="baseline"/>
      </w:rPr>
    </w:lvl>
    <w:lvl w:ilvl="6" w:tplc="727C7A80">
      <w:start w:val="1"/>
      <w:numFmt w:val="bullet"/>
      <w:lvlText w:val="◦"/>
      <w:lvlJc w:val="left"/>
      <w:pPr>
        <w:ind w:left="5123" w:hanging="5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34"/>
        <w:szCs w:val="34"/>
        <w:highlight w:val="none"/>
        <w:vertAlign w:val="baseline"/>
      </w:rPr>
    </w:lvl>
    <w:lvl w:ilvl="7" w:tplc="21087DA6">
      <w:start w:val="1"/>
      <w:numFmt w:val="bullet"/>
      <w:lvlText w:val="◦"/>
      <w:lvlJc w:val="left"/>
      <w:pPr>
        <w:ind w:left="5843" w:hanging="5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34"/>
        <w:szCs w:val="34"/>
        <w:highlight w:val="none"/>
        <w:vertAlign w:val="baseline"/>
      </w:rPr>
    </w:lvl>
    <w:lvl w:ilvl="8" w:tplc="DD22EF1A">
      <w:start w:val="1"/>
      <w:numFmt w:val="bullet"/>
      <w:lvlText w:val="◦"/>
      <w:lvlJc w:val="left"/>
      <w:pPr>
        <w:ind w:left="6563" w:hanging="5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34"/>
        <w:szCs w:val="34"/>
        <w:highlight w:val="none"/>
        <w:vertAlign w:val="baseline"/>
      </w:rPr>
    </w:lvl>
  </w:abstractNum>
  <w:abstractNum w:abstractNumId="7" w15:restartNumberingAfterBreak="0">
    <w:nsid w:val="16B70F03"/>
    <w:multiLevelType w:val="hybridMultilevel"/>
    <w:tmpl w:val="CEC26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A420819"/>
    <w:multiLevelType w:val="hybridMultilevel"/>
    <w:tmpl w:val="95F6A1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6D056C"/>
    <w:multiLevelType w:val="hybridMultilevel"/>
    <w:tmpl w:val="5324E19C"/>
    <w:styleLink w:val="Numbered"/>
    <w:lvl w:ilvl="0" w:tplc="DF1275BC">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142644B4">
      <w:start w:val="1"/>
      <w:numFmt w:val="decimal"/>
      <w:lvlText w:val="%2."/>
      <w:lvlJc w:val="left"/>
      <w:pPr>
        <w:ind w:left="102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24425244">
      <w:start w:val="1"/>
      <w:numFmt w:val="decimal"/>
      <w:lvlText w:val="%3."/>
      <w:lvlJc w:val="left"/>
      <w:pPr>
        <w:ind w:left="124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812AC770">
      <w:start w:val="1"/>
      <w:numFmt w:val="decimal"/>
      <w:lvlText w:val="%4."/>
      <w:lvlJc w:val="left"/>
      <w:pPr>
        <w:ind w:left="146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A2DEA8E6">
      <w:start w:val="1"/>
      <w:numFmt w:val="decimal"/>
      <w:lvlText w:val="%5."/>
      <w:lvlJc w:val="left"/>
      <w:pPr>
        <w:ind w:left="168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0F825F7A">
      <w:start w:val="1"/>
      <w:numFmt w:val="decimal"/>
      <w:lvlText w:val="%6."/>
      <w:lvlJc w:val="left"/>
      <w:pPr>
        <w:ind w:left="190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303A8AE8">
      <w:start w:val="1"/>
      <w:numFmt w:val="decimal"/>
      <w:lvlText w:val="%7."/>
      <w:lvlJc w:val="left"/>
      <w:pPr>
        <w:ind w:left="212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56C42A42">
      <w:start w:val="1"/>
      <w:numFmt w:val="decimal"/>
      <w:lvlText w:val="%8."/>
      <w:lvlJc w:val="left"/>
      <w:pPr>
        <w:ind w:left="234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98F8E7FC">
      <w:start w:val="1"/>
      <w:numFmt w:val="decimal"/>
      <w:lvlText w:val="%9."/>
      <w:lvlJc w:val="left"/>
      <w:pPr>
        <w:ind w:left="256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1C9D630B"/>
    <w:multiLevelType w:val="hybridMultilevel"/>
    <w:tmpl w:val="FF4CAE62"/>
    <w:numStyleLink w:val="BulletBig"/>
  </w:abstractNum>
  <w:abstractNum w:abstractNumId="11" w15:restartNumberingAfterBreak="0">
    <w:nsid w:val="27A6565D"/>
    <w:multiLevelType w:val="multilevel"/>
    <w:tmpl w:val="F0D2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57306"/>
    <w:multiLevelType w:val="multilevel"/>
    <w:tmpl w:val="178C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D3410"/>
    <w:multiLevelType w:val="hybridMultilevel"/>
    <w:tmpl w:val="E94815CA"/>
    <w:lvl w:ilvl="0" w:tplc="80F83CA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1B242E0"/>
    <w:multiLevelType w:val="multilevel"/>
    <w:tmpl w:val="A10A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E6C84"/>
    <w:multiLevelType w:val="multilevel"/>
    <w:tmpl w:val="BD72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E01578"/>
    <w:multiLevelType w:val="hybridMultilevel"/>
    <w:tmpl w:val="BF6C3D82"/>
    <w:styleLink w:val="Bullet"/>
    <w:lvl w:ilvl="0" w:tplc="1916A838">
      <w:start w:val="1"/>
      <w:numFmt w:val="bullet"/>
      <w:lvlText w:val="•"/>
      <w:lvlJc w:val="left"/>
      <w:pPr>
        <w:ind w:left="235" w:hanging="235"/>
      </w:pPr>
      <w:rPr>
        <w:rFonts w:hAnsi="Arial Unicode MS"/>
        <w:caps w:val="0"/>
        <w:smallCaps w:val="0"/>
        <w:strike w:val="0"/>
        <w:dstrike w:val="0"/>
        <w:outline w:val="0"/>
        <w:emboss w:val="0"/>
        <w:imprint w:val="0"/>
        <w:spacing w:val="0"/>
        <w:w w:val="100"/>
        <w:kern w:val="0"/>
        <w:position w:val="0"/>
        <w:highlight w:val="none"/>
        <w:vertAlign w:val="baseline"/>
      </w:rPr>
    </w:lvl>
    <w:lvl w:ilvl="1" w:tplc="1050509C">
      <w:start w:val="1"/>
      <w:numFmt w:val="bullet"/>
      <w:lvlText w:val="•"/>
      <w:lvlJc w:val="left"/>
      <w:pPr>
        <w:ind w:left="409" w:hanging="229"/>
      </w:pPr>
      <w:rPr>
        <w:rFonts w:hAnsi="Arial Unicode MS"/>
        <w:caps w:val="0"/>
        <w:smallCaps w:val="0"/>
        <w:strike w:val="0"/>
        <w:dstrike w:val="0"/>
        <w:outline w:val="0"/>
        <w:emboss w:val="0"/>
        <w:imprint w:val="0"/>
        <w:spacing w:val="0"/>
        <w:w w:val="100"/>
        <w:kern w:val="0"/>
        <w:position w:val="-2"/>
        <w:highlight w:val="none"/>
        <w:vertAlign w:val="baseline"/>
      </w:rPr>
    </w:lvl>
    <w:lvl w:ilvl="2" w:tplc="F91EC10A">
      <w:start w:val="1"/>
      <w:numFmt w:val="bullet"/>
      <w:lvlText w:val="•"/>
      <w:lvlJc w:val="left"/>
      <w:pPr>
        <w:ind w:left="589" w:hanging="229"/>
      </w:pPr>
      <w:rPr>
        <w:rFonts w:hAnsi="Arial Unicode MS"/>
        <w:caps w:val="0"/>
        <w:smallCaps w:val="0"/>
        <w:strike w:val="0"/>
        <w:dstrike w:val="0"/>
        <w:outline w:val="0"/>
        <w:emboss w:val="0"/>
        <w:imprint w:val="0"/>
        <w:spacing w:val="0"/>
        <w:w w:val="100"/>
        <w:kern w:val="0"/>
        <w:position w:val="-2"/>
        <w:highlight w:val="none"/>
        <w:vertAlign w:val="baseline"/>
      </w:rPr>
    </w:lvl>
    <w:lvl w:ilvl="3" w:tplc="13E8F2FE">
      <w:start w:val="1"/>
      <w:numFmt w:val="bullet"/>
      <w:lvlText w:val="•"/>
      <w:lvlJc w:val="left"/>
      <w:pPr>
        <w:ind w:left="769" w:hanging="229"/>
      </w:pPr>
      <w:rPr>
        <w:rFonts w:hAnsi="Arial Unicode MS"/>
        <w:caps w:val="0"/>
        <w:smallCaps w:val="0"/>
        <w:strike w:val="0"/>
        <w:dstrike w:val="0"/>
        <w:outline w:val="0"/>
        <w:emboss w:val="0"/>
        <w:imprint w:val="0"/>
        <w:spacing w:val="0"/>
        <w:w w:val="100"/>
        <w:kern w:val="0"/>
        <w:position w:val="-2"/>
        <w:highlight w:val="none"/>
        <w:vertAlign w:val="baseline"/>
      </w:rPr>
    </w:lvl>
    <w:lvl w:ilvl="4" w:tplc="8D7C50DA">
      <w:start w:val="1"/>
      <w:numFmt w:val="bullet"/>
      <w:lvlText w:val="•"/>
      <w:lvlJc w:val="left"/>
      <w:pPr>
        <w:ind w:left="949" w:hanging="229"/>
      </w:pPr>
      <w:rPr>
        <w:rFonts w:hAnsi="Arial Unicode MS"/>
        <w:caps w:val="0"/>
        <w:smallCaps w:val="0"/>
        <w:strike w:val="0"/>
        <w:dstrike w:val="0"/>
        <w:outline w:val="0"/>
        <w:emboss w:val="0"/>
        <w:imprint w:val="0"/>
        <w:spacing w:val="0"/>
        <w:w w:val="100"/>
        <w:kern w:val="0"/>
        <w:position w:val="-2"/>
        <w:highlight w:val="none"/>
        <w:vertAlign w:val="baseline"/>
      </w:rPr>
    </w:lvl>
    <w:lvl w:ilvl="5" w:tplc="15C6A71A">
      <w:start w:val="1"/>
      <w:numFmt w:val="bullet"/>
      <w:lvlText w:val="•"/>
      <w:lvlJc w:val="left"/>
      <w:pPr>
        <w:ind w:left="1129" w:hanging="229"/>
      </w:pPr>
      <w:rPr>
        <w:rFonts w:hAnsi="Arial Unicode MS"/>
        <w:caps w:val="0"/>
        <w:smallCaps w:val="0"/>
        <w:strike w:val="0"/>
        <w:dstrike w:val="0"/>
        <w:outline w:val="0"/>
        <w:emboss w:val="0"/>
        <w:imprint w:val="0"/>
        <w:spacing w:val="0"/>
        <w:w w:val="100"/>
        <w:kern w:val="0"/>
        <w:position w:val="-2"/>
        <w:highlight w:val="none"/>
        <w:vertAlign w:val="baseline"/>
      </w:rPr>
    </w:lvl>
    <w:lvl w:ilvl="6" w:tplc="26C49EFC">
      <w:start w:val="1"/>
      <w:numFmt w:val="bullet"/>
      <w:lvlText w:val="•"/>
      <w:lvlJc w:val="left"/>
      <w:pPr>
        <w:ind w:left="1309" w:hanging="229"/>
      </w:pPr>
      <w:rPr>
        <w:rFonts w:hAnsi="Arial Unicode MS"/>
        <w:caps w:val="0"/>
        <w:smallCaps w:val="0"/>
        <w:strike w:val="0"/>
        <w:dstrike w:val="0"/>
        <w:outline w:val="0"/>
        <w:emboss w:val="0"/>
        <w:imprint w:val="0"/>
        <w:spacing w:val="0"/>
        <w:w w:val="100"/>
        <w:kern w:val="0"/>
        <w:position w:val="-2"/>
        <w:highlight w:val="none"/>
        <w:vertAlign w:val="baseline"/>
      </w:rPr>
    </w:lvl>
    <w:lvl w:ilvl="7" w:tplc="9C04E528">
      <w:start w:val="1"/>
      <w:numFmt w:val="bullet"/>
      <w:lvlText w:val="•"/>
      <w:lvlJc w:val="left"/>
      <w:pPr>
        <w:ind w:left="1489" w:hanging="229"/>
      </w:pPr>
      <w:rPr>
        <w:rFonts w:hAnsi="Arial Unicode MS"/>
        <w:caps w:val="0"/>
        <w:smallCaps w:val="0"/>
        <w:strike w:val="0"/>
        <w:dstrike w:val="0"/>
        <w:outline w:val="0"/>
        <w:emboss w:val="0"/>
        <w:imprint w:val="0"/>
        <w:spacing w:val="0"/>
        <w:w w:val="100"/>
        <w:kern w:val="0"/>
        <w:position w:val="-2"/>
        <w:highlight w:val="none"/>
        <w:vertAlign w:val="baseline"/>
      </w:rPr>
    </w:lvl>
    <w:lvl w:ilvl="8" w:tplc="B9BE3F92">
      <w:start w:val="1"/>
      <w:numFmt w:val="bullet"/>
      <w:lvlText w:val="•"/>
      <w:lvlJc w:val="left"/>
      <w:pPr>
        <w:ind w:left="1669" w:hanging="229"/>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7" w15:restartNumberingAfterBreak="0">
    <w:nsid w:val="44AB0626"/>
    <w:multiLevelType w:val="multilevel"/>
    <w:tmpl w:val="1C0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C7FB4"/>
    <w:multiLevelType w:val="multilevel"/>
    <w:tmpl w:val="C49C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612EC"/>
    <w:multiLevelType w:val="multilevel"/>
    <w:tmpl w:val="3C2C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106211"/>
    <w:multiLevelType w:val="hybridMultilevel"/>
    <w:tmpl w:val="FF4CAE62"/>
    <w:styleLink w:val="BulletBig"/>
    <w:lvl w:ilvl="0" w:tplc="6A60703E">
      <w:start w:val="1"/>
      <w:numFmt w:val="bullet"/>
      <w:lvlText w:val="•"/>
      <w:lvlJc w:val="left"/>
      <w:pPr>
        <w:ind w:left="371" w:hanging="371"/>
      </w:pPr>
      <w:rPr>
        <w:rFonts w:hAnsi="Arial Unicode MS"/>
        <w:b/>
        <w:bCs/>
        <w:caps w:val="0"/>
        <w:smallCaps w:val="0"/>
        <w:strike w:val="0"/>
        <w:dstrike w:val="0"/>
        <w:outline w:val="0"/>
        <w:emboss w:val="0"/>
        <w:imprint w:val="0"/>
        <w:spacing w:val="0"/>
        <w:w w:val="100"/>
        <w:kern w:val="0"/>
        <w:position w:val="0"/>
        <w:sz w:val="41"/>
        <w:szCs w:val="41"/>
        <w:highlight w:val="none"/>
        <w:vertAlign w:val="baseline"/>
      </w:rPr>
    </w:lvl>
    <w:lvl w:ilvl="1" w:tplc="7758F810">
      <w:start w:val="1"/>
      <w:numFmt w:val="bullet"/>
      <w:lvlText w:val="•"/>
      <w:lvlJc w:val="left"/>
      <w:pPr>
        <w:ind w:left="5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2" w:tplc="360AA854">
      <w:start w:val="1"/>
      <w:numFmt w:val="bullet"/>
      <w:lvlText w:val="•"/>
      <w:lvlJc w:val="left"/>
      <w:pPr>
        <w:ind w:left="7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3" w:tplc="23CCB914">
      <w:start w:val="1"/>
      <w:numFmt w:val="bullet"/>
      <w:lvlText w:val="•"/>
      <w:lvlJc w:val="left"/>
      <w:pPr>
        <w:ind w:left="10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4" w:tplc="B50C223E">
      <w:start w:val="1"/>
      <w:numFmt w:val="bullet"/>
      <w:lvlText w:val="•"/>
      <w:lvlJc w:val="left"/>
      <w:pPr>
        <w:ind w:left="126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5" w:tplc="2C7020F0">
      <w:start w:val="1"/>
      <w:numFmt w:val="bullet"/>
      <w:lvlText w:val="•"/>
      <w:lvlJc w:val="left"/>
      <w:pPr>
        <w:ind w:left="15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6" w:tplc="E0FA7728">
      <w:start w:val="1"/>
      <w:numFmt w:val="bullet"/>
      <w:lvlText w:val="•"/>
      <w:lvlJc w:val="left"/>
      <w:pPr>
        <w:ind w:left="17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7" w:tplc="9CE0E764">
      <w:start w:val="1"/>
      <w:numFmt w:val="bullet"/>
      <w:lvlText w:val="•"/>
      <w:lvlJc w:val="left"/>
      <w:pPr>
        <w:ind w:left="19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8" w:tplc="7E947382">
      <w:start w:val="1"/>
      <w:numFmt w:val="bullet"/>
      <w:lvlText w:val="•"/>
      <w:lvlJc w:val="left"/>
      <w:pPr>
        <w:ind w:left="22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abstractNum>
  <w:abstractNum w:abstractNumId="21" w15:restartNumberingAfterBreak="0">
    <w:nsid w:val="4F5A79F1"/>
    <w:multiLevelType w:val="multilevel"/>
    <w:tmpl w:val="EA4C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417172"/>
    <w:multiLevelType w:val="multilevel"/>
    <w:tmpl w:val="E952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6F5666"/>
    <w:multiLevelType w:val="multilevel"/>
    <w:tmpl w:val="9592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C141B"/>
    <w:multiLevelType w:val="hybridMultilevel"/>
    <w:tmpl w:val="031ED9BC"/>
    <w:styleLink w:val="Lettered"/>
    <w:lvl w:ilvl="0" w:tplc="9ABE109C">
      <w:start w:val="1"/>
      <w:numFmt w:val="upperLetter"/>
      <w:lvlText w:val="%1."/>
      <w:lvlJc w:val="left"/>
      <w:pPr>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 w:ilvl="1" w:tplc="AB58C796">
      <w:start w:val="1"/>
      <w:numFmt w:val="upperLetter"/>
      <w:lvlText w:val="%2."/>
      <w:lvlJc w:val="left"/>
      <w:pPr>
        <w:ind w:left="818" w:hanging="458"/>
      </w:pPr>
      <w:rPr>
        <w:rFonts w:hAnsi="Arial Unicode MS"/>
        <w:caps w:val="0"/>
        <w:smallCaps w:val="0"/>
        <w:strike w:val="0"/>
        <w:dstrike w:val="0"/>
        <w:outline w:val="0"/>
        <w:emboss w:val="0"/>
        <w:imprint w:val="0"/>
        <w:spacing w:val="0"/>
        <w:w w:val="100"/>
        <w:kern w:val="0"/>
        <w:position w:val="0"/>
        <w:highlight w:val="none"/>
        <w:vertAlign w:val="baseline"/>
      </w:rPr>
    </w:lvl>
    <w:lvl w:ilvl="2" w:tplc="6958B2F2">
      <w:start w:val="1"/>
      <w:numFmt w:val="upperLetter"/>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 w:ilvl="3" w:tplc="753A92D0">
      <w:start w:val="1"/>
      <w:numFmt w:val="upperLetter"/>
      <w:lvlText w:val="%4."/>
      <w:lvlJc w:val="left"/>
      <w:pPr>
        <w:ind w:left="1538" w:hanging="458"/>
      </w:pPr>
      <w:rPr>
        <w:rFonts w:hAnsi="Arial Unicode MS"/>
        <w:caps w:val="0"/>
        <w:smallCaps w:val="0"/>
        <w:strike w:val="0"/>
        <w:dstrike w:val="0"/>
        <w:outline w:val="0"/>
        <w:emboss w:val="0"/>
        <w:imprint w:val="0"/>
        <w:spacing w:val="0"/>
        <w:w w:val="100"/>
        <w:kern w:val="0"/>
        <w:position w:val="0"/>
        <w:highlight w:val="none"/>
        <w:vertAlign w:val="baseline"/>
      </w:rPr>
    </w:lvl>
    <w:lvl w:ilvl="4" w:tplc="A9989AE0">
      <w:start w:val="1"/>
      <w:numFmt w:val="upperLetter"/>
      <w:lvlText w:val="%5."/>
      <w:lvlJc w:val="left"/>
      <w:pPr>
        <w:ind w:left="1898" w:hanging="458"/>
      </w:pPr>
      <w:rPr>
        <w:rFonts w:hAnsi="Arial Unicode MS"/>
        <w:caps w:val="0"/>
        <w:smallCaps w:val="0"/>
        <w:strike w:val="0"/>
        <w:dstrike w:val="0"/>
        <w:outline w:val="0"/>
        <w:emboss w:val="0"/>
        <w:imprint w:val="0"/>
        <w:spacing w:val="0"/>
        <w:w w:val="100"/>
        <w:kern w:val="0"/>
        <w:position w:val="0"/>
        <w:highlight w:val="none"/>
        <w:vertAlign w:val="baseline"/>
      </w:rPr>
    </w:lvl>
    <w:lvl w:ilvl="5" w:tplc="0640074C">
      <w:start w:val="1"/>
      <w:numFmt w:val="upperLetter"/>
      <w:lvlText w:val="%6."/>
      <w:lvlJc w:val="left"/>
      <w:pPr>
        <w:ind w:left="2258" w:hanging="458"/>
      </w:pPr>
      <w:rPr>
        <w:rFonts w:hAnsi="Arial Unicode MS"/>
        <w:caps w:val="0"/>
        <w:smallCaps w:val="0"/>
        <w:strike w:val="0"/>
        <w:dstrike w:val="0"/>
        <w:outline w:val="0"/>
        <w:emboss w:val="0"/>
        <w:imprint w:val="0"/>
        <w:spacing w:val="0"/>
        <w:w w:val="100"/>
        <w:kern w:val="0"/>
        <w:position w:val="0"/>
        <w:highlight w:val="none"/>
        <w:vertAlign w:val="baseline"/>
      </w:rPr>
    </w:lvl>
    <w:lvl w:ilvl="6" w:tplc="409278D6">
      <w:start w:val="1"/>
      <w:numFmt w:val="upperLetter"/>
      <w:lvlText w:val="%7."/>
      <w:lvlJc w:val="left"/>
      <w:pPr>
        <w:ind w:left="2618" w:hanging="458"/>
      </w:pPr>
      <w:rPr>
        <w:rFonts w:hAnsi="Arial Unicode MS"/>
        <w:caps w:val="0"/>
        <w:smallCaps w:val="0"/>
        <w:strike w:val="0"/>
        <w:dstrike w:val="0"/>
        <w:outline w:val="0"/>
        <w:emboss w:val="0"/>
        <w:imprint w:val="0"/>
        <w:spacing w:val="0"/>
        <w:w w:val="100"/>
        <w:kern w:val="0"/>
        <w:position w:val="0"/>
        <w:highlight w:val="none"/>
        <w:vertAlign w:val="baseline"/>
      </w:rPr>
    </w:lvl>
    <w:lvl w:ilvl="7" w:tplc="39A02994">
      <w:start w:val="1"/>
      <w:numFmt w:val="upperLetter"/>
      <w:lvlText w:val="%8."/>
      <w:lvlJc w:val="left"/>
      <w:pPr>
        <w:ind w:left="2978" w:hanging="458"/>
      </w:pPr>
      <w:rPr>
        <w:rFonts w:hAnsi="Arial Unicode MS"/>
        <w:caps w:val="0"/>
        <w:smallCaps w:val="0"/>
        <w:strike w:val="0"/>
        <w:dstrike w:val="0"/>
        <w:outline w:val="0"/>
        <w:emboss w:val="0"/>
        <w:imprint w:val="0"/>
        <w:spacing w:val="0"/>
        <w:w w:val="100"/>
        <w:kern w:val="0"/>
        <w:position w:val="0"/>
        <w:highlight w:val="none"/>
        <w:vertAlign w:val="baseline"/>
      </w:rPr>
    </w:lvl>
    <w:lvl w:ilvl="8" w:tplc="8BF2323C">
      <w:start w:val="1"/>
      <w:numFmt w:val="upperLetter"/>
      <w:lvlText w:val="%9."/>
      <w:lvlJc w:val="left"/>
      <w:pPr>
        <w:ind w:left="3338" w:hanging="4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61071EA6"/>
    <w:multiLevelType w:val="multilevel"/>
    <w:tmpl w:val="154A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BB3721"/>
    <w:multiLevelType w:val="multilevel"/>
    <w:tmpl w:val="6426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F3BCE"/>
    <w:multiLevelType w:val="hybridMultilevel"/>
    <w:tmpl w:val="A94C37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2197274">
    <w:abstractNumId w:val="20"/>
  </w:num>
  <w:num w:numId="2" w16cid:durableId="997421584">
    <w:abstractNumId w:val="10"/>
  </w:num>
  <w:num w:numId="3" w16cid:durableId="794760748">
    <w:abstractNumId w:val="16"/>
  </w:num>
  <w:num w:numId="4" w16cid:durableId="777412969">
    <w:abstractNumId w:val="0"/>
  </w:num>
  <w:num w:numId="5" w16cid:durableId="1228148956">
    <w:abstractNumId w:val="6"/>
  </w:num>
  <w:num w:numId="6" w16cid:durableId="1573158217">
    <w:abstractNumId w:val="24"/>
  </w:num>
  <w:num w:numId="7" w16cid:durableId="1256161222">
    <w:abstractNumId w:val="4"/>
  </w:num>
  <w:num w:numId="8" w16cid:durableId="1862082327">
    <w:abstractNumId w:val="9"/>
  </w:num>
  <w:num w:numId="9" w16cid:durableId="1296179434">
    <w:abstractNumId w:val="12"/>
  </w:num>
  <w:num w:numId="10" w16cid:durableId="623121223">
    <w:abstractNumId w:val="26"/>
  </w:num>
  <w:num w:numId="11" w16cid:durableId="766928848">
    <w:abstractNumId w:val="19"/>
  </w:num>
  <w:num w:numId="12" w16cid:durableId="653532572">
    <w:abstractNumId w:val="23"/>
  </w:num>
  <w:num w:numId="13" w16cid:durableId="2059232413">
    <w:abstractNumId w:val="5"/>
  </w:num>
  <w:num w:numId="14" w16cid:durableId="1735396354">
    <w:abstractNumId w:val="14"/>
  </w:num>
  <w:num w:numId="15" w16cid:durableId="1876890772">
    <w:abstractNumId w:val="21"/>
  </w:num>
  <w:num w:numId="16" w16cid:durableId="712533752">
    <w:abstractNumId w:val="15"/>
  </w:num>
  <w:num w:numId="17" w16cid:durableId="124855339">
    <w:abstractNumId w:val="13"/>
  </w:num>
  <w:num w:numId="18" w16cid:durableId="532692500">
    <w:abstractNumId w:val="8"/>
  </w:num>
  <w:num w:numId="19" w16cid:durableId="614021766">
    <w:abstractNumId w:val="1"/>
  </w:num>
  <w:num w:numId="20" w16cid:durableId="1250192084">
    <w:abstractNumId w:val="25"/>
  </w:num>
  <w:num w:numId="21" w16cid:durableId="469252076">
    <w:abstractNumId w:val="2"/>
  </w:num>
  <w:num w:numId="22" w16cid:durableId="1165241735">
    <w:abstractNumId w:val="3"/>
  </w:num>
  <w:num w:numId="23" w16cid:durableId="166480150">
    <w:abstractNumId w:val="22"/>
  </w:num>
  <w:num w:numId="24" w16cid:durableId="340162766">
    <w:abstractNumId w:val="11"/>
  </w:num>
  <w:num w:numId="25" w16cid:durableId="989867096">
    <w:abstractNumId w:val="7"/>
  </w:num>
  <w:num w:numId="26" w16cid:durableId="862086395">
    <w:abstractNumId w:val="18"/>
  </w:num>
  <w:num w:numId="27" w16cid:durableId="1791700550">
    <w:abstractNumId w:val="17"/>
  </w:num>
  <w:num w:numId="28" w16cid:durableId="492840967">
    <w:abstractNumId w:val="2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B8D"/>
    <w:rsid w:val="00005A23"/>
    <w:rsid w:val="0001388E"/>
    <w:rsid w:val="00020EAD"/>
    <w:rsid w:val="00033C2F"/>
    <w:rsid w:val="00041744"/>
    <w:rsid w:val="00047758"/>
    <w:rsid w:val="00052FD2"/>
    <w:rsid w:val="000544C4"/>
    <w:rsid w:val="00077588"/>
    <w:rsid w:val="000A7A53"/>
    <w:rsid w:val="000E4C45"/>
    <w:rsid w:val="000F53B1"/>
    <w:rsid w:val="0010355C"/>
    <w:rsid w:val="00110015"/>
    <w:rsid w:val="001472C8"/>
    <w:rsid w:val="00177D88"/>
    <w:rsid w:val="001A3E88"/>
    <w:rsid w:val="00216BEE"/>
    <w:rsid w:val="002328C1"/>
    <w:rsid w:val="0023405D"/>
    <w:rsid w:val="00266548"/>
    <w:rsid w:val="002B1F39"/>
    <w:rsid w:val="002D41AE"/>
    <w:rsid w:val="002F5A19"/>
    <w:rsid w:val="00431FB1"/>
    <w:rsid w:val="0043399D"/>
    <w:rsid w:val="00491C9E"/>
    <w:rsid w:val="004F7B8D"/>
    <w:rsid w:val="00520558"/>
    <w:rsid w:val="00567A40"/>
    <w:rsid w:val="00590087"/>
    <w:rsid w:val="005C16B6"/>
    <w:rsid w:val="00611EC3"/>
    <w:rsid w:val="00616189"/>
    <w:rsid w:val="006269D8"/>
    <w:rsid w:val="00650771"/>
    <w:rsid w:val="006A5EBF"/>
    <w:rsid w:val="006F0F9C"/>
    <w:rsid w:val="006F74EB"/>
    <w:rsid w:val="0073331A"/>
    <w:rsid w:val="00743E40"/>
    <w:rsid w:val="007512E8"/>
    <w:rsid w:val="00760C9B"/>
    <w:rsid w:val="00765499"/>
    <w:rsid w:val="007A0E77"/>
    <w:rsid w:val="007B7E57"/>
    <w:rsid w:val="007C66FF"/>
    <w:rsid w:val="007F1AAC"/>
    <w:rsid w:val="00847725"/>
    <w:rsid w:val="00854C0D"/>
    <w:rsid w:val="00867396"/>
    <w:rsid w:val="00870C22"/>
    <w:rsid w:val="008C1182"/>
    <w:rsid w:val="008C78E8"/>
    <w:rsid w:val="008E55AD"/>
    <w:rsid w:val="00903874"/>
    <w:rsid w:val="00922DD0"/>
    <w:rsid w:val="00942F6B"/>
    <w:rsid w:val="00947C40"/>
    <w:rsid w:val="00975D83"/>
    <w:rsid w:val="00983B88"/>
    <w:rsid w:val="009B0323"/>
    <w:rsid w:val="009B1D1B"/>
    <w:rsid w:val="009B60BF"/>
    <w:rsid w:val="009E5E6B"/>
    <w:rsid w:val="00A44929"/>
    <w:rsid w:val="00A97D31"/>
    <w:rsid w:val="00AC1E47"/>
    <w:rsid w:val="00AE3011"/>
    <w:rsid w:val="00B20CF5"/>
    <w:rsid w:val="00B2673B"/>
    <w:rsid w:val="00B27C9D"/>
    <w:rsid w:val="00B55DFB"/>
    <w:rsid w:val="00B56D43"/>
    <w:rsid w:val="00B70A9F"/>
    <w:rsid w:val="00B81822"/>
    <w:rsid w:val="00BB6609"/>
    <w:rsid w:val="00BD6EEF"/>
    <w:rsid w:val="00C16902"/>
    <w:rsid w:val="00C175B3"/>
    <w:rsid w:val="00C24AAB"/>
    <w:rsid w:val="00C67FB6"/>
    <w:rsid w:val="00C72251"/>
    <w:rsid w:val="00CB1366"/>
    <w:rsid w:val="00CC0DE6"/>
    <w:rsid w:val="00CD6909"/>
    <w:rsid w:val="00CD7AD6"/>
    <w:rsid w:val="00CE5782"/>
    <w:rsid w:val="00CF2E1D"/>
    <w:rsid w:val="00D01F48"/>
    <w:rsid w:val="00D32AAA"/>
    <w:rsid w:val="00D60BFF"/>
    <w:rsid w:val="00D73307"/>
    <w:rsid w:val="00D90234"/>
    <w:rsid w:val="00DA2140"/>
    <w:rsid w:val="00E3534E"/>
    <w:rsid w:val="00E627F4"/>
    <w:rsid w:val="00E92AC6"/>
    <w:rsid w:val="00EA410A"/>
    <w:rsid w:val="00EE1BFB"/>
    <w:rsid w:val="00EF0C1B"/>
    <w:rsid w:val="00F92431"/>
    <w:rsid w:val="00F94497"/>
    <w:rsid w:val="00FC7F83"/>
    <w:rsid w:val="00FE2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2832D"/>
  <w15:docId w15:val="{27795A91-1D23-48AF-A2A5-7A9BAEDCD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TableStyle1">
    <w:name w:val="Table Style 1"/>
    <w:rPr>
      <w:rFonts w:ascii="Helvetica Neue" w:eastAsia="Helvetica Neue" w:hAnsi="Helvetica Neue" w:cs="Helvetica Neue"/>
      <w:b/>
      <w:bCs/>
      <w:color w:val="000000"/>
      <w14:textOutline w14:w="0" w14:cap="flat" w14:cmpd="sng" w14:algn="ctr">
        <w14:noFill/>
        <w14:prstDash w14:val="solid"/>
        <w14:bevel/>
      </w14:textOutline>
    </w:rPr>
  </w:style>
  <w:style w:type="paragraph" w:customStyle="1" w:styleId="TableStyle2">
    <w:name w:val="Table Style 2"/>
    <w:rPr>
      <w:rFonts w:ascii="Helvetica Neue" w:eastAsia="Helvetica Neue" w:hAnsi="Helvetica Neue" w:cs="Helvetica Neue"/>
      <w:color w:val="000000"/>
      <w14:textOutline w14:w="0" w14:cap="flat" w14:cmpd="sng" w14:algn="ctr">
        <w14:noFill/>
        <w14:prstDash w14:val="solid"/>
        <w14:bevel/>
      </w14:textOutline>
    </w:rPr>
  </w:style>
  <w:style w:type="character" w:customStyle="1" w:styleId="White">
    <w:name w:val="White"/>
    <w:rPr>
      <w:outline w:val="0"/>
      <w:color w:val="FFFFFF"/>
      <w:lang w:val="en-US"/>
    </w:rPr>
  </w:style>
  <w:style w:type="paragraph" w:customStyle="1" w:styleId="Heading">
    <w:name w:val="Heading"/>
    <w:next w:val="Body"/>
    <w:pPr>
      <w:keepNext/>
      <w:keepLines/>
      <w:spacing w:before="400" w:after="120" w:line="276" w:lineRule="auto"/>
      <w:outlineLvl w:val="0"/>
    </w:pPr>
    <w:rPr>
      <w:rFonts w:ascii="Arial" w:eastAsia="Arial" w:hAnsi="Arial" w:cs="Arial"/>
      <w:color w:val="000000"/>
      <w:sz w:val="40"/>
      <w:szCs w:val="40"/>
      <w:u w:color="000000"/>
      <w14:textOutline w14:w="0" w14:cap="flat" w14:cmpd="sng" w14:algn="ctr">
        <w14:noFill/>
        <w14:prstDash w14:val="solid"/>
        <w14:bevel/>
      </w14:textOutline>
    </w:rPr>
  </w:style>
  <w:style w:type="numbering" w:customStyle="1" w:styleId="BulletBig">
    <w:name w:val="Bullet Big"/>
    <w:pPr>
      <w:numPr>
        <w:numId w:val="1"/>
      </w:numPr>
    </w:pPr>
  </w:style>
  <w:style w:type="numbering" w:customStyle="1" w:styleId="Bullet">
    <w:name w:val="Bullet"/>
    <w:pPr>
      <w:numPr>
        <w:numId w:val="3"/>
      </w:numPr>
    </w:pPr>
  </w:style>
  <w:style w:type="numbering" w:customStyle="1" w:styleId="Dash">
    <w:name w:val="Dash"/>
    <w:pPr>
      <w:numPr>
        <w:numId w:val="4"/>
      </w:numPr>
    </w:pPr>
  </w:style>
  <w:style w:type="numbering" w:customStyle="1" w:styleId="Dash0">
    <w:name w:val="Dash.0"/>
    <w:pPr>
      <w:numPr>
        <w:numId w:val="5"/>
      </w:numPr>
    </w:pPr>
  </w:style>
  <w:style w:type="numbering" w:customStyle="1" w:styleId="Lettered">
    <w:name w:val="Lettered"/>
    <w:pPr>
      <w:numPr>
        <w:numId w:val="6"/>
      </w:numPr>
    </w:pPr>
  </w:style>
  <w:style w:type="numbering" w:customStyle="1" w:styleId="Bullet0">
    <w:name w:val="Bullet.0"/>
    <w:pPr>
      <w:numPr>
        <w:numId w:val="7"/>
      </w:numPr>
    </w:pPr>
  </w:style>
  <w:style w:type="numbering" w:customStyle="1" w:styleId="Numbered">
    <w:name w:val="Numbered"/>
    <w:pPr>
      <w:numPr>
        <w:numId w:val="8"/>
      </w:numPr>
    </w:pPr>
  </w:style>
  <w:style w:type="character" w:styleId="Strong">
    <w:name w:val="Strong"/>
    <w:basedOn w:val="DefaultParagraphFont"/>
    <w:uiPriority w:val="22"/>
    <w:qFormat/>
    <w:rsid w:val="00975D83"/>
    <w:rPr>
      <w:b/>
      <w:bCs/>
    </w:rPr>
  </w:style>
  <w:style w:type="paragraph" w:styleId="Header">
    <w:name w:val="header"/>
    <w:basedOn w:val="Normal"/>
    <w:link w:val="HeaderChar"/>
    <w:uiPriority w:val="99"/>
    <w:unhideWhenUsed/>
    <w:rsid w:val="00D32AAA"/>
    <w:pPr>
      <w:tabs>
        <w:tab w:val="center" w:pos="4513"/>
        <w:tab w:val="right" w:pos="9026"/>
      </w:tabs>
    </w:pPr>
  </w:style>
  <w:style w:type="character" w:customStyle="1" w:styleId="HeaderChar">
    <w:name w:val="Header Char"/>
    <w:basedOn w:val="DefaultParagraphFont"/>
    <w:link w:val="Header"/>
    <w:uiPriority w:val="99"/>
    <w:rsid w:val="00D32AAA"/>
    <w:rPr>
      <w:sz w:val="24"/>
      <w:szCs w:val="24"/>
      <w:lang w:val="en-US" w:eastAsia="en-US"/>
    </w:rPr>
  </w:style>
  <w:style w:type="paragraph" w:styleId="Footer">
    <w:name w:val="footer"/>
    <w:basedOn w:val="Normal"/>
    <w:link w:val="FooterChar"/>
    <w:uiPriority w:val="99"/>
    <w:unhideWhenUsed/>
    <w:rsid w:val="00D32AAA"/>
    <w:pPr>
      <w:tabs>
        <w:tab w:val="center" w:pos="4513"/>
        <w:tab w:val="right" w:pos="9026"/>
      </w:tabs>
    </w:pPr>
  </w:style>
  <w:style w:type="character" w:customStyle="1" w:styleId="FooterChar">
    <w:name w:val="Footer Char"/>
    <w:basedOn w:val="DefaultParagraphFont"/>
    <w:link w:val="Footer"/>
    <w:uiPriority w:val="99"/>
    <w:rsid w:val="00D32AAA"/>
    <w:rPr>
      <w:sz w:val="24"/>
      <w:szCs w:val="24"/>
      <w:lang w:val="en-US" w:eastAsia="en-US"/>
    </w:rPr>
  </w:style>
  <w:style w:type="character" w:styleId="UnresolvedMention">
    <w:name w:val="Unresolved Mention"/>
    <w:basedOn w:val="DefaultParagraphFont"/>
    <w:uiPriority w:val="99"/>
    <w:semiHidden/>
    <w:unhideWhenUsed/>
    <w:rsid w:val="000A7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yperlink" Target="https://www.mha.gov.in" TargetMode="External"/><Relationship Id="rId50" Type="http://schemas.openxmlformats.org/officeDocument/2006/relationships/hyperlink" Target="https://owasp.org" TargetMode="Externa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www.rbi.org.in" TargetMode="External"/><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dev.mysql.com/doc"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www.cybercrime.gov.in"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developer.mozill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47</Pages>
  <Words>5838</Words>
  <Characters>33283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gond</dc:creator>
  <cp:keywords/>
  <dc:description/>
  <cp:lastModifiedBy>prashant gond</cp:lastModifiedBy>
  <cp:revision>3</cp:revision>
  <dcterms:created xsi:type="dcterms:W3CDTF">2026-01-27T06:38:00Z</dcterms:created>
  <dcterms:modified xsi:type="dcterms:W3CDTF">2026-01-27T07:29:00Z</dcterms:modified>
</cp:coreProperties>
</file>