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D95CB">
      <w:pPr>
        <w:jc w:val="center"/>
        <w:rPr>
          <w:rFonts w:ascii="Algerian" w:hAnsi="Algerian"/>
          <w:b/>
          <w:bCs/>
          <w:color w:val="7030A0"/>
          <w:sz w:val="56"/>
          <w:szCs w:val="56"/>
          <w:lang w:val="en-US"/>
        </w:rPr>
      </w:pPr>
    </w:p>
    <w:p w14:paraId="1066BEBA">
      <w:pPr>
        <w:jc w:val="center"/>
        <w:rPr>
          <w:rFonts w:ascii="Algerian" w:hAnsi="Algerian"/>
          <w:b/>
          <w:bCs/>
          <w:color w:val="7030A0"/>
          <w:sz w:val="56"/>
          <w:szCs w:val="56"/>
          <w:lang w:val="en-US"/>
        </w:rPr>
      </w:pPr>
      <w:r>
        <w:drawing>
          <wp:inline distT="0" distB="0" distL="114300" distR="114300">
            <wp:extent cx="5391785" cy="696214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696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C45E5">
      <w:pPr>
        <w:jc w:val="center"/>
        <w:rPr>
          <w:rFonts w:ascii="Algerian" w:hAnsi="Algerian"/>
          <w:b/>
          <w:bCs/>
          <w:color w:val="7030A0"/>
          <w:sz w:val="56"/>
          <w:szCs w:val="56"/>
          <w:lang w:val="en-US"/>
        </w:rPr>
      </w:pPr>
    </w:p>
    <w:p w14:paraId="24F990EA">
      <w:pPr>
        <w:jc w:val="both"/>
        <w:rPr>
          <w:rFonts w:ascii="Algerian" w:hAnsi="Algerian"/>
          <w:b/>
          <w:bCs/>
          <w:color w:val="7030A0"/>
          <w:sz w:val="56"/>
          <w:szCs w:val="56"/>
          <w:lang w:val="en-US"/>
        </w:rPr>
      </w:pPr>
      <w:bookmarkStart w:id="0" w:name="_GoBack"/>
      <w:bookmarkEnd w:id="0"/>
    </w:p>
    <w:p w14:paraId="1A70BE9F">
      <w:pPr>
        <w:jc w:val="center"/>
        <w:rPr>
          <w:rFonts w:ascii="Algerian" w:hAnsi="Algerian"/>
          <w:b/>
          <w:bCs/>
          <w:color w:val="7030A0"/>
          <w:sz w:val="56"/>
          <w:szCs w:val="56"/>
          <w:lang w:val="en-US"/>
        </w:rPr>
      </w:pPr>
      <w:r>
        <w:rPr>
          <w:rFonts w:ascii="Algerian" w:hAnsi="Algerian"/>
          <w:b/>
          <w:bCs/>
          <w:color w:val="7030A0"/>
          <w:sz w:val="56"/>
          <w:szCs w:val="56"/>
          <w:lang w:val="en-US"/>
        </w:rPr>
        <w:t>Relational plot</w:t>
      </w:r>
    </w:p>
    <w:p w14:paraId="16F4BAF1">
      <w:pPr>
        <w:rPr>
          <w:rFonts w:cstheme="minorHAnsi"/>
          <w:sz w:val="32"/>
          <w:szCs w:val="32"/>
        </w:rPr>
      </w:pPr>
    </w:p>
    <w:p w14:paraId="192AB81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seaborn as sns</w:t>
      </w:r>
    </w:p>
    <w:p w14:paraId="16E5D98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0AD6AAD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pandas as pd</w:t>
      </w:r>
    </w:p>
    <w:p w14:paraId="6865E189">
      <w:pPr>
        <w:rPr>
          <w:rFonts w:cstheme="minorHAnsi"/>
          <w:sz w:val="32"/>
          <w:szCs w:val="32"/>
        </w:rPr>
      </w:pPr>
    </w:p>
    <w:p w14:paraId="278A2B4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 Sample dataset</w:t>
      </w:r>
    </w:p>
    <w:p w14:paraId="7AAAE27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data = pd.DataFrame({</w:t>
      </w:r>
    </w:p>
    <w:p w14:paraId="08BFA8E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"Hours_Studied": [1, 2, 3, 4, 5, 6, 7, 8, 9, 10],</w:t>
      </w:r>
    </w:p>
    <w:p w14:paraId="3BBEA71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"Scores": [35, 40, 50, 55, 60, 65, 70, 78, 85, 95],</w:t>
      </w:r>
    </w:p>
    <w:p w14:paraId="1C1BFD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"Student": ["A","B","C","D","E","F","G","H","I","J"]</w:t>
      </w:r>
    </w:p>
    <w:p w14:paraId="78CBDA6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})</w:t>
      </w:r>
    </w:p>
    <w:p w14:paraId="3F863FFD">
      <w:pPr>
        <w:rPr>
          <w:rFonts w:cstheme="minorHAnsi"/>
          <w:sz w:val="32"/>
          <w:szCs w:val="32"/>
        </w:rPr>
      </w:pPr>
    </w:p>
    <w:p w14:paraId="1C51AAF3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1. Scatterplot</w:t>
      </w:r>
    </w:p>
    <w:p w14:paraId="0417DE2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sns.scatterplot(x="Hours_Studied", y="Scores", data=data)</w:t>
      </w:r>
    </w:p>
    <w:p w14:paraId="22B3638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6FD08B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>Shows relationship between study hours &amp; scores.</w:t>
      </w:r>
    </w:p>
    <w:p w14:paraId="4443CE1D">
      <w:pPr>
        <w:rPr>
          <w:rFonts w:cstheme="minorHAnsi"/>
          <w:sz w:val="32"/>
          <w:szCs w:val="32"/>
        </w:rPr>
      </w:pPr>
    </w:p>
    <w:p w14:paraId="7846F783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 Lineplot</w:t>
      </w:r>
    </w:p>
    <w:p w14:paraId="559259A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sns.lineplot(x="Hours_Studied", y="Scores", data=data)</w:t>
      </w:r>
    </w:p>
    <w:p w14:paraId="6A85EEE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2F2BC7B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 xml:space="preserve">Shows </w:t>
      </w:r>
      <w:r>
        <w:rPr>
          <w:rFonts w:cstheme="minorHAnsi"/>
          <w:b/>
          <w:bCs/>
          <w:sz w:val="32"/>
          <w:szCs w:val="32"/>
          <w:highlight w:val="cyan"/>
        </w:rPr>
        <w:t>trend</w:t>
      </w:r>
      <w:r>
        <w:rPr>
          <w:rFonts w:cstheme="minorHAnsi"/>
          <w:sz w:val="32"/>
          <w:szCs w:val="32"/>
          <w:highlight w:val="cyan"/>
        </w:rPr>
        <w:t xml:space="preserve"> (increasing score with more study hours).</w:t>
      </w:r>
    </w:p>
    <w:p w14:paraId="3D99E4F1">
      <w:pPr>
        <w:rPr>
          <w:rFonts w:cstheme="minorHAnsi"/>
          <w:sz w:val="32"/>
          <w:szCs w:val="32"/>
        </w:rPr>
      </w:pPr>
    </w:p>
    <w:p w14:paraId="53F0B822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3. Relplot (Scatter)</w:t>
      </w:r>
    </w:p>
    <w:p w14:paraId="54D4CE3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sns.relplot(x="Hours_Studied", y="Scores", data=data, kind="scatter")</w:t>
      </w:r>
    </w:p>
    <w:p w14:paraId="02F8C47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1C96D07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 xml:space="preserve">Same as scatterplot but more </w:t>
      </w:r>
      <w:r>
        <w:rPr>
          <w:rFonts w:cstheme="minorHAnsi"/>
          <w:b/>
          <w:bCs/>
          <w:sz w:val="32"/>
          <w:szCs w:val="32"/>
          <w:highlight w:val="cyan"/>
        </w:rPr>
        <w:t>flexible</w:t>
      </w:r>
      <w:r>
        <w:rPr>
          <w:rFonts w:cstheme="minorHAnsi"/>
          <w:sz w:val="32"/>
          <w:szCs w:val="32"/>
          <w:highlight w:val="cyan"/>
        </w:rPr>
        <w:t xml:space="preserve"> (e.g., easy faceting).</w:t>
      </w:r>
    </w:p>
    <w:p w14:paraId="60C76182">
      <w:pPr>
        <w:rPr>
          <w:rFonts w:cstheme="minorHAnsi"/>
          <w:sz w:val="32"/>
          <w:szCs w:val="32"/>
        </w:rPr>
      </w:pPr>
    </w:p>
    <w:p w14:paraId="5BF49CA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 Regplot</w:t>
      </w:r>
    </w:p>
    <w:p w14:paraId="5229B5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sns.regplot(x="Hours_Studied", y="Scores", data=data)</w:t>
      </w:r>
    </w:p>
    <w:p w14:paraId="25291BC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51C8A8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 xml:space="preserve">Scatterplot with a </w:t>
      </w:r>
      <w:r>
        <w:rPr>
          <w:rFonts w:cstheme="minorHAnsi"/>
          <w:b/>
          <w:bCs/>
          <w:sz w:val="32"/>
          <w:szCs w:val="32"/>
          <w:highlight w:val="cyan"/>
        </w:rPr>
        <w:t>regression line</w:t>
      </w:r>
      <w:r>
        <w:rPr>
          <w:rFonts w:cstheme="minorHAnsi"/>
          <w:sz w:val="32"/>
          <w:szCs w:val="32"/>
          <w:highlight w:val="cyan"/>
        </w:rPr>
        <w:t>.</w:t>
      </w:r>
    </w:p>
    <w:p w14:paraId="22FB049B">
      <w:pPr>
        <w:rPr>
          <w:rFonts w:cstheme="minorHAnsi"/>
          <w:sz w:val="32"/>
          <w:szCs w:val="32"/>
        </w:rPr>
      </w:pPr>
    </w:p>
    <w:p w14:paraId="12EC848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 Lmplot</w:t>
      </w:r>
    </w:p>
    <w:p w14:paraId="16A5F1B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sns.lmplot(x="Hours_Studied", y="Scores", data=data)</w:t>
      </w:r>
    </w:p>
    <w:p w14:paraId="7735A5F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602C8A9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 xml:space="preserve">Similar to regplot but can easily make </w:t>
      </w:r>
      <w:r>
        <w:rPr>
          <w:rFonts w:cstheme="minorHAnsi"/>
          <w:b/>
          <w:bCs/>
          <w:sz w:val="32"/>
          <w:szCs w:val="32"/>
          <w:highlight w:val="cyan"/>
        </w:rPr>
        <w:t>subplots</w:t>
      </w:r>
      <w:r>
        <w:rPr>
          <w:rFonts w:cstheme="minorHAnsi"/>
          <w:sz w:val="32"/>
          <w:szCs w:val="32"/>
          <w:highlight w:val="cyan"/>
        </w:rPr>
        <w:t xml:space="preserve"> by category.</w:t>
      </w:r>
    </w:p>
    <w:p w14:paraId="27CE5E03">
      <w:pPr>
        <w:rPr>
          <w:rFonts w:cstheme="minorHAnsi"/>
          <w:sz w:val="32"/>
          <w:szCs w:val="32"/>
        </w:rPr>
      </w:pPr>
    </w:p>
    <w:p w14:paraId="32F95CAD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 Residplot</w:t>
      </w:r>
    </w:p>
    <w:p w14:paraId="23652C8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sns.residplot(x="Hours_Studied", y="Scores", data=data)</w:t>
      </w:r>
    </w:p>
    <w:p w14:paraId="7B6AA63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45775E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 xml:space="preserve">Shows </w:t>
      </w:r>
      <w:r>
        <w:rPr>
          <w:rFonts w:cstheme="minorHAnsi"/>
          <w:b/>
          <w:bCs/>
          <w:sz w:val="32"/>
          <w:szCs w:val="32"/>
          <w:highlight w:val="cyan"/>
        </w:rPr>
        <w:t>residuals</w:t>
      </w:r>
      <w:r>
        <w:rPr>
          <w:rFonts w:cstheme="minorHAnsi"/>
          <w:sz w:val="32"/>
          <w:szCs w:val="32"/>
          <w:highlight w:val="cyan"/>
        </w:rPr>
        <w:t xml:space="preserve"> (differences from regression line).</w:t>
      </w:r>
    </w:p>
    <w:p w14:paraId="0F5F087D">
      <w:pPr>
        <w:rPr>
          <w:rFonts w:cstheme="minorHAnsi"/>
          <w:sz w:val="32"/>
          <w:szCs w:val="32"/>
        </w:rPr>
      </w:pPr>
    </w:p>
    <w:p w14:paraId="4BD563FF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 Hexbin Plot</w:t>
      </w:r>
    </w:p>
    <w:p w14:paraId="546A1D8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plt.hexbin(data["Hours_Studied"], data["Scores"], gridsize=5, cmap="Blues")</w:t>
      </w:r>
    </w:p>
    <w:p w14:paraId="05FABEF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plt.colorbar(label="count")</w:t>
      </w:r>
    </w:p>
    <w:p w14:paraId="7F7D198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D48CC9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 xml:space="preserve">Useful when </w:t>
      </w:r>
      <w:r>
        <w:rPr>
          <w:rFonts w:cstheme="minorHAnsi"/>
          <w:b/>
          <w:bCs/>
          <w:sz w:val="32"/>
          <w:szCs w:val="32"/>
          <w:highlight w:val="cyan"/>
        </w:rPr>
        <w:t>lots of data points</w:t>
      </w:r>
      <w:r>
        <w:rPr>
          <w:rFonts w:cstheme="minorHAnsi"/>
          <w:sz w:val="32"/>
          <w:szCs w:val="32"/>
          <w:highlight w:val="cyan"/>
        </w:rPr>
        <w:t xml:space="preserve"> overlap.</w:t>
      </w:r>
    </w:p>
    <w:p w14:paraId="6CDDD5EE">
      <w:pPr>
        <w:rPr>
          <w:rFonts w:cstheme="minorHAnsi"/>
          <w:sz w:val="32"/>
          <w:szCs w:val="32"/>
        </w:rPr>
      </w:pPr>
    </w:p>
    <w:p w14:paraId="15650F43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8. Scatterplot with Hue</w:t>
      </w:r>
    </w:p>
    <w:p w14:paraId="6107444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sns.scatterplot(x="Hours_Studied", y="Scores", hue="Student", data=data)</w:t>
      </w:r>
    </w:p>
    <w:p w14:paraId="6ED3F1F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3F6B98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 xml:space="preserve">Differentiates points by </w:t>
      </w:r>
      <w:r>
        <w:rPr>
          <w:rFonts w:cstheme="minorHAnsi"/>
          <w:b/>
          <w:bCs/>
          <w:sz w:val="32"/>
          <w:szCs w:val="32"/>
          <w:highlight w:val="cyan"/>
        </w:rPr>
        <w:t>student (color)</w:t>
      </w:r>
      <w:r>
        <w:rPr>
          <w:rFonts w:cstheme="minorHAnsi"/>
          <w:sz w:val="32"/>
          <w:szCs w:val="32"/>
          <w:highlight w:val="cyan"/>
        </w:rPr>
        <w:t>.</w:t>
      </w:r>
    </w:p>
    <w:p w14:paraId="3B38EC7A">
      <w:pPr>
        <w:rPr>
          <w:rFonts w:cstheme="minorHAnsi"/>
          <w:sz w:val="32"/>
          <w:szCs w:val="32"/>
        </w:rPr>
      </w:pPr>
    </w:p>
    <w:p w14:paraId="41CF0815">
      <w:pPr>
        <w:rPr>
          <w:rFonts w:cstheme="minorHAnsi"/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384"/>
    <w:rsid w:val="000046CC"/>
    <w:rsid w:val="00350C4D"/>
    <w:rsid w:val="003A790A"/>
    <w:rsid w:val="00EA3384"/>
    <w:rsid w:val="00ED6DFC"/>
    <w:rsid w:val="518E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214</Words>
  <Characters>1225</Characters>
  <Lines>10</Lines>
  <Paragraphs>2</Paragraphs>
  <TotalTime>3</TotalTime>
  <ScaleCrop>false</ScaleCrop>
  <LinksUpToDate>false</LinksUpToDate>
  <CharactersWithSpaces>1437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2025-08-27T05:31:00Z</dcterms:created>
  <dc:creator>Vennavalli Bhuvana</dc:creator>
  <cp:lastModifiedBy>Venkatesh Vennavalli</cp:lastModifiedBy>
  <dcterms:modified xsi:type="dcterms:W3CDTF">2025-09-17T12:21:03Z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C94B339914E942A69A4CCB55A548EF18_12</vt:lpwstr>
  </property>
</Properties>
</file>