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D701" w14:textId="77777777" w:rsidR="00812B91" w:rsidRPr="00A21382" w:rsidRDefault="00000000" w:rsidP="00A213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b/>
          <w:sz w:val="48"/>
        </w:rPr>
        <w:br/>
      </w:r>
      <w:r w:rsidRPr="00A21382">
        <w:rPr>
          <w:rFonts w:ascii="Times New Roman" w:hAnsi="Times New Roman" w:cs="Times New Roman"/>
          <w:b/>
          <w:sz w:val="24"/>
          <w:szCs w:val="24"/>
        </w:rPr>
        <w:t>DATA MINING – DAY 4</w:t>
      </w:r>
      <w:r w:rsidRPr="00A21382">
        <w:rPr>
          <w:rFonts w:ascii="Times New Roman" w:hAnsi="Times New Roman" w:cs="Times New Roman"/>
          <w:b/>
          <w:sz w:val="24"/>
          <w:szCs w:val="24"/>
        </w:rPr>
        <w:br/>
      </w:r>
      <w:r w:rsidRPr="00A21382">
        <w:rPr>
          <w:rFonts w:ascii="Times New Roman" w:hAnsi="Times New Roman" w:cs="Times New Roman"/>
          <w:sz w:val="24"/>
          <w:szCs w:val="24"/>
        </w:rPr>
        <w:br/>
        <w:t>Complete Experiment Documentation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r w:rsidRPr="00A21382">
        <w:rPr>
          <w:rFonts w:ascii="Times New Roman" w:hAnsi="Times New Roman" w:cs="Times New Roman"/>
          <w:sz w:val="24"/>
          <w:szCs w:val="24"/>
        </w:rPr>
        <w:br/>
        <w:t>13 Experiments • Datasets • Procedures • Calculations • Results • Graphs • WEKA guidance</w:t>
      </w:r>
    </w:p>
    <w:p w14:paraId="3D910A32" w14:textId="211A307F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t>Table of Contents</w:t>
      </w:r>
    </w:p>
    <w:p w14:paraId="0041047F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1. Customer Clustering Analysis</w:t>
      </w:r>
    </w:p>
    <w:p w14:paraId="595637EE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2. K-Means Clustering in WEKA</w:t>
      </w:r>
    </w:p>
    <w:p w14:paraId="5BAC7D5A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3. Naïve Bayes vs SVM</w:t>
      </w:r>
    </w:p>
    <w:p w14:paraId="0351D066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4. Vegetarian / Non-Vegetarian Count</w:t>
      </w:r>
    </w:p>
    <w:p w14:paraId="74B47F57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5. Mobile Phone Sales Scatter Plot</w:t>
      </w:r>
    </w:p>
    <w:p w14:paraId="4B8625D7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6. FP-Growth Association Rules</w:t>
      </w:r>
    </w:p>
    <w:p w14:paraId="746695F9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7. Diabetes Classification: Decision Tree vs SVM</w:t>
      </w:r>
    </w:p>
    <w:p w14:paraId="1E946EBD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8. Data Binning and Histogram</w:t>
      </w:r>
    </w:p>
    <w:p w14:paraId="3F69171C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9. Decision Tree and Rule-Based Induction</w:t>
      </w:r>
    </w:p>
    <w:p w14:paraId="3DA86DD4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10. Apriori vs FP-Growth</w:t>
      </w:r>
    </w:p>
    <w:p w14:paraId="018A43FF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11. Normalization of Strike Rates</w:t>
      </w:r>
    </w:p>
    <w:p w14:paraId="305F4948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12. Car Speed and Time Statistics</w:t>
      </w:r>
    </w:p>
    <w:p w14:paraId="528B191C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13. Apriori and FP-Growth Frequent Itemsets</w:t>
      </w:r>
    </w:p>
    <w:p w14:paraId="3D4F373A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Documentation note: The uploaded exercise sheet defines the tasks and datasets, but it does not provide actual WEKA/R output screenshots for every experiment. Therefore, software-result figures in this document are explicitly labeled illustrative where applicable; calculations are based on the supplied values. The exercise sheet contains 13 numbered tasks. fileciteturn1file0L40-L42</w:t>
      </w:r>
    </w:p>
    <w:p w14:paraId="4D1DE3E0" w14:textId="50024579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t>Experiment 1: Customer Clustering Analysis</w:t>
      </w:r>
    </w:p>
    <w:p w14:paraId="0EBBE7D6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To segment supermarket customers using Customer ID, age, gender, annual income and spending score, and identify customer groups useful for marketing strategy.</w:t>
      </w:r>
    </w:p>
    <w:p w14:paraId="59B9BFF4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lastRenderedPageBreak/>
        <w:t xml:space="preserve">Problem Statement: Understand customers who can easily converge as target customers so the data can be given to the marketing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team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 xml:space="preserve"> and a suitable strategy can be planned. The source describes segmentation based on Annual Income and Spending Score. fileciteturn1file0L40-L40</w:t>
      </w:r>
    </w:p>
    <w:p w14:paraId="4605CADB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Method: K-Means clustering.</w:t>
      </w:r>
    </w:p>
    <w:p w14:paraId="67441DE1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Prepare the customer dataset in CSV format.</w:t>
      </w:r>
    </w:p>
    <w:p w14:paraId="3B3B3747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Open the dataset in WEKA Explorer.</w:t>
      </w:r>
    </w:p>
    <w:p w14:paraId="69C45FE7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Use Cluster → SimpleKMeans.</w:t>
      </w:r>
    </w:p>
    <w:p w14:paraId="2DA01B34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Select the relevant numeric attributes, especially Annual Income and Spending Score.</w:t>
      </w:r>
    </w:p>
    <w:p w14:paraId="72405E26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Try different values of k and compare the resulting clusters.</w:t>
      </w:r>
    </w:p>
    <w:p w14:paraId="2A68C3DA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Visualize the clusters using the plot/visualize cluster assignments.</w:t>
      </w:r>
    </w:p>
    <w:p w14:paraId="102E5957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Expected interpretation: Typical segments can be described as low-income/low-spending, low-income/high-spending, high-income/low-spending, high-income/high-spending, and intermediate customers. The exact cluster labels should be assigned after observing the actual cluster centroids.</w:t>
      </w:r>
    </w:p>
    <w:p w14:paraId="5D261B98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Result: K-Means can be used to divide customers into meaningful groups based on similarity in income and spending behavior.</w:t>
      </w:r>
    </w:p>
    <w:p w14:paraId="2FABC87A" w14:textId="077EEA43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t>Experiment 2: K-Means Clustering in WEKA</w:t>
      </w:r>
    </w:p>
    <w:p w14:paraId="6C36C7C2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Create the supplied employee dataset in CSV format, perform K-Means clustering in WEKA, change cluster size, and visualize the clusters. The source supplies six records with EmployeeID, Gender, Age, Salary and Credit. fileciteturn1file0L42-L83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812B91" w:rsidRPr="00A21382" w14:paraId="1F64C00C" w14:textId="77777777">
        <w:trPr>
          <w:jc w:val="center"/>
        </w:trPr>
        <w:tc>
          <w:tcPr>
            <w:tcW w:w="1987" w:type="dxa"/>
          </w:tcPr>
          <w:p w14:paraId="0C9A5CB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</w:p>
        </w:tc>
        <w:tc>
          <w:tcPr>
            <w:tcW w:w="1987" w:type="dxa"/>
          </w:tcPr>
          <w:p w14:paraId="18E34FB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987" w:type="dxa"/>
          </w:tcPr>
          <w:p w14:paraId="6375EFA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987" w:type="dxa"/>
          </w:tcPr>
          <w:p w14:paraId="3E77C12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1987" w:type="dxa"/>
          </w:tcPr>
          <w:p w14:paraId="13397C5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812B91" w:rsidRPr="00A21382" w14:paraId="32520897" w14:textId="77777777">
        <w:trPr>
          <w:jc w:val="center"/>
        </w:trPr>
        <w:tc>
          <w:tcPr>
            <w:tcW w:w="1987" w:type="dxa"/>
          </w:tcPr>
          <w:p w14:paraId="7728520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1987" w:type="dxa"/>
          </w:tcPr>
          <w:p w14:paraId="60E046F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987" w:type="dxa"/>
          </w:tcPr>
          <w:p w14:paraId="17102D6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987" w:type="dxa"/>
          </w:tcPr>
          <w:p w14:paraId="62AAABE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150000</w:t>
            </w:r>
          </w:p>
        </w:tc>
        <w:tc>
          <w:tcPr>
            <w:tcW w:w="1987" w:type="dxa"/>
          </w:tcPr>
          <w:p w14:paraId="48925EF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812B91" w:rsidRPr="00A21382" w14:paraId="22044BDB" w14:textId="77777777">
        <w:trPr>
          <w:jc w:val="center"/>
        </w:trPr>
        <w:tc>
          <w:tcPr>
            <w:tcW w:w="1987" w:type="dxa"/>
          </w:tcPr>
          <w:p w14:paraId="1020610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222</w:t>
            </w:r>
          </w:p>
        </w:tc>
        <w:tc>
          <w:tcPr>
            <w:tcW w:w="1987" w:type="dxa"/>
          </w:tcPr>
          <w:p w14:paraId="4537DB2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987" w:type="dxa"/>
          </w:tcPr>
          <w:p w14:paraId="0AE05B0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987" w:type="dxa"/>
          </w:tcPr>
          <w:p w14:paraId="5C11549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150000</w:t>
            </w:r>
          </w:p>
        </w:tc>
        <w:tc>
          <w:tcPr>
            <w:tcW w:w="1987" w:type="dxa"/>
          </w:tcPr>
          <w:p w14:paraId="1FE7FDE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12B91" w:rsidRPr="00A21382" w14:paraId="460AB019" w14:textId="77777777">
        <w:trPr>
          <w:jc w:val="center"/>
        </w:trPr>
        <w:tc>
          <w:tcPr>
            <w:tcW w:w="1987" w:type="dxa"/>
          </w:tcPr>
          <w:p w14:paraId="19DEC83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1987" w:type="dxa"/>
          </w:tcPr>
          <w:p w14:paraId="12B457B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987" w:type="dxa"/>
          </w:tcPr>
          <w:p w14:paraId="2B9546D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987" w:type="dxa"/>
          </w:tcPr>
          <w:p w14:paraId="18CAA32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160000</w:t>
            </w:r>
          </w:p>
        </w:tc>
        <w:tc>
          <w:tcPr>
            <w:tcW w:w="1987" w:type="dxa"/>
          </w:tcPr>
          <w:p w14:paraId="30E115B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812B91" w:rsidRPr="00A21382" w14:paraId="0DB30D6C" w14:textId="77777777">
        <w:trPr>
          <w:jc w:val="center"/>
        </w:trPr>
        <w:tc>
          <w:tcPr>
            <w:tcW w:w="1987" w:type="dxa"/>
          </w:tcPr>
          <w:p w14:paraId="231285C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444</w:t>
            </w:r>
          </w:p>
        </w:tc>
        <w:tc>
          <w:tcPr>
            <w:tcW w:w="1987" w:type="dxa"/>
          </w:tcPr>
          <w:p w14:paraId="18A2DCD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987" w:type="dxa"/>
          </w:tcPr>
          <w:p w14:paraId="3AFEEAC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987" w:type="dxa"/>
          </w:tcPr>
          <w:p w14:paraId="60811FB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160000</w:t>
            </w:r>
          </w:p>
        </w:tc>
        <w:tc>
          <w:tcPr>
            <w:tcW w:w="1987" w:type="dxa"/>
          </w:tcPr>
          <w:p w14:paraId="54A9B5D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12B91" w:rsidRPr="00A21382" w14:paraId="48818A22" w14:textId="77777777">
        <w:trPr>
          <w:jc w:val="center"/>
        </w:trPr>
        <w:tc>
          <w:tcPr>
            <w:tcW w:w="1987" w:type="dxa"/>
          </w:tcPr>
          <w:p w14:paraId="2916A0C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555</w:t>
            </w:r>
          </w:p>
        </w:tc>
        <w:tc>
          <w:tcPr>
            <w:tcW w:w="1987" w:type="dxa"/>
          </w:tcPr>
          <w:p w14:paraId="6423DDF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987" w:type="dxa"/>
          </w:tcPr>
          <w:p w14:paraId="4F084D5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87" w:type="dxa"/>
          </w:tcPr>
          <w:p w14:paraId="0C8BC3F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170000</w:t>
            </w:r>
          </w:p>
        </w:tc>
        <w:tc>
          <w:tcPr>
            <w:tcW w:w="1987" w:type="dxa"/>
          </w:tcPr>
          <w:p w14:paraId="68E8DD6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812B91" w:rsidRPr="00A21382" w14:paraId="26FECFF9" w14:textId="77777777">
        <w:trPr>
          <w:jc w:val="center"/>
        </w:trPr>
        <w:tc>
          <w:tcPr>
            <w:tcW w:w="1987" w:type="dxa"/>
          </w:tcPr>
          <w:p w14:paraId="2C9D278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666</w:t>
            </w:r>
          </w:p>
        </w:tc>
        <w:tc>
          <w:tcPr>
            <w:tcW w:w="1987" w:type="dxa"/>
          </w:tcPr>
          <w:p w14:paraId="24020C1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987" w:type="dxa"/>
          </w:tcPr>
          <w:p w14:paraId="7D974C2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987" w:type="dxa"/>
          </w:tcPr>
          <w:p w14:paraId="3050BCD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987" w:type="dxa"/>
          </w:tcPr>
          <w:p w14:paraId="246A8F0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</w:tbl>
    <w:p w14:paraId="187D4CAA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CSV content:</w:t>
      </w:r>
    </w:p>
    <w:p w14:paraId="19F2DAFF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21382">
        <w:rPr>
          <w:rFonts w:ascii="Times New Roman" w:hAnsi="Times New Roman" w:cs="Times New Roman"/>
          <w:sz w:val="24"/>
          <w:szCs w:val="24"/>
        </w:rPr>
        <w:t>EmployeeID,Gender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Age,Salary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,Credit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111,Male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,28,150000,39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222,Male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,25,150000,27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333,Female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,26,160000,42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lastRenderedPageBreak/>
        <w:t>444,Female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,25,160000,40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555,Female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,30,170000,64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666,Male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,29,200000,72</w:t>
      </w:r>
    </w:p>
    <w:p w14:paraId="14C815D2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WEKA → Explorer → Preprocess → Open the CSV file.</w:t>
      </w:r>
    </w:p>
    <w:p w14:paraId="5AF9E112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Go to Cluster → Choose SimpleKMeans.</w:t>
      </w:r>
    </w:p>
    <w:p w14:paraId="3F3C49D4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Set number of clusters, for example 2, and run the model.</w:t>
      </w:r>
    </w:p>
    <w:p w14:paraId="06E91F23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Repeat with 3, 4 and other cluster sizes requested by the instructor.</w:t>
      </w:r>
    </w:p>
    <w:p w14:paraId="385C4261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Use Visualize cluster assignments and select Salary/Credit as the plotted attributes.</w:t>
      </w:r>
    </w:p>
    <w:p w14:paraId="466B53B6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Record cluster centroids and assignments in the lab record.</w:t>
      </w:r>
    </w:p>
    <w:p w14:paraId="1E774A1B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t>Figure 2.1 – Illustrative dataset visualization (not a WEKA screenshot)</w:t>
      </w:r>
    </w:p>
    <w:p w14:paraId="6162B13E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1740C2" wp14:editId="261C44F8">
            <wp:extent cx="5486400" cy="3135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83A6" w14:textId="77777777" w:rsidR="00812B91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Result: The supplied data show lower credit values around salaries of 150,000–160,000 and higher credit values at 170,000–200,000. Actual K-Means assignments depend on the chosen k and WEKA run.</w:t>
      </w:r>
    </w:p>
    <w:p w14:paraId="5A9F0F1E" w14:textId="77777777" w:rsidR="00A21382" w:rsidRDefault="00A21382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BB1AC" w14:textId="77777777" w:rsidR="00A21382" w:rsidRDefault="00A21382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B2C28" w14:textId="77777777" w:rsidR="00A21382" w:rsidRDefault="00A21382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28BB0C" w14:textId="77777777" w:rsidR="00A21382" w:rsidRDefault="00A21382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729976" w14:textId="77777777" w:rsidR="00A21382" w:rsidRPr="00A21382" w:rsidRDefault="00A21382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52537" w14:textId="7C1B922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3: Naïve Bayes Classification and SVM Comparison</w:t>
      </w:r>
    </w:p>
    <w:p w14:paraId="7A318BE3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Predict categorical data using Naïve Bayes in WEKA and compare it with SVM using classifier summaries and a graph. This is the task specified in the source sheet. fileciteturn1file0L87-L87</w:t>
      </w:r>
    </w:p>
    <w:p w14:paraId="59D08CA8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Load a categorical classification dataset in WEKA.</w:t>
      </w:r>
    </w:p>
    <w:p w14:paraId="30B0F95A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Preprocess and select the class attribute.</w:t>
      </w:r>
    </w:p>
    <w:p w14:paraId="105AAFE4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Classify → NaiveBayes → choose the desired test option.</w:t>
      </w:r>
    </w:p>
    <w:p w14:paraId="021A682B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Record correctly/incorrectly classified instances, accuracy, precision, recall and F1 where available.</w:t>
      </w:r>
    </w:p>
    <w:p w14:paraId="4A1ADEC9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Repeat with an SVM classifier such as SMO.</w:t>
      </w:r>
    </w:p>
    <w:p w14:paraId="03E1A276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Compare the summary results and plot accuracy.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2B91" w:rsidRPr="00A21382" w14:paraId="2E9E2B46" w14:textId="77777777">
        <w:trPr>
          <w:jc w:val="center"/>
        </w:trPr>
        <w:tc>
          <w:tcPr>
            <w:tcW w:w="3312" w:type="dxa"/>
          </w:tcPr>
          <w:p w14:paraId="0222406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3312" w:type="dxa"/>
          </w:tcPr>
          <w:p w14:paraId="770D06A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Naïve Bayes</w:t>
            </w:r>
          </w:p>
        </w:tc>
        <w:tc>
          <w:tcPr>
            <w:tcW w:w="3312" w:type="dxa"/>
          </w:tcPr>
          <w:p w14:paraId="49C53C1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</w:tr>
      <w:tr w:rsidR="00812B91" w:rsidRPr="00A21382" w14:paraId="238F08C2" w14:textId="77777777">
        <w:trPr>
          <w:jc w:val="center"/>
        </w:trPr>
        <w:tc>
          <w:tcPr>
            <w:tcW w:w="3312" w:type="dxa"/>
          </w:tcPr>
          <w:p w14:paraId="04EEE0C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312" w:type="dxa"/>
          </w:tcPr>
          <w:p w14:paraId="5B318BD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  <w:tc>
          <w:tcPr>
            <w:tcW w:w="3312" w:type="dxa"/>
          </w:tcPr>
          <w:p w14:paraId="16CF236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</w:tr>
      <w:tr w:rsidR="00812B91" w:rsidRPr="00A21382" w14:paraId="0876CF24" w14:textId="77777777">
        <w:trPr>
          <w:jc w:val="center"/>
        </w:trPr>
        <w:tc>
          <w:tcPr>
            <w:tcW w:w="3312" w:type="dxa"/>
          </w:tcPr>
          <w:p w14:paraId="414FAD2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3312" w:type="dxa"/>
          </w:tcPr>
          <w:p w14:paraId="28B19CB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  <w:tc>
          <w:tcPr>
            <w:tcW w:w="3312" w:type="dxa"/>
          </w:tcPr>
          <w:p w14:paraId="40D6B8A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</w:tr>
      <w:tr w:rsidR="00812B91" w:rsidRPr="00A21382" w14:paraId="207B506B" w14:textId="77777777">
        <w:trPr>
          <w:jc w:val="center"/>
        </w:trPr>
        <w:tc>
          <w:tcPr>
            <w:tcW w:w="3312" w:type="dxa"/>
          </w:tcPr>
          <w:p w14:paraId="50F53DD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3312" w:type="dxa"/>
          </w:tcPr>
          <w:p w14:paraId="6B524FE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  <w:tc>
          <w:tcPr>
            <w:tcW w:w="3312" w:type="dxa"/>
          </w:tcPr>
          <w:p w14:paraId="4FD1036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</w:tr>
      <w:tr w:rsidR="00812B91" w:rsidRPr="00A21382" w14:paraId="1A6D43DE" w14:textId="77777777">
        <w:trPr>
          <w:jc w:val="center"/>
        </w:trPr>
        <w:tc>
          <w:tcPr>
            <w:tcW w:w="3312" w:type="dxa"/>
          </w:tcPr>
          <w:p w14:paraId="35C8EAD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3312" w:type="dxa"/>
          </w:tcPr>
          <w:p w14:paraId="77E62F5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  <w:tc>
          <w:tcPr>
            <w:tcW w:w="3312" w:type="dxa"/>
          </w:tcPr>
          <w:p w14:paraId="54B40D4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</w:tr>
    </w:tbl>
    <w:p w14:paraId="6CD15989" w14:textId="77777777" w:rsidR="00812B91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Result: The better classifier is the one with stronger test performance on the selected dataset. Because the source does not provide a specific dataset or WEKA output, numerical classifier results should be taken from the actual WEKA run.</w:t>
      </w:r>
    </w:p>
    <w:p w14:paraId="7E2210D9" w14:textId="77777777" w:rsidR="00A21382" w:rsidRPr="00A21382" w:rsidRDefault="00A21382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992868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222DD1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262F3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B2922D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0BC543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C709A2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153489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8B002C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2ECAF9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B1CBE0" w14:textId="34925760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4: Vegetarian and Non-Vegetarian Count</w:t>
      </w:r>
    </w:p>
    <w:p w14:paraId="7DE73347" w14:textId="3CE8C7F9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Aim: Count vegetarian and non-vegetarian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persons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 xml:space="preserve"> and determine which category has the greater total. The source gives 10 people and their yes/no values. fileciteturn1file0L92-L116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2B91" w:rsidRPr="00A21382" w14:paraId="5315CF14" w14:textId="77777777">
        <w:trPr>
          <w:jc w:val="center"/>
        </w:trPr>
        <w:tc>
          <w:tcPr>
            <w:tcW w:w="4968" w:type="dxa"/>
          </w:tcPr>
          <w:p w14:paraId="29A7220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</w:p>
        </w:tc>
        <w:tc>
          <w:tcPr>
            <w:tcW w:w="4968" w:type="dxa"/>
          </w:tcPr>
          <w:p w14:paraId="0BD059E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Vegetarian</w:t>
            </w:r>
          </w:p>
        </w:tc>
      </w:tr>
      <w:tr w:rsidR="00812B91" w:rsidRPr="00A21382" w14:paraId="3FB581AD" w14:textId="77777777">
        <w:trPr>
          <w:jc w:val="center"/>
        </w:trPr>
        <w:tc>
          <w:tcPr>
            <w:tcW w:w="4968" w:type="dxa"/>
          </w:tcPr>
          <w:p w14:paraId="06B61C2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Gopu</w:t>
            </w:r>
          </w:p>
        </w:tc>
        <w:tc>
          <w:tcPr>
            <w:tcW w:w="4968" w:type="dxa"/>
          </w:tcPr>
          <w:p w14:paraId="13625DC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12B91" w:rsidRPr="00A21382" w14:paraId="5F9EEBFA" w14:textId="77777777">
        <w:trPr>
          <w:jc w:val="center"/>
        </w:trPr>
        <w:tc>
          <w:tcPr>
            <w:tcW w:w="4968" w:type="dxa"/>
          </w:tcPr>
          <w:p w14:paraId="313C9B8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Babu</w:t>
            </w:r>
          </w:p>
        </w:tc>
        <w:tc>
          <w:tcPr>
            <w:tcW w:w="4968" w:type="dxa"/>
          </w:tcPr>
          <w:p w14:paraId="7D2716B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12B91" w:rsidRPr="00A21382" w14:paraId="18CA424B" w14:textId="77777777">
        <w:trPr>
          <w:jc w:val="center"/>
        </w:trPr>
        <w:tc>
          <w:tcPr>
            <w:tcW w:w="4968" w:type="dxa"/>
          </w:tcPr>
          <w:p w14:paraId="6ECFC7E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Baby</w:t>
            </w:r>
          </w:p>
        </w:tc>
        <w:tc>
          <w:tcPr>
            <w:tcW w:w="4968" w:type="dxa"/>
          </w:tcPr>
          <w:p w14:paraId="34360E2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12B91" w:rsidRPr="00A21382" w14:paraId="6E84FE8D" w14:textId="77777777">
        <w:trPr>
          <w:jc w:val="center"/>
        </w:trPr>
        <w:tc>
          <w:tcPr>
            <w:tcW w:w="4968" w:type="dxa"/>
          </w:tcPr>
          <w:p w14:paraId="225DF35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Gopal</w:t>
            </w:r>
          </w:p>
        </w:tc>
        <w:tc>
          <w:tcPr>
            <w:tcW w:w="4968" w:type="dxa"/>
          </w:tcPr>
          <w:p w14:paraId="094D1E0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12B91" w:rsidRPr="00A21382" w14:paraId="2F5F0C76" w14:textId="77777777">
        <w:trPr>
          <w:jc w:val="center"/>
        </w:trPr>
        <w:tc>
          <w:tcPr>
            <w:tcW w:w="4968" w:type="dxa"/>
          </w:tcPr>
          <w:p w14:paraId="7F26608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Krishna</w:t>
            </w:r>
          </w:p>
        </w:tc>
        <w:tc>
          <w:tcPr>
            <w:tcW w:w="4968" w:type="dxa"/>
          </w:tcPr>
          <w:p w14:paraId="7E521E3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12B91" w:rsidRPr="00A21382" w14:paraId="34674723" w14:textId="77777777">
        <w:trPr>
          <w:jc w:val="center"/>
        </w:trPr>
        <w:tc>
          <w:tcPr>
            <w:tcW w:w="4968" w:type="dxa"/>
          </w:tcPr>
          <w:p w14:paraId="6C6DDFE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Jai</w:t>
            </w:r>
          </w:p>
        </w:tc>
        <w:tc>
          <w:tcPr>
            <w:tcW w:w="4968" w:type="dxa"/>
          </w:tcPr>
          <w:p w14:paraId="4E33CDB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12B91" w:rsidRPr="00A21382" w14:paraId="481B830A" w14:textId="77777777">
        <w:trPr>
          <w:jc w:val="center"/>
        </w:trPr>
        <w:tc>
          <w:tcPr>
            <w:tcW w:w="4968" w:type="dxa"/>
          </w:tcPr>
          <w:p w14:paraId="7920CDE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4968" w:type="dxa"/>
          </w:tcPr>
          <w:p w14:paraId="7A87D5A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12B91" w:rsidRPr="00A21382" w14:paraId="1690199A" w14:textId="77777777">
        <w:trPr>
          <w:jc w:val="center"/>
        </w:trPr>
        <w:tc>
          <w:tcPr>
            <w:tcW w:w="4968" w:type="dxa"/>
          </w:tcPr>
          <w:p w14:paraId="627EF2B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Malini</w:t>
            </w:r>
          </w:p>
        </w:tc>
        <w:tc>
          <w:tcPr>
            <w:tcW w:w="4968" w:type="dxa"/>
          </w:tcPr>
          <w:p w14:paraId="3B325FC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12B91" w:rsidRPr="00A21382" w14:paraId="6CB34837" w14:textId="77777777">
        <w:trPr>
          <w:jc w:val="center"/>
        </w:trPr>
        <w:tc>
          <w:tcPr>
            <w:tcW w:w="4968" w:type="dxa"/>
          </w:tcPr>
          <w:p w14:paraId="3132DC0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Hema</w:t>
            </w:r>
          </w:p>
        </w:tc>
        <w:tc>
          <w:tcPr>
            <w:tcW w:w="4968" w:type="dxa"/>
          </w:tcPr>
          <w:p w14:paraId="07308D8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12B91" w:rsidRPr="00A21382" w14:paraId="16BCE655" w14:textId="77777777">
        <w:trPr>
          <w:jc w:val="center"/>
        </w:trPr>
        <w:tc>
          <w:tcPr>
            <w:tcW w:w="4968" w:type="dxa"/>
          </w:tcPr>
          <w:p w14:paraId="34E658B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Anu</w:t>
            </w:r>
          </w:p>
        </w:tc>
        <w:tc>
          <w:tcPr>
            <w:tcW w:w="4968" w:type="dxa"/>
          </w:tcPr>
          <w:p w14:paraId="03E5821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7DCF7E9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Calculation: Vegetarian = 7;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Non-vegetarian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 xml:space="preserve"> = 3.</w:t>
      </w:r>
    </w:p>
    <w:p w14:paraId="231F85DB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Result: Vegetarian count is greater by 4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persons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.</w:t>
      </w:r>
    </w:p>
    <w:p w14:paraId="6EA4B524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EE0786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8302A3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B2EBA0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54DF28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BBBE76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79AECD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7F7173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48691C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C7F8B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33A0E2" w14:textId="77777777" w:rsidR="00A21382" w:rsidRDefault="00A21382" w:rsidP="00A213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9359F0" w14:textId="1F65D1F0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5: Mobile Phone Sales Scatter Plot</w:t>
      </w:r>
    </w:p>
    <w:p w14:paraId="1CEE3A42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Aim: Plot the supplied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 xml:space="preserve"> points, where x represents number of mobile phones sold and y represents money. The source provides 10 pairs. fileciteturn1file0L119-L142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2B91" w:rsidRPr="00A21382" w14:paraId="1ACB0890" w14:textId="77777777">
        <w:trPr>
          <w:jc w:val="center"/>
        </w:trPr>
        <w:tc>
          <w:tcPr>
            <w:tcW w:w="4968" w:type="dxa"/>
          </w:tcPr>
          <w:p w14:paraId="7A3DC94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x – Phones Sold</w:t>
            </w:r>
          </w:p>
        </w:tc>
        <w:tc>
          <w:tcPr>
            <w:tcW w:w="4968" w:type="dxa"/>
          </w:tcPr>
          <w:p w14:paraId="2F6041D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y – Money</w:t>
            </w:r>
          </w:p>
        </w:tc>
      </w:tr>
      <w:tr w:rsidR="00812B91" w:rsidRPr="00A21382" w14:paraId="26CC68EA" w14:textId="77777777">
        <w:trPr>
          <w:jc w:val="center"/>
        </w:trPr>
        <w:tc>
          <w:tcPr>
            <w:tcW w:w="4968" w:type="dxa"/>
          </w:tcPr>
          <w:p w14:paraId="7A1430E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68" w:type="dxa"/>
          </w:tcPr>
          <w:p w14:paraId="73A5481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12B91" w:rsidRPr="00A21382" w14:paraId="2A0130B4" w14:textId="77777777">
        <w:trPr>
          <w:jc w:val="center"/>
        </w:trPr>
        <w:tc>
          <w:tcPr>
            <w:tcW w:w="4968" w:type="dxa"/>
          </w:tcPr>
          <w:p w14:paraId="0AE18D8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68" w:type="dxa"/>
          </w:tcPr>
          <w:p w14:paraId="09FF80E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12B91" w:rsidRPr="00A21382" w14:paraId="0135BC7F" w14:textId="77777777">
        <w:trPr>
          <w:jc w:val="center"/>
        </w:trPr>
        <w:tc>
          <w:tcPr>
            <w:tcW w:w="4968" w:type="dxa"/>
          </w:tcPr>
          <w:p w14:paraId="0AB63CD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68" w:type="dxa"/>
          </w:tcPr>
          <w:p w14:paraId="0C49AB1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812B91" w:rsidRPr="00A21382" w14:paraId="449D5B13" w14:textId="77777777">
        <w:trPr>
          <w:jc w:val="center"/>
        </w:trPr>
        <w:tc>
          <w:tcPr>
            <w:tcW w:w="4968" w:type="dxa"/>
          </w:tcPr>
          <w:p w14:paraId="058D028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68" w:type="dxa"/>
          </w:tcPr>
          <w:p w14:paraId="0DA66C8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12B91" w:rsidRPr="00A21382" w14:paraId="3A01F86A" w14:textId="77777777">
        <w:trPr>
          <w:jc w:val="center"/>
        </w:trPr>
        <w:tc>
          <w:tcPr>
            <w:tcW w:w="4968" w:type="dxa"/>
          </w:tcPr>
          <w:p w14:paraId="63BBCA0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968" w:type="dxa"/>
          </w:tcPr>
          <w:p w14:paraId="3642C16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812B91" w:rsidRPr="00A21382" w14:paraId="557F81B5" w14:textId="77777777">
        <w:trPr>
          <w:jc w:val="center"/>
        </w:trPr>
        <w:tc>
          <w:tcPr>
            <w:tcW w:w="4968" w:type="dxa"/>
          </w:tcPr>
          <w:p w14:paraId="78A3C13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8" w:type="dxa"/>
          </w:tcPr>
          <w:p w14:paraId="3D392CF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12B91" w:rsidRPr="00A21382" w14:paraId="2FE69276" w14:textId="77777777">
        <w:trPr>
          <w:jc w:val="center"/>
        </w:trPr>
        <w:tc>
          <w:tcPr>
            <w:tcW w:w="4968" w:type="dxa"/>
          </w:tcPr>
          <w:p w14:paraId="179FE58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968" w:type="dxa"/>
          </w:tcPr>
          <w:p w14:paraId="6C345D2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</w:tc>
      </w:tr>
      <w:tr w:rsidR="00812B91" w:rsidRPr="00A21382" w14:paraId="58BB421B" w14:textId="77777777">
        <w:trPr>
          <w:jc w:val="center"/>
        </w:trPr>
        <w:tc>
          <w:tcPr>
            <w:tcW w:w="4968" w:type="dxa"/>
          </w:tcPr>
          <w:p w14:paraId="3B8D84E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968" w:type="dxa"/>
          </w:tcPr>
          <w:p w14:paraId="3F31133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812B91" w:rsidRPr="00A21382" w14:paraId="19AF9BCA" w14:textId="77777777">
        <w:trPr>
          <w:jc w:val="center"/>
        </w:trPr>
        <w:tc>
          <w:tcPr>
            <w:tcW w:w="4968" w:type="dxa"/>
          </w:tcPr>
          <w:p w14:paraId="22E3DBD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4968" w:type="dxa"/>
          </w:tcPr>
          <w:p w14:paraId="1A751B9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275</w:t>
            </w:r>
          </w:p>
        </w:tc>
      </w:tr>
      <w:tr w:rsidR="00812B91" w:rsidRPr="00A21382" w14:paraId="3F049575" w14:textId="77777777">
        <w:trPr>
          <w:jc w:val="center"/>
        </w:trPr>
        <w:tc>
          <w:tcPr>
            <w:tcW w:w="4968" w:type="dxa"/>
          </w:tcPr>
          <w:p w14:paraId="00F84F8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968" w:type="dxa"/>
          </w:tcPr>
          <w:p w14:paraId="510EC76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</w:tr>
    </w:tbl>
    <w:p w14:paraId="2DE6830B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t>Figure 5.1 – Scatter plot</w:t>
      </w:r>
    </w:p>
    <w:p w14:paraId="7F3E1928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8EA68D" wp14:editId="6C983B7F">
            <wp:extent cx="5486400" cy="3135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FD69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Observation: The points show a strong positive relationship: larger numbers of phones sold generally correspond to larger money values.</w:t>
      </w:r>
    </w:p>
    <w:p w14:paraId="26A14B96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14DD73F0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6: FP-Growth Association Rules</w:t>
      </w:r>
    </w:p>
    <w:p w14:paraId="0EB58BBE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Aim: Generate association rules using FP-Growth with minimum support 50% and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confidence 75%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 as specified in the source. fileciteturn1file0L147-L147</w:t>
      </w:r>
    </w:p>
    <w:p w14:paraId="65BEAB6C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Procedure: Prepare the transaction data supplied by the instructor, load it into an association-rule format, select FP-Growth in WEKA, set minimum support to 0.50 and minimum metric/confidence to 0.75, then run the algorithm.</w:t>
      </w:r>
    </w:p>
    <w:p w14:paraId="5EC33F4D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Important: The transaction table required for this experiment is not present in the supplied document text, so specific frequent itemsets and rules cannot be calculated faithfully from the source.</w:t>
      </w:r>
    </w:p>
    <w:p w14:paraId="03604A7D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Result: Run FP-Growth with support = 50% and confidence = 75% and record the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generated rules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 xml:space="preserve"> from the actual dataset.</w:t>
      </w:r>
    </w:p>
    <w:p w14:paraId="201644E6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115DFAD5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7: Diabetes Classification – Decision Tree vs SVM</w:t>
      </w:r>
    </w:p>
    <w:p w14:paraId="5D6C7799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Predict diabetes data using a Decision Tree classifier in WEKA, compare it with SVM, calculate accuracy and F1 measure, plot the graph and explain the summary. fileciteturn1file0L151-L151</w:t>
      </w:r>
    </w:p>
    <w:p w14:paraId="25350798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Load the diabetes dataset into WEKA.</w:t>
      </w:r>
    </w:p>
    <w:p w14:paraId="7E7111FB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Select the diabetes outcome as the class attribute.</w:t>
      </w:r>
    </w:p>
    <w:p w14:paraId="52CBBA20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Run a Decision Tree classifier such as J48.</w:t>
      </w:r>
    </w:p>
    <w:p w14:paraId="6CB045D9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Record the confusion matrix and summary.</w:t>
      </w:r>
    </w:p>
    <w:p w14:paraId="41748912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Run SVM/SMO on the same training/test setup.</w:t>
      </w:r>
    </w:p>
    <w:p w14:paraId="2EBB5F77" w14:textId="77777777" w:rsidR="00812B91" w:rsidRPr="00A21382" w:rsidRDefault="00000000" w:rsidP="00A21382">
      <w:pPr>
        <w:pStyle w:val="ListBullet"/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Compare accuracy, precision, recall and F1.</w:t>
      </w:r>
    </w:p>
    <w:p w14:paraId="654A2F98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Accuracy formula: Accuracy = (TP + TN) / (TP + TN + FP + FN) × 100.</w:t>
      </w:r>
    </w:p>
    <w:p w14:paraId="6A10D27A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F1 formula: F1 = 2 × Precision × Recall / (Precision + Recall).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2B91" w:rsidRPr="00A21382" w14:paraId="64DEE7E7" w14:textId="77777777">
        <w:trPr>
          <w:jc w:val="center"/>
        </w:trPr>
        <w:tc>
          <w:tcPr>
            <w:tcW w:w="3312" w:type="dxa"/>
          </w:tcPr>
          <w:p w14:paraId="2267809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3312" w:type="dxa"/>
          </w:tcPr>
          <w:p w14:paraId="77BDEF4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3312" w:type="dxa"/>
          </w:tcPr>
          <w:p w14:paraId="4C90AA3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</w:tr>
      <w:tr w:rsidR="00812B91" w:rsidRPr="00A21382" w14:paraId="5545CA83" w14:textId="77777777">
        <w:trPr>
          <w:jc w:val="center"/>
        </w:trPr>
        <w:tc>
          <w:tcPr>
            <w:tcW w:w="3312" w:type="dxa"/>
          </w:tcPr>
          <w:p w14:paraId="567386A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312" w:type="dxa"/>
          </w:tcPr>
          <w:p w14:paraId="2901603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  <w:tc>
          <w:tcPr>
            <w:tcW w:w="3312" w:type="dxa"/>
          </w:tcPr>
          <w:p w14:paraId="34D472D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Record WEKA value</w:t>
            </w:r>
          </w:p>
        </w:tc>
      </w:tr>
      <w:tr w:rsidR="00812B91" w:rsidRPr="00A21382" w14:paraId="7238936E" w14:textId="77777777">
        <w:trPr>
          <w:jc w:val="center"/>
        </w:trPr>
        <w:tc>
          <w:tcPr>
            <w:tcW w:w="3312" w:type="dxa"/>
          </w:tcPr>
          <w:p w14:paraId="7176F6D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3312" w:type="dxa"/>
          </w:tcPr>
          <w:p w14:paraId="7BE80AC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 xml:space="preserve"> from WEKA precision/recall</w:t>
            </w:r>
          </w:p>
        </w:tc>
        <w:tc>
          <w:tcPr>
            <w:tcW w:w="3312" w:type="dxa"/>
          </w:tcPr>
          <w:p w14:paraId="0FF2D74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 xml:space="preserve"> from WEKA precision/recall</w:t>
            </w:r>
          </w:p>
        </w:tc>
      </w:tr>
    </w:tbl>
    <w:p w14:paraId="7F7CD35A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t>Figure 7.1 – Illustrative comparison; replace with actual WEKA result graph</w:t>
      </w:r>
    </w:p>
    <w:p w14:paraId="72C50F37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2F73E5" wp14:editId="627DDC4D">
            <wp:extent cx="5486400" cy="31350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A400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lastRenderedPageBreak/>
        <w:t>Result: The source does not provide actual diabetes classifier output, so the graph above is only an illustrative placeholder. Final accuracy/F1 must be copied from the WEKA run.</w:t>
      </w:r>
    </w:p>
    <w:p w14:paraId="60D14095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56A770E4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8: Data Binning and Histogram</w:t>
      </w:r>
    </w:p>
    <w:p w14:paraId="70A2AFB8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Partition the 17 marks into three bins using equal-frequency, equal-width and clustering methods, and plot a histogram. fileciteturn1file0L156-L159</w:t>
      </w:r>
    </w:p>
    <w:p w14:paraId="2C3C1E54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Sorted data: 50, 55, 55, 55, 58, 59, 60, 61, 63, 63, 65, 65, 67, 71, 71, 72, 75</w:t>
      </w:r>
    </w:p>
    <w:p w14:paraId="1964595B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Equi-depth bins (approximately equal number of observations):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2B91" w:rsidRPr="00A21382" w14:paraId="2D878B7D" w14:textId="77777777">
        <w:trPr>
          <w:jc w:val="center"/>
        </w:trPr>
        <w:tc>
          <w:tcPr>
            <w:tcW w:w="4968" w:type="dxa"/>
          </w:tcPr>
          <w:p w14:paraId="39C4AD8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Bin</w:t>
            </w:r>
          </w:p>
        </w:tc>
        <w:tc>
          <w:tcPr>
            <w:tcW w:w="4968" w:type="dxa"/>
          </w:tcPr>
          <w:p w14:paraId="494314F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</w:p>
        </w:tc>
      </w:tr>
      <w:tr w:rsidR="00812B91" w:rsidRPr="00A21382" w14:paraId="494E6D4F" w14:textId="77777777">
        <w:trPr>
          <w:jc w:val="center"/>
        </w:trPr>
        <w:tc>
          <w:tcPr>
            <w:tcW w:w="4968" w:type="dxa"/>
          </w:tcPr>
          <w:p w14:paraId="43FF12C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Bin 1</w:t>
            </w:r>
          </w:p>
        </w:tc>
        <w:tc>
          <w:tcPr>
            <w:tcW w:w="4968" w:type="dxa"/>
          </w:tcPr>
          <w:p w14:paraId="2B7F2F8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50, 55, 55, 55, 58, 59</w:t>
            </w:r>
          </w:p>
        </w:tc>
      </w:tr>
      <w:tr w:rsidR="00812B91" w:rsidRPr="00A21382" w14:paraId="7EE37A1F" w14:textId="77777777">
        <w:trPr>
          <w:jc w:val="center"/>
        </w:trPr>
        <w:tc>
          <w:tcPr>
            <w:tcW w:w="4968" w:type="dxa"/>
          </w:tcPr>
          <w:p w14:paraId="60C45CC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Bin 2</w:t>
            </w:r>
          </w:p>
        </w:tc>
        <w:tc>
          <w:tcPr>
            <w:tcW w:w="4968" w:type="dxa"/>
          </w:tcPr>
          <w:p w14:paraId="6828C39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60, 61, 63, 63, 65, 65</w:t>
            </w:r>
          </w:p>
        </w:tc>
      </w:tr>
      <w:tr w:rsidR="00812B91" w:rsidRPr="00A21382" w14:paraId="4D8D6CAA" w14:textId="77777777">
        <w:trPr>
          <w:jc w:val="center"/>
        </w:trPr>
        <w:tc>
          <w:tcPr>
            <w:tcW w:w="4968" w:type="dxa"/>
          </w:tcPr>
          <w:p w14:paraId="77D0FF6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Bin 3</w:t>
            </w:r>
          </w:p>
        </w:tc>
        <w:tc>
          <w:tcPr>
            <w:tcW w:w="4968" w:type="dxa"/>
          </w:tcPr>
          <w:p w14:paraId="27E3144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67, 71, 71, 72, 75</w:t>
            </w:r>
          </w:p>
        </w:tc>
      </w:tr>
    </w:tbl>
    <w:p w14:paraId="458E882E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Equal-width interval width = (75−50)/3 = 8.33. Intervals can be reported as [50,58.33), [58.33,66.67), [66.67,75].</w:t>
      </w:r>
    </w:p>
    <w:p w14:paraId="080B1F10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t>Figure 8.1 – Histogram</w:t>
      </w:r>
    </w:p>
    <w:p w14:paraId="2DB34DD4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795416" wp14:editId="769B88DC">
            <wp:extent cx="5486400" cy="3135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8D84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Clustering: Apply a one-dimensional clustering method such as K-Means with k=3. The exact cluster membership should be recorded from the software run.</w:t>
      </w:r>
    </w:p>
    <w:p w14:paraId="4CEAD014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673D61E9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9: Decision Tree and Rule-Based Induction</w:t>
      </w:r>
    </w:p>
    <w:p w14:paraId="38E20EE5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Create the dataset represented by the given decision tree in ARFF format, calculate accuracy and decisions, generate rules by rule-based induction, compare algorithms and plot a confusion matrix. fileciteturn1file0L161-L164</w:t>
      </w:r>
    </w:p>
    <w:p w14:paraId="53624C92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ARFF template:</w:t>
      </w:r>
    </w:p>
    <w:p w14:paraId="7D204DA9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@relation decision_tree_data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r w:rsidRPr="00A21382">
        <w:rPr>
          <w:rFonts w:ascii="Times New Roman" w:hAnsi="Times New Roman" w:cs="Times New Roman"/>
          <w:sz w:val="24"/>
          <w:szCs w:val="24"/>
        </w:rPr>
        <w:br/>
        <w:t>@attribute attribute1 {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yes,no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}</w:t>
      </w:r>
      <w:r w:rsidRPr="00A21382">
        <w:rPr>
          <w:rFonts w:ascii="Times New Roman" w:hAnsi="Times New Roman" w:cs="Times New Roman"/>
          <w:sz w:val="24"/>
          <w:szCs w:val="24"/>
        </w:rPr>
        <w:br/>
        <w:t>@attribute attribute2 {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yes,no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}</w:t>
      </w:r>
      <w:r w:rsidRPr="00A21382">
        <w:rPr>
          <w:rFonts w:ascii="Times New Roman" w:hAnsi="Times New Roman" w:cs="Times New Roman"/>
          <w:sz w:val="24"/>
          <w:szCs w:val="24"/>
        </w:rPr>
        <w:br/>
        <w:t>@attribute class {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yes,no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}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r w:rsidRPr="00A21382">
        <w:rPr>
          <w:rFonts w:ascii="Times New Roman" w:hAnsi="Times New Roman" w:cs="Times New Roman"/>
          <w:sz w:val="24"/>
          <w:szCs w:val="24"/>
        </w:rPr>
        <w:br/>
        <w:t>@data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yes,yes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,yes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yes,no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,no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no,yes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,no</w:t>
      </w:r>
      <w:r w:rsidRPr="00A2138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no,no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,no</w:t>
      </w:r>
    </w:p>
    <w:p w14:paraId="5B503751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The actual decision-tree diagram referenced by the exercise is not included in the extracted source content. Therefore, the template above is illustrative and should be replaced by the attributes/branches from the actual diagram.</w:t>
      </w:r>
    </w:p>
    <w:p w14:paraId="2F67000F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Accuracy is calculated from the confusion matrix using (TP+TN)/total × 100.</w:t>
      </w:r>
    </w:p>
    <w:p w14:paraId="1D7A0CED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t>Figure 9.1 – Illustrative confusion matrix</w:t>
      </w:r>
    </w:p>
    <w:p w14:paraId="6E4EB2E4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DE5AF4" wp14:editId="3854265F">
            <wp:extent cx="5486400" cy="4389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CA04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Result: The actual accuracy, rules and confusion matrix must be generated from the supplied decision-tree diagram/data; the source text alone does not contain enough information to determine them.</w:t>
      </w:r>
    </w:p>
    <w:p w14:paraId="7D1FD896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49C4EA3A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10: Apriori vs FP-Growth</w:t>
      </w:r>
    </w:p>
    <w:p w14:paraId="225A971A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Create an ARFF file and implement Apriori and FP-Growth, compare generated rules, and identify unique rules. Minimum support = 2 transactions and confidence = 50%. fileciteturn1file0L166-L197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2B91" w:rsidRPr="00A21382" w14:paraId="109D9FBB" w14:textId="77777777">
        <w:trPr>
          <w:jc w:val="center"/>
        </w:trPr>
        <w:tc>
          <w:tcPr>
            <w:tcW w:w="4968" w:type="dxa"/>
          </w:tcPr>
          <w:p w14:paraId="086386B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T.ID</w:t>
            </w:r>
          </w:p>
        </w:tc>
        <w:tc>
          <w:tcPr>
            <w:tcW w:w="4968" w:type="dxa"/>
          </w:tcPr>
          <w:p w14:paraId="6D3475F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</w:tr>
      <w:tr w:rsidR="00812B91" w:rsidRPr="00A21382" w14:paraId="5D3B3001" w14:textId="77777777">
        <w:trPr>
          <w:jc w:val="center"/>
        </w:trPr>
        <w:tc>
          <w:tcPr>
            <w:tcW w:w="4968" w:type="dxa"/>
          </w:tcPr>
          <w:p w14:paraId="0A05821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4968" w:type="dxa"/>
          </w:tcPr>
          <w:p w14:paraId="105D0FF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SONY, BPL, LG</w:t>
            </w:r>
          </w:p>
        </w:tc>
      </w:tr>
      <w:tr w:rsidR="00812B91" w:rsidRPr="00A21382" w14:paraId="62871B19" w14:textId="77777777">
        <w:trPr>
          <w:jc w:val="center"/>
        </w:trPr>
        <w:tc>
          <w:tcPr>
            <w:tcW w:w="4968" w:type="dxa"/>
          </w:tcPr>
          <w:p w14:paraId="42AD811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4968" w:type="dxa"/>
          </w:tcPr>
          <w:p w14:paraId="153D0F7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BPL, SAMSUNG</w:t>
            </w:r>
          </w:p>
        </w:tc>
      </w:tr>
      <w:tr w:rsidR="00812B91" w:rsidRPr="00A21382" w14:paraId="0F8BD319" w14:textId="77777777">
        <w:trPr>
          <w:jc w:val="center"/>
        </w:trPr>
        <w:tc>
          <w:tcPr>
            <w:tcW w:w="4968" w:type="dxa"/>
          </w:tcPr>
          <w:p w14:paraId="74278A3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4968" w:type="dxa"/>
          </w:tcPr>
          <w:p w14:paraId="2BEF1F2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BPL, ONIDA</w:t>
            </w:r>
          </w:p>
        </w:tc>
      </w:tr>
      <w:tr w:rsidR="00812B91" w:rsidRPr="00A21382" w14:paraId="6B842DA4" w14:textId="77777777">
        <w:trPr>
          <w:jc w:val="center"/>
        </w:trPr>
        <w:tc>
          <w:tcPr>
            <w:tcW w:w="4968" w:type="dxa"/>
          </w:tcPr>
          <w:p w14:paraId="022E201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4968" w:type="dxa"/>
          </w:tcPr>
          <w:p w14:paraId="3E91695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SONY, BPL, SAMSUNG</w:t>
            </w:r>
          </w:p>
        </w:tc>
      </w:tr>
      <w:tr w:rsidR="00812B91" w:rsidRPr="00A21382" w14:paraId="44381B6D" w14:textId="77777777">
        <w:trPr>
          <w:jc w:val="center"/>
        </w:trPr>
        <w:tc>
          <w:tcPr>
            <w:tcW w:w="4968" w:type="dxa"/>
          </w:tcPr>
          <w:p w14:paraId="48D7CC0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4968" w:type="dxa"/>
          </w:tcPr>
          <w:p w14:paraId="19BB5EF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SONY, ONIDA</w:t>
            </w:r>
          </w:p>
        </w:tc>
      </w:tr>
      <w:tr w:rsidR="00812B91" w:rsidRPr="00A21382" w14:paraId="0DC682CA" w14:textId="77777777">
        <w:trPr>
          <w:jc w:val="center"/>
        </w:trPr>
        <w:tc>
          <w:tcPr>
            <w:tcW w:w="4968" w:type="dxa"/>
          </w:tcPr>
          <w:p w14:paraId="378106A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T6</w:t>
            </w:r>
          </w:p>
        </w:tc>
        <w:tc>
          <w:tcPr>
            <w:tcW w:w="4968" w:type="dxa"/>
          </w:tcPr>
          <w:p w14:paraId="6BEA122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BPL, ONIDA</w:t>
            </w:r>
          </w:p>
        </w:tc>
      </w:tr>
      <w:tr w:rsidR="00812B91" w:rsidRPr="00A21382" w14:paraId="64F8EC4A" w14:textId="77777777">
        <w:trPr>
          <w:jc w:val="center"/>
        </w:trPr>
        <w:tc>
          <w:tcPr>
            <w:tcW w:w="4968" w:type="dxa"/>
          </w:tcPr>
          <w:p w14:paraId="13942A2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T7</w:t>
            </w:r>
          </w:p>
        </w:tc>
        <w:tc>
          <w:tcPr>
            <w:tcW w:w="4968" w:type="dxa"/>
          </w:tcPr>
          <w:p w14:paraId="3622829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SONY, ONIDA</w:t>
            </w:r>
          </w:p>
        </w:tc>
      </w:tr>
      <w:tr w:rsidR="00812B91" w:rsidRPr="00A21382" w14:paraId="721A4987" w14:textId="77777777">
        <w:trPr>
          <w:jc w:val="center"/>
        </w:trPr>
        <w:tc>
          <w:tcPr>
            <w:tcW w:w="4968" w:type="dxa"/>
          </w:tcPr>
          <w:p w14:paraId="3C8DC26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T8</w:t>
            </w:r>
          </w:p>
        </w:tc>
        <w:tc>
          <w:tcPr>
            <w:tcW w:w="4968" w:type="dxa"/>
          </w:tcPr>
          <w:p w14:paraId="2566C18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SONY, BPL, ONIDA, LG</w:t>
            </w:r>
          </w:p>
        </w:tc>
      </w:tr>
      <w:tr w:rsidR="00812B91" w:rsidRPr="00A21382" w14:paraId="118F202F" w14:textId="77777777">
        <w:trPr>
          <w:jc w:val="center"/>
        </w:trPr>
        <w:tc>
          <w:tcPr>
            <w:tcW w:w="4968" w:type="dxa"/>
          </w:tcPr>
          <w:p w14:paraId="7583ADC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T9</w:t>
            </w:r>
          </w:p>
        </w:tc>
        <w:tc>
          <w:tcPr>
            <w:tcW w:w="4968" w:type="dxa"/>
          </w:tcPr>
          <w:p w14:paraId="57AFE27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SONY, BPL, ONIDA</w:t>
            </w:r>
          </w:p>
        </w:tc>
      </w:tr>
    </w:tbl>
    <w:p w14:paraId="3AD26CB6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ARFF approach: Represent each item as a Boolean attribute (SONY, BPL, LG, SAMSUNG, ONIDA) and encode each transaction as true/false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656"/>
        <w:gridCol w:w="1656"/>
        <w:gridCol w:w="3312"/>
      </w:tblGrid>
      <w:tr w:rsidR="00812B91" w:rsidRPr="00A21382" w14:paraId="4FB572AD" w14:textId="77777777">
        <w:trPr>
          <w:jc w:val="center"/>
        </w:trPr>
        <w:tc>
          <w:tcPr>
            <w:tcW w:w="4968" w:type="dxa"/>
            <w:gridSpan w:val="2"/>
          </w:tcPr>
          <w:p w14:paraId="35A1607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Frequent itemset</w:t>
            </w:r>
          </w:p>
        </w:tc>
        <w:tc>
          <w:tcPr>
            <w:tcW w:w="4968" w:type="dxa"/>
            <w:gridSpan w:val="2"/>
          </w:tcPr>
          <w:p w14:paraId="0AFE0FE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Support count</w:t>
            </w:r>
          </w:p>
        </w:tc>
      </w:tr>
      <w:tr w:rsidR="00812B91" w:rsidRPr="00A21382" w14:paraId="30C3B149" w14:textId="77777777">
        <w:trPr>
          <w:jc w:val="center"/>
        </w:trPr>
        <w:tc>
          <w:tcPr>
            <w:tcW w:w="4968" w:type="dxa"/>
            <w:gridSpan w:val="2"/>
          </w:tcPr>
          <w:p w14:paraId="7EFD3B8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{BPL}</w:t>
            </w:r>
          </w:p>
        </w:tc>
        <w:tc>
          <w:tcPr>
            <w:tcW w:w="4968" w:type="dxa"/>
            <w:gridSpan w:val="2"/>
          </w:tcPr>
          <w:p w14:paraId="53E26ED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12B91" w:rsidRPr="00A21382" w14:paraId="2A5B7D95" w14:textId="77777777">
        <w:trPr>
          <w:jc w:val="center"/>
        </w:trPr>
        <w:tc>
          <w:tcPr>
            <w:tcW w:w="4968" w:type="dxa"/>
            <w:gridSpan w:val="2"/>
          </w:tcPr>
          <w:p w14:paraId="5E74FC4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{LG}</w:t>
            </w:r>
          </w:p>
        </w:tc>
        <w:tc>
          <w:tcPr>
            <w:tcW w:w="4968" w:type="dxa"/>
            <w:gridSpan w:val="2"/>
          </w:tcPr>
          <w:p w14:paraId="490044C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12B91" w:rsidRPr="00A21382" w14:paraId="713DCBF3" w14:textId="77777777">
        <w:trPr>
          <w:jc w:val="center"/>
        </w:trPr>
        <w:tc>
          <w:tcPr>
            <w:tcW w:w="4968" w:type="dxa"/>
            <w:gridSpan w:val="2"/>
          </w:tcPr>
          <w:p w14:paraId="12ED773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{ONIDA}</w:t>
            </w:r>
          </w:p>
        </w:tc>
        <w:tc>
          <w:tcPr>
            <w:tcW w:w="4968" w:type="dxa"/>
            <w:gridSpan w:val="2"/>
          </w:tcPr>
          <w:p w14:paraId="3B02B09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12B91" w:rsidRPr="00A21382" w14:paraId="09600859" w14:textId="77777777">
        <w:trPr>
          <w:jc w:val="center"/>
        </w:trPr>
        <w:tc>
          <w:tcPr>
            <w:tcW w:w="4968" w:type="dxa"/>
            <w:gridSpan w:val="2"/>
          </w:tcPr>
          <w:p w14:paraId="6AC6187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{SAMSUNG}</w:t>
            </w:r>
          </w:p>
        </w:tc>
        <w:tc>
          <w:tcPr>
            <w:tcW w:w="4968" w:type="dxa"/>
            <w:gridSpan w:val="2"/>
          </w:tcPr>
          <w:p w14:paraId="4CA5A2B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12B91" w:rsidRPr="00A21382" w14:paraId="7A7FAC50" w14:textId="77777777">
        <w:trPr>
          <w:jc w:val="center"/>
        </w:trPr>
        <w:tc>
          <w:tcPr>
            <w:tcW w:w="4968" w:type="dxa"/>
            <w:gridSpan w:val="2"/>
          </w:tcPr>
          <w:p w14:paraId="442CE4D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{SONY}</w:t>
            </w:r>
          </w:p>
        </w:tc>
        <w:tc>
          <w:tcPr>
            <w:tcW w:w="4968" w:type="dxa"/>
            <w:gridSpan w:val="2"/>
          </w:tcPr>
          <w:p w14:paraId="09541A4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12B91" w:rsidRPr="00A21382" w14:paraId="79257EB2" w14:textId="77777777">
        <w:trPr>
          <w:jc w:val="center"/>
        </w:trPr>
        <w:tc>
          <w:tcPr>
            <w:tcW w:w="4968" w:type="dxa"/>
            <w:gridSpan w:val="2"/>
          </w:tcPr>
          <w:p w14:paraId="0F02799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{BPL, LG}</w:t>
            </w:r>
          </w:p>
        </w:tc>
        <w:tc>
          <w:tcPr>
            <w:tcW w:w="4968" w:type="dxa"/>
            <w:gridSpan w:val="2"/>
          </w:tcPr>
          <w:p w14:paraId="6CFE76E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12B91" w:rsidRPr="00A21382" w14:paraId="48B5BF9B" w14:textId="77777777">
        <w:trPr>
          <w:jc w:val="center"/>
        </w:trPr>
        <w:tc>
          <w:tcPr>
            <w:tcW w:w="4968" w:type="dxa"/>
            <w:gridSpan w:val="2"/>
          </w:tcPr>
          <w:p w14:paraId="2E7A64C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{BPL, ONIDA}</w:t>
            </w:r>
          </w:p>
        </w:tc>
        <w:tc>
          <w:tcPr>
            <w:tcW w:w="4968" w:type="dxa"/>
            <w:gridSpan w:val="2"/>
          </w:tcPr>
          <w:p w14:paraId="287918B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12B91" w:rsidRPr="00A21382" w14:paraId="1D7F097D" w14:textId="77777777">
        <w:trPr>
          <w:jc w:val="center"/>
        </w:trPr>
        <w:tc>
          <w:tcPr>
            <w:tcW w:w="4968" w:type="dxa"/>
            <w:gridSpan w:val="2"/>
          </w:tcPr>
          <w:p w14:paraId="7F846DB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{BPL, SAMSUNG}</w:t>
            </w:r>
          </w:p>
        </w:tc>
        <w:tc>
          <w:tcPr>
            <w:tcW w:w="4968" w:type="dxa"/>
            <w:gridSpan w:val="2"/>
          </w:tcPr>
          <w:p w14:paraId="16718EC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12B91" w:rsidRPr="00A21382" w14:paraId="31FD3CF9" w14:textId="77777777">
        <w:trPr>
          <w:jc w:val="center"/>
        </w:trPr>
        <w:tc>
          <w:tcPr>
            <w:tcW w:w="4968" w:type="dxa"/>
            <w:gridSpan w:val="2"/>
          </w:tcPr>
          <w:p w14:paraId="2D9BC5C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{BPL, SONY}</w:t>
            </w:r>
          </w:p>
        </w:tc>
        <w:tc>
          <w:tcPr>
            <w:tcW w:w="4968" w:type="dxa"/>
            <w:gridSpan w:val="2"/>
          </w:tcPr>
          <w:p w14:paraId="4BFFDE3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12B91" w:rsidRPr="00A21382" w14:paraId="6D5EA8CB" w14:textId="77777777">
        <w:trPr>
          <w:jc w:val="center"/>
        </w:trPr>
        <w:tc>
          <w:tcPr>
            <w:tcW w:w="4968" w:type="dxa"/>
            <w:gridSpan w:val="2"/>
          </w:tcPr>
          <w:p w14:paraId="5B18F77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{LG, SONY}</w:t>
            </w:r>
          </w:p>
        </w:tc>
        <w:tc>
          <w:tcPr>
            <w:tcW w:w="4968" w:type="dxa"/>
            <w:gridSpan w:val="2"/>
          </w:tcPr>
          <w:p w14:paraId="67DB913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12B91" w:rsidRPr="00A21382" w14:paraId="4263F7DE" w14:textId="77777777">
        <w:trPr>
          <w:jc w:val="center"/>
        </w:trPr>
        <w:tc>
          <w:tcPr>
            <w:tcW w:w="4968" w:type="dxa"/>
            <w:gridSpan w:val="2"/>
          </w:tcPr>
          <w:p w14:paraId="637E6E5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{ONIDA, SONY}</w:t>
            </w:r>
          </w:p>
        </w:tc>
        <w:tc>
          <w:tcPr>
            <w:tcW w:w="4968" w:type="dxa"/>
            <w:gridSpan w:val="2"/>
          </w:tcPr>
          <w:p w14:paraId="045B6CA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12B91" w:rsidRPr="00A21382" w14:paraId="22C826FD" w14:textId="77777777">
        <w:trPr>
          <w:jc w:val="center"/>
        </w:trPr>
        <w:tc>
          <w:tcPr>
            <w:tcW w:w="4968" w:type="dxa"/>
            <w:gridSpan w:val="2"/>
          </w:tcPr>
          <w:p w14:paraId="1028D82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{BPL, LG, SONY}</w:t>
            </w:r>
          </w:p>
        </w:tc>
        <w:tc>
          <w:tcPr>
            <w:tcW w:w="4968" w:type="dxa"/>
            <w:gridSpan w:val="2"/>
          </w:tcPr>
          <w:p w14:paraId="09F8A46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12B91" w:rsidRPr="00A21382" w14:paraId="4BAA657C" w14:textId="77777777">
        <w:trPr>
          <w:jc w:val="center"/>
        </w:trPr>
        <w:tc>
          <w:tcPr>
            <w:tcW w:w="4968" w:type="dxa"/>
            <w:gridSpan w:val="2"/>
          </w:tcPr>
          <w:p w14:paraId="738C7F6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{BPL, ONIDA, SONY}</w:t>
            </w:r>
          </w:p>
        </w:tc>
        <w:tc>
          <w:tcPr>
            <w:tcW w:w="4968" w:type="dxa"/>
            <w:gridSpan w:val="2"/>
          </w:tcPr>
          <w:p w14:paraId="7000041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12B91" w:rsidRPr="00A21382" w14:paraId="22CA85BA" w14:textId="77777777">
        <w:trPr>
          <w:jc w:val="center"/>
        </w:trPr>
        <w:tc>
          <w:tcPr>
            <w:tcW w:w="3312" w:type="dxa"/>
          </w:tcPr>
          <w:p w14:paraId="6304329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</w:p>
        </w:tc>
        <w:tc>
          <w:tcPr>
            <w:tcW w:w="3312" w:type="dxa"/>
            <w:gridSpan w:val="2"/>
          </w:tcPr>
          <w:p w14:paraId="3316B8C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Support count</w:t>
            </w:r>
          </w:p>
        </w:tc>
        <w:tc>
          <w:tcPr>
            <w:tcW w:w="3312" w:type="dxa"/>
          </w:tcPr>
          <w:p w14:paraId="09BC95C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812B91" w:rsidRPr="00A21382" w14:paraId="58ECB6CD" w14:textId="77777777">
        <w:trPr>
          <w:jc w:val="center"/>
        </w:trPr>
        <w:tc>
          <w:tcPr>
            <w:tcW w:w="3312" w:type="dxa"/>
          </w:tcPr>
          <w:p w14:paraId="4E78FE4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{LG} → {BPL}</w:t>
            </w:r>
          </w:p>
        </w:tc>
        <w:tc>
          <w:tcPr>
            <w:tcW w:w="3312" w:type="dxa"/>
            <w:gridSpan w:val="2"/>
          </w:tcPr>
          <w:p w14:paraId="12BF84C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58553C0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812B91" w:rsidRPr="00A21382" w14:paraId="29A9017A" w14:textId="77777777">
        <w:trPr>
          <w:jc w:val="center"/>
        </w:trPr>
        <w:tc>
          <w:tcPr>
            <w:tcW w:w="3312" w:type="dxa"/>
          </w:tcPr>
          <w:p w14:paraId="0C2DC3A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{BPL} → {ONIDA}</w:t>
            </w:r>
          </w:p>
        </w:tc>
        <w:tc>
          <w:tcPr>
            <w:tcW w:w="3312" w:type="dxa"/>
            <w:gridSpan w:val="2"/>
          </w:tcPr>
          <w:p w14:paraId="52B75D5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5F85C37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57.14</w:t>
            </w:r>
          </w:p>
        </w:tc>
      </w:tr>
      <w:tr w:rsidR="00812B91" w:rsidRPr="00A21382" w14:paraId="10E49A22" w14:textId="77777777">
        <w:trPr>
          <w:jc w:val="center"/>
        </w:trPr>
        <w:tc>
          <w:tcPr>
            <w:tcW w:w="3312" w:type="dxa"/>
          </w:tcPr>
          <w:p w14:paraId="53AA7D3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{ONIDA} → {BPL}</w:t>
            </w:r>
          </w:p>
        </w:tc>
        <w:tc>
          <w:tcPr>
            <w:tcW w:w="3312" w:type="dxa"/>
            <w:gridSpan w:val="2"/>
          </w:tcPr>
          <w:p w14:paraId="4E925CE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6003E7E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66.67</w:t>
            </w:r>
          </w:p>
        </w:tc>
      </w:tr>
      <w:tr w:rsidR="00812B91" w:rsidRPr="00A21382" w14:paraId="5A12B2C4" w14:textId="77777777">
        <w:trPr>
          <w:jc w:val="center"/>
        </w:trPr>
        <w:tc>
          <w:tcPr>
            <w:tcW w:w="3312" w:type="dxa"/>
          </w:tcPr>
          <w:p w14:paraId="2CF9BE9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{SAMSUNG} → {BPL}</w:t>
            </w:r>
          </w:p>
        </w:tc>
        <w:tc>
          <w:tcPr>
            <w:tcW w:w="3312" w:type="dxa"/>
            <w:gridSpan w:val="2"/>
          </w:tcPr>
          <w:p w14:paraId="0410FE6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1AFC3F3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812B91" w:rsidRPr="00A21382" w14:paraId="689DED06" w14:textId="77777777">
        <w:trPr>
          <w:jc w:val="center"/>
        </w:trPr>
        <w:tc>
          <w:tcPr>
            <w:tcW w:w="3312" w:type="dxa"/>
          </w:tcPr>
          <w:p w14:paraId="1A60FE7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{BPL} → {SONY}</w:t>
            </w:r>
          </w:p>
        </w:tc>
        <w:tc>
          <w:tcPr>
            <w:tcW w:w="3312" w:type="dxa"/>
            <w:gridSpan w:val="2"/>
          </w:tcPr>
          <w:p w14:paraId="160EFF5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5866537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57.14</w:t>
            </w:r>
          </w:p>
        </w:tc>
      </w:tr>
      <w:tr w:rsidR="00812B91" w:rsidRPr="00A21382" w14:paraId="02DC6C2B" w14:textId="77777777">
        <w:trPr>
          <w:jc w:val="center"/>
        </w:trPr>
        <w:tc>
          <w:tcPr>
            <w:tcW w:w="3312" w:type="dxa"/>
          </w:tcPr>
          <w:p w14:paraId="0D9B00B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{SONY} → {BPL}</w:t>
            </w:r>
          </w:p>
        </w:tc>
        <w:tc>
          <w:tcPr>
            <w:tcW w:w="3312" w:type="dxa"/>
            <w:gridSpan w:val="2"/>
          </w:tcPr>
          <w:p w14:paraId="0E77E1F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2823DCD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66.67</w:t>
            </w:r>
          </w:p>
        </w:tc>
      </w:tr>
      <w:tr w:rsidR="00812B91" w:rsidRPr="00A21382" w14:paraId="7A02FF5B" w14:textId="77777777">
        <w:trPr>
          <w:jc w:val="center"/>
        </w:trPr>
        <w:tc>
          <w:tcPr>
            <w:tcW w:w="3312" w:type="dxa"/>
          </w:tcPr>
          <w:p w14:paraId="5D2E605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{LG} → {SONY}</w:t>
            </w:r>
          </w:p>
        </w:tc>
        <w:tc>
          <w:tcPr>
            <w:tcW w:w="3312" w:type="dxa"/>
            <w:gridSpan w:val="2"/>
          </w:tcPr>
          <w:p w14:paraId="57330F0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5CD5329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812B91" w:rsidRPr="00A21382" w14:paraId="403A5681" w14:textId="77777777">
        <w:trPr>
          <w:jc w:val="center"/>
        </w:trPr>
        <w:tc>
          <w:tcPr>
            <w:tcW w:w="3312" w:type="dxa"/>
          </w:tcPr>
          <w:p w14:paraId="600B35D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{ONIDA} → {SONY}</w:t>
            </w:r>
          </w:p>
        </w:tc>
        <w:tc>
          <w:tcPr>
            <w:tcW w:w="3312" w:type="dxa"/>
            <w:gridSpan w:val="2"/>
          </w:tcPr>
          <w:p w14:paraId="291DC65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764E986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66.67</w:t>
            </w:r>
          </w:p>
        </w:tc>
      </w:tr>
      <w:tr w:rsidR="00812B91" w:rsidRPr="00A21382" w14:paraId="5EEEFFF2" w14:textId="77777777">
        <w:trPr>
          <w:jc w:val="center"/>
        </w:trPr>
        <w:tc>
          <w:tcPr>
            <w:tcW w:w="3312" w:type="dxa"/>
          </w:tcPr>
          <w:p w14:paraId="191562A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{SONY} → {ONIDA}</w:t>
            </w:r>
          </w:p>
        </w:tc>
        <w:tc>
          <w:tcPr>
            <w:tcW w:w="3312" w:type="dxa"/>
            <w:gridSpan w:val="2"/>
          </w:tcPr>
          <w:p w14:paraId="6476D86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3E585CD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66.67</w:t>
            </w:r>
          </w:p>
        </w:tc>
      </w:tr>
      <w:tr w:rsidR="00812B91" w:rsidRPr="00A21382" w14:paraId="6909207A" w14:textId="77777777">
        <w:trPr>
          <w:jc w:val="center"/>
        </w:trPr>
        <w:tc>
          <w:tcPr>
            <w:tcW w:w="3312" w:type="dxa"/>
          </w:tcPr>
          <w:p w14:paraId="11DDBE3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{LG} → 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BPL,SONY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  <w:gridSpan w:val="2"/>
          </w:tcPr>
          <w:p w14:paraId="02D6C23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3E4512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812B91" w:rsidRPr="00A21382" w14:paraId="0BC7D15F" w14:textId="77777777">
        <w:trPr>
          <w:jc w:val="center"/>
        </w:trPr>
        <w:tc>
          <w:tcPr>
            <w:tcW w:w="3312" w:type="dxa"/>
          </w:tcPr>
          <w:p w14:paraId="1E2FCFB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BPL,LG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 → {SONY}</w:t>
            </w:r>
          </w:p>
        </w:tc>
        <w:tc>
          <w:tcPr>
            <w:tcW w:w="3312" w:type="dxa"/>
            <w:gridSpan w:val="2"/>
          </w:tcPr>
          <w:p w14:paraId="2B405D2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5F42411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812B91" w:rsidRPr="00A21382" w14:paraId="60D1472D" w14:textId="77777777">
        <w:trPr>
          <w:jc w:val="center"/>
        </w:trPr>
        <w:tc>
          <w:tcPr>
            <w:tcW w:w="3312" w:type="dxa"/>
          </w:tcPr>
          <w:p w14:paraId="0BB7DDF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BPL,SONY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 → {LG}</w:t>
            </w:r>
          </w:p>
        </w:tc>
        <w:tc>
          <w:tcPr>
            <w:tcW w:w="3312" w:type="dxa"/>
            <w:gridSpan w:val="2"/>
          </w:tcPr>
          <w:p w14:paraId="27CB05E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32AE391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50.0</w:t>
            </w:r>
          </w:p>
        </w:tc>
      </w:tr>
      <w:tr w:rsidR="00812B91" w:rsidRPr="00A21382" w14:paraId="60832929" w14:textId="77777777">
        <w:trPr>
          <w:jc w:val="center"/>
        </w:trPr>
        <w:tc>
          <w:tcPr>
            <w:tcW w:w="3312" w:type="dxa"/>
          </w:tcPr>
          <w:p w14:paraId="57A4740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LG,SONY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 → {BPL}</w:t>
            </w:r>
          </w:p>
        </w:tc>
        <w:tc>
          <w:tcPr>
            <w:tcW w:w="3312" w:type="dxa"/>
            <w:gridSpan w:val="2"/>
          </w:tcPr>
          <w:p w14:paraId="5B04BD0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5FD3EEF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812B91" w:rsidRPr="00A21382" w14:paraId="05CF1C32" w14:textId="77777777">
        <w:trPr>
          <w:jc w:val="center"/>
        </w:trPr>
        <w:tc>
          <w:tcPr>
            <w:tcW w:w="3312" w:type="dxa"/>
          </w:tcPr>
          <w:p w14:paraId="22CEE2E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BPL,ONIDA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 → {SONY}</w:t>
            </w:r>
          </w:p>
        </w:tc>
        <w:tc>
          <w:tcPr>
            <w:tcW w:w="3312" w:type="dxa"/>
            <w:gridSpan w:val="2"/>
          </w:tcPr>
          <w:p w14:paraId="75E3D66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40A49AB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50.0</w:t>
            </w:r>
          </w:p>
        </w:tc>
      </w:tr>
      <w:tr w:rsidR="00812B91" w:rsidRPr="00A21382" w14:paraId="5AC80048" w14:textId="77777777">
        <w:trPr>
          <w:jc w:val="center"/>
        </w:trPr>
        <w:tc>
          <w:tcPr>
            <w:tcW w:w="3312" w:type="dxa"/>
          </w:tcPr>
          <w:p w14:paraId="75795DD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BPL,SONY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 → {ONIDA}</w:t>
            </w:r>
          </w:p>
        </w:tc>
        <w:tc>
          <w:tcPr>
            <w:tcW w:w="3312" w:type="dxa"/>
            <w:gridSpan w:val="2"/>
          </w:tcPr>
          <w:p w14:paraId="4C12CDD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870646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50.0</w:t>
            </w:r>
          </w:p>
        </w:tc>
      </w:tr>
      <w:tr w:rsidR="00812B91" w:rsidRPr="00A21382" w14:paraId="305FC189" w14:textId="77777777">
        <w:trPr>
          <w:jc w:val="center"/>
        </w:trPr>
        <w:tc>
          <w:tcPr>
            <w:tcW w:w="3312" w:type="dxa"/>
          </w:tcPr>
          <w:p w14:paraId="45BFAD9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ONIDA,SONY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 → {BPL}</w:t>
            </w:r>
          </w:p>
        </w:tc>
        <w:tc>
          <w:tcPr>
            <w:tcW w:w="3312" w:type="dxa"/>
            <w:gridSpan w:val="2"/>
          </w:tcPr>
          <w:p w14:paraId="65732EC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ED5851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50.0</w:t>
            </w:r>
          </w:p>
        </w:tc>
      </w:tr>
    </w:tbl>
    <w:p w14:paraId="64907A1C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Comparison: Apriori generates candidate itemsets level by level and tests support repeatedly. FP-Growth compresses transactions into an FP-tree and mines frequent patterns without the same candidate-generation process. With the same thresholds, the algorithms should identify the same frequent patterns, although their mining processes differ.</w:t>
      </w:r>
    </w:p>
    <w:p w14:paraId="15A9801B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Result: The frequent itemsets and qualifying rules above are computed from the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supplied nine transactions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>. Actual WEKA rule ordering/count of displayed rules may vary with configuration.</w:t>
      </w:r>
    </w:p>
    <w:p w14:paraId="22A44FEC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149AC87C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11: Normalization of Strike Rates</w:t>
      </w:r>
    </w:p>
    <w:p w14:paraId="1109F5EC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Normalize the strike rates 100, 70, 60, 90, 90 using min-max, z-score, z-score with mean absolute deviation, and decimal scaling. fileciteturn1file0L212-L216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812B91" w:rsidRPr="00A21382" w14:paraId="44AC7074" w14:textId="77777777">
        <w:trPr>
          <w:jc w:val="center"/>
        </w:trPr>
        <w:tc>
          <w:tcPr>
            <w:tcW w:w="1987" w:type="dxa"/>
          </w:tcPr>
          <w:p w14:paraId="462C0D0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1987" w:type="dxa"/>
          </w:tcPr>
          <w:p w14:paraId="22FD1C3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Min-Max</w:t>
            </w:r>
          </w:p>
        </w:tc>
        <w:tc>
          <w:tcPr>
            <w:tcW w:w="1987" w:type="dxa"/>
          </w:tcPr>
          <w:p w14:paraId="63302CD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Z-score</w:t>
            </w:r>
          </w:p>
        </w:tc>
        <w:tc>
          <w:tcPr>
            <w:tcW w:w="1987" w:type="dxa"/>
          </w:tcPr>
          <w:p w14:paraId="4A3428A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Z-score (MAD)</w:t>
            </w:r>
          </w:p>
        </w:tc>
        <w:tc>
          <w:tcPr>
            <w:tcW w:w="1987" w:type="dxa"/>
          </w:tcPr>
          <w:p w14:paraId="4E08DA5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Decimal scaling</w:t>
            </w:r>
          </w:p>
        </w:tc>
      </w:tr>
      <w:tr w:rsidR="00812B91" w:rsidRPr="00A21382" w14:paraId="4DE3EC43" w14:textId="77777777">
        <w:trPr>
          <w:jc w:val="center"/>
        </w:trPr>
        <w:tc>
          <w:tcPr>
            <w:tcW w:w="1987" w:type="dxa"/>
          </w:tcPr>
          <w:p w14:paraId="2662E4D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  <w:tc>
          <w:tcPr>
            <w:tcW w:w="1987" w:type="dxa"/>
          </w:tcPr>
          <w:p w14:paraId="3AF2BA2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87" w:type="dxa"/>
          </w:tcPr>
          <w:p w14:paraId="0CDBD85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1.2247</w:t>
            </w:r>
          </w:p>
        </w:tc>
        <w:tc>
          <w:tcPr>
            <w:tcW w:w="1987" w:type="dxa"/>
          </w:tcPr>
          <w:p w14:paraId="69072C3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1.3235</w:t>
            </w:r>
          </w:p>
        </w:tc>
        <w:tc>
          <w:tcPr>
            <w:tcW w:w="1987" w:type="dxa"/>
          </w:tcPr>
          <w:p w14:paraId="5339078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12B91" w:rsidRPr="00A21382" w14:paraId="54DAD25B" w14:textId="77777777">
        <w:trPr>
          <w:jc w:val="center"/>
        </w:trPr>
        <w:tc>
          <w:tcPr>
            <w:tcW w:w="1987" w:type="dxa"/>
          </w:tcPr>
          <w:p w14:paraId="3BEBB51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70.0</w:t>
            </w:r>
          </w:p>
        </w:tc>
        <w:tc>
          <w:tcPr>
            <w:tcW w:w="1987" w:type="dxa"/>
          </w:tcPr>
          <w:p w14:paraId="5C8ED24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987" w:type="dxa"/>
          </w:tcPr>
          <w:p w14:paraId="6E26AE7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-0.8165</w:t>
            </w:r>
          </w:p>
        </w:tc>
        <w:tc>
          <w:tcPr>
            <w:tcW w:w="1987" w:type="dxa"/>
          </w:tcPr>
          <w:p w14:paraId="5D00B51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-0.8824</w:t>
            </w:r>
          </w:p>
        </w:tc>
        <w:tc>
          <w:tcPr>
            <w:tcW w:w="1987" w:type="dxa"/>
          </w:tcPr>
          <w:p w14:paraId="7F2F4E4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812B91" w:rsidRPr="00A21382" w14:paraId="30BB1654" w14:textId="77777777">
        <w:trPr>
          <w:jc w:val="center"/>
        </w:trPr>
        <w:tc>
          <w:tcPr>
            <w:tcW w:w="1987" w:type="dxa"/>
          </w:tcPr>
          <w:p w14:paraId="69C4E1D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60.0</w:t>
            </w:r>
          </w:p>
        </w:tc>
        <w:tc>
          <w:tcPr>
            <w:tcW w:w="1987" w:type="dxa"/>
          </w:tcPr>
          <w:p w14:paraId="411A08A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987" w:type="dxa"/>
          </w:tcPr>
          <w:p w14:paraId="1ECB6E1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-1.4969</w:t>
            </w:r>
          </w:p>
        </w:tc>
        <w:tc>
          <w:tcPr>
            <w:tcW w:w="1987" w:type="dxa"/>
          </w:tcPr>
          <w:p w14:paraId="7D4B971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-1.6176</w:t>
            </w:r>
          </w:p>
        </w:tc>
        <w:tc>
          <w:tcPr>
            <w:tcW w:w="1987" w:type="dxa"/>
          </w:tcPr>
          <w:p w14:paraId="57F0174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</w:tr>
      <w:tr w:rsidR="00812B91" w:rsidRPr="00A21382" w14:paraId="19D55EF7" w14:textId="77777777">
        <w:trPr>
          <w:jc w:val="center"/>
        </w:trPr>
        <w:tc>
          <w:tcPr>
            <w:tcW w:w="1987" w:type="dxa"/>
          </w:tcPr>
          <w:p w14:paraId="14546C2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90.0</w:t>
            </w:r>
          </w:p>
        </w:tc>
        <w:tc>
          <w:tcPr>
            <w:tcW w:w="1987" w:type="dxa"/>
          </w:tcPr>
          <w:p w14:paraId="05C70E7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987" w:type="dxa"/>
          </w:tcPr>
          <w:p w14:paraId="4083627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0.5443</w:t>
            </w:r>
          </w:p>
        </w:tc>
        <w:tc>
          <w:tcPr>
            <w:tcW w:w="1987" w:type="dxa"/>
          </w:tcPr>
          <w:p w14:paraId="0B66658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0.5882</w:t>
            </w:r>
          </w:p>
        </w:tc>
        <w:tc>
          <w:tcPr>
            <w:tcW w:w="1987" w:type="dxa"/>
          </w:tcPr>
          <w:p w14:paraId="72509E4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  <w:tr w:rsidR="00812B91" w:rsidRPr="00A21382" w14:paraId="2D8CBB37" w14:textId="77777777">
        <w:trPr>
          <w:jc w:val="center"/>
        </w:trPr>
        <w:tc>
          <w:tcPr>
            <w:tcW w:w="1987" w:type="dxa"/>
          </w:tcPr>
          <w:p w14:paraId="29A8FAB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90.0</w:t>
            </w:r>
          </w:p>
        </w:tc>
        <w:tc>
          <w:tcPr>
            <w:tcW w:w="1987" w:type="dxa"/>
          </w:tcPr>
          <w:p w14:paraId="52A798F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987" w:type="dxa"/>
          </w:tcPr>
          <w:p w14:paraId="02A4556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0.5443</w:t>
            </w:r>
          </w:p>
        </w:tc>
        <w:tc>
          <w:tcPr>
            <w:tcW w:w="1987" w:type="dxa"/>
          </w:tcPr>
          <w:p w14:paraId="756D658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0.5882</w:t>
            </w:r>
          </w:p>
        </w:tc>
        <w:tc>
          <w:tcPr>
            <w:tcW w:w="1987" w:type="dxa"/>
          </w:tcPr>
          <w:p w14:paraId="00DCB15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</w:tbl>
    <w:p w14:paraId="0AF6E794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Mean = 82.00; population standard deviation = 14.70; mean absolute deviation = 13.60.</w:t>
      </w:r>
    </w:p>
    <w:p w14:paraId="3D1ED964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Result: Min-max maps the minimum to 0 and maximum to 1. Z-score centers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values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 xml:space="preserve"> around zero. MAD-based normalization uses the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 xml:space="preserve"> absolute deviation instead of standard deviation. Decimal scaling divides by 10^j until the maximum absolute value is below 1.</w:t>
      </w:r>
    </w:p>
    <w:p w14:paraId="6386B17F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41544754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12: Standard Deviation and Variance</w:t>
      </w:r>
    </w:p>
    <w:p w14:paraId="59413476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Calculate standard deviation and variance for AvgSpeed and TotalTime. The source gives nine observations for each variable. fileciteturn1file0L218-L245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2B91" w:rsidRPr="00A21382" w14:paraId="7C89FB0A" w14:textId="77777777">
        <w:trPr>
          <w:jc w:val="center"/>
        </w:trPr>
        <w:tc>
          <w:tcPr>
            <w:tcW w:w="3312" w:type="dxa"/>
          </w:tcPr>
          <w:p w14:paraId="35866FA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Car</w:t>
            </w:r>
          </w:p>
        </w:tc>
        <w:tc>
          <w:tcPr>
            <w:tcW w:w="3312" w:type="dxa"/>
          </w:tcPr>
          <w:p w14:paraId="0175486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AvgSpeed (kph)</w:t>
            </w:r>
          </w:p>
        </w:tc>
        <w:tc>
          <w:tcPr>
            <w:tcW w:w="3312" w:type="dxa"/>
          </w:tcPr>
          <w:p w14:paraId="0B66A9B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TotalTime (min)</w:t>
            </w:r>
          </w:p>
        </w:tc>
      </w:tr>
      <w:tr w:rsidR="00812B91" w:rsidRPr="00A21382" w14:paraId="71CB9752" w14:textId="77777777">
        <w:trPr>
          <w:jc w:val="center"/>
        </w:trPr>
        <w:tc>
          <w:tcPr>
            <w:tcW w:w="3312" w:type="dxa"/>
          </w:tcPr>
          <w:p w14:paraId="5470BC5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</w:tcPr>
          <w:p w14:paraId="03F6F21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3312" w:type="dxa"/>
          </w:tcPr>
          <w:p w14:paraId="33B2EA1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812B91" w:rsidRPr="00A21382" w14:paraId="04C72F71" w14:textId="77777777">
        <w:trPr>
          <w:jc w:val="center"/>
        </w:trPr>
        <w:tc>
          <w:tcPr>
            <w:tcW w:w="3312" w:type="dxa"/>
          </w:tcPr>
          <w:p w14:paraId="2A79279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4F1919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3312" w:type="dxa"/>
          </w:tcPr>
          <w:p w14:paraId="426A583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812B91" w:rsidRPr="00A21382" w14:paraId="1E98BCDD" w14:textId="77777777">
        <w:trPr>
          <w:jc w:val="center"/>
        </w:trPr>
        <w:tc>
          <w:tcPr>
            <w:tcW w:w="3312" w:type="dxa"/>
          </w:tcPr>
          <w:p w14:paraId="6873C66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3C8E909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3312" w:type="dxa"/>
          </w:tcPr>
          <w:p w14:paraId="444ED04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812B91" w:rsidRPr="00A21382" w14:paraId="7BB9B62D" w14:textId="77777777">
        <w:trPr>
          <w:jc w:val="center"/>
        </w:trPr>
        <w:tc>
          <w:tcPr>
            <w:tcW w:w="3312" w:type="dxa"/>
          </w:tcPr>
          <w:p w14:paraId="64921CE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546CF4E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3312" w:type="dxa"/>
          </w:tcPr>
          <w:p w14:paraId="72FD552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812B91" w:rsidRPr="00A21382" w14:paraId="05821758" w14:textId="77777777">
        <w:trPr>
          <w:jc w:val="center"/>
        </w:trPr>
        <w:tc>
          <w:tcPr>
            <w:tcW w:w="3312" w:type="dxa"/>
          </w:tcPr>
          <w:p w14:paraId="1E8ECEE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</w:tcPr>
          <w:p w14:paraId="67A4B68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3312" w:type="dxa"/>
          </w:tcPr>
          <w:p w14:paraId="34FA685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12B91" w:rsidRPr="00A21382" w14:paraId="6B2A77FE" w14:textId="77777777">
        <w:trPr>
          <w:jc w:val="center"/>
        </w:trPr>
        <w:tc>
          <w:tcPr>
            <w:tcW w:w="3312" w:type="dxa"/>
          </w:tcPr>
          <w:p w14:paraId="6AC64BD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</w:tcPr>
          <w:p w14:paraId="5458F5F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3312" w:type="dxa"/>
          </w:tcPr>
          <w:p w14:paraId="73DFC8E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812B91" w:rsidRPr="00A21382" w14:paraId="771B10C9" w14:textId="77777777">
        <w:trPr>
          <w:jc w:val="center"/>
        </w:trPr>
        <w:tc>
          <w:tcPr>
            <w:tcW w:w="3312" w:type="dxa"/>
          </w:tcPr>
          <w:p w14:paraId="574A28B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</w:tcPr>
          <w:p w14:paraId="5308951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3312" w:type="dxa"/>
          </w:tcPr>
          <w:p w14:paraId="0B4BD44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12B91" w:rsidRPr="00A21382" w14:paraId="25FE5840" w14:textId="77777777">
        <w:trPr>
          <w:jc w:val="center"/>
        </w:trPr>
        <w:tc>
          <w:tcPr>
            <w:tcW w:w="3312" w:type="dxa"/>
          </w:tcPr>
          <w:p w14:paraId="645FF84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</w:tcPr>
          <w:p w14:paraId="50C4FFB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312" w:type="dxa"/>
          </w:tcPr>
          <w:p w14:paraId="3093826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812B91" w:rsidRPr="00A21382" w14:paraId="688A1FC6" w14:textId="77777777">
        <w:trPr>
          <w:jc w:val="center"/>
        </w:trPr>
        <w:tc>
          <w:tcPr>
            <w:tcW w:w="3312" w:type="dxa"/>
          </w:tcPr>
          <w:p w14:paraId="298C56E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</w:tcPr>
          <w:p w14:paraId="07EDE87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312" w:type="dxa"/>
          </w:tcPr>
          <w:p w14:paraId="4CFB878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</w:tbl>
    <w:p w14:paraId="15F1ECD0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AvgSpeed: mean = 78.5556; population variance = 16.4691; population standard deviation = 4.0582; sample variance = 18.5278; sample standard deviation = 4.3044.</w:t>
      </w:r>
    </w:p>
    <w:p w14:paraId="7D16A107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TotalTime: mean = 38.7778; population variance = 10.8395; population standard deviation = 3.2923; sample variance = 12.1944; sample standard deviation = 3.4921.</w:t>
      </w:r>
    </w:p>
    <w:p w14:paraId="682C95F5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Result: If the laboratory expects sample statistics, use the sample variance/standard deviation; if the nine values are treated as the complete population, use the population values.</w:t>
      </w:r>
    </w:p>
    <w:p w14:paraId="1181C122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39DAE2C2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Experiment 13: Apriori and FP-Growth Frequent Itemsets and Strong Rules</w:t>
      </w:r>
    </w:p>
    <w:p w14:paraId="1D3A092A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Aim: Find frequent itemsets using Apriori and FP-Growth, compare efficiency, and list strong association rules matching the specified metarule. The source supplies five transactions. fileciteturn1file0L248-L257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2B91" w:rsidRPr="00A21382" w14:paraId="3B558AE3" w14:textId="77777777">
        <w:trPr>
          <w:jc w:val="center"/>
        </w:trPr>
        <w:tc>
          <w:tcPr>
            <w:tcW w:w="4968" w:type="dxa"/>
          </w:tcPr>
          <w:p w14:paraId="567E5E2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</w:p>
        </w:tc>
        <w:tc>
          <w:tcPr>
            <w:tcW w:w="4968" w:type="dxa"/>
          </w:tcPr>
          <w:p w14:paraId="48F0075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Items</w:t>
            </w:r>
          </w:p>
        </w:tc>
      </w:tr>
      <w:tr w:rsidR="00812B91" w:rsidRPr="00A21382" w14:paraId="44C8FC06" w14:textId="77777777">
        <w:trPr>
          <w:jc w:val="center"/>
        </w:trPr>
        <w:tc>
          <w:tcPr>
            <w:tcW w:w="4968" w:type="dxa"/>
          </w:tcPr>
          <w:p w14:paraId="5BBE05D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T100</w:t>
            </w:r>
          </w:p>
        </w:tc>
        <w:tc>
          <w:tcPr>
            <w:tcW w:w="4968" w:type="dxa"/>
          </w:tcPr>
          <w:p w14:paraId="23F3387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M, O, N, K, E, Y</w:t>
            </w:r>
          </w:p>
        </w:tc>
      </w:tr>
      <w:tr w:rsidR="00812B91" w:rsidRPr="00A21382" w14:paraId="450EDC5E" w14:textId="77777777">
        <w:trPr>
          <w:jc w:val="center"/>
        </w:trPr>
        <w:tc>
          <w:tcPr>
            <w:tcW w:w="4968" w:type="dxa"/>
          </w:tcPr>
          <w:p w14:paraId="6D795C2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T200</w:t>
            </w:r>
          </w:p>
        </w:tc>
        <w:tc>
          <w:tcPr>
            <w:tcW w:w="4968" w:type="dxa"/>
          </w:tcPr>
          <w:p w14:paraId="63D031A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D, O, N, K, E, Y</w:t>
            </w:r>
          </w:p>
        </w:tc>
      </w:tr>
      <w:tr w:rsidR="00812B91" w:rsidRPr="00A21382" w14:paraId="0C0F82B9" w14:textId="77777777">
        <w:trPr>
          <w:jc w:val="center"/>
        </w:trPr>
        <w:tc>
          <w:tcPr>
            <w:tcW w:w="4968" w:type="dxa"/>
          </w:tcPr>
          <w:p w14:paraId="6628DB2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T300</w:t>
            </w:r>
          </w:p>
        </w:tc>
        <w:tc>
          <w:tcPr>
            <w:tcW w:w="4968" w:type="dxa"/>
          </w:tcPr>
          <w:p w14:paraId="486CAC0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M, A, K, E</w:t>
            </w:r>
          </w:p>
        </w:tc>
      </w:tr>
      <w:tr w:rsidR="00812B91" w:rsidRPr="00A21382" w14:paraId="194E8A42" w14:textId="77777777">
        <w:trPr>
          <w:jc w:val="center"/>
        </w:trPr>
        <w:tc>
          <w:tcPr>
            <w:tcW w:w="4968" w:type="dxa"/>
          </w:tcPr>
          <w:p w14:paraId="4A16BD5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T400</w:t>
            </w:r>
          </w:p>
        </w:tc>
        <w:tc>
          <w:tcPr>
            <w:tcW w:w="4968" w:type="dxa"/>
          </w:tcPr>
          <w:p w14:paraId="6569723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M, U, C, K, Y</w:t>
            </w:r>
          </w:p>
        </w:tc>
      </w:tr>
      <w:tr w:rsidR="00812B91" w:rsidRPr="00A21382" w14:paraId="3951B6D6" w14:textId="77777777">
        <w:trPr>
          <w:jc w:val="center"/>
        </w:trPr>
        <w:tc>
          <w:tcPr>
            <w:tcW w:w="4968" w:type="dxa"/>
          </w:tcPr>
          <w:p w14:paraId="751AD24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T500</w:t>
            </w:r>
          </w:p>
        </w:tc>
        <w:tc>
          <w:tcPr>
            <w:tcW w:w="4968" w:type="dxa"/>
          </w:tcPr>
          <w:p w14:paraId="2100DE0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C, O, K, I, E</w:t>
            </w:r>
          </w:p>
        </w:tc>
      </w:tr>
    </w:tbl>
    <w:p w14:paraId="0EE00DDB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Support threshold: The source text for Experiment 13 does not explicitly state a minimum support/confidence threshold. Therefore, a unique final set of 'strong' rules cannot be determined without the missing thresholds.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2B91" w:rsidRPr="00A21382" w14:paraId="58070860" w14:textId="77777777">
        <w:trPr>
          <w:jc w:val="center"/>
        </w:trPr>
        <w:tc>
          <w:tcPr>
            <w:tcW w:w="3312" w:type="dxa"/>
          </w:tcPr>
          <w:p w14:paraId="4480436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Itemset</w:t>
            </w:r>
          </w:p>
        </w:tc>
        <w:tc>
          <w:tcPr>
            <w:tcW w:w="3312" w:type="dxa"/>
          </w:tcPr>
          <w:p w14:paraId="07A7A7A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Support count</w:t>
            </w:r>
          </w:p>
        </w:tc>
        <w:tc>
          <w:tcPr>
            <w:tcW w:w="3312" w:type="dxa"/>
          </w:tcPr>
          <w:p w14:paraId="45D6AF1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Support %</w:t>
            </w:r>
          </w:p>
        </w:tc>
      </w:tr>
      <w:tr w:rsidR="00812B91" w:rsidRPr="00A21382" w14:paraId="1D82AD9C" w14:textId="77777777">
        <w:trPr>
          <w:jc w:val="center"/>
        </w:trPr>
        <w:tc>
          <w:tcPr>
            <w:tcW w:w="3312" w:type="dxa"/>
          </w:tcPr>
          <w:p w14:paraId="20D9259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{C}</w:t>
            </w:r>
          </w:p>
        </w:tc>
        <w:tc>
          <w:tcPr>
            <w:tcW w:w="3312" w:type="dxa"/>
          </w:tcPr>
          <w:p w14:paraId="4584D09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1343724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3D50C47F" w14:textId="77777777">
        <w:trPr>
          <w:jc w:val="center"/>
        </w:trPr>
        <w:tc>
          <w:tcPr>
            <w:tcW w:w="3312" w:type="dxa"/>
          </w:tcPr>
          <w:p w14:paraId="394B018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{E}</w:t>
            </w:r>
          </w:p>
        </w:tc>
        <w:tc>
          <w:tcPr>
            <w:tcW w:w="3312" w:type="dxa"/>
          </w:tcPr>
          <w:p w14:paraId="0D86794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7AE84FF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812B91" w:rsidRPr="00A21382" w14:paraId="15EC169C" w14:textId="77777777">
        <w:trPr>
          <w:jc w:val="center"/>
        </w:trPr>
        <w:tc>
          <w:tcPr>
            <w:tcW w:w="3312" w:type="dxa"/>
          </w:tcPr>
          <w:p w14:paraId="5E8F091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{K}</w:t>
            </w:r>
          </w:p>
        </w:tc>
        <w:tc>
          <w:tcPr>
            <w:tcW w:w="3312" w:type="dxa"/>
          </w:tcPr>
          <w:p w14:paraId="305C7FB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</w:tcPr>
          <w:p w14:paraId="679D3AF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12B91" w:rsidRPr="00A21382" w14:paraId="5BECF223" w14:textId="77777777">
        <w:trPr>
          <w:jc w:val="center"/>
        </w:trPr>
        <w:tc>
          <w:tcPr>
            <w:tcW w:w="3312" w:type="dxa"/>
          </w:tcPr>
          <w:p w14:paraId="1D2C225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{M}</w:t>
            </w:r>
          </w:p>
        </w:tc>
        <w:tc>
          <w:tcPr>
            <w:tcW w:w="3312" w:type="dxa"/>
          </w:tcPr>
          <w:p w14:paraId="412DF18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1A98331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812B91" w:rsidRPr="00A21382" w14:paraId="56614BEA" w14:textId="77777777">
        <w:trPr>
          <w:jc w:val="center"/>
        </w:trPr>
        <w:tc>
          <w:tcPr>
            <w:tcW w:w="3312" w:type="dxa"/>
          </w:tcPr>
          <w:p w14:paraId="2C12216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{N}</w:t>
            </w:r>
          </w:p>
        </w:tc>
        <w:tc>
          <w:tcPr>
            <w:tcW w:w="3312" w:type="dxa"/>
          </w:tcPr>
          <w:p w14:paraId="4E991DF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631FCF5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5874411D" w14:textId="77777777">
        <w:trPr>
          <w:jc w:val="center"/>
        </w:trPr>
        <w:tc>
          <w:tcPr>
            <w:tcW w:w="3312" w:type="dxa"/>
          </w:tcPr>
          <w:p w14:paraId="6DAA22A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{O}</w:t>
            </w:r>
          </w:p>
        </w:tc>
        <w:tc>
          <w:tcPr>
            <w:tcW w:w="3312" w:type="dxa"/>
          </w:tcPr>
          <w:p w14:paraId="330047E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2CD3E7E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812B91" w:rsidRPr="00A21382" w14:paraId="743B4066" w14:textId="77777777">
        <w:trPr>
          <w:jc w:val="center"/>
        </w:trPr>
        <w:tc>
          <w:tcPr>
            <w:tcW w:w="3312" w:type="dxa"/>
          </w:tcPr>
          <w:p w14:paraId="7EF2D83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{Y}</w:t>
            </w:r>
          </w:p>
        </w:tc>
        <w:tc>
          <w:tcPr>
            <w:tcW w:w="3312" w:type="dxa"/>
          </w:tcPr>
          <w:p w14:paraId="455D984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32A80E5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812B91" w:rsidRPr="00A21382" w14:paraId="4959EF19" w14:textId="77777777">
        <w:trPr>
          <w:jc w:val="center"/>
        </w:trPr>
        <w:tc>
          <w:tcPr>
            <w:tcW w:w="3312" w:type="dxa"/>
          </w:tcPr>
          <w:p w14:paraId="2022819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C,K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66D347E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527ABAB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6AF6A7D1" w14:textId="77777777">
        <w:trPr>
          <w:jc w:val="center"/>
        </w:trPr>
        <w:tc>
          <w:tcPr>
            <w:tcW w:w="3312" w:type="dxa"/>
          </w:tcPr>
          <w:p w14:paraId="1A366C2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E,K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34DFAE0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</w:tcPr>
          <w:p w14:paraId="0423C2D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812B91" w:rsidRPr="00A21382" w14:paraId="4B70B651" w14:textId="77777777">
        <w:trPr>
          <w:jc w:val="center"/>
        </w:trPr>
        <w:tc>
          <w:tcPr>
            <w:tcW w:w="3312" w:type="dxa"/>
          </w:tcPr>
          <w:p w14:paraId="1390E47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E,M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3899F75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5B3528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0B7664B9" w14:textId="77777777">
        <w:trPr>
          <w:jc w:val="center"/>
        </w:trPr>
        <w:tc>
          <w:tcPr>
            <w:tcW w:w="3312" w:type="dxa"/>
          </w:tcPr>
          <w:p w14:paraId="3E0F15A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E,N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63BE3B1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13ED237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22FFBCE7" w14:textId="77777777">
        <w:trPr>
          <w:jc w:val="center"/>
        </w:trPr>
        <w:tc>
          <w:tcPr>
            <w:tcW w:w="3312" w:type="dxa"/>
          </w:tcPr>
          <w:p w14:paraId="5802D48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E,O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7FA088F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4CB3A64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812B91" w:rsidRPr="00A21382" w14:paraId="0A9BAC20" w14:textId="77777777">
        <w:trPr>
          <w:jc w:val="center"/>
        </w:trPr>
        <w:tc>
          <w:tcPr>
            <w:tcW w:w="3312" w:type="dxa"/>
          </w:tcPr>
          <w:p w14:paraId="47FEB71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11C2F10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7EA492A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49324285" w14:textId="77777777">
        <w:trPr>
          <w:jc w:val="center"/>
        </w:trPr>
        <w:tc>
          <w:tcPr>
            <w:tcW w:w="3312" w:type="dxa"/>
          </w:tcPr>
          <w:p w14:paraId="112700C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K,M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20565C4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2C1F55F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812B91" w:rsidRPr="00A21382" w14:paraId="494722B2" w14:textId="77777777">
        <w:trPr>
          <w:jc w:val="center"/>
        </w:trPr>
        <w:tc>
          <w:tcPr>
            <w:tcW w:w="3312" w:type="dxa"/>
          </w:tcPr>
          <w:p w14:paraId="282EB4F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K,N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22E160F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3B51B98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74E99038" w14:textId="77777777">
        <w:trPr>
          <w:jc w:val="center"/>
        </w:trPr>
        <w:tc>
          <w:tcPr>
            <w:tcW w:w="3312" w:type="dxa"/>
          </w:tcPr>
          <w:p w14:paraId="490AD86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K,O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401D148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36A862F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812B91" w:rsidRPr="00A21382" w14:paraId="6045DD2F" w14:textId="77777777">
        <w:trPr>
          <w:jc w:val="center"/>
        </w:trPr>
        <w:tc>
          <w:tcPr>
            <w:tcW w:w="3312" w:type="dxa"/>
          </w:tcPr>
          <w:p w14:paraId="3F4EA32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K,Y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46D64E9C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2692940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812B91" w:rsidRPr="00A21382" w14:paraId="7BFF1AD4" w14:textId="77777777">
        <w:trPr>
          <w:jc w:val="center"/>
        </w:trPr>
        <w:tc>
          <w:tcPr>
            <w:tcW w:w="3312" w:type="dxa"/>
          </w:tcPr>
          <w:p w14:paraId="73432B9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M,Y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72EC1FB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6788891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0D4C250C" w14:textId="77777777">
        <w:trPr>
          <w:jc w:val="center"/>
        </w:trPr>
        <w:tc>
          <w:tcPr>
            <w:tcW w:w="3312" w:type="dxa"/>
          </w:tcPr>
          <w:p w14:paraId="04B52610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N,O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3481EEC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77B2469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11481E20" w14:textId="77777777">
        <w:trPr>
          <w:jc w:val="center"/>
        </w:trPr>
        <w:tc>
          <w:tcPr>
            <w:tcW w:w="3312" w:type="dxa"/>
          </w:tcPr>
          <w:p w14:paraId="3D35E46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N,Y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5787E8E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13FDF90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0984D7BB" w14:textId="77777777">
        <w:trPr>
          <w:jc w:val="center"/>
        </w:trPr>
        <w:tc>
          <w:tcPr>
            <w:tcW w:w="3312" w:type="dxa"/>
          </w:tcPr>
          <w:p w14:paraId="16B8602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O,Y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12" w:type="dxa"/>
          </w:tcPr>
          <w:p w14:paraId="3A4DB0A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517ED381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7B38E9AF" w14:textId="77777777">
        <w:trPr>
          <w:jc w:val="center"/>
        </w:trPr>
        <w:tc>
          <w:tcPr>
            <w:tcW w:w="3312" w:type="dxa"/>
          </w:tcPr>
          <w:p w14:paraId="4854C89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E,K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,M}</w:t>
            </w:r>
          </w:p>
        </w:tc>
        <w:tc>
          <w:tcPr>
            <w:tcW w:w="3312" w:type="dxa"/>
          </w:tcPr>
          <w:p w14:paraId="779F663F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39227D9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0B72F253" w14:textId="77777777">
        <w:trPr>
          <w:jc w:val="center"/>
        </w:trPr>
        <w:tc>
          <w:tcPr>
            <w:tcW w:w="3312" w:type="dxa"/>
          </w:tcPr>
          <w:p w14:paraId="5169EAF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E,K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,N}</w:t>
            </w:r>
          </w:p>
        </w:tc>
        <w:tc>
          <w:tcPr>
            <w:tcW w:w="3312" w:type="dxa"/>
          </w:tcPr>
          <w:p w14:paraId="6768D50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3BC18E0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37037781" w14:textId="77777777">
        <w:trPr>
          <w:jc w:val="center"/>
        </w:trPr>
        <w:tc>
          <w:tcPr>
            <w:tcW w:w="3312" w:type="dxa"/>
          </w:tcPr>
          <w:p w14:paraId="53C701B7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E,K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,O}</w:t>
            </w:r>
          </w:p>
        </w:tc>
        <w:tc>
          <w:tcPr>
            <w:tcW w:w="3312" w:type="dxa"/>
          </w:tcPr>
          <w:p w14:paraId="14999FB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</w:tcPr>
          <w:p w14:paraId="649158A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812B91" w:rsidRPr="00A21382" w14:paraId="213C93D7" w14:textId="77777777">
        <w:trPr>
          <w:jc w:val="center"/>
        </w:trPr>
        <w:tc>
          <w:tcPr>
            <w:tcW w:w="3312" w:type="dxa"/>
          </w:tcPr>
          <w:p w14:paraId="1B0C727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E,K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,Y}</w:t>
            </w:r>
          </w:p>
        </w:tc>
        <w:tc>
          <w:tcPr>
            <w:tcW w:w="3312" w:type="dxa"/>
          </w:tcPr>
          <w:p w14:paraId="479040EE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417D46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62BD6D2C" w14:textId="77777777">
        <w:trPr>
          <w:jc w:val="center"/>
        </w:trPr>
        <w:tc>
          <w:tcPr>
            <w:tcW w:w="3312" w:type="dxa"/>
          </w:tcPr>
          <w:p w14:paraId="2C0074D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E,N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,O}</w:t>
            </w:r>
          </w:p>
        </w:tc>
        <w:tc>
          <w:tcPr>
            <w:tcW w:w="3312" w:type="dxa"/>
          </w:tcPr>
          <w:p w14:paraId="288E94B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0EB6CE6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1E03E9C3" w14:textId="77777777">
        <w:trPr>
          <w:jc w:val="center"/>
        </w:trPr>
        <w:tc>
          <w:tcPr>
            <w:tcW w:w="3312" w:type="dxa"/>
          </w:tcPr>
          <w:p w14:paraId="181224FA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E,N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,Y}</w:t>
            </w:r>
          </w:p>
        </w:tc>
        <w:tc>
          <w:tcPr>
            <w:tcW w:w="3312" w:type="dxa"/>
          </w:tcPr>
          <w:p w14:paraId="0B2150A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181FFB9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7D07C395" w14:textId="77777777">
        <w:trPr>
          <w:jc w:val="center"/>
        </w:trPr>
        <w:tc>
          <w:tcPr>
            <w:tcW w:w="3312" w:type="dxa"/>
          </w:tcPr>
          <w:p w14:paraId="172B94C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E,O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,Y}</w:t>
            </w:r>
          </w:p>
        </w:tc>
        <w:tc>
          <w:tcPr>
            <w:tcW w:w="3312" w:type="dxa"/>
          </w:tcPr>
          <w:p w14:paraId="7DF6DC2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268797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04046836" w14:textId="77777777">
        <w:trPr>
          <w:jc w:val="center"/>
        </w:trPr>
        <w:tc>
          <w:tcPr>
            <w:tcW w:w="3312" w:type="dxa"/>
          </w:tcPr>
          <w:p w14:paraId="2DE71BA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K,M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,Y}</w:t>
            </w:r>
          </w:p>
        </w:tc>
        <w:tc>
          <w:tcPr>
            <w:tcW w:w="3312" w:type="dxa"/>
          </w:tcPr>
          <w:p w14:paraId="161D7FA9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04B738A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08F0F907" w14:textId="77777777">
        <w:trPr>
          <w:jc w:val="center"/>
        </w:trPr>
        <w:tc>
          <w:tcPr>
            <w:tcW w:w="3312" w:type="dxa"/>
          </w:tcPr>
          <w:p w14:paraId="381E8C6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K,N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,O}</w:t>
            </w:r>
          </w:p>
        </w:tc>
        <w:tc>
          <w:tcPr>
            <w:tcW w:w="3312" w:type="dxa"/>
          </w:tcPr>
          <w:p w14:paraId="06FDFCE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58DBF273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2F638838" w14:textId="77777777">
        <w:trPr>
          <w:jc w:val="center"/>
        </w:trPr>
        <w:tc>
          <w:tcPr>
            <w:tcW w:w="3312" w:type="dxa"/>
          </w:tcPr>
          <w:p w14:paraId="1F8E2D7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K,N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,Y}</w:t>
            </w:r>
          </w:p>
        </w:tc>
        <w:tc>
          <w:tcPr>
            <w:tcW w:w="3312" w:type="dxa"/>
          </w:tcPr>
          <w:p w14:paraId="2C727F8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3F9417D8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0547D896" w14:textId="77777777">
        <w:trPr>
          <w:jc w:val="center"/>
        </w:trPr>
        <w:tc>
          <w:tcPr>
            <w:tcW w:w="3312" w:type="dxa"/>
          </w:tcPr>
          <w:p w14:paraId="186DA28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K,O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,Y}</w:t>
            </w:r>
          </w:p>
        </w:tc>
        <w:tc>
          <w:tcPr>
            <w:tcW w:w="3312" w:type="dxa"/>
          </w:tcPr>
          <w:p w14:paraId="41005115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44337622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  <w:tr w:rsidR="00812B91" w:rsidRPr="00A21382" w14:paraId="71B73707" w14:textId="77777777">
        <w:trPr>
          <w:jc w:val="center"/>
        </w:trPr>
        <w:tc>
          <w:tcPr>
            <w:tcW w:w="3312" w:type="dxa"/>
          </w:tcPr>
          <w:p w14:paraId="304CAAFD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N,O</w:t>
            </w:r>
            <w:proofErr w:type="gramEnd"/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,Y}</w:t>
            </w:r>
          </w:p>
        </w:tc>
        <w:tc>
          <w:tcPr>
            <w:tcW w:w="3312" w:type="dxa"/>
          </w:tcPr>
          <w:p w14:paraId="0848841B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</w:tcPr>
          <w:p w14:paraId="6100AB44" w14:textId="77777777" w:rsidR="00812B91" w:rsidRPr="00A21382" w:rsidRDefault="00000000" w:rsidP="00A213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38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</w:tr>
    </w:tbl>
    <w:p w14:paraId="1CC6F3E4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Efficiency comparison: Apriori repeatedly generates candidate itemsets and scans/tests support. FP-Growth builds a compact FP-tree and mines frequent patterns through conditional pattern bases. For larger datasets, FP-Growth generally avoids the candidate-generation overhead of Apriori.</w:t>
      </w:r>
    </w:p>
    <w:p w14:paraId="17873E7C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Metarule interpretation: X buys item1 AND item2 </w:t>
      </w:r>
      <w:r w:rsidRPr="00A21382">
        <w:rPr>
          <w:rFonts w:ascii="Cambria Math" w:hAnsi="Cambria Math" w:cs="Cambria Math"/>
          <w:sz w:val="24"/>
          <w:szCs w:val="24"/>
        </w:rPr>
        <w:t>⇒</w:t>
      </w:r>
      <w:r w:rsidRPr="00A21382">
        <w:rPr>
          <w:rFonts w:ascii="Times New Roman" w:hAnsi="Times New Roman" w:cs="Times New Roman"/>
          <w:sz w:val="24"/>
          <w:szCs w:val="24"/>
        </w:rPr>
        <w:t xml:space="preserve"> X buys item3. To list only strong rules, specify the required minimum support and confidence, then test every two-item antecedent and one-item consequent against the transaction database.</w:t>
      </w:r>
    </w:p>
    <w:p w14:paraId="3A74C78E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Result: Frequent itemsets with support count at least 2 are listed above. Exact strong rules require the missing support/confidence thresholds.</w:t>
      </w:r>
    </w:p>
    <w:p w14:paraId="2D186861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br w:type="page"/>
      </w:r>
    </w:p>
    <w:p w14:paraId="1C692A41" w14:textId="77777777" w:rsidR="00812B91" w:rsidRPr="00A21382" w:rsidRDefault="00000000" w:rsidP="00A213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b/>
          <w:sz w:val="24"/>
          <w:szCs w:val="24"/>
        </w:rPr>
        <w:lastRenderedPageBreak/>
        <w:t>Overall Conclusion</w:t>
      </w:r>
    </w:p>
    <w:p w14:paraId="0986D15D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 xml:space="preserve">The Day 4 exercise sheet covers clustering, classification, association-rule mining, visualization, data preprocessing/normalization, descriptive statistics and rule-based induction. This document organizes all 13 tasks into a practical laboratory-record format with aims, procedures, calculations, results and illustrative figures. Where the original sheet omits </w:t>
      </w:r>
      <w:proofErr w:type="gramStart"/>
      <w:r w:rsidRPr="00A21382">
        <w:rPr>
          <w:rFonts w:ascii="Times New Roman" w:hAnsi="Times New Roman" w:cs="Times New Roman"/>
          <w:sz w:val="24"/>
          <w:szCs w:val="24"/>
        </w:rPr>
        <w:t>required</w:t>
      </w:r>
      <w:proofErr w:type="gramEnd"/>
      <w:r w:rsidRPr="00A21382">
        <w:rPr>
          <w:rFonts w:ascii="Times New Roman" w:hAnsi="Times New Roman" w:cs="Times New Roman"/>
          <w:sz w:val="24"/>
          <w:szCs w:val="24"/>
        </w:rPr>
        <w:t xml:space="preserve"> input data or actual software output, that limitation is explicitly identified rather than inventing a result.</w:t>
      </w:r>
    </w:p>
    <w:p w14:paraId="141A96C8" w14:textId="77777777" w:rsidR="00812B91" w:rsidRPr="00A21382" w:rsidRDefault="00000000" w:rsidP="00A21382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382">
        <w:rPr>
          <w:rFonts w:ascii="Times New Roman" w:hAnsi="Times New Roman" w:cs="Times New Roman"/>
          <w:sz w:val="24"/>
          <w:szCs w:val="24"/>
        </w:rPr>
        <w:t>Source: uploaded Day 4 Exercises document. fileciteturn1file0L40-L42</w:t>
      </w:r>
    </w:p>
    <w:sectPr w:rsidR="00812B91" w:rsidRPr="00A2138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325974">
    <w:abstractNumId w:val="8"/>
  </w:num>
  <w:num w:numId="2" w16cid:durableId="962155432">
    <w:abstractNumId w:val="6"/>
  </w:num>
  <w:num w:numId="3" w16cid:durableId="307366408">
    <w:abstractNumId w:val="5"/>
  </w:num>
  <w:num w:numId="4" w16cid:durableId="1934893655">
    <w:abstractNumId w:val="4"/>
  </w:num>
  <w:num w:numId="5" w16cid:durableId="2129203231">
    <w:abstractNumId w:val="7"/>
  </w:num>
  <w:num w:numId="6" w16cid:durableId="1674141858">
    <w:abstractNumId w:val="3"/>
  </w:num>
  <w:num w:numId="7" w16cid:durableId="696202584">
    <w:abstractNumId w:val="2"/>
  </w:num>
  <w:num w:numId="8" w16cid:durableId="1441871989">
    <w:abstractNumId w:val="1"/>
  </w:num>
  <w:num w:numId="9" w16cid:durableId="130882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2B91"/>
    <w:rsid w:val="00A21382"/>
    <w:rsid w:val="00AA1D8D"/>
    <w:rsid w:val="00B47730"/>
    <w:rsid w:val="00CB0664"/>
    <w:rsid w:val="00F517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7D4A5"/>
  <w14:defaultImageDpi w14:val="300"/>
  <w15:docId w15:val="{398D45D6-E484-4E96-93DA-0961865C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2202</Words>
  <Characters>12556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Vijay</cp:lastModifiedBy>
  <cp:revision>2</cp:revision>
  <dcterms:created xsi:type="dcterms:W3CDTF">2026-09-02T08:55:00Z</dcterms:created>
  <dcterms:modified xsi:type="dcterms:W3CDTF">2026-09-02T08:55:00Z</dcterms:modified>
  <cp:category/>
</cp:coreProperties>
</file>