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59212" w14:textId="77777777" w:rsidR="00D066C8" w:rsidRDefault="00000000">
      <w:pPr>
        <w:pStyle w:val="BodyText"/>
        <w:ind w:right="-44"/>
        <w:rPr>
          <w:sz w:val="20"/>
        </w:rPr>
      </w:pPr>
      <w:r>
        <w:pict w14:anchorId="66821A64">
          <v:rect id="_x0000_s1074" style="position:absolute;margin-left:0;margin-top:0;width:20in;height:810pt;z-index:-15845376;mso-position-horizontal-relative:page;mso-position-vertical-relative:page" fillcolor="#f5f2ee" stroked="f">
            <w10:wrap anchorx="page" anchory="page"/>
          </v:rect>
        </w:pict>
      </w:r>
      <w:r>
        <w:rPr>
          <w:sz w:val="20"/>
        </w:rPr>
      </w:r>
      <w:r>
        <w:rPr>
          <w:sz w:val="20"/>
        </w:rPr>
        <w:pict w14:anchorId="06BF3A9D">
          <v:group id="_x0000_s1072" style="width:20in;height:200.85pt;mso-position-horizontal-relative:char;mso-position-vertical-relative:line" coordsize="28800,4017">
            <v:shape id="_x0000_s1073" style="position:absolute;width:28800;height:4017" coordsize="28800,4017" path="m28800,830r-23476,l5353,808r64,-47l5482,715r65,-44l5613,628r67,-42l5747,545r68,-39l5880,471r66,-34l6012,403r68,-32l6148,340r70,-30l6289,281r71,-28l6433,225r74,-26l6582,174r77,-24l6736,126r79,-22l6895,82r81,-20l7058,42r84,-18l7227,6,7258,,6858,r-68,18l6710,41r-78,24l6554,89r-77,26l6402,142r-74,28l6255,198r-72,30l6112,259r-70,31l5973,323r-67,34l5839,392r-66,36l5703,468r-69,41l5567,552r-67,44l5433,641r-65,46l5303,735r-64,48l5179,830,,830r,75l5086,905r-35,28l4989,985r-61,52l4868,1089r-61,53l4688,1248r-373,342l4154,1736r-166,147l3874,1983r-115,99l3640,2182r-120,99l3397,2380r-62,49l3272,2478r-64,49l3144,2576r-64,48l3015,2672r-66,47l2883,2766r-67,47l2749,2859r-68,46l2613,2950r-69,44l2474,3038r-70,43l2333,3124r-71,42l2191,3207r-73,41l2046,3287r-74,39l1897,3365r-75,37l1747,3438r-75,35l1596,3507r-75,33l1446,3571r-75,31l1295,3631r-75,28l1145,3685r-76,26l994,3735r-75,23l843,3780r-75,21l693,3820r-75,19l543,3856r-75,16l393,3886r-74,14l244,3912r-75,9l94,3926r-74,1l,3926r,89l21,4016r26,l100,4015r105,-8l333,3988r76,-14l485,3959r76,-16l634,3927r3,-1l713,3907r77,-19l866,3867r77,-23l1019,3821r77,-25l1172,3770r77,-27l1325,3715r77,-30l1478,3654r77,-31l1631,3589r77,-34l1784,3519r76,-36l1936,3445r77,-40l2087,3366r73,-40l2233,3286r72,-42l2377,3202r71,-43l2519,3115r70,-44l2659,3026r69,-46l2796,2934r68,-46l2932,2841r66,-48l3065,2746r65,-49l3195,2649r65,-49l3324,2551r63,-50l3450,2452r123,-100l3695,2252r119,-100l3931,2051r114,-100l4212,1803r162,-147l4745,1316r118,-106l4923,1158r60,-52l5043,1055r61,-51l5166,954r61,-49l28800,905r,-75xe" fillcolor="#332c2c" stroked="f">
              <v:path arrowok="t"/>
            </v:shape>
            <w10:anchorlock/>
          </v:group>
        </w:pict>
      </w:r>
    </w:p>
    <w:p w14:paraId="75C1945A" w14:textId="77777777" w:rsidR="00D066C8" w:rsidRDefault="00D066C8">
      <w:pPr>
        <w:pStyle w:val="BodyText"/>
        <w:rPr>
          <w:sz w:val="20"/>
        </w:rPr>
      </w:pPr>
    </w:p>
    <w:p w14:paraId="1E653C68" w14:textId="77777777" w:rsidR="00D066C8" w:rsidRDefault="00D066C8">
      <w:pPr>
        <w:pStyle w:val="BodyText"/>
        <w:rPr>
          <w:sz w:val="20"/>
        </w:rPr>
      </w:pPr>
    </w:p>
    <w:p w14:paraId="2CCB1110" w14:textId="77777777" w:rsidR="00D066C8" w:rsidRDefault="00000000">
      <w:pPr>
        <w:spacing w:before="126" w:line="252" w:lineRule="auto"/>
        <w:ind w:left="6033" w:hanging="3059"/>
        <w:rPr>
          <w:rFonts w:ascii="Georgia"/>
          <w:sz w:val="169"/>
        </w:rPr>
      </w:pPr>
      <w:r>
        <w:rPr>
          <w:rFonts w:ascii="Georgia"/>
          <w:color w:val="332C2C"/>
          <w:w w:val="90"/>
          <w:sz w:val="169"/>
        </w:rPr>
        <w:t>Online</w:t>
      </w:r>
      <w:r>
        <w:rPr>
          <w:rFonts w:ascii="Georgia"/>
          <w:color w:val="332C2C"/>
          <w:spacing w:val="1"/>
          <w:w w:val="90"/>
          <w:sz w:val="169"/>
        </w:rPr>
        <w:t xml:space="preserve"> </w:t>
      </w:r>
      <w:r>
        <w:rPr>
          <w:rFonts w:ascii="Georgia"/>
          <w:color w:val="332C2C"/>
          <w:w w:val="90"/>
          <w:sz w:val="169"/>
        </w:rPr>
        <w:t>Advertising</w:t>
      </w:r>
      <w:r>
        <w:rPr>
          <w:rFonts w:ascii="Georgia"/>
          <w:color w:val="332C2C"/>
          <w:spacing w:val="1"/>
          <w:w w:val="90"/>
          <w:sz w:val="169"/>
        </w:rPr>
        <w:t xml:space="preserve"> </w:t>
      </w:r>
      <w:r w:rsidR="00DF33F7">
        <w:rPr>
          <w:rFonts w:ascii="Georgia"/>
          <w:color w:val="332C2C"/>
          <w:w w:val="90"/>
          <w:sz w:val="169"/>
        </w:rPr>
        <w:t>P</w:t>
      </w:r>
      <w:r>
        <w:rPr>
          <w:rFonts w:ascii="Georgia"/>
          <w:color w:val="332C2C"/>
          <w:w w:val="90"/>
          <w:sz w:val="169"/>
        </w:rPr>
        <w:t>erfo</w:t>
      </w:r>
      <w:r w:rsidR="00DF33F7">
        <w:rPr>
          <w:rFonts w:ascii="Georgia"/>
          <w:color w:val="332C2C"/>
          <w:w w:val="90"/>
          <w:sz w:val="169"/>
        </w:rPr>
        <w:t>r</w:t>
      </w:r>
      <w:r>
        <w:rPr>
          <w:rFonts w:ascii="Georgia"/>
          <w:color w:val="332C2C"/>
          <w:w w:val="90"/>
          <w:sz w:val="169"/>
        </w:rPr>
        <w:t>mance</w:t>
      </w:r>
      <w:r>
        <w:rPr>
          <w:rFonts w:ascii="Georgia"/>
          <w:color w:val="332C2C"/>
          <w:spacing w:val="-364"/>
          <w:w w:val="90"/>
          <w:sz w:val="169"/>
        </w:rPr>
        <w:t xml:space="preserve"> </w:t>
      </w:r>
      <w:r w:rsidR="00DF33F7">
        <w:rPr>
          <w:rFonts w:ascii="Georgia"/>
          <w:color w:val="332C2C"/>
          <w:w w:val="90"/>
          <w:sz w:val="169"/>
        </w:rPr>
        <w:t>A</w:t>
      </w:r>
      <w:r>
        <w:rPr>
          <w:rFonts w:ascii="Georgia"/>
          <w:color w:val="332C2C"/>
          <w:w w:val="90"/>
          <w:sz w:val="169"/>
        </w:rPr>
        <w:t>nalysis</w:t>
      </w:r>
      <w:r>
        <w:rPr>
          <w:rFonts w:ascii="Georgia"/>
          <w:color w:val="332C2C"/>
          <w:spacing w:val="-3"/>
          <w:w w:val="90"/>
          <w:sz w:val="169"/>
        </w:rPr>
        <w:t xml:space="preserve"> </w:t>
      </w:r>
      <w:r>
        <w:rPr>
          <w:rFonts w:ascii="Georgia"/>
          <w:color w:val="332C2C"/>
          <w:w w:val="90"/>
          <w:sz w:val="169"/>
        </w:rPr>
        <w:t>of</w:t>
      </w:r>
      <w:r>
        <w:rPr>
          <w:rFonts w:ascii="Georgia"/>
          <w:color w:val="332C2C"/>
          <w:spacing w:val="-4"/>
          <w:w w:val="90"/>
          <w:sz w:val="169"/>
        </w:rPr>
        <w:t xml:space="preserve"> </w:t>
      </w:r>
      <w:r>
        <w:rPr>
          <w:rFonts w:ascii="Georgia"/>
          <w:color w:val="332C2C"/>
          <w:w w:val="90"/>
          <w:sz w:val="169"/>
        </w:rPr>
        <w:t>Company</w:t>
      </w:r>
      <w:r>
        <w:rPr>
          <w:rFonts w:ascii="Georgia"/>
          <w:color w:val="332C2C"/>
          <w:spacing w:val="-6"/>
          <w:w w:val="90"/>
          <w:sz w:val="169"/>
        </w:rPr>
        <w:t xml:space="preserve"> </w:t>
      </w:r>
      <w:r>
        <w:rPr>
          <w:rFonts w:ascii="Georgia"/>
          <w:color w:val="332C2C"/>
          <w:w w:val="90"/>
          <w:sz w:val="169"/>
        </w:rPr>
        <w:t>X</w:t>
      </w:r>
    </w:p>
    <w:p w14:paraId="055A5DE5" w14:textId="77777777" w:rsidR="00D066C8" w:rsidRDefault="00D066C8">
      <w:pPr>
        <w:pStyle w:val="BodyText"/>
        <w:rPr>
          <w:rFonts w:ascii="Georgia"/>
          <w:sz w:val="20"/>
        </w:rPr>
      </w:pPr>
    </w:p>
    <w:p w14:paraId="76D0CDD0" w14:textId="77777777" w:rsidR="00D066C8" w:rsidRDefault="00D066C8">
      <w:pPr>
        <w:pStyle w:val="BodyText"/>
        <w:rPr>
          <w:rFonts w:ascii="Georgia"/>
          <w:sz w:val="20"/>
        </w:rPr>
      </w:pPr>
    </w:p>
    <w:p w14:paraId="4374AA89" w14:textId="77777777" w:rsidR="00D066C8" w:rsidRDefault="00D066C8">
      <w:pPr>
        <w:pStyle w:val="BodyText"/>
        <w:rPr>
          <w:rFonts w:ascii="Georgia"/>
          <w:sz w:val="20"/>
        </w:rPr>
      </w:pPr>
    </w:p>
    <w:p w14:paraId="6DBF1AEA" w14:textId="77777777" w:rsidR="00D066C8" w:rsidRDefault="00D066C8">
      <w:pPr>
        <w:pStyle w:val="BodyText"/>
        <w:rPr>
          <w:rFonts w:ascii="Georgia"/>
          <w:sz w:val="20"/>
        </w:rPr>
      </w:pPr>
    </w:p>
    <w:p w14:paraId="57787858" w14:textId="77777777" w:rsidR="00D066C8" w:rsidRDefault="00D066C8">
      <w:pPr>
        <w:pStyle w:val="BodyText"/>
        <w:rPr>
          <w:rFonts w:ascii="Georgia"/>
          <w:sz w:val="20"/>
        </w:rPr>
      </w:pPr>
    </w:p>
    <w:p w14:paraId="43ADB331" w14:textId="77777777" w:rsidR="00D066C8" w:rsidRDefault="00D066C8">
      <w:pPr>
        <w:pStyle w:val="BodyText"/>
        <w:rPr>
          <w:rFonts w:ascii="Georgia"/>
          <w:sz w:val="20"/>
        </w:rPr>
      </w:pPr>
    </w:p>
    <w:p w14:paraId="79C035DD" w14:textId="77777777" w:rsidR="00D066C8" w:rsidRDefault="00D066C8">
      <w:pPr>
        <w:pStyle w:val="BodyText"/>
        <w:rPr>
          <w:rFonts w:ascii="Georgia"/>
          <w:sz w:val="20"/>
        </w:rPr>
      </w:pPr>
    </w:p>
    <w:p w14:paraId="5DDF6209" w14:textId="77777777" w:rsidR="00D066C8" w:rsidRDefault="00D066C8">
      <w:pPr>
        <w:pStyle w:val="BodyText"/>
        <w:rPr>
          <w:rFonts w:ascii="Georgia"/>
          <w:sz w:val="20"/>
        </w:rPr>
      </w:pPr>
    </w:p>
    <w:p w14:paraId="5DC0CBC2" w14:textId="77777777" w:rsidR="00D066C8" w:rsidRDefault="00D066C8">
      <w:pPr>
        <w:pStyle w:val="BodyText"/>
        <w:rPr>
          <w:rFonts w:ascii="Georgia"/>
          <w:sz w:val="20"/>
        </w:rPr>
      </w:pPr>
    </w:p>
    <w:p w14:paraId="4855BF2C" w14:textId="77777777" w:rsidR="00D066C8" w:rsidRDefault="00D066C8">
      <w:pPr>
        <w:pStyle w:val="BodyText"/>
        <w:rPr>
          <w:rFonts w:ascii="Georgia"/>
          <w:sz w:val="20"/>
        </w:rPr>
      </w:pPr>
    </w:p>
    <w:p w14:paraId="1C93D1D4" w14:textId="77777777" w:rsidR="00D066C8" w:rsidRDefault="00D066C8">
      <w:pPr>
        <w:pStyle w:val="BodyText"/>
        <w:rPr>
          <w:rFonts w:ascii="Georgia"/>
          <w:sz w:val="20"/>
        </w:rPr>
      </w:pPr>
    </w:p>
    <w:p w14:paraId="6DE5797F" w14:textId="77777777" w:rsidR="00D066C8" w:rsidRDefault="00D066C8">
      <w:pPr>
        <w:pStyle w:val="BodyText"/>
        <w:rPr>
          <w:rFonts w:ascii="Georgia"/>
          <w:sz w:val="20"/>
        </w:rPr>
      </w:pPr>
    </w:p>
    <w:p w14:paraId="1772E1EB" w14:textId="77777777" w:rsidR="00D066C8" w:rsidRDefault="00D066C8">
      <w:pPr>
        <w:pStyle w:val="BodyText"/>
        <w:rPr>
          <w:rFonts w:ascii="Georgia"/>
          <w:sz w:val="20"/>
        </w:rPr>
      </w:pPr>
    </w:p>
    <w:p w14:paraId="2D51B3B0" w14:textId="77777777" w:rsidR="00D066C8" w:rsidRDefault="00D066C8">
      <w:pPr>
        <w:pStyle w:val="BodyText"/>
        <w:rPr>
          <w:rFonts w:ascii="Georgia"/>
          <w:sz w:val="20"/>
        </w:rPr>
      </w:pPr>
    </w:p>
    <w:p w14:paraId="32672D12" w14:textId="77777777" w:rsidR="00D066C8" w:rsidRDefault="00D066C8">
      <w:pPr>
        <w:pStyle w:val="BodyText"/>
        <w:rPr>
          <w:rFonts w:ascii="Georgia"/>
          <w:sz w:val="20"/>
        </w:rPr>
      </w:pPr>
    </w:p>
    <w:p w14:paraId="3B38E5FA" w14:textId="77777777" w:rsidR="00D066C8" w:rsidRDefault="00000000">
      <w:pPr>
        <w:pStyle w:val="BodyText"/>
        <w:spacing w:before="3"/>
        <w:rPr>
          <w:rFonts w:ascii="Georgia"/>
          <w:sz w:val="26"/>
        </w:rPr>
      </w:pPr>
      <w:r>
        <w:pict w14:anchorId="71385187">
          <v:group id="_x0000_s1069" style="position:absolute;margin-left:0;margin-top:16.85pt;width:20in;height:188.55pt;z-index:-15728128;mso-wrap-distance-left:0;mso-wrap-distance-right:0;mso-position-horizontal-relative:page" coordorigin=",337" coordsize="28800,3771">
            <v:shape id="_x0000_s1071" style="position:absolute;top:337;width:28800;height:3771" coordorigin=",337" coordsize="28800,3771" path="m28800,337r-89,9l28590,367r-73,14l28443,397r-73,17l28297,433r-74,19l28150,473r-74,22l28003,518r-74,25l27856,569r-74,27l27709,624r-74,30l27562,684r-74,32l27415,750r-73,34l27268,820r-73,36l27122,894r-73,40l26975,975r-73,41l26830,1059r-72,43l26687,1147r-71,44l26546,1237r-69,46l26408,1330r-68,48l26272,1426r-67,49l26139,1524r-66,49l26008,1623r-64,50l25880,1724r-63,51l25755,1826r-62,51l25632,1928r-61,52l25512,2032r-60,51l25336,2186r-114,103l25110,2392r-162,151l24594,2880r-118,110l24416,3045r-60,55l24295,3154r-61,53l24172,3259r-13,11l,3270r,75l24067,3345r-21,17l23983,3412r-65,48l23852,3508r-66,46l23719,3598r-68,43l23582,3682r-66,38l23449,3756r-68,35l23312,3825r-71,33l23170,3890r-73,30l23023,3950r-76,28l22870,4005r-78,27l22713,4057r-81,24l22549,4104r-15,4l22823,4108r116,-39l23013,4042r72,-28l23156,3985r70,-30l23295,3924r67,-32l23429,3859r66,-34l23559,3790r63,-36l23689,3714r66,-42l23820,3629r64,-44l23948,3540r62,-47l24072,3446r61,-49l24193,3348r4,-3l28800,3345r,-75l24286,3270r26,-23l24371,3196r58,-52l24487,3092r57,-53l24657,2933r347,-329l25165,2453r110,-102l25389,2249r115,-102l25623,2044r60,-51l25743,1942r62,-51l25867,1841r62,-51l25993,1740r63,-50l26121,1641r65,-49l26252,1543r66,-48l26385,1447r68,-47l26521,1353r69,-46l26659,1262r70,-45l26800,1174r71,-43l26943,1088r72,-41l27088,1006r75,-40l27239,927r75,-38l27390,852r75,-35l27541,783r76,-32l27692,720r76,-30l27844,661r76,-27l27996,608r75,-25l28147,560r76,-22l28299,518r75,-20l28450,480r75,-16l28601,449r75,-14l28752,424r48,-3l28800,337xe" fillcolor="#332c2c" stroked="f">
              <v:path arrowok="t"/>
            </v:shape>
            <v:shapetype id="_x0000_t202" coordsize="21600,21600" o:spt="202" path="m,l,21600r21600,l21600,xe">
              <v:stroke joinstyle="miter"/>
              <v:path gradientshapeok="t" o:connecttype="rect"/>
            </v:shapetype>
            <v:shape id="_x0000_s1070" type="#_x0000_t202" style="position:absolute;top:337;width:28800;height:3771" filled="f" stroked="f">
              <v:textbox inset="0,0,0,0">
                <w:txbxContent>
                  <w:p w14:paraId="0CF0A220" w14:textId="77777777" w:rsidR="00D066C8" w:rsidRDefault="00D066C8">
                    <w:pPr>
                      <w:rPr>
                        <w:rFonts w:ascii="Georgia"/>
                        <w:sz w:val="77"/>
                      </w:rPr>
                    </w:pPr>
                  </w:p>
                  <w:p w14:paraId="06884FF7" w14:textId="77777777" w:rsidR="00D066C8" w:rsidRDefault="00000000">
                    <w:pPr>
                      <w:spacing w:before="1"/>
                      <w:ind w:left="17643"/>
                      <w:rPr>
                        <w:rFonts w:ascii="Georgia"/>
                        <w:sz w:val="69"/>
                      </w:rPr>
                    </w:pPr>
                    <w:r>
                      <w:rPr>
                        <w:rFonts w:ascii="Georgia"/>
                        <w:color w:val="332C2C"/>
                        <w:w w:val="90"/>
                        <w:sz w:val="69"/>
                      </w:rPr>
                      <w:t>Made</w:t>
                    </w:r>
                    <w:r>
                      <w:rPr>
                        <w:rFonts w:ascii="Georgia"/>
                        <w:color w:val="332C2C"/>
                        <w:spacing w:val="-1"/>
                        <w:w w:val="90"/>
                        <w:sz w:val="69"/>
                      </w:rPr>
                      <w:t xml:space="preserve"> </w:t>
                    </w:r>
                    <w:r>
                      <w:rPr>
                        <w:rFonts w:ascii="Georgia"/>
                        <w:color w:val="332C2C"/>
                        <w:w w:val="90"/>
                        <w:sz w:val="69"/>
                      </w:rPr>
                      <w:t>by: Pra</w:t>
                    </w:r>
                    <w:r w:rsidR="00D76C58">
                      <w:rPr>
                        <w:rFonts w:ascii="Georgia"/>
                        <w:color w:val="332C2C"/>
                        <w:w w:val="90"/>
                        <w:sz w:val="69"/>
                      </w:rPr>
                      <w:t>shanth S</w:t>
                    </w:r>
                  </w:p>
                </w:txbxContent>
              </v:textbox>
            </v:shape>
            <w10:wrap type="topAndBottom" anchorx="page"/>
          </v:group>
        </w:pict>
      </w:r>
    </w:p>
    <w:p w14:paraId="10DB8AE1" w14:textId="77777777" w:rsidR="00D066C8" w:rsidRDefault="00D066C8">
      <w:pPr>
        <w:rPr>
          <w:rFonts w:ascii="Georgia"/>
          <w:sz w:val="26"/>
        </w:rPr>
        <w:sectPr w:rsidR="00D066C8">
          <w:type w:val="continuous"/>
          <w:pgSz w:w="28820" w:h="16220" w:orient="landscape"/>
          <w:pgMar w:top="0" w:right="0" w:bottom="0" w:left="0" w:header="720" w:footer="720" w:gutter="0"/>
          <w:cols w:space="720"/>
        </w:sectPr>
      </w:pPr>
    </w:p>
    <w:p w14:paraId="516B9229" w14:textId="77777777" w:rsidR="00D066C8" w:rsidRDefault="00DF33F7">
      <w:pPr>
        <w:pStyle w:val="BodyText"/>
        <w:rPr>
          <w:rFonts w:ascii="Georgia"/>
          <w:sz w:val="20"/>
        </w:rPr>
      </w:pPr>
      <w:r>
        <w:rPr>
          <w:rFonts w:ascii="Georgia"/>
          <w:noProof/>
          <w:color w:val="332C2C"/>
          <w:w w:val="90"/>
        </w:rPr>
        <w:lastRenderedPageBreak/>
        <w:drawing>
          <wp:inline distT="0" distB="0" distL="0" distR="0" wp14:anchorId="189CA699" wp14:editId="4CB00D7A">
            <wp:extent cx="8178800" cy="8509000"/>
            <wp:effectExtent l="0" t="0" r="0" b="6350"/>
            <wp:docPr id="1687226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26464" name="Picture 1687226464"/>
                    <pic:cNvPicPr/>
                  </pic:nvPicPr>
                  <pic:blipFill>
                    <a:blip r:embed="rId5">
                      <a:extLst>
                        <a:ext uri="{28A0092B-C50C-407E-A947-70E740481C1C}">
                          <a14:useLocalDpi xmlns:a14="http://schemas.microsoft.com/office/drawing/2010/main" val="0"/>
                        </a:ext>
                      </a:extLst>
                    </a:blip>
                    <a:stretch>
                      <a:fillRect/>
                    </a:stretch>
                  </pic:blipFill>
                  <pic:spPr>
                    <a:xfrm>
                      <a:off x="0" y="0"/>
                      <a:ext cx="8178800" cy="8509000"/>
                    </a:xfrm>
                    <a:prstGeom prst="rect">
                      <a:avLst/>
                    </a:prstGeom>
                  </pic:spPr>
                </pic:pic>
              </a:graphicData>
            </a:graphic>
          </wp:inline>
        </w:drawing>
      </w:r>
      <w:r w:rsidR="00000000">
        <w:pict w14:anchorId="1901EF9E">
          <v:rect id="_x0000_s1068" style="position:absolute;margin-left:0;margin-top:0;width:20in;height:810pt;z-index:-15844864;mso-position-horizontal-relative:page;mso-position-vertical-relative:page" fillcolor="#f5f2ee" stroked="f">
            <v:textbox>
              <w:txbxContent>
                <w:p w14:paraId="0F823DA1" w14:textId="77777777" w:rsidR="00DF33F7" w:rsidRDefault="00DF33F7" w:rsidP="00DF33F7">
                  <w:pPr>
                    <w:pStyle w:val="BodyText"/>
                    <w:jc w:val="right"/>
                    <w:rPr>
                      <w:lang w:val="en-IN"/>
                    </w:rPr>
                  </w:pPr>
                </w:p>
                <w:p w14:paraId="12831060" w14:textId="77777777" w:rsidR="00DF33F7" w:rsidRDefault="00DF33F7" w:rsidP="00DF33F7">
                  <w:pPr>
                    <w:pStyle w:val="BodyText"/>
                    <w:jc w:val="right"/>
                    <w:rPr>
                      <w:lang w:val="en-IN"/>
                    </w:rPr>
                  </w:pPr>
                </w:p>
                <w:p w14:paraId="4917DFE8" w14:textId="77777777" w:rsidR="00DF33F7" w:rsidRDefault="00DF33F7" w:rsidP="00DF33F7">
                  <w:pPr>
                    <w:pStyle w:val="Heading1"/>
                    <w:spacing w:before="36"/>
                    <w:ind w:left="15144"/>
                    <w:rPr>
                      <w:rFonts w:ascii="Georgia"/>
                    </w:rPr>
                  </w:pPr>
                  <w:r>
                    <w:rPr>
                      <w:rFonts w:ascii="Georgia"/>
                      <w:color w:val="332C2C"/>
                      <w:w w:val="90"/>
                    </w:rPr>
                    <w:t>Introduction</w:t>
                  </w:r>
                  <w:r>
                    <w:rPr>
                      <w:rFonts w:ascii="Georgia"/>
                      <w:color w:val="332C2C"/>
                      <w:spacing w:val="68"/>
                      <w:w w:val="90"/>
                    </w:rPr>
                    <w:t xml:space="preserve"> </w:t>
                  </w:r>
                  <w:r>
                    <w:rPr>
                      <w:rFonts w:ascii="Georgia"/>
                      <w:color w:val="332C2C"/>
                      <w:w w:val="90"/>
                    </w:rPr>
                    <w:t>to</w:t>
                  </w:r>
                  <w:r>
                    <w:rPr>
                      <w:rFonts w:ascii="Georgia"/>
                      <w:color w:val="332C2C"/>
                      <w:spacing w:val="68"/>
                      <w:w w:val="90"/>
                    </w:rPr>
                    <w:t xml:space="preserve"> </w:t>
                  </w:r>
                  <w:r>
                    <w:rPr>
                      <w:rFonts w:ascii="Georgia"/>
                      <w:color w:val="332C2C"/>
                      <w:w w:val="90"/>
                    </w:rPr>
                    <w:t>Ad</w:t>
                  </w:r>
                  <w:r>
                    <w:rPr>
                      <w:rFonts w:ascii="Georgia"/>
                      <w:color w:val="332C2C"/>
                      <w:spacing w:val="68"/>
                      <w:w w:val="90"/>
                    </w:rPr>
                    <w:t xml:space="preserve"> </w:t>
                  </w:r>
                  <w:r>
                    <w:rPr>
                      <w:rFonts w:ascii="Georgia"/>
                      <w:color w:val="332C2C"/>
                      <w:w w:val="90"/>
                    </w:rPr>
                    <w:t>Optimization</w:t>
                  </w:r>
                </w:p>
                <w:p w14:paraId="33F5A77E" w14:textId="77777777" w:rsidR="00DF33F7" w:rsidRDefault="00DF33F7" w:rsidP="00DF33F7">
                  <w:pPr>
                    <w:pStyle w:val="BodyText"/>
                    <w:rPr>
                      <w:rFonts w:ascii="Georgia"/>
                      <w:sz w:val="104"/>
                    </w:rPr>
                  </w:pPr>
                </w:p>
                <w:p w14:paraId="722748F0" w14:textId="77777777" w:rsidR="00DF33F7" w:rsidRDefault="00DF33F7" w:rsidP="00DF33F7">
                  <w:pPr>
                    <w:pStyle w:val="BodyText"/>
                    <w:spacing w:before="728" w:line="278" w:lineRule="auto"/>
                    <w:ind w:left="15165" w:right="2050"/>
                  </w:pPr>
                  <w:r>
                    <w:rPr>
                      <w:rFonts w:ascii="Georgia" w:hAnsi="Georgia"/>
                      <w:color w:val="332C2C"/>
                      <w:w w:val="90"/>
                    </w:rPr>
                    <w:t>In today's competitive digital landscape,</w:t>
                  </w:r>
                  <w:r>
                    <w:rPr>
                      <w:rFonts w:ascii="Georgia" w:hAnsi="Georgia"/>
                      <w:color w:val="332C2C"/>
                      <w:spacing w:val="1"/>
                      <w:w w:val="90"/>
                    </w:rPr>
                    <w:t xml:space="preserve"> </w:t>
                  </w:r>
                  <w:r>
                    <w:rPr>
                      <w:color w:val="332C2C"/>
                    </w:rPr>
                    <w:t>optimizing</w:t>
                  </w:r>
                  <w:r>
                    <w:rPr>
                      <w:color w:val="332C2C"/>
                      <w:spacing w:val="24"/>
                    </w:rPr>
                    <w:t xml:space="preserve"> </w:t>
                  </w:r>
                  <w:r>
                    <w:rPr>
                      <w:color w:val="332C2C"/>
                    </w:rPr>
                    <w:t>online</w:t>
                  </w:r>
                  <w:r>
                    <w:rPr>
                      <w:color w:val="332C2C"/>
                      <w:spacing w:val="24"/>
                    </w:rPr>
                    <w:t xml:space="preserve"> </w:t>
                  </w:r>
                  <w:r>
                    <w:rPr>
                      <w:color w:val="332C2C"/>
                    </w:rPr>
                    <w:t>ads</w:t>
                  </w:r>
                  <w:r>
                    <w:rPr>
                      <w:color w:val="332C2C"/>
                      <w:spacing w:val="24"/>
                    </w:rPr>
                    <w:t xml:space="preserve"> </w:t>
                  </w:r>
                  <w:r>
                    <w:rPr>
                      <w:color w:val="332C2C"/>
                    </w:rPr>
                    <w:t>is</w:t>
                  </w:r>
                  <w:r>
                    <w:rPr>
                      <w:color w:val="332C2C"/>
                      <w:spacing w:val="23"/>
                    </w:rPr>
                    <w:t xml:space="preserve"> </w:t>
                  </w:r>
                  <w:r>
                    <w:rPr>
                      <w:color w:val="332C2C"/>
                    </w:rPr>
                    <w:t>essential</w:t>
                  </w:r>
                  <w:r>
                    <w:rPr>
                      <w:color w:val="332C2C"/>
                      <w:spacing w:val="24"/>
                    </w:rPr>
                    <w:t xml:space="preserve"> </w:t>
                  </w:r>
                  <w:r>
                    <w:rPr>
                      <w:color w:val="332C2C"/>
                    </w:rPr>
                    <w:t>for</w:t>
                  </w:r>
                  <w:r>
                    <w:rPr>
                      <w:color w:val="332C2C"/>
                      <w:spacing w:val="25"/>
                    </w:rPr>
                    <w:t xml:space="preserve"> </w:t>
                  </w:r>
                  <w:r>
                    <w:rPr>
                      <w:color w:val="332C2C"/>
                    </w:rPr>
                    <w:t>maximizing</w:t>
                  </w:r>
                  <w:r>
                    <w:rPr>
                      <w:color w:val="332C2C"/>
                      <w:spacing w:val="-142"/>
                    </w:rPr>
                    <w:t xml:space="preserve"> </w:t>
                  </w:r>
                  <w:r>
                    <w:rPr>
                      <w:color w:val="332C2C"/>
                    </w:rPr>
                    <w:t>return</w:t>
                  </w:r>
                  <w:r>
                    <w:rPr>
                      <w:color w:val="332C2C"/>
                      <w:spacing w:val="14"/>
                    </w:rPr>
                    <w:t xml:space="preserve"> </w:t>
                  </w:r>
                  <w:r>
                    <w:rPr>
                      <w:color w:val="332C2C"/>
                    </w:rPr>
                    <w:t>on</w:t>
                  </w:r>
                  <w:r>
                    <w:rPr>
                      <w:color w:val="332C2C"/>
                      <w:spacing w:val="15"/>
                    </w:rPr>
                    <w:t xml:space="preserve"> </w:t>
                  </w:r>
                  <w:r>
                    <w:rPr>
                      <w:color w:val="332C2C"/>
                    </w:rPr>
                    <w:t>investment</w:t>
                  </w:r>
                  <w:r>
                    <w:rPr>
                      <w:color w:val="332C2C"/>
                      <w:spacing w:val="13"/>
                    </w:rPr>
                    <w:t xml:space="preserve"> </w:t>
                  </w:r>
                  <w:r>
                    <w:rPr>
                      <w:color w:val="332C2C"/>
                    </w:rPr>
                    <w:t>(ROI).</w:t>
                  </w:r>
                  <w:r>
                    <w:rPr>
                      <w:color w:val="332C2C"/>
                      <w:spacing w:val="15"/>
                    </w:rPr>
                    <w:t xml:space="preserve"> </w:t>
                  </w:r>
                  <w:r>
                    <w:rPr>
                      <w:color w:val="332C2C"/>
                    </w:rPr>
                    <w:t>This</w:t>
                  </w:r>
                  <w:r>
                    <w:rPr>
                      <w:color w:val="332C2C"/>
                      <w:spacing w:val="14"/>
                    </w:rPr>
                    <w:t xml:space="preserve"> </w:t>
                  </w:r>
                  <w:r>
                    <w:rPr>
                      <w:color w:val="332C2C"/>
                    </w:rPr>
                    <w:t>presentation</w:t>
                  </w:r>
                  <w:r>
                    <w:rPr>
                      <w:color w:val="332C2C"/>
                      <w:spacing w:val="1"/>
                    </w:rPr>
                    <w:t xml:space="preserve"> </w:t>
                  </w:r>
                  <w:r>
                    <w:rPr>
                      <w:color w:val="332C2C"/>
                    </w:rPr>
                    <w:t>will delve into the performance of Company X's</w:t>
                  </w:r>
                  <w:r>
                    <w:rPr>
                      <w:color w:val="332C2C"/>
                      <w:spacing w:val="1"/>
                    </w:rPr>
                    <w:t xml:space="preserve"> </w:t>
                  </w:r>
                  <w:r>
                    <w:rPr>
                      <w:color w:val="332C2C"/>
                    </w:rPr>
                    <w:t>online</w:t>
                  </w:r>
                  <w:r>
                    <w:rPr>
                      <w:color w:val="332C2C"/>
                      <w:spacing w:val="29"/>
                    </w:rPr>
                    <w:t xml:space="preserve"> </w:t>
                  </w:r>
                  <w:r>
                    <w:rPr>
                      <w:color w:val="332C2C"/>
                    </w:rPr>
                    <w:t>advertising</w:t>
                  </w:r>
                  <w:r>
                    <w:rPr>
                      <w:color w:val="332C2C"/>
                      <w:spacing w:val="30"/>
                    </w:rPr>
                    <w:t xml:space="preserve"> </w:t>
                  </w:r>
                  <w:r>
                    <w:rPr>
                      <w:color w:val="332C2C"/>
                    </w:rPr>
                    <w:t>campaign,</w:t>
                  </w:r>
                  <w:r>
                    <w:rPr>
                      <w:color w:val="332C2C"/>
                      <w:spacing w:val="29"/>
                    </w:rPr>
                    <w:t xml:space="preserve"> </w:t>
                  </w:r>
                  <w:r>
                    <w:rPr>
                      <w:color w:val="332C2C"/>
                    </w:rPr>
                    <w:t>using</w:t>
                  </w:r>
                  <w:r>
                    <w:rPr>
                      <w:color w:val="332C2C"/>
                      <w:spacing w:val="30"/>
                    </w:rPr>
                    <w:t xml:space="preserve"> </w:t>
                  </w:r>
                  <w:r>
                    <w:rPr>
                      <w:color w:val="332C2C"/>
                    </w:rPr>
                    <w:t>data-driven</w:t>
                  </w:r>
                  <w:r>
                    <w:rPr>
                      <w:color w:val="332C2C"/>
                      <w:spacing w:val="1"/>
                    </w:rPr>
                    <w:t xml:space="preserve"> </w:t>
                  </w:r>
                  <w:r>
                    <w:rPr>
                      <w:color w:val="332C2C"/>
                    </w:rPr>
                    <w:t>insights from April to June 2020. We will explore</w:t>
                  </w:r>
                  <w:r>
                    <w:rPr>
                      <w:color w:val="332C2C"/>
                      <w:spacing w:val="-142"/>
                    </w:rPr>
                    <w:t xml:space="preserve"> </w:t>
                  </w:r>
                  <w:r>
                    <w:rPr>
                      <w:color w:val="332C2C"/>
                    </w:rPr>
                    <w:t>how various factors—such as ad size, placement,</w:t>
                  </w:r>
                  <w:r>
                    <w:rPr>
                      <w:color w:val="332C2C"/>
                      <w:spacing w:val="1"/>
                    </w:rPr>
                    <w:t xml:space="preserve"> </w:t>
                  </w:r>
                  <w:r>
                    <w:rPr>
                      <w:color w:val="332C2C"/>
                    </w:rPr>
                    <w:t>and user engagement—impact overall ad</w:t>
                  </w:r>
                  <w:r>
                    <w:rPr>
                      <w:color w:val="332C2C"/>
                      <w:spacing w:val="1"/>
                    </w:rPr>
                    <w:t xml:space="preserve"> </w:t>
                  </w:r>
                  <w:r>
                    <w:rPr>
                      <w:color w:val="332C2C"/>
                    </w:rPr>
                    <w:t>effectiveness,</w:t>
                  </w:r>
                  <w:r>
                    <w:rPr>
                      <w:color w:val="332C2C"/>
                      <w:spacing w:val="11"/>
                    </w:rPr>
                    <w:t xml:space="preserve"> </w:t>
                  </w:r>
                  <w:r>
                    <w:rPr>
                      <w:color w:val="332C2C"/>
                    </w:rPr>
                    <w:t>and</w:t>
                  </w:r>
                  <w:r>
                    <w:rPr>
                      <w:color w:val="332C2C"/>
                      <w:spacing w:val="12"/>
                    </w:rPr>
                    <w:t xml:space="preserve"> </w:t>
                  </w:r>
                  <w:r>
                    <w:rPr>
                      <w:color w:val="332C2C"/>
                    </w:rPr>
                    <w:t>provide</w:t>
                  </w:r>
                  <w:r>
                    <w:rPr>
                      <w:color w:val="332C2C"/>
                      <w:spacing w:val="12"/>
                    </w:rPr>
                    <w:t xml:space="preserve"> </w:t>
                  </w:r>
                  <w:r>
                    <w:rPr>
                      <w:color w:val="332C2C"/>
                    </w:rPr>
                    <w:t>strategies</w:t>
                  </w:r>
                  <w:r>
                    <w:rPr>
                      <w:color w:val="332C2C"/>
                      <w:spacing w:val="12"/>
                    </w:rPr>
                    <w:t xml:space="preserve"> </w:t>
                  </w:r>
                  <w:r>
                    <w:rPr>
                      <w:color w:val="332C2C"/>
                    </w:rPr>
                    <w:t>to</w:t>
                  </w:r>
                  <w:r>
                    <w:rPr>
                      <w:color w:val="332C2C"/>
                      <w:spacing w:val="11"/>
                    </w:rPr>
                    <w:t xml:space="preserve"> </w:t>
                  </w:r>
                  <w:r>
                    <w:rPr>
                      <w:color w:val="332C2C"/>
                    </w:rPr>
                    <w:t>enhance</w:t>
                  </w:r>
                  <w:r>
                    <w:rPr>
                      <w:color w:val="332C2C"/>
                      <w:spacing w:val="1"/>
                    </w:rPr>
                    <w:t xml:space="preserve"> </w:t>
                  </w:r>
                  <w:r>
                    <w:rPr>
                      <w:color w:val="332C2C"/>
                    </w:rPr>
                    <w:t>future</w:t>
                  </w:r>
                  <w:r>
                    <w:rPr>
                      <w:color w:val="332C2C"/>
                      <w:spacing w:val="37"/>
                    </w:rPr>
                    <w:t xml:space="preserve"> </w:t>
                  </w:r>
                  <w:r>
                    <w:rPr>
                      <w:color w:val="332C2C"/>
                    </w:rPr>
                    <w:t>campaign</w:t>
                  </w:r>
                  <w:r>
                    <w:rPr>
                      <w:color w:val="332C2C"/>
                      <w:spacing w:val="38"/>
                    </w:rPr>
                    <w:t xml:space="preserve"> </w:t>
                  </w:r>
                  <w:r>
                    <w:rPr>
                      <w:color w:val="332C2C"/>
                    </w:rPr>
                    <w:t>performance</w:t>
                  </w:r>
                  <w:r>
                    <w:rPr>
                      <w:color w:val="332C2C"/>
                      <w:spacing w:val="38"/>
                    </w:rPr>
                    <w:t xml:space="preserve"> </w:t>
                  </w:r>
                  <w:r>
                    <w:rPr>
                      <w:color w:val="332C2C"/>
                    </w:rPr>
                    <w:t>and</w:t>
                  </w:r>
                  <w:r>
                    <w:rPr>
                      <w:color w:val="332C2C"/>
                      <w:spacing w:val="37"/>
                    </w:rPr>
                    <w:t xml:space="preserve"> </w:t>
                  </w:r>
                  <w:r>
                    <w:rPr>
                      <w:color w:val="332C2C"/>
                    </w:rPr>
                    <w:t>better</w:t>
                  </w:r>
                  <w:r>
                    <w:rPr>
                      <w:color w:val="332C2C"/>
                      <w:spacing w:val="38"/>
                    </w:rPr>
                    <w:t xml:space="preserve"> </w:t>
                  </w:r>
                  <w:r>
                    <w:rPr>
                      <w:color w:val="332C2C"/>
                    </w:rPr>
                    <w:t>reach</w:t>
                  </w:r>
                  <w:r>
                    <w:rPr>
                      <w:color w:val="332C2C"/>
                      <w:spacing w:val="1"/>
                    </w:rPr>
                    <w:t xml:space="preserve"> </w:t>
                  </w:r>
                  <w:r>
                    <w:rPr>
                      <w:color w:val="332C2C"/>
                    </w:rPr>
                    <w:t>the</w:t>
                  </w:r>
                  <w:r>
                    <w:rPr>
                      <w:color w:val="332C2C"/>
                      <w:spacing w:val="-32"/>
                    </w:rPr>
                    <w:t xml:space="preserve"> </w:t>
                  </w:r>
                  <w:r>
                    <w:rPr>
                      <w:color w:val="332C2C"/>
                    </w:rPr>
                    <w:t>target</w:t>
                  </w:r>
                  <w:r>
                    <w:rPr>
                      <w:color w:val="332C2C"/>
                      <w:spacing w:val="-31"/>
                    </w:rPr>
                    <w:t xml:space="preserve"> </w:t>
                  </w:r>
                  <w:r>
                    <w:rPr>
                      <w:color w:val="332C2C"/>
                    </w:rPr>
                    <w:t>audience.</w:t>
                  </w:r>
                </w:p>
                <w:p w14:paraId="682619EB" w14:textId="77777777" w:rsidR="00DF33F7" w:rsidRPr="00DF33F7" w:rsidRDefault="00DF33F7" w:rsidP="00DF33F7">
                  <w:pPr>
                    <w:pStyle w:val="BodyText"/>
                    <w:jc w:val="right"/>
                    <w:rPr>
                      <w:lang w:val="en-IN"/>
                    </w:rPr>
                  </w:pPr>
                </w:p>
              </w:txbxContent>
            </v:textbox>
            <w10:wrap anchorx="page" anchory="page"/>
          </v:rect>
        </w:pict>
      </w:r>
    </w:p>
    <w:p w14:paraId="26D3001E" w14:textId="77777777" w:rsidR="00D066C8" w:rsidRDefault="00D066C8">
      <w:pPr>
        <w:pStyle w:val="BodyText"/>
        <w:rPr>
          <w:rFonts w:ascii="Georgia"/>
          <w:sz w:val="20"/>
        </w:rPr>
      </w:pPr>
    </w:p>
    <w:p w14:paraId="07B854D8" w14:textId="77777777" w:rsidR="00D066C8" w:rsidRDefault="00D066C8">
      <w:pPr>
        <w:pStyle w:val="BodyText"/>
        <w:rPr>
          <w:rFonts w:ascii="Georgia"/>
          <w:sz w:val="20"/>
        </w:rPr>
      </w:pPr>
    </w:p>
    <w:p w14:paraId="459BA30F" w14:textId="77777777" w:rsidR="00D066C8" w:rsidRDefault="00D066C8">
      <w:pPr>
        <w:pStyle w:val="BodyText"/>
        <w:spacing w:before="4"/>
        <w:rPr>
          <w:rFonts w:ascii="Georgia"/>
          <w:sz w:val="25"/>
        </w:rPr>
      </w:pPr>
    </w:p>
    <w:p w14:paraId="7ECB3FF3" w14:textId="77777777" w:rsidR="00D066C8" w:rsidRDefault="00D066C8">
      <w:pPr>
        <w:spacing w:line="278" w:lineRule="auto"/>
        <w:sectPr w:rsidR="00D066C8">
          <w:pgSz w:w="28820" w:h="16220" w:orient="landscape"/>
          <w:pgMar w:top="1520" w:right="0" w:bottom="280" w:left="0" w:header="720" w:footer="720" w:gutter="0"/>
          <w:cols w:space="720"/>
        </w:sectPr>
      </w:pPr>
    </w:p>
    <w:p w14:paraId="566154BF" w14:textId="77777777" w:rsidR="00D066C8" w:rsidRDefault="00000000">
      <w:pPr>
        <w:spacing w:line="1565" w:lineRule="exact"/>
        <w:ind w:left="7345" w:right="7442"/>
        <w:jc w:val="center"/>
        <w:rPr>
          <w:b/>
          <w:sz w:val="138"/>
        </w:rPr>
      </w:pPr>
      <w:r>
        <w:lastRenderedPageBreak/>
        <w:pict w14:anchorId="7A524242">
          <v:rect id="_x0000_s1063" style="position:absolute;left:0;text-align:left;margin-left:0;margin-top:0;width:20in;height:810pt;z-index:-15843840;mso-position-horizontal-relative:page;mso-position-vertical-relative:page" fillcolor="#f5f2ee" stroked="f">
            <w10:wrap anchorx="page" anchory="page"/>
          </v:rect>
        </w:pict>
      </w:r>
      <w:r>
        <w:pict w14:anchorId="40C4D137">
          <v:group id="_x0000_s1060" style="position:absolute;left:0;text-align:left;margin-left:-1pt;margin-top:380.15pt;width:1441pt;height:430.9pt;z-index:-15843328;mso-position-horizontal-relative:page;mso-position-vertical-relative:page" coordorigin="-20,7603" coordsize="28820,8618">
            <v:shape id="_x0000_s1062" style="position:absolute;top:7622;width:8152;height:8578" coordorigin=",7622" coordsize="8152,8578" path="m,7622r89,17l160,7654r70,16l299,7687r68,19l435,7726r67,21l569,7769r65,24l699,7818r64,26l827,7871r63,29l952,7929r62,31l1075,7992r61,33l1196,8059r59,35l1314,8130r58,37l1429,8205r57,39l1542,8284r56,41l1654,8367r54,43l1763,8454r53,45l1870,8545r53,46l1975,8639r52,48l2078,8736r51,50l2179,8837r50,51l2279,8940r49,53l2377,9047r48,54l2473,9156r48,56l2568,9269r47,57l2661,9384r46,58l2753,9501r46,59l2844,9621r44,60l2933,9742r44,62l3021,9866r44,63l3108,9992r43,64l3194,10120r43,65l3279,10250r42,65l3363,10381r42,66l3447,10513r41,67l3529,10647r41,68l3611,10782r41,68l3692,10919r41,68l3773,11056r40,69l3853,11194r40,69l3933,11332r40,70l4013,11472r40,70l4092,11611r40,70l4171,11751r40,71l4250,11892r40,70l4329,12032r40,70l4408,12172r40,70l4487,12312r40,70l4567,12452r40,69l4646,12591r40,69l4726,12730r40,69l4807,12868r40,68l4887,13005r41,68l4969,13141r40,68l5050,13276r42,67l5133,13410r42,67l5216,13543r42,65l5300,13674r43,65l5386,13803r42,64l5472,13931r43,63l5559,14057r43,62l5647,14181r44,61l5736,14303r45,60l5827,14423r45,59l5919,14540r46,58l6012,14655r47,56l6107,14767r48,55l6203,14877r49,53l6301,14983r49,53l6400,15087r51,51l6502,15188r51,49l6605,15285r52,47l6710,15379r53,46l6817,15469r54,44l6926,15556r55,42l7037,15639r57,40l7151,15719r57,38l7266,15794r59,36l7384,15865r60,34l7504,15932r62,32l7627,15994r63,30l7753,16052r63,27l7881,16106r64,24l8011,16154r66,23l8145,16198r7,2e" filled="f" strokecolor="#332c2c" strokeweight=".69444mm">
              <v:path arrowok="t"/>
            </v:shape>
            <v:rect id="_x0000_s1061" style="position:absolute;left:2;top:15358;width:28798;height:75" fillcolor="#332c2c" stroked="f"/>
            <w10:wrap anchorx="page" anchory="page"/>
          </v:group>
        </w:pict>
      </w:r>
      <w:r>
        <w:pict w14:anchorId="599B12E8">
          <v:rect id="_x0000_s1059" style="position:absolute;left:0;text-align:left;margin-left:.1pt;margin-top:.25pt;width:1439.9pt;height:3.75pt;z-index:-15842816;mso-position-horizontal-relative:page" fillcolor="#332c2c" stroked="f">
            <w10:wrap anchorx="page"/>
          </v:rect>
        </w:pict>
      </w:r>
      <w:r>
        <w:rPr>
          <w:b/>
          <w:w w:val="95"/>
          <w:sz w:val="138"/>
        </w:rPr>
        <w:t>Insights</w:t>
      </w:r>
      <w:r>
        <w:rPr>
          <w:b/>
          <w:spacing w:val="-11"/>
          <w:w w:val="95"/>
          <w:sz w:val="138"/>
        </w:rPr>
        <w:t xml:space="preserve"> </w:t>
      </w:r>
      <w:r>
        <w:rPr>
          <w:b/>
          <w:w w:val="95"/>
          <w:sz w:val="138"/>
        </w:rPr>
        <w:t>into</w:t>
      </w:r>
      <w:r>
        <w:rPr>
          <w:b/>
          <w:spacing w:val="-10"/>
          <w:w w:val="95"/>
          <w:sz w:val="138"/>
        </w:rPr>
        <w:t xml:space="preserve"> </w:t>
      </w:r>
      <w:r>
        <w:rPr>
          <w:b/>
          <w:w w:val="95"/>
          <w:sz w:val="138"/>
        </w:rPr>
        <w:t>Company</w:t>
      </w:r>
      <w:r>
        <w:rPr>
          <w:b/>
          <w:spacing w:val="-11"/>
          <w:w w:val="95"/>
          <w:sz w:val="138"/>
        </w:rPr>
        <w:t xml:space="preserve"> </w:t>
      </w:r>
      <w:r>
        <w:rPr>
          <w:b/>
          <w:w w:val="95"/>
          <w:sz w:val="138"/>
        </w:rPr>
        <w:t>X</w:t>
      </w:r>
    </w:p>
    <w:p w14:paraId="6EFD0CCF" w14:textId="77777777" w:rsidR="00D066C8" w:rsidRDefault="00D066C8">
      <w:pPr>
        <w:pStyle w:val="BodyText"/>
        <w:spacing w:before="8"/>
        <w:rPr>
          <w:b/>
          <w:sz w:val="179"/>
        </w:rPr>
      </w:pPr>
    </w:p>
    <w:p w14:paraId="7CE150D7" w14:textId="77777777" w:rsidR="00D066C8" w:rsidRDefault="00000000">
      <w:pPr>
        <w:spacing w:line="398" w:lineRule="auto"/>
        <w:ind w:left="1605" w:right="15382" w:hanging="180"/>
        <w:rPr>
          <w:b/>
          <w:sz w:val="103"/>
        </w:rPr>
      </w:pPr>
      <w:r>
        <w:rPr>
          <w:b/>
          <w:w w:val="95"/>
          <w:sz w:val="103"/>
        </w:rPr>
        <w:t>1.Overall</w:t>
      </w:r>
      <w:r>
        <w:rPr>
          <w:b/>
          <w:spacing w:val="117"/>
          <w:w w:val="95"/>
          <w:sz w:val="103"/>
        </w:rPr>
        <w:t xml:space="preserve"> </w:t>
      </w:r>
      <w:r>
        <w:rPr>
          <w:b/>
          <w:w w:val="95"/>
          <w:sz w:val="103"/>
        </w:rPr>
        <w:t>user</w:t>
      </w:r>
      <w:r>
        <w:rPr>
          <w:b/>
          <w:spacing w:val="118"/>
          <w:w w:val="95"/>
          <w:sz w:val="103"/>
        </w:rPr>
        <w:t xml:space="preserve"> </w:t>
      </w:r>
      <w:r>
        <w:rPr>
          <w:b/>
          <w:w w:val="95"/>
          <w:sz w:val="103"/>
        </w:rPr>
        <w:t>involvement</w:t>
      </w:r>
      <w:r>
        <w:rPr>
          <w:b/>
          <w:spacing w:val="-242"/>
          <w:w w:val="95"/>
          <w:sz w:val="103"/>
        </w:rPr>
        <w:t xml:space="preserve"> </w:t>
      </w:r>
      <w:proofErr w:type="gramStart"/>
      <w:r>
        <w:rPr>
          <w:b/>
          <w:w w:val="95"/>
          <w:sz w:val="103"/>
        </w:rPr>
        <w:t>2.Ads</w:t>
      </w:r>
      <w:proofErr w:type="gramEnd"/>
      <w:r>
        <w:rPr>
          <w:b/>
          <w:w w:val="95"/>
          <w:sz w:val="103"/>
        </w:rPr>
        <w:t xml:space="preserve"> and Conversion</w:t>
      </w:r>
      <w:r>
        <w:rPr>
          <w:b/>
          <w:spacing w:val="1"/>
          <w:w w:val="95"/>
          <w:sz w:val="103"/>
        </w:rPr>
        <w:t xml:space="preserve"> </w:t>
      </w:r>
      <w:r>
        <w:rPr>
          <w:b/>
          <w:w w:val="95"/>
          <w:sz w:val="103"/>
        </w:rPr>
        <w:t>3.Cost</w:t>
      </w:r>
      <w:r>
        <w:rPr>
          <w:b/>
          <w:spacing w:val="-34"/>
          <w:w w:val="95"/>
          <w:sz w:val="103"/>
        </w:rPr>
        <w:t xml:space="preserve"> </w:t>
      </w:r>
      <w:r>
        <w:rPr>
          <w:b/>
          <w:w w:val="95"/>
          <w:sz w:val="103"/>
        </w:rPr>
        <w:t>and</w:t>
      </w:r>
      <w:r>
        <w:rPr>
          <w:b/>
          <w:spacing w:val="-34"/>
          <w:w w:val="95"/>
          <w:sz w:val="103"/>
        </w:rPr>
        <w:t xml:space="preserve"> </w:t>
      </w:r>
      <w:r>
        <w:rPr>
          <w:b/>
          <w:w w:val="95"/>
          <w:sz w:val="103"/>
        </w:rPr>
        <w:t>revenue</w:t>
      </w:r>
    </w:p>
    <w:p w14:paraId="6AE73AD2" w14:textId="77777777" w:rsidR="00D066C8" w:rsidRDefault="00000000">
      <w:pPr>
        <w:spacing w:before="90"/>
        <w:ind w:left="1645"/>
        <w:rPr>
          <w:b/>
          <w:sz w:val="103"/>
        </w:rPr>
      </w:pPr>
      <w:r>
        <w:rPr>
          <w:b/>
          <w:w w:val="95"/>
          <w:sz w:val="103"/>
        </w:rPr>
        <w:t>4.Campaigns</w:t>
      </w:r>
      <w:r>
        <w:rPr>
          <w:b/>
          <w:spacing w:val="61"/>
          <w:w w:val="95"/>
          <w:sz w:val="103"/>
        </w:rPr>
        <w:t xml:space="preserve"> </w:t>
      </w:r>
      <w:r>
        <w:rPr>
          <w:b/>
          <w:w w:val="95"/>
          <w:sz w:val="103"/>
        </w:rPr>
        <w:t>with</w:t>
      </w:r>
      <w:r>
        <w:rPr>
          <w:b/>
          <w:spacing w:val="62"/>
          <w:w w:val="95"/>
          <w:sz w:val="103"/>
        </w:rPr>
        <w:t xml:space="preserve"> </w:t>
      </w:r>
      <w:r>
        <w:rPr>
          <w:b/>
          <w:w w:val="95"/>
          <w:sz w:val="103"/>
        </w:rPr>
        <w:t>high</w:t>
      </w:r>
      <w:r>
        <w:rPr>
          <w:b/>
          <w:spacing w:val="62"/>
          <w:w w:val="95"/>
          <w:sz w:val="103"/>
        </w:rPr>
        <w:t xml:space="preserve"> </w:t>
      </w:r>
      <w:r>
        <w:rPr>
          <w:b/>
          <w:w w:val="95"/>
          <w:sz w:val="103"/>
        </w:rPr>
        <w:t>conversions</w:t>
      </w:r>
    </w:p>
    <w:p w14:paraId="43C867BA" w14:textId="77777777" w:rsidR="00D066C8" w:rsidRDefault="00D066C8">
      <w:pPr>
        <w:rPr>
          <w:sz w:val="103"/>
        </w:rPr>
        <w:sectPr w:rsidR="00D066C8">
          <w:pgSz w:w="28820" w:h="16220" w:orient="landscape"/>
          <w:pgMar w:top="840" w:right="0" w:bottom="0" w:left="0" w:header="720" w:footer="720" w:gutter="0"/>
          <w:cols w:space="720"/>
        </w:sectPr>
      </w:pPr>
    </w:p>
    <w:p w14:paraId="7A401186" w14:textId="77777777" w:rsidR="00D066C8" w:rsidRDefault="00000000">
      <w:pPr>
        <w:pStyle w:val="BodyText"/>
        <w:spacing w:line="75" w:lineRule="exact"/>
        <w:ind w:left="1" w:right="-44"/>
        <w:rPr>
          <w:sz w:val="7"/>
        </w:rPr>
      </w:pPr>
      <w:r>
        <w:lastRenderedPageBreak/>
        <w:pict w14:anchorId="2D3125A6">
          <v:rect id="_x0000_s1058" style="position:absolute;left:0;text-align:left;margin-left:0;margin-top:0;width:20in;height:810pt;z-index:-15841792;mso-position-horizontal-relative:page;mso-position-vertical-relative:page" fillcolor="#f5f2ee" stroked="f">
            <w10:wrap anchorx="page" anchory="page"/>
          </v:rect>
        </w:pict>
      </w:r>
      <w:r>
        <w:pict w14:anchorId="517E2333">
          <v:group id="_x0000_s1054" style="position:absolute;left:0;text-align:left;margin-left:-1pt;margin-top:86.05pt;width:1441pt;height:724.95pt;z-index:-15841280;mso-position-horizontal-relative:page;mso-position-vertical-relative:page" coordorigin="-20,1721" coordsize="28820,14499">
            <v:shape id="_x0000_s1057" style="position:absolute;top:7622;width:8152;height:8578" coordorigin=",7622" coordsize="8152,8578" path="m,7622r89,17l160,7654r70,16l299,7687r68,19l435,7726r67,21l569,7769r65,24l699,7818r64,26l827,7871r63,29l952,7929r62,31l1075,7992r61,33l1196,8059r59,35l1314,8130r58,37l1429,8205r57,39l1542,8284r56,41l1654,8367r54,43l1763,8454r53,45l1870,8545r53,46l1975,8639r52,48l2078,8736r51,50l2179,8837r50,51l2279,8940r49,53l2377,9047r48,54l2473,9156r48,56l2568,9269r47,57l2661,9384r46,58l2753,9501r46,59l2844,9621r44,60l2933,9742r44,62l3021,9866r44,63l3108,9992r43,64l3194,10120r43,65l3279,10250r42,65l3363,10381r42,66l3447,10513r41,67l3529,10647r41,68l3611,10782r41,68l3692,10919r41,68l3773,11056r40,69l3853,11194r40,69l3933,11332r40,70l4013,11472r40,70l4092,11611r40,70l4171,11751r40,71l4250,11892r40,70l4329,12032r40,70l4408,12172r40,70l4487,12312r40,70l4567,12452r40,69l4646,12591r40,69l4726,12730r40,69l4807,12868r40,68l4887,13005r41,68l4969,13141r40,68l5050,13276r42,67l5133,13410r42,67l5216,13543r42,65l5300,13674r43,65l5386,13803r42,64l5472,13931r43,63l5559,14057r43,62l5647,14181r44,61l5736,14303r45,60l5827,14423r45,59l5919,14540r46,58l6012,14655r47,56l6107,14767r48,55l6203,14877r49,53l6301,14983r49,53l6400,15087r51,51l6502,15188r51,49l6605,15285r52,47l6710,15379r53,46l6817,15469r54,44l6926,15556r55,42l7037,15639r57,40l7151,15719r57,38l7266,15794r59,36l7384,15865r60,34l7504,15932r62,32l7627,15994r63,30l7753,16052r63,27l7881,16106r64,24l8011,16154r66,23l8145,16198r7,2e" filled="f" strokecolor="#332c2c" strokeweight=".69444mm">
              <v:path arrowok="t"/>
            </v:shape>
            <v:rect id="_x0000_s1056" style="position:absolute;left:2;top:15358;width:28798;height:75" fillcolor="#332c2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329;top:1721;width:14400;height:12675">
              <v:imagedata r:id="rId6" o:title=""/>
            </v:shape>
            <w10:wrap anchorx="page" anchory="page"/>
          </v:group>
        </w:pict>
      </w:r>
      <w:r>
        <w:rPr>
          <w:position w:val="-1"/>
          <w:sz w:val="7"/>
        </w:rPr>
      </w:r>
      <w:r>
        <w:rPr>
          <w:position w:val="-1"/>
          <w:sz w:val="7"/>
        </w:rPr>
        <w:pict w14:anchorId="3831E584">
          <v:group id="_x0000_s1052" style="width:1439.95pt;height:3.75pt;mso-position-horizontal-relative:char;mso-position-vertical-relative:line" coordsize="28799,75">
            <v:rect id="_x0000_s1053" style="position:absolute;left:-1;width:28799;height:75" fillcolor="#332c2c" stroked="f"/>
            <w10:anchorlock/>
          </v:group>
        </w:pict>
      </w:r>
    </w:p>
    <w:p w14:paraId="06ED4269" w14:textId="77777777" w:rsidR="00D066C8" w:rsidRDefault="00D066C8">
      <w:pPr>
        <w:pStyle w:val="BodyText"/>
        <w:rPr>
          <w:b/>
          <w:sz w:val="20"/>
        </w:rPr>
      </w:pPr>
    </w:p>
    <w:p w14:paraId="57196C04" w14:textId="77777777" w:rsidR="00D066C8" w:rsidRDefault="00D066C8">
      <w:pPr>
        <w:pStyle w:val="BodyText"/>
        <w:rPr>
          <w:b/>
          <w:sz w:val="20"/>
        </w:rPr>
      </w:pPr>
    </w:p>
    <w:p w14:paraId="0551C64D" w14:textId="77777777" w:rsidR="00D066C8" w:rsidRDefault="00D066C8">
      <w:pPr>
        <w:pStyle w:val="BodyText"/>
        <w:rPr>
          <w:b/>
          <w:sz w:val="20"/>
        </w:rPr>
      </w:pPr>
    </w:p>
    <w:p w14:paraId="2D311A37" w14:textId="77777777" w:rsidR="00D066C8" w:rsidRDefault="00D066C8">
      <w:pPr>
        <w:pStyle w:val="BodyText"/>
        <w:rPr>
          <w:b/>
          <w:sz w:val="20"/>
        </w:rPr>
      </w:pPr>
    </w:p>
    <w:p w14:paraId="4FC78A32" w14:textId="77777777" w:rsidR="00D066C8" w:rsidRDefault="00D066C8">
      <w:pPr>
        <w:pStyle w:val="BodyText"/>
        <w:rPr>
          <w:b/>
          <w:sz w:val="20"/>
        </w:rPr>
      </w:pPr>
    </w:p>
    <w:p w14:paraId="350D6E51" w14:textId="77777777" w:rsidR="00D066C8" w:rsidRDefault="00D066C8">
      <w:pPr>
        <w:pStyle w:val="BodyText"/>
        <w:rPr>
          <w:b/>
          <w:sz w:val="20"/>
        </w:rPr>
      </w:pPr>
    </w:p>
    <w:p w14:paraId="5F4DDE35" w14:textId="77777777" w:rsidR="00D066C8" w:rsidRDefault="00D066C8">
      <w:pPr>
        <w:pStyle w:val="BodyText"/>
        <w:spacing w:before="6"/>
        <w:rPr>
          <w:b/>
          <w:sz w:val="20"/>
        </w:rPr>
      </w:pPr>
    </w:p>
    <w:p w14:paraId="49528DB7" w14:textId="77777777" w:rsidR="00D066C8" w:rsidRDefault="00000000">
      <w:pPr>
        <w:spacing w:before="5"/>
        <w:ind w:left="15158"/>
        <w:rPr>
          <w:rFonts w:ascii="Calibri"/>
          <w:b/>
          <w:sz w:val="88"/>
        </w:rPr>
      </w:pPr>
      <w:r>
        <w:rPr>
          <w:rFonts w:ascii="Calibri"/>
          <w:b/>
          <w:color w:val="332C2C"/>
          <w:sz w:val="88"/>
        </w:rPr>
        <w:t>Trends</w:t>
      </w:r>
      <w:r>
        <w:rPr>
          <w:rFonts w:ascii="Calibri"/>
          <w:b/>
          <w:color w:val="332C2C"/>
          <w:spacing w:val="-11"/>
          <w:sz w:val="88"/>
        </w:rPr>
        <w:t xml:space="preserve"> </w:t>
      </w:r>
      <w:r>
        <w:rPr>
          <w:rFonts w:ascii="Calibri"/>
          <w:b/>
          <w:color w:val="332C2C"/>
          <w:sz w:val="88"/>
        </w:rPr>
        <w:t>in</w:t>
      </w:r>
      <w:r>
        <w:rPr>
          <w:rFonts w:ascii="Calibri"/>
          <w:b/>
          <w:color w:val="332C2C"/>
          <w:spacing w:val="-11"/>
          <w:sz w:val="88"/>
        </w:rPr>
        <w:t xml:space="preserve"> </w:t>
      </w:r>
      <w:r>
        <w:rPr>
          <w:rFonts w:ascii="Calibri"/>
          <w:b/>
          <w:color w:val="332C2C"/>
          <w:sz w:val="88"/>
        </w:rPr>
        <w:t>user</w:t>
      </w:r>
      <w:r>
        <w:rPr>
          <w:rFonts w:ascii="Calibri"/>
          <w:b/>
          <w:color w:val="332C2C"/>
          <w:spacing w:val="-10"/>
          <w:sz w:val="88"/>
        </w:rPr>
        <w:t xml:space="preserve"> </w:t>
      </w:r>
      <w:r>
        <w:rPr>
          <w:rFonts w:ascii="Calibri"/>
          <w:b/>
          <w:color w:val="332C2C"/>
          <w:sz w:val="88"/>
        </w:rPr>
        <w:t>involvement</w:t>
      </w:r>
    </w:p>
    <w:p w14:paraId="7F1385FC" w14:textId="77777777" w:rsidR="00D066C8" w:rsidRDefault="00D066C8">
      <w:pPr>
        <w:pStyle w:val="BodyText"/>
        <w:spacing w:before="11"/>
        <w:rPr>
          <w:rFonts w:ascii="Calibri"/>
          <w:b/>
          <w:sz w:val="152"/>
        </w:rPr>
      </w:pPr>
    </w:p>
    <w:p w14:paraId="2B0812F4" w14:textId="77777777" w:rsidR="00D066C8" w:rsidRDefault="00000000">
      <w:pPr>
        <w:pStyle w:val="BodyText"/>
        <w:spacing w:line="278" w:lineRule="auto"/>
        <w:ind w:left="15165" w:right="1959"/>
      </w:pPr>
      <w:r>
        <w:rPr>
          <w:rFonts w:ascii="Georgia" w:hAnsi="Georgia"/>
          <w:color w:val="332C2C"/>
          <w:w w:val="90"/>
        </w:rPr>
        <w:t>This</w:t>
      </w:r>
      <w:r>
        <w:rPr>
          <w:rFonts w:ascii="Georgia" w:hAnsi="Georgia"/>
          <w:color w:val="332C2C"/>
          <w:spacing w:val="17"/>
          <w:w w:val="90"/>
        </w:rPr>
        <w:t xml:space="preserve"> </w:t>
      </w:r>
      <w:r>
        <w:rPr>
          <w:rFonts w:ascii="Georgia" w:hAnsi="Georgia"/>
          <w:color w:val="332C2C"/>
          <w:w w:val="90"/>
        </w:rPr>
        <w:t>line</w:t>
      </w:r>
      <w:r>
        <w:rPr>
          <w:rFonts w:ascii="Georgia" w:hAnsi="Georgia"/>
          <w:color w:val="332C2C"/>
          <w:spacing w:val="16"/>
          <w:w w:val="90"/>
        </w:rPr>
        <w:t xml:space="preserve"> </w:t>
      </w:r>
      <w:r>
        <w:rPr>
          <w:rFonts w:ascii="Georgia" w:hAnsi="Georgia"/>
          <w:color w:val="332C2C"/>
          <w:w w:val="90"/>
        </w:rPr>
        <w:t>graph</w:t>
      </w:r>
      <w:r>
        <w:rPr>
          <w:rFonts w:ascii="Georgia" w:hAnsi="Georgia"/>
          <w:color w:val="332C2C"/>
          <w:spacing w:val="17"/>
          <w:w w:val="90"/>
        </w:rPr>
        <w:t xml:space="preserve"> </w:t>
      </w:r>
      <w:r>
        <w:rPr>
          <w:rFonts w:ascii="Georgia" w:hAnsi="Georgia"/>
          <w:color w:val="332C2C"/>
          <w:w w:val="90"/>
        </w:rPr>
        <w:t>shows</w:t>
      </w:r>
      <w:r>
        <w:rPr>
          <w:rFonts w:ascii="Georgia" w:hAnsi="Georgia"/>
          <w:color w:val="332C2C"/>
          <w:spacing w:val="17"/>
          <w:w w:val="90"/>
        </w:rPr>
        <w:t xml:space="preserve"> </w:t>
      </w:r>
      <w:r>
        <w:rPr>
          <w:rFonts w:ascii="Georgia" w:hAnsi="Georgia"/>
          <w:color w:val="332C2C"/>
          <w:w w:val="90"/>
        </w:rPr>
        <w:t>the</w:t>
      </w:r>
      <w:r>
        <w:rPr>
          <w:rFonts w:ascii="Georgia" w:hAnsi="Georgia"/>
          <w:color w:val="332C2C"/>
          <w:spacing w:val="16"/>
          <w:w w:val="90"/>
        </w:rPr>
        <w:t xml:space="preserve"> </w:t>
      </w:r>
      <w:r>
        <w:rPr>
          <w:rFonts w:ascii="Georgia" w:hAnsi="Georgia"/>
          <w:color w:val="332C2C"/>
          <w:w w:val="90"/>
        </w:rPr>
        <w:t>total</w:t>
      </w:r>
      <w:r>
        <w:rPr>
          <w:rFonts w:ascii="Georgia" w:hAnsi="Georgia"/>
          <w:color w:val="332C2C"/>
          <w:spacing w:val="16"/>
          <w:w w:val="90"/>
        </w:rPr>
        <w:t xml:space="preserve"> </w:t>
      </w:r>
      <w:r>
        <w:rPr>
          <w:rFonts w:ascii="Georgia" w:hAnsi="Georgia"/>
          <w:color w:val="332C2C"/>
          <w:w w:val="90"/>
        </w:rPr>
        <w:t>post-click</w:t>
      </w:r>
      <w:r>
        <w:rPr>
          <w:rFonts w:ascii="Georgia" w:hAnsi="Georgia"/>
          <w:color w:val="332C2C"/>
          <w:spacing w:val="17"/>
          <w:w w:val="90"/>
        </w:rPr>
        <w:t xml:space="preserve"> </w:t>
      </w:r>
      <w:r>
        <w:rPr>
          <w:rFonts w:ascii="Georgia" w:hAnsi="Georgia"/>
          <w:color w:val="332C2C"/>
          <w:w w:val="90"/>
        </w:rPr>
        <w:t>sales</w:t>
      </w:r>
      <w:r>
        <w:rPr>
          <w:rFonts w:ascii="Georgia" w:hAnsi="Georgia"/>
          <w:color w:val="332C2C"/>
          <w:spacing w:val="1"/>
          <w:w w:val="90"/>
        </w:rPr>
        <w:t xml:space="preserve"> </w:t>
      </w:r>
      <w:r>
        <w:rPr>
          <w:color w:val="332C2C"/>
        </w:rPr>
        <w:t>amounts over time from early April to late June.</w:t>
      </w:r>
      <w:r>
        <w:rPr>
          <w:color w:val="332C2C"/>
          <w:spacing w:val="1"/>
        </w:rPr>
        <w:t xml:space="preserve"> </w:t>
      </w:r>
      <w:r>
        <w:rPr>
          <w:color w:val="332C2C"/>
          <w:w w:val="105"/>
        </w:rPr>
        <w:t>The trend seems to indicate a general decline in</w:t>
      </w:r>
      <w:r>
        <w:rPr>
          <w:color w:val="332C2C"/>
          <w:spacing w:val="-150"/>
          <w:w w:val="105"/>
        </w:rPr>
        <w:t xml:space="preserve"> </w:t>
      </w:r>
      <w:r>
        <w:rPr>
          <w:color w:val="332C2C"/>
        </w:rPr>
        <w:t>post-click sales over this period, with some</w:t>
      </w:r>
      <w:r>
        <w:rPr>
          <w:color w:val="332C2C"/>
          <w:spacing w:val="1"/>
        </w:rPr>
        <w:t xml:space="preserve"> </w:t>
      </w:r>
      <w:r>
        <w:rPr>
          <w:color w:val="332C2C"/>
        </w:rPr>
        <w:t>ﬂuctuations. Early on, the sales amounts were</w:t>
      </w:r>
      <w:r>
        <w:rPr>
          <w:color w:val="332C2C"/>
          <w:spacing w:val="1"/>
        </w:rPr>
        <w:t xml:space="preserve"> </w:t>
      </w:r>
      <w:r>
        <w:rPr>
          <w:color w:val="332C2C"/>
        </w:rPr>
        <w:t>higher,</w:t>
      </w:r>
      <w:r>
        <w:rPr>
          <w:color w:val="332C2C"/>
          <w:spacing w:val="8"/>
        </w:rPr>
        <w:t xml:space="preserve"> </w:t>
      </w:r>
      <w:r>
        <w:rPr>
          <w:color w:val="332C2C"/>
        </w:rPr>
        <w:t>often</w:t>
      </w:r>
      <w:r>
        <w:rPr>
          <w:color w:val="332C2C"/>
          <w:spacing w:val="9"/>
        </w:rPr>
        <w:t xml:space="preserve"> </w:t>
      </w:r>
      <w:r>
        <w:rPr>
          <w:color w:val="332C2C"/>
        </w:rPr>
        <w:t>exceeding</w:t>
      </w:r>
      <w:r>
        <w:rPr>
          <w:color w:val="332C2C"/>
          <w:spacing w:val="8"/>
        </w:rPr>
        <w:t xml:space="preserve"> </w:t>
      </w:r>
      <w:r>
        <w:rPr>
          <w:color w:val="332C2C"/>
        </w:rPr>
        <w:t>450,000,</w:t>
      </w:r>
      <w:r>
        <w:rPr>
          <w:color w:val="332C2C"/>
          <w:spacing w:val="8"/>
        </w:rPr>
        <w:t xml:space="preserve"> </w:t>
      </w:r>
      <w:r>
        <w:rPr>
          <w:color w:val="332C2C"/>
        </w:rPr>
        <w:t>but</w:t>
      </w:r>
      <w:r>
        <w:rPr>
          <w:color w:val="332C2C"/>
          <w:spacing w:val="8"/>
        </w:rPr>
        <w:t xml:space="preserve"> </w:t>
      </w:r>
      <w:r>
        <w:rPr>
          <w:color w:val="332C2C"/>
        </w:rPr>
        <w:t>they</w:t>
      </w:r>
      <w:r>
        <w:rPr>
          <w:color w:val="332C2C"/>
          <w:spacing w:val="8"/>
        </w:rPr>
        <w:t xml:space="preserve"> </w:t>
      </w:r>
      <w:r>
        <w:rPr>
          <w:color w:val="332C2C"/>
        </w:rPr>
        <w:t>steadily</w:t>
      </w:r>
      <w:r>
        <w:rPr>
          <w:color w:val="332C2C"/>
          <w:spacing w:val="-142"/>
        </w:rPr>
        <w:t xml:space="preserve"> </w:t>
      </w:r>
      <w:r>
        <w:rPr>
          <w:color w:val="332C2C"/>
        </w:rPr>
        <w:t>decreased towards the end of June, where they</w:t>
      </w:r>
      <w:r>
        <w:rPr>
          <w:color w:val="332C2C"/>
          <w:spacing w:val="1"/>
        </w:rPr>
        <w:t xml:space="preserve"> </w:t>
      </w:r>
      <w:r>
        <w:rPr>
          <w:color w:val="332C2C"/>
        </w:rPr>
        <w:t>ﬂuctuate</w:t>
      </w:r>
      <w:r>
        <w:rPr>
          <w:color w:val="332C2C"/>
          <w:spacing w:val="-29"/>
        </w:rPr>
        <w:t xml:space="preserve"> </w:t>
      </w:r>
      <w:r>
        <w:rPr>
          <w:color w:val="332C2C"/>
        </w:rPr>
        <w:t>around</w:t>
      </w:r>
      <w:r>
        <w:rPr>
          <w:color w:val="332C2C"/>
          <w:spacing w:val="-28"/>
        </w:rPr>
        <w:t xml:space="preserve"> </w:t>
      </w:r>
      <w:r>
        <w:rPr>
          <w:color w:val="332C2C"/>
        </w:rPr>
        <w:t>250,000</w:t>
      </w:r>
      <w:r>
        <w:rPr>
          <w:color w:val="332C2C"/>
          <w:spacing w:val="-28"/>
        </w:rPr>
        <w:t xml:space="preserve"> </w:t>
      </w:r>
      <w:r>
        <w:rPr>
          <w:color w:val="332C2C"/>
        </w:rPr>
        <w:t>to</w:t>
      </w:r>
      <w:r>
        <w:rPr>
          <w:color w:val="332C2C"/>
          <w:spacing w:val="-28"/>
        </w:rPr>
        <w:t xml:space="preserve"> </w:t>
      </w:r>
      <w:r>
        <w:rPr>
          <w:color w:val="332C2C"/>
        </w:rPr>
        <w:t>350,000.</w:t>
      </w:r>
    </w:p>
    <w:p w14:paraId="6FCBDE99" w14:textId="77777777" w:rsidR="00D066C8" w:rsidRDefault="00D066C8">
      <w:pPr>
        <w:spacing w:line="278" w:lineRule="auto"/>
        <w:sectPr w:rsidR="00D066C8">
          <w:pgSz w:w="28820" w:h="16220" w:orient="landscape"/>
          <w:pgMar w:top="840" w:right="0" w:bottom="280" w:left="0" w:header="720" w:footer="720" w:gutter="0"/>
          <w:cols w:space="720"/>
        </w:sectPr>
      </w:pPr>
    </w:p>
    <w:p w14:paraId="7B278A1E" w14:textId="77777777" w:rsidR="00D066C8" w:rsidRDefault="00000000">
      <w:pPr>
        <w:pStyle w:val="BodyText"/>
        <w:spacing w:line="75" w:lineRule="exact"/>
        <w:ind w:left="1" w:right="-44"/>
        <w:rPr>
          <w:sz w:val="7"/>
        </w:rPr>
      </w:pPr>
      <w:r>
        <w:lastRenderedPageBreak/>
        <w:pict w14:anchorId="6D3EC5E7">
          <v:rect id="_x0000_s1051" style="position:absolute;left:0;text-align:left;margin-left:0;margin-top:0;width:20in;height:810pt;z-index:-15840256;mso-position-horizontal-relative:page;mso-position-vertical-relative:page" fillcolor="#f5f2ee" stroked="f">
            <w10:wrap anchorx="page" anchory="page"/>
          </v:rect>
        </w:pict>
      </w:r>
      <w:r>
        <w:pict w14:anchorId="1C3B1DAA">
          <v:group id="_x0000_s1047" style="position:absolute;left:0;text-align:left;margin-left:-1pt;margin-top:152.05pt;width:1441pt;height:658.95pt;z-index:-15839744;mso-position-horizontal-relative:page;mso-position-vertical-relative:page" coordorigin="-20,3041" coordsize="28820,13179">
            <v:shape id="_x0000_s1050" style="position:absolute;top:7622;width:8152;height:8578" coordorigin=",7622" coordsize="8152,8578" path="m,7622r89,17l160,7654r70,16l299,7687r68,19l435,7726r67,21l569,7769r65,24l699,7818r64,26l827,7871r63,29l952,7929r62,31l1075,7992r61,33l1196,8059r59,35l1314,8130r58,37l1429,8205r57,39l1542,8284r56,41l1654,8367r54,43l1763,8454r53,45l1870,8545r53,46l1975,8639r52,48l2078,8736r51,50l2179,8837r50,51l2279,8940r49,53l2377,9047r48,54l2473,9156r48,56l2568,9269r47,57l2661,9384r46,58l2753,9501r46,59l2844,9621r44,60l2933,9742r44,62l3021,9866r44,63l3108,9992r43,64l3194,10120r43,65l3279,10250r42,65l3363,10381r42,66l3447,10513r41,67l3529,10647r41,68l3611,10782r41,68l3692,10919r41,68l3773,11056r40,69l3853,11194r40,69l3933,11332r40,70l4013,11472r40,70l4092,11611r40,70l4171,11751r40,71l4250,11892r40,70l4329,12032r40,70l4408,12172r40,70l4487,12312r40,70l4567,12452r40,69l4646,12591r40,69l4726,12730r40,69l4807,12868r40,68l4887,13005r41,68l4969,13141r40,68l5050,13276r42,67l5133,13410r42,67l5216,13543r42,65l5300,13674r43,65l5386,13803r42,64l5472,13931r43,63l5559,14057r43,62l5647,14181r44,61l5736,14303r45,60l5827,14423r45,59l5919,14540r46,58l6012,14655r47,56l6107,14767r48,55l6203,14877r49,53l6301,14983r49,53l6400,15087r51,51l6502,15188r51,49l6605,15285r52,47l6710,15379r53,46l6817,15469r54,44l6926,15556r55,42l7037,15639r57,40l7151,15719r57,38l7266,15794r59,36l7384,15865r60,34l7504,15932r62,32l7627,15994r63,30l7753,16052r63,27l7881,16106r64,24l8011,16154r66,23l8145,16198r7,2e" filled="f" strokecolor="#332c2c" strokeweight=".69444mm">
              <v:path arrowok="t"/>
            </v:shape>
            <v:rect id="_x0000_s1049" style="position:absolute;left:2;top:15358;width:28798;height:75" fillcolor="#332c2c" stroked="f"/>
            <v:shape id="_x0000_s1048" type="#_x0000_t75" style="position:absolute;top:3041;width:14380;height:10035">
              <v:imagedata r:id="rId7" o:title=""/>
            </v:shape>
            <w10:wrap anchorx="page" anchory="page"/>
          </v:group>
        </w:pict>
      </w:r>
      <w:r>
        <w:rPr>
          <w:position w:val="-1"/>
          <w:sz w:val="7"/>
        </w:rPr>
      </w:r>
      <w:r>
        <w:rPr>
          <w:position w:val="-1"/>
          <w:sz w:val="7"/>
        </w:rPr>
        <w:pict w14:anchorId="1726CE6F">
          <v:group id="_x0000_s1045" style="width:1439.95pt;height:3.75pt;mso-position-horizontal-relative:char;mso-position-vertical-relative:line" coordsize="28799,75">
            <v:rect id="_x0000_s1046" style="position:absolute;left:-1;width:28799;height:75" fillcolor="#332c2c" stroked="f"/>
            <w10:anchorlock/>
          </v:group>
        </w:pict>
      </w:r>
    </w:p>
    <w:p w14:paraId="36EA8886" w14:textId="77777777" w:rsidR="00D066C8" w:rsidRDefault="00D066C8">
      <w:pPr>
        <w:pStyle w:val="BodyText"/>
        <w:rPr>
          <w:sz w:val="20"/>
        </w:rPr>
      </w:pPr>
    </w:p>
    <w:p w14:paraId="5E845E9C" w14:textId="77777777" w:rsidR="00D066C8" w:rsidRDefault="00D066C8">
      <w:pPr>
        <w:pStyle w:val="BodyText"/>
        <w:rPr>
          <w:sz w:val="20"/>
        </w:rPr>
      </w:pPr>
    </w:p>
    <w:p w14:paraId="172E7006" w14:textId="77777777" w:rsidR="00D066C8" w:rsidRDefault="00D066C8">
      <w:pPr>
        <w:pStyle w:val="BodyText"/>
        <w:rPr>
          <w:sz w:val="20"/>
        </w:rPr>
      </w:pPr>
    </w:p>
    <w:p w14:paraId="6B8C587D" w14:textId="77777777" w:rsidR="00D066C8" w:rsidRDefault="00D066C8">
      <w:pPr>
        <w:pStyle w:val="BodyText"/>
        <w:rPr>
          <w:sz w:val="20"/>
        </w:rPr>
      </w:pPr>
    </w:p>
    <w:p w14:paraId="022BAA1A" w14:textId="77777777" w:rsidR="00D066C8" w:rsidRDefault="00D066C8">
      <w:pPr>
        <w:pStyle w:val="BodyText"/>
        <w:rPr>
          <w:sz w:val="20"/>
        </w:rPr>
      </w:pPr>
    </w:p>
    <w:p w14:paraId="60295021" w14:textId="77777777" w:rsidR="00D066C8" w:rsidRDefault="00D066C8">
      <w:pPr>
        <w:pStyle w:val="BodyText"/>
        <w:rPr>
          <w:sz w:val="20"/>
        </w:rPr>
      </w:pPr>
    </w:p>
    <w:p w14:paraId="2BF3F408" w14:textId="77777777" w:rsidR="00D066C8" w:rsidRDefault="00D066C8">
      <w:pPr>
        <w:pStyle w:val="BodyText"/>
        <w:spacing w:before="6"/>
        <w:rPr>
          <w:sz w:val="20"/>
        </w:rPr>
      </w:pPr>
    </w:p>
    <w:p w14:paraId="48E5B2EB" w14:textId="77777777" w:rsidR="00D066C8" w:rsidRDefault="00000000">
      <w:pPr>
        <w:pStyle w:val="Heading1"/>
      </w:pPr>
      <w:r>
        <w:rPr>
          <w:color w:val="332C2C"/>
        </w:rPr>
        <w:t>Ads</w:t>
      </w:r>
      <w:r>
        <w:rPr>
          <w:color w:val="332C2C"/>
          <w:spacing w:val="1"/>
        </w:rPr>
        <w:t xml:space="preserve"> </w:t>
      </w:r>
      <w:r>
        <w:rPr>
          <w:color w:val="332C2C"/>
        </w:rPr>
        <w:t>and</w:t>
      </w:r>
      <w:r>
        <w:rPr>
          <w:color w:val="332C2C"/>
          <w:spacing w:val="2"/>
        </w:rPr>
        <w:t xml:space="preserve"> </w:t>
      </w:r>
      <w:r>
        <w:rPr>
          <w:color w:val="332C2C"/>
        </w:rPr>
        <w:t>conversions</w:t>
      </w:r>
    </w:p>
    <w:p w14:paraId="2F0DBD4F" w14:textId="77777777" w:rsidR="00D066C8" w:rsidRDefault="00D066C8">
      <w:pPr>
        <w:pStyle w:val="BodyText"/>
        <w:rPr>
          <w:sz w:val="104"/>
        </w:rPr>
      </w:pPr>
    </w:p>
    <w:p w14:paraId="3D2454AB" w14:textId="77777777" w:rsidR="00D066C8" w:rsidRDefault="00000000">
      <w:pPr>
        <w:pStyle w:val="BodyText"/>
        <w:spacing w:before="716" w:line="278" w:lineRule="auto"/>
        <w:ind w:left="15165" w:right="1773"/>
      </w:pPr>
      <w:r>
        <w:rPr>
          <w:rFonts w:ascii="Georgia" w:hAnsi="Georgia"/>
          <w:color w:val="332C2C"/>
          <w:w w:val="95"/>
        </w:rPr>
        <w:t>This bar chart depicts the relationship between</w:t>
      </w:r>
      <w:r>
        <w:rPr>
          <w:rFonts w:ascii="Georgia" w:hAnsi="Georgia"/>
          <w:color w:val="332C2C"/>
          <w:spacing w:val="1"/>
          <w:w w:val="95"/>
        </w:rPr>
        <w:t xml:space="preserve"> </w:t>
      </w:r>
      <w:r>
        <w:rPr>
          <w:color w:val="332C2C"/>
        </w:rPr>
        <w:t>different</w:t>
      </w:r>
      <w:r>
        <w:rPr>
          <w:color w:val="332C2C"/>
          <w:spacing w:val="43"/>
        </w:rPr>
        <w:t xml:space="preserve"> </w:t>
      </w:r>
      <w:r>
        <w:rPr>
          <w:color w:val="332C2C"/>
        </w:rPr>
        <w:t>banner</w:t>
      </w:r>
      <w:r>
        <w:rPr>
          <w:color w:val="332C2C"/>
          <w:spacing w:val="44"/>
        </w:rPr>
        <w:t xml:space="preserve"> </w:t>
      </w:r>
      <w:r>
        <w:rPr>
          <w:color w:val="332C2C"/>
        </w:rPr>
        <w:t>ad</w:t>
      </w:r>
      <w:r>
        <w:rPr>
          <w:color w:val="332C2C"/>
          <w:spacing w:val="44"/>
        </w:rPr>
        <w:t xml:space="preserve"> </w:t>
      </w:r>
      <w:r>
        <w:rPr>
          <w:color w:val="332C2C"/>
        </w:rPr>
        <w:t>sizes</w:t>
      </w:r>
      <w:r>
        <w:rPr>
          <w:color w:val="332C2C"/>
          <w:spacing w:val="44"/>
        </w:rPr>
        <w:t xml:space="preserve"> </w:t>
      </w:r>
      <w:r>
        <w:rPr>
          <w:color w:val="332C2C"/>
        </w:rPr>
        <w:t>and</w:t>
      </w:r>
      <w:r>
        <w:rPr>
          <w:color w:val="332C2C"/>
          <w:spacing w:val="44"/>
        </w:rPr>
        <w:t xml:space="preserve"> </w:t>
      </w:r>
      <w:r>
        <w:rPr>
          <w:color w:val="332C2C"/>
        </w:rPr>
        <w:t>the</w:t>
      </w:r>
      <w:r>
        <w:rPr>
          <w:color w:val="332C2C"/>
          <w:spacing w:val="42"/>
        </w:rPr>
        <w:t xml:space="preserve"> </w:t>
      </w:r>
      <w:r>
        <w:rPr>
          <w:color w:val="332C2C"/>
        </w:rPr>
        <w:t>total</w:t>
      </w:r>
      <w:r>
        <w:rPr>
          <w:color w:val="332C2C"/>
          <w:spacing w:val="42"/>
        </w:rPr>
        <w:t xml:space="preserve"> </w:t>
      </w:r>
      <w:r>
        <w:rPr>
          <w:color w:val="332C2C"/>
        </w:rPr>
        <w:t>number</w:t>
      </w:r>
      <w:r>
        <w:rPr>
          <w:color w:val="332C2C"/>
          <w:spacing w:val="44"/>
        </w:rPr>
        <w:t xml:space="preserve"> </w:t>
      </w:r>
      <w:r>
        <w:rPr>
          <w:color w:val="332C2C"/>
        </w:rPr>
        <w:t>of</w:t>
      </w:r>
      <w:r>
        <w:rPr>
          <w:color w:val="332C2C"/>
          <w:spacing w:val="-142"/>
        </w:rPr>
        <w:t xml:space="preserve"> </w:t>
      </w:r>
      <w:r>
        <w:rPr>
          <w:color w:val="332C2C"/>
        </w:rPr>
        <w:t>clicks they received. The 240x400 size banner</w:t>
      </w:r>
      <w:r>
        <w:rPr>
          <w:color w:val="332C2C"/>
          <w:spacing w:val="1"/>
        </w:rPr>
        <w:t xml:space="preserve"> </w:t>
      </w:r>
      <w:r>
        <w:rPr>
          <w:color w:val="332C2C"/>
        </w:rPr>
        <w:t>clearly outperformed the others, with over 1</w:t>
      </w:r>
      <w:r>
        <w:rPr>
          <w:color w:val="332C2C"/>
          <w:spacing w:val="1"/>
        </w:rPr>
        <w:t xml:space="preserve"> </w:t>
      </w:r>
      <w:r>
        <w:rPr>
          <w:color w:val="332C2C"/>
        </w:rPr>
        <w:t>million clicks. The 728x90 banner is the second</w:t>
      </w:r>
      <w:r>
        <w:rPr>
          <w:color w:val="332C2C"/>
          <w:spacing w:val="1"/>
        </w:rPr>
        <w:t xml:space="preserve"> </w:t>
      </w:r>
      <w:r>
        <w:rPr>
          <w:color w:val="332C2C"/>
        </w:rPr>
        <w:t>most</w:t>
      </w:r>
      <w:r>
        <w:rPr>
          <w:color w:val="332C2C"/>
          <w:spacing w:val="-26"/>
        </w:rPr>
        <w:t xml:space="preserve"> </w:t>
      </w:r>
      <w:r>
        <w:rPr>
          <w:color w:val="332C2C"/>
        </w:rPr>
        <w:t>effective,</w:t>
      </w:r>
      <w:r>
        <w:rPr>
          <w:color w:val="332C2C"/>
          <w:spacing w:val="-25"/>
        </w:rPr>
        <w:t xml:space="preserve"> </w:t>
      </w:r>
      <w:r>
        <w:rPr>
          <w:color w:val="332C2C"/>
        </w:rPr>
        <w:t>followed</w:t>
      </w:r>
      <w:r>
        <w:rPr>
          <w:color w:val="332C2C"/>
          <w:spacing w:val="-25"/>
        </w:rPr>
        <w:t xml:space="preserve"> </w:t>
      </w:r>
      <w:r>
        <w:rPr>
          <w:color w:val="332C2C"/>
        </w:rPr>
        <w:t>by</w:t>
      </w:r>
      <w:r>
        <w:rPr>
          <w:color w:val="332C2C"/>
          <w:spacing w:val="-25"/>
        </w:rPr>
        <w:t xml:space="preserve"> </w:t>
      </w:r>
      <w:r>
        <w:rPr>
          <w:color w:val="332C2C"/>
        </w:rPr>
        <w:t>300x250</w:t>
      </w:r>
      <w:r>
        <w:rPr>
          <w:color w:val="332C2C"/>
          <w:spacing w:val="-26"/>
        </w:rPr>
        <w:t xml:space="preserve"> </w:t>
      </w:r>
      <w:r>
        <w:rPr>
          <w:color w:val="332C2C"/>
        </w:rPr>
        <w:t>and</w:t>
      </w:r>
      <w:r>
        <w:rPr>
          <w:color w:val="332C2C"/>
          <w:spacing w:val="-25"/>
        </w:rPr>
        <w:t xml:space="preserve"> </w:t>
      </w:r>
      <w:r>
        <w:rPr>
          <w:color w:val="332C2C"/>
        </w:rPr>
        <w:t>580x400.</w:t>
      </w:r>
      <w:r>
        <w:rPr>
          <w:color w:val="332C2C"/>
          <w:spacing w:val="-142"/>
        </w:rPr>
        <w:t xml:space="preserve"> </w:t>
      </w:r>
      <w:r>
        <w:rPr>
          <w:color w:val="332C2C"/>
        </w:rPr>
        <w:t>The 160x600, 468x60, and 670x90 sizes had</w:t>
      </w:r>
      <w:r>
        <w:rPr>
          <w:color w:val="332C2C"/>
          <w:spacing w:val="1"/>
        </w:rPr>
        <w:t xml:space="preserve"> </w:t>
      </w:r>
      <w:r>
        <w:rPr>
          <w:color w:val="332C2C"/>
        </w:rPr>
        <w:t>signiﬁcantly</w:t>
      </w:r>
      <w:r>
        <w:rPr>
          <w:color w:val="332C2C"/>
          <w:spacing w:val="2"/>
        </w:rPr>
        <w:t xml:space="preserve"> </w:t>
      </w:r>
      <w:r>
        <w:rPr>
          <w:color w:val="332C2C"/>
        </w:rPr>
        <w:t>fewer</w:t>
      </w:r>
      <w:r>
        <w:rPr>
          <w:color w:val="332C2C"/>
          <w:spacing w:val="2"/>
        </w:rPr>
        <w:t xml:space="preserve"> </w:t>
      </w:r>
      <w:r>
        <w:rPr>
          <w:color w:val="332C2C"/>
        </w:rPr>
        <w:t>clicks,</w:t>
      </w:r>
      <w:r>
        <w:rPr>
          <w:color w:val="332C2C"/>
          <w:spacing w:val="2"/>
        </w:rPr>
        <w:t xml:space="preserve"> </w:t>
      </w:r>
      <w:r>
        <w:rPr>
          <w:color w:val="332C2C"/>
        </w:rPr>
        <w:t>indicating</w:t>
      </w:r>
      <w:r>
        <w:rPr>
          <w:color w:val="332C2C"/>
          <w:spacing w:val="1"/>
        </w:rPr>
        <w:t xml:space="preserve"> </w:t>
      </w:r>
      <w:r>
        <w:rPr>
          <w:color w:val="332C2C"/>
        </w:rPr>
        <w:t>that</w:t>
      </w:r>
      <w:r>
        <w:rPr>
          <w:color w:val="332C2C"/>
          <w:spacing w:val="1"/>
        </w:rPr>
        <w:t xml:space="preserve"> </w:t>
      </w:r>
      <w:r>
        <w:rPr>
          <w:color w:val="332C2C"/>
        </w:rPr>
        <w:t>these</w:t>
      </w:r>
      <w:r>
        <w:rPr>
          <w:color w:val="332C2C"/>
          <w:spacing w:val="1"/>
        </w:rPr>
        <w:t xml:space="preserve"> </w:t>
      </w:r>
      <w:r>
        <w:rPr>
          <w:color w:val="332C2C"/>
        </w:rPr>
        <w:t>sizes</w:t>
      </w:r>
      <w:r>
        <w:rPr>
          <w:color w:val="332C2C"/>
          <w:spacing w:val="-34"/>
        </w:rPr>
        <w:t xml:space="preserve"> </w:t>
      </w:r>
      <w:r>
        <w:rPr>
          <w:color w:val="332C2C"/>
        </w:rPr>
        <w:t>may</w:t>
      </w:r>
      <w:r>
        <w:rPr>
          <w:color w:val="332C2C"/>
          <w:spacing w:val="-33"/>
        </w:rPr>
        <w:t xml:space="preserve"> </w:t>
      </w:r>
      <w:r>
        <w:rPr>
          <w:color w:val="332C2C"/>
        </w:rPr>
        <w:t>be</w:t>
      </w:r>
      <w:r>
        <w:rPr>
          <w:color w:val="332C2C"/>
          <w:spacing w:val="-33"/>
        </w:rPr>
        <w:t xml:space="preserve"> </w:t>
      </w:r>
      <w:r>
        <w:rPr>
          <w:color w:val="332C2C"/>
        </w:rPr>
        <w:t>less</w:t>
      </w:r>
      <w:r>
        <w:rPr>
          <w:color w:val="332C2C"/>
          <w:spacing w:val="-33"/>
        </w:rPr>
        <w:t xml:space="preserve"> </w:t>
      </w:r>
      <w:r>
        <w:rPr>
          <w:color w:val="332C2C"/>
        </w:rPr>
        <w:t>effective.</w:t>
      </w:r>
    </w:p>
    <w:p w14:paraId="35D0FD36" w14:textId="77777777" w:rsidR="00D066C8" w:rsidRDefault="00D066C8">
      <w:pPr>
        <w:spacing w:line="278" w:lineRule="auto"/>
        <w:sectPr w:rsidR="00D066C8">
          <w:pgSz w:w="28820" w:h="16220" w:orient="landscape"/>
          <w:pgMar w:top="840" w:right="0" w:bottom="280" w:left="0" w:header="720" w:footer="720" w:gutter="0"/>
          <w:cols w:space="720"/>
        </w:sectPr>
      </w:pPr>
    </w:p>
    <w:p w14:paraId="2D8ED955" w14:textId="77777777" w:rsidR="00D066C8" w:rsidRDefault="00000000">
      <w:pPr>
        <w:pStyle w:val="BodyText"/>
        <w:spacing w:line="75" w:lineRule="exact"/>
        <w:ind w:left="1" w:right="-44"/>
        <w:rPr>
          <w:sz w:val="7"/>
        </w:rPr>
      </w:pPr>
      <w:r>
        <w:lastRenderedPageBreak/>
        <w:pict w14:anchorId="46CA33BE">
          <v:rect id="_x0000_s1044" style="position:absolute;left:0;text-align:left;margin-left:0;margin-top:0;width:20in;height:810pt;z-index:-15838720;mso-position-horizontal-relative:page;mso-position-vertical-relative:page" fillcolor="#f5f2ee" stroked="f">
            <w10:wrap anchorx="page" anchory="page"/>
          </v:rect>
        </w:pict>
      </w:r>
      <w:r>
        <w:pict w14:anchorId="562FDB6F">
          <v:group id="_x0000_s1040" style="position:absolute;left:0;text-align:left;margin-left:-1pt;margin-top:105.2pt;width:1441pt;height:705.8pt;z-index:-15838208;mso-position-horizontal-relative:page;mso-position-vertical-relative:page" coordorigin="-20,2104" coordsize="28820,14116">
            <v:shape id="_x0000_s1043" style="position:absolute;top:7622;width:8152;height:8578" coordorigin=",7622" coordsize="8152,8578" path="m,7622r89,17l160,7654r70,16l299,7687r68,19l435,7726r67,21l569,7769r65,24l699,7818r64,26l827,7871r63,29l952,7929r62,31l1075,7992r61,33l1196,8059r59,35l1314,8130r58,37l1429,8205r57,39l1542,8284r56,41l1654,8367r54,43l1763,8454r53,45l1870,8545r53,46l1975,8639r52,48l2078,8736r51,50l2179,8837r50,51l2279,8940r49,53l2377,9047r48,54l2473,9156r48,56l2568,9269r47,57l2661,9384r46,58l2753,9501r46,59l2844,9621r44,60l2933,9742r44,62l3021,9866r44,63l3108,9992r43,64l3194,10120r43,65l3279,10250r42,65l3363,10381r42,66l3447,10513r41,67l3529,10647r41,68l3611,10782r41,68l3692,10919r41,68l3773,11056r40,69l3853,11194r40,69l3933,11332r40,70l4013,11472r40,70l4092,11611r40,70l4171,11751r40,71l4250,11892r40,70l4329,12032r40,70l4408,12172r40,70l4487,12312r40,70l4567,12452r40,69l4646,12591r40,69l4726,12730r40,69l4807,12868r40,68l4887,13005r41,68l4969,13141r40,68l5050,13276r42,67l5133,13410r42,67l5216,13543r42,65l5300,13674r43,65l5386,13803r42,64l5472,13931r43,63l5559,14057r43,62l5647,14181r44,61l5736,14303r45,60l5827,14423r45,59l5919,14540r46,58l6012,14655r47,56l6107,14767r48,55l6203,14877r49,53l6301,14983r49,53l6400,15087r51,51l6502,15188r51,49l6605,15285r52,47l6710,15379r53,46l6817,15469r54,44l6926,15556r55,42l7037,15639r57,40l7151,15719r57,38l7266,15794r59,36l7384,15865r60,34l7504,15932r62,32l7627,15994r63,30l7753,16052r63,27l7881,16106r64,24l8011,16154r66,23l8145,16198r7,2e" filled="f" strokecolor="#332c2c" strokeweight=".69444mm">
              <v:path arrowok="t"/>
            </v:shape>
            <v:rect id="_x0000_s1042" style="position:absolute;left:2;top:15358;width:28798;height:75" fillcolor="#332c2c" stroked="f"/>
            <v:shape id="_x0000_s1041" type="#_x0000_t75" style="position:absolute;left:274;top:2103;width:14400;height:11910">
              <v:imagedata r:id="rId8" o:title=""/>
            </v:shape>
            <w10:wrap anchorx="page" anchory="page"/>
          </v:group>
        </w:pict>
      </w:r>
      <w:r>
        <w:rPr>
          <w:position w:val="-1"/>
          <w:sz w:val="7"/>
        </w:rPr>
      </w:r>
      <w:r>
        <w:rPr>
          <w:position w:val="-1"/>
          <w:sz w:val="7"/>
        </w:rPr>
        <w:pict w14:anchorId="3DE87419">
          <v:group id="_x0000_s1038" style="width:1439.95pt;height:3.75pt;mso-position-horizontal-relative:char;mso-position-vertical-relative:line" coordsize="28799,75">
            <v:rect id="_x0000_s1039" style="position:absolute;left:-1;width:28799;height:75" fillcolor="#332c2c" stroked="f"/>
            <w10:anchorlock/>
          </v:group>
        </w:pict>
      </w:r>
    </w:p>
    <w:p w14:paraId="5C346E1D" w14:textId="77777777" w:rsidR="00D066C8" w:rsidRDefault="00D066C8">
      <w:pPr>
        <w:pStyle w:val="BodyText"/>
        <w:rPr>
          <w:sz w:val="20"/>
        </w:rPr>
      </w:pPr>
    </w:p>
    <w:p w14:paraId="62713F60" w14:textId="77777777" w:rsidR="00D066C8" w:rsidRDefault="00D066C8">
      <w:pPr>
        <w:pStyle w:val="BodyText"/>
        <w:rPr>
          <w:sz w:val="20"/>
        </w:rPr>
      </w:pPr>
    </w:p>
    <w:p w14:paraId="2D9934D8" w14:textId="77777777" w:rsidR="00D066C8" w:rsidRDefault="00D066C8">
      <w:pPr>
        <w:pStyle w:val="BodyText"/>
        <w:rPr>
          <w:sz w:val="20"/>
        </w:rPr>
      </w:pPr>
    </w:p>
    <w:p w14:paraId="698D1CAE" w14:textId="77777777" w:rsidR="00D066C8" w:rsidRDefault="00D066C8">
      <w:pPr>
        <w:pStyle w:val="BodyText"/>
        <w:rPr>
          <w:sz w:val="20"/>
        </w:rPr>
      </w:pPr>
    </w:p>
    <w:p w14:paraId="659233B9" w14:textId="77777777" w:rsidR="00D066C8" w:rsidRDefault="00D066C8">
      <w:pPr>
        <w:pStyle w:val="BodyText"/>
        <w:rPr>
          <w:sz w:val="20"/>
        </w:rPr>
      </w:pPr>
    </w:p>
    <w:p w14:paraId="34D72B5B" w14:textId="77777777" w:rsidR="00D066C8" w:rsidRDefault="00D066C8">
      <w:pPr>
        <w:pStyle w:val="BodyText"/>
        <w:rPr>
          <w:sz w:val="20"/>
        </w:rPr>
      </w:pPr>
    </w:p>
    <w:p w14:paraId="3DA71228" w14:textId="77777777" w:rsidR="00D066C8" w:rsidRDefault="00D066C8">
      <w:pPr>
        <w:pStyle w:val="BodyText"/>
        <w:spacing w:before="6"/>
        <w:rPr>
          <w:sz w:val="20"/>
        </w:rPr>
      </w:pPr>
    </w:p>
    <w:p w14:paraId="4D70690A" w14:textId="77777777" w:rsidR="00D066C8" w:rsidRDefault="00000000">
      <w:pPr>
        <w:pStyle w:val="Heading1"/>
      </w:pPr>
      <w:r>
        <w:rPr>
          <w:color w:val="332C2C"/>
        </w:rPr>
        <w:t>Cost</w:t>
      </w:r>
      <w:r>
        <w:rPr>
          <w:color w:val="332C2C"/>
          <w:spacing w:val="43"/>
        </w:rPr>
        <w:t xml:space="preserve"> </w:t>
      </w:r>
      <w:r>
        <w:rPr>
          <w:color w:val="332C2C"/>
        </w:rPr>
        <w:t>and</w:t>
      </w:r>
      <w:r>
        <w:rPr>
          <w:color w:val="332C2C"/>
          <w:spacing w:val="44"/>
        </w:rPr>
        <w:t xml:space="preserve"> </w:t>
      </w:r>
      <w:r>
        <w:rPr>
          <w:color w:val="332C2C"/>
        </w:rPr>
        <w:t>revenue</w:t>
      </w:r>
      <w:r>
        <w:rPr>
          <w:color w:val="332C2C"/>
          <w:spacing w:val="45"/>
        </w:rPr>
        <w:t xml:space="preserve"> </w:t>
      </w:r>
      <w:r>
        <w:rPr>
          <w:color w:val="332C2C"/>
        </w:rPr>
        <w:t>(Correlation)</w:t>
      </w:r>
    </w:p>
    <w:p w14:paraId="6C7A7CAC" w14:textId="77777777" w:rsidR="00D066C8" w:rsidRDefault="00D066C8">
      <w:pPr>
        <w:pStyle w:val="BodyText"/>
        <w:rPr>
          <w:sz w:val="104"/>
        </w:rPr>
      </w:pPr>
    </w:p>
    <w:p w14:paraId="320DBCBC" w14:textId="77777777" w:rsidR="00D066C8" w:rsidRDefault="00000000">
      <w:pPr>
        <w:pStyle w:val="BodyText"/>
        <w:spacing w:before="716" w:line="278" w:lineRule="auto"/>
        <w:ind w:left="15165" w:right="1773"/>
        <w:rPr>
          <w:color w:val="332C2C"/>
        </w:rPr>
      </w:pPr>
      <w:r>
        <w:rPr>
          <w:rFonts w:ascii="Georgia" w:hAnsi="Georgia"/>
          <w:color w:val="332C2C"/>
          <w:w w:val="95"/>
        </w:rPr>
        <w:t>This bar chart depicts the relationship between</w:t>
      </w:r>
      <w:r>
        <w:rPr>
          <w:rFonts w:ascii="Georgia" w:hAnsi="Georgia"/>
          <w:color w:val="332C2C"/>
          <w:spacing w:val="1"/>
          <w:w w:val="95"/>
        </w:rPr>
        <w:t xml:space="preserve"> </w:t>
      </w:r>
      <w:r>
        <w:rPr>
          <w:color w:val="332C2C"/>
        </w:rPr>
        <w:t>different</w:t>
      </w:r>
      <w:r>
        <w:rPr>
          <w:color w:val="332C2C"/>
          <w:spacing w:val="43"/>
        </w:rPr>
        <w:t xml:space="preserve"> </w:t>
      </w:r>
      <w:r>
        <w:rPr>
          <w:color w:val="332C2C"/>
        </w:rPr>
        <w:t>banner</w:t>
      </w:r>
      <w:r>
        <w:rPr>
          <w:color w:val="332C2C"/>
          <w:spacing w:val="44"/>
        </w:rPr>
        <w:t xml:space="preserve"> </w:t>
      </w:r>
      <w:r>
        <w:rPr>
          <w:color w:val="332C2C"/>
        </w:rPr>
        <w:t>ad</w:t>
      </w:r>
      <w:r>
        <w:rPr>
          <w:color w:val="332C2C"/>
          <w:spacing w:val="44"/>
        </w:rPr>
        <w:t xml:space="preserve"> </w:t>
      </w:r>
      <w:r>
        <w:rPr>
          <w:color w:val="332C2C"/>
        </w:rPr>
        <w:t>sizes</w:t>
      </w:r>
      <w:r>
        <w:rPr>
          <w:color w:val="332C2C"/>
          <w:spacing w:val="44"/>
        </w:rPr>
        <w:t xml:space="preserve"> </w:t>
      </w:r>
      <w:r>
        <w:rPr>
          <w:color w:val="332C2C"/>
        </w:rPr>
        <w:t>and</w:t>
      </w:r>
      <w:r>
        <w:rPr>
          <w:color w:val="332C2C"/>
          <w:spacing w:val="44"/>
        </w:rPr>
        <w:t xml:space="preserve"> </w:t>
      </w:r>
      <w:r>
        <w:rPr>
          <w:color w:val="332C2C"/>
        </w:rPr>
        <w:t>the</w:t>
      </w:r>
      <w:r>
        <w:rPr>
          <w:color w:val="332C2C"/>
          <w:spacing w:val="42"/>
        </w:rPr>
        <w:t xml:space="preserve"> </w:t>
      </w:r>
      <w:r>
        <w:rPr>
          <w:color w:val="332C2C"/>
        </w:rPr>
        <w:t>total</w:t>
      </w:r>
      <w:r>
        <w:rPr>
          <w:color w:val="332C2C"/>
          <w:spacing w:val="42"/>
        </w:rPr>
        <w:t xml:space="preserve"> </w:t>
      </w:r>
      <w:r>
        <w:rPr>
          <w:color w:val="332C2C"/>
        </w:rPr>
        <w:t>number</w:t>
      </w:r>
      <w:r>
        <w:rPr>
          <w:color w:val="332C2C"/>
          <w:spacing w:val="44"/>
        </w:rPr>
        <w:t xml:space="preserve"> </w:t>
      </w:r>
      <w:r>
        <w:rPr>
          <w:color w:val="332C2C"/>
        </w:rPr>
        <w:t>of</w:t>
      </w:r>
      <w:r>
        <w:rPr>
          <w:color w:val="332C2C"/>
          <w:spacing w:val="-142"/>
        </w:rPr>
        <w:t xml:space="preserve"> </w:t>
      </w:r>
      <w:r>
        <w:rPr>
          <w:color w:val="332C2C"/>
        </w:rPr>
        <w:t>clicks they received. The 240x400 size banner</w:t>
      </w:r>
      <w:r>
        <w:rPr>
          <w:color w:val="332C2C"/>
          <w:spacing w:val="1"/>
        </w:rPr>
        <w:t xml:space="preserve"> </w:t>
      </w:r>
      <w:r>
        <w:rPr>
          <w:color w:val="332C2C"/>
        </w:rPr>
        <w:t>clearly outperformed the others, with over 1</w:t>
      </w:r>
      <w:r>
        <w:rPr>
          <w:color w:val="332C2C"/>
          <w:spacing w:val="1"/>
        </w:rPr>
        <w:t xml:space="preserve"> </w:t>
      </w:r>
      <w:r>
        <w:rPr>
          <w:color w:val="332C2C"/>
        </w:rPr>
        <w:t>million clicks. The 728x90 banner is the second</w:t>
      </w:r>
      <w:r>
        <w:rPr>
          <w:color w:val="332C2C"/>
          <w:spacing w:val="1"/>
        </w:rPr>
        <w:t xml:space="preserve"> </w:t>
      </w:r>
      <w:r>
        <w:rPr>
          <w:color w:val="332C2C"/>
        </w:rPr>
        <w:t>most</w:t>
      </w:r>
      <w:r>
        <w:rPr>
          <w:color w:val="332C2C"/>
          <w:spacing w:val="-26"/>
        </w:rPr>
        <w:t xml:space="preserve"> </w:t>
      </w:r>
      <w:r>
        <w:rPr>
          <w:color w:val="332C2C"/>
        </w:rPr>
        <w:t>effective,</w:t>
      </w:r>
      <w:r>
        <w:rPr>
          <w:color w:val="332C2C"/>
          <w:spacing w:val="-25"/>
        </w:rPr>
        <w:t xml:space="preserve"> </w:t>
      </w:r>
      <w:r>
        <w:rPr>
          <w:color w:val="332C2C"/>
        </w:rPr>
        <w:t>followed</w:t>
      </w:r>
      <w:r>
        <w:rPr>
          <w:color w:val="332C2C"/>
          <w:spacing w:val="-25"/>
        </w:rPr>
        <w:t xml:space="preserve"> </w:t>
      </w:r>
      <w:r>
        <w:rPr>
          <w:color w:val="332C2C"/>
        </w:rPr>
        <w:t>by</w:t>
      </w:r>
      <w:r>
        <w:rPr>
          <w:color w:val="332C2C"/>
          <w:spacing w:val="-25"/>
        </w:rPr>
        <w:t xml:space="preserve"> </w:t>
      </w:r>
      <w:r>
        <w:rPr>
          <w:color w:val="332C2C"/>
        </w:rPr>
        <w:t>300x250</w:t>
      </w:r>
      <w:r>
        <w:rPr>
          <w:color w:val="332C2C"/>
          <w:spacing w:val="-26"/>
        </w:rPr>
        <w:t xml:space="preserve"> </w:t>
      </w:r>
      <w:r>
        <w:rPr>
          <w:color w:val="332C2C"/>
        </w:rPr>
        <w:t>and</w:t>
      </w:r>
      <w:r>
        <w:rPr>
          <w:color w:val="332C2C"/>
          <w:spacing w:val="-25"/>
        </w:rPr>
        <w:t xml:space="preserve"> </w:t>
      </w:r>
      <w:r>
        <w:rPr>
          <w:color w:val="332C2C"/>
        </w:rPr>
        <w:t>580x400.</w:t>
      </w:r>
      <w:r>
        <w:rPr>
          <w:color w:val="332C2C"/>
          <w:spacing w:val="-142"/>
        </w:rPr>
        <w:t xml:space="preserve"> </w:t>
      </w:r>
      <w:r>
        <w:rPr>
          <w:color w:val="332C2C"/>
        </w:rPr>
        <w:t>The 160x600, 468x60, and 670x90 sizes had</w:t>
      </w:r>
      <w:r>
        <w:rPr>
          <w:color w:val="332C2C"/>
          <w:spacing w:val="1"/>
        </w:rPr>
        <w:t xml:space="preserve"> </w:t>
      </w:r>
      <w:r>
        <w:rPr>
          <w:color w:val="332C2C"/>
        </w:rPr>
        <w:t>signiﬁcantly</w:t>
      </w:r>
      <w:r>
        <w:rPr>
          <w:color w:val="332C2C"/>
          <w:spacing w:val="2"/>
        </w:rPr>
        <w:t xml:space="preserve"> </w:t>
      </w:r>
      <w:r>
        <w:rPr>
          <w:color w:val="332C2C"/>
        </w:rPr>
        <w:t>fewer</w:t>
      </w:r>
      <w:r>
        <w:rPr>
          <w:color w:val="332C2C"/>
          <w:spacing w:val="2"/>
        </w:rPr>
        <w:t xml:space="preserve"> </w:t>
      </w:r>
      <w:r>
        <w:rPr>
          <w:color w:val="332C2C"/>
        </w:rPr>
        <w:t>clicks,</w:t>
      </w:r>
      <w:r>
        <w:rPr>
          <w:color w:val="332C2C"/>
          <w:spacing w:val="2"/>
        </w:rPr>
        <w:t xml:space="preserve"> </w:t>
      </w:r>
      <w:r>
        <w:rPr>
          <w:color w:val="332C2C"/>
        </w:rPr>
        <w:t>indicating</w:t>
      </w:r>
      <w:r>
        <w:rPr>
          <w:color w:val="332C2C"/>
          <w:spacing w:val="1"/>
        </w:rPr>
        <w:t xml:space="preserve"> </w:t>
      </w:r>
      <w:r>
        <w:rPr>
          <w:color w:val="332C2C"/>
        </w:rPr>
        <w:t>that</w:t>
      </w:r>
      <w:r>
        <w:rPr>
          <w:color w:val="332C2C"/>
          <w:spacing w:val="1"/>
        </w:rPr>
        <w:t xml:space="preserve"> </w:t>
      </w:r>
      <w:r>
        <w:rPr>
          <w:color w:val="332C2C"/>
        </w:rPr>
        <w:t>these</w:t>
      </w:r>
      <w:r>
        <w:rPr>
          <w:color w:val="332C2C"/>
          <w:spacing w:val="1"/>
        </w:rPr>
        <w:t xml:space="preserve"> </w:t>
      </w:r>
      <w:r>
        <w:rPr>
          <w:color w:val="332C2C"/>
        </w:rPr>
        <w:t>sizes</w:t>
      </w:r>
      <w:r>
        <w:rPr>
          <w:color w:val="332C2C"/>
          <w:spacing w:val="-34"/>
        </w:rPr>
        <w:t xml:space="preserve"> </w:t>
      </w:r>
      <w:r>
        <w:rPr>
          <w:color w:val="332C2C"/>
        </w:rPr>
        <w:t>may</w:t>
      </w:r>
      <w:r>
        <w:rPr>
          <w:color w:val="332C2C"/>
          <w:spacing w:val="-33"/>
        </w:rPr>
        <w:t xml:space="preserve"> </w:t>
      </w:r>
      <w:r>
        <w:rPr>
          <w:color w:val="332C2C"/>
        </w:rPr>
        <w:t>be</w:t>
      </w:r>
      <w:r>
        <w:rPr>
          <w:color w:val="332C2C"/>
          <w:spacing w:val="-33"/>
        </w:rPr>
        <w:t xml:space="preserve"> </w:t>
      </w:r>
      <w:r>
        <w:rPr>
          <w:color w:val="332C2C"/>
        </w:rPr>
        <w:t>less</w:t>
      </w:r>
      <w:r>
        <w:rPr>
          <w:color w:val="332C2C"/>
          <w:spacing w:val="-33"/>
        </w:rPr>
        <w:t xml:space="preserve"> </w:t>
      </w:r>
      <w:r>
        <w:rPr>
          <w:color w:val="332C2C"/>
        </w:rPr>
        <w:t>effective.</w:t>
      </w:r>
    </w:p>
    <w:p w14:paraId="540E41A7" w14:textId="77777777" w:rsidR="00DF33F7" w:rsidRDefault="00DF33F7" w:rsidP="00DF33F7">
      <w:pPr>
        <w:pStyle w:val="BodyText"/>
        <w:spacing w:before="716" w:line="278" w:lineRule="auto"/>
        <w:ind w:right="1773"/>
      </w:pPr>
    </w:p>
    <w:p w14:paraId="41F976D7" w14:textId="77777777" w:rsidR="00D066C8" w:rsidRDefault="00D066C8">
      <w:pPr>
        <w:spacing w:line="278" w:lineRule="auto"/>
      </w:pPr>
    </w:p>
    <w:p w14:paraId="1A50E169" w14:textId="77777777" w:rsidR="00DF33F7" w:rsidRDefault="00DF33F7">
      <w:pPr>
        <w:spacing w:line="278" w:lineRule="auto"/>
      </w:pPr>
    </w:p>
    <w:p w14:paraId="2BE441AD" w14:textId="77777777" w:rsidR="00DF33F7" w:rsidRDefault="00DF33F7">
      <w:pPr>
        <w:spacing w:line="278" w:lineRule="auto"/>
      </w:pPr>
    </w:p>
    <w:p w14:paraId="6EB85D17" w14:textId="77777777" w:rsidR="00DF33F7" w:rsidRDefault="00DF33F7">
      <w:pPr>
        <w:spacing w:line="278" w:lineRule="auto"/>
      </w:pPr>
    </w:p>
    <w:p w14:paraId="31D833FE" w14:textId="77777777" w:rsidR="00DF33F7" w:rsidRDefault="00DF33F7">
      <w:pPr>
        <w:spacing w:line="278" w:lineRule="auto"/>
        <w:sectPr w:rsidR="00DF33F7">
          <w:pgSz w:w="28820" w:h="16220" w:orient="landscape"/>
          <w:pgMar w:top="840" w:right="0" w:bottom="280" w:left="0" w:header="720" w:footer="720" w:gutter="0"/>
          <w:cols w:space="720"/>
        </w:sectPr>
      </w:pPr>
    </w:p>
    <w:p w14:paraId="4E4F5BD5" w14:textId="77777777" w:rsidR="00D066C8" w:rsidRDefault="00000000">
      <w:pPr>
        <w:pStyle w:val="BodyText"/>
        <w:spacing w:line="75" w:lineRule="exact"/>
        <w:ind w:left="1" w:right="-44"/>
        <w:rPr>
          <w:sz w:val="7"/>
        </w:rPr>
      </w:pPr>
      <w:r>
        <w:lastRenderedPageBreak/>
        <w:pict w14:anchorId="19BAB92D">
          <v:rect id="_x0000_s1037" style="position:absolute;left:0;text-align:left;margin-left:0;margin-top:0;width:20in;height:810pt;z-index:-15837184;mso-position-horizontal-relative:page;mso-position-vertical-relative:page" fillcolor="#f5f2ee" stroked="f">
            <v:textbox>
              <w:txbxContent>
                <w:p w14:paraId="2E7D941D" w14:textId="77777777" w:rsidR="00DF33F7" w:rsidRDefault="00DF33F7" w:rsidP="00DF33F7">
                  <w:pPr>
                    <w:pStyle w:val="BodyText"/>
                    <w:jc w:val="right"/>
                    <w:rPr>
                      <w:lang w:val="en-IN"/>
                    </w:rPr>
                  </w:pPr>
                </w:p>
                <w:p w14:paraId="22A7ED89" w14:textId="77777777" w:rsidR="00DF33F7" w:rsidRDefault="00DF33F7" w:rsidP="00DF33F7">
                  <w:pPr>
                    <w:pStyle w:val="BodyText"/>
                    <w:jc w:val="right"/>
                    <w:rPr>
                      <w:lang w:val="en-IN"/>
                    </w:rPr>
                  </w:pPr>
                </w:p>
                <w:p w14:paraId="1F5061CF" w14:textId="77777777" w:rsidR="00DF33F7" w:rsidRDefault="00DF33F7" w:rsidP="00DF33F7">
                  <w:pPr>
                    <w:pStyle w:val="BodyText"/>
                    <w:jc w:val="right"/>
                    <w:rPr>
                      <w:lang w:val="en-IN"/>
                    </w:rPr>
                  </w:pPr>
                </w:p>
                <w:p w14:paraId="69C50F26" w14:textId="77777777" w:rsidR="00DF33F7" w:rsidRDefault="00DF33F7" w:rsidP="00DF33F7">
                  <w:pPr>
                    <w:pStyle w:val="BodyText"/>
                    <w:jc w:val="right"/>
                    <w:rPr>
                      <w:lang w:val="en-IN"/>
                    </w:rPr>
                  </w:pPr>
                </w:p>
                <w:p w14:paraId="47E3138C" w14:textId="77777777" w:rsidR="00DF33F7" w:rsidRPr="00DF33F7" w:rsidRDefault="00DF33F7" w:rsidP="00DF33F7">
                  <w:pPr>
                    <w:pStyle w:val="BodyText"/>
                    <w:spacing w:before="716" w:line="278" w:lineRule="auto"/>
                    <w:ind w:left="15840" w:right="1773"/>
                    <w:rPr>
                      <w:b/>
                      <w:bCs/>
                      <w:lang w:val="en-IN"/>
                    </w:rPr>
                  </w:pPr>
                  <w:r w:rsidRPr="00DF33F7">
                    <w:rPr>
                      <w:b/>
                      <w:bCs/>
                      <w:lang w:val="en-IN"/>
                    </w:rPr>
                    <w:t>User Engagement Levels: Weekdays vs. Weekends</w:t>
                  </w:r>
                </w:p>
                <w:p w14:paraId="6D71CD87" w14:textId="77777777" w:rsidR="00DF33F7" w:rsidRPr="00DF33F7" w:rsidRDefault="00DF33F7" w:rsidP="00DF33F7">
                  <w:pPr>
                    <w:pStyle w:val="BodyText"/>
                    <w:spacing w:before="716" w:line="278" w:lineRule="auto"/>
                    <w:ind w:left="15840" w:right="1773"/>
                    <w:rPr>
                      <w:lang w:val="en-IN"/>
                    </w:rPr>
                  </w:pPr>
                  <w:r w:rsidRPr="00DF33F7">
                    <w:rPr>
                      <w:lang w:val="en-IN"/>
                    </w:rPr>
                    <w:t>This line chart compares user engagement levels between weekdays and weekends. Weekdays generally show higher engagement across most levels, while weekends have lower engagement. This trend suggests that ad effectiveness varies with the day of the week, potentially influencing how ad strategies should be optimized.</w:t>
                  </w:r>
                </w:p>
                <w:p w14:paraId="41E6B4EB" w14:textId="77777777" w:rsidR="00DF33F7" w:rsidRPr="00DF33F7" w:rsidRDefault="00DF33F7" w:rsidP="00DF33F7">
                  <w:pPr>
                    <w:pStyle w:val="BodyText"/>
                    <w:jc w:val="right"/>
                    <w:rPr>
                      <w:lang w:val="en-IN"/>
                    </w:rPr>
                  </w:pPr>
                </w:p>
              </w:txbxContent>
            </v:textbox>
            <w10:wrap anchorx="page" anchory="page"/>
          </v:rect>
        </w:pict>
      </w:r>
      <w:r>
        <w:rPr>
          <w:position w:val="-1"/>
          <w:sz w:val="7"/>
        </w:rPr>
      </w:r>
      <w:r>
        <w:rPr>
          <w:position w:val="-1"/>
          <w:sz w:val="7"/>
        </w:rPr>
        <w:pict w14:anchorId="6D406FA3">
          <v:group id="_x0000_s1031" style="width:1439.95pt;height:3.75pt;mso-position-horizontal-relative:char;mso-position-vertical-relative:line" coordsize="28799,75">
            <v:rect id="_x0000_s1032" style="position:absolute;left:-1;width:28799;height:75" fillcolor="#332c2c" stroked="f"/>
            <w10:anchorlock/>
          </v:group>
        </w:pict>
      </w:r>
    </w:p>
    <w:p w14:paraId="5582DBEF" w14:textId="77777777" w:rsidR="00D066C8" w:rsidRDefault="00D066C8">
      <w:pPr>
        <w:pStyle w:val="BodyText"/>
        <w:rPr>
          <w:sz w:val="20"/>
        </w:rPr>
      </w:pPr>
    </w:p>
    <w:p w14:paraId="183C4CB3" w14:textId="77777777" w:rsidR="00D066C8" w:rsidRDefault="00D066C8">
      <w:pPr>
        <w:pStyle w:val="BodyText"/>
        <w:rPr>
          <w:sz w:val="20"/>
        </w:rPr>
      </w:pPr>
    </w:p>
    <w:p w14:paraId="5C571F94" w14:textId="77777777" w:rsidR="00D066C8" w:rsidRDefault="00D066C8">
      <w:pPr>
        <w:pStyle w:val="BodyText"/>
        <w:rPr>
          <w:sz w:val="20"/>
        </w:rPr>
      </w:pPr>
    </w:p>
    <w:p w14:paraId="15636595" w14:textId="77777777" w:rsidR="00D066C8" w:rsidRDefault="00D066C8">
      <w:pPr>
        <w:pStyle w:val="BodyText"/>
        <w:rPr>
          <w:sz w:val="20"/>
        </w:rPr>
      </w:pPr>
    </w:p>
    <w:p w14:paraId="213CBF6D" w14:textId="77777777" w:rsidR="00D066C8" w:rsidRDefault="00D066C8">
      <w:pPr>
        <w:pStyle w:val="BodyText"/>
        <w:rPr>
          <w:sz w:val="20"/>
        </w:rPr>
      </w:pPr>
    </w:p>
    <w:p w14:paraId="32887837" w14:textId="77777777" w:rsidR="00D066C8" w:rsidRDefault="00D066C8">
      <w:pPr>
        <w:pStyle w:val="BodyText"/>
        <w:rPr>
          <w:sz w:val="20"/>
        </w:rPr>
      </w:pPr>
    </w:p>
    <w:p w14:paraId="387891A0" w14:textId="180CC7B2" w:rsidR="00D066C8" w:rsidRDefault="00BB288C">
      <w:pPr>
        <w:pStyle w:val="BodyText"/>
        <w:spacing w:before="6"/>
        <w:rPr>
          <w:sz w:val="20"/>
        </w:rPr>
      </w:pPr>
      <w:r>
        <w:rPr>
          <w:noProof/>
        </w:rPr>
        <w:drawing>
          <wp:anchor distT="0" distB="0" distL="114300" distR="114300" simplePos="0" relativeHeight="251658240" behindDoc="0" locked="0" layoutInCell="1" allowOverlap="1" wp14:anchorId="5C07A212" wp14:editId="09E652ED">
            <wp:simplePos x="0" y="0"/>
            <wp:positionH relativeFrom="column">
              <wp:posOffset>133350</wp:posOffset>
            </wp:positionH>
            <wp:positionV relativeFrom="paragraph">
              <wp:posOffset>142875</wp:posOffset>
            </wp:positionV>
            <wp:extent cx="9467850" cy="6591300"/>
            <wp:effectExtent l="0" t="0" r="0" b="0"/>
            <wp:wrapSquare wrapText="bothSides"/>
            <wp:docPr id="130425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51169" name="Picture 1304251169"/>
                    <pic:cNvPicPr/>
                  </pic:nvPicPr>
                  <pic:blipFill>
                    <a:blip r:embed="rId9">
                      <a:extLst>
                        <a:ext uri="{28A0092B-C50C-407E-A947-70E740481C1C}">
                          <a14:useLocalDpi xmlns:a14="http://schemas.microsoft.com/office/drawing/2010/main" val="0"/>
                        </a:ext>
                      </a:extLst>
                    </a:blip>
                    <a:stretch>
                      <a:fillRect/>
                    </a:stretch>
                  </pic:blipFill>
                  <pic:spPr>
                    <a:xfrm>
                      <a:off x="0" y="0"/>
                      <a:ext cx="9467850" cy="6591300"/>
                    </a:xfrm>
                    <a:prstGeom prst="rect">
                      <a:avLst/>
                    </a:prstGeom>
                  </pic:spPr>
                </pic:pic>
              </a:graphicData>
            </a:graphic>
            <wp14:sizeRelH relativeFrom="margin">
              <wp14:pctWidth>0</wp14:pctWidth>
            </wp14:sizeRelH>
            <wp14:sizeRelV relativeFrom="margin">
              <wp14:pctHeight>0</wp14:pctHeight>
            </wp14:sizeRelV>
          </wp:anchor>
        </w:drawing>
      </w:r>
    </w:p>
    <w:p w14:paraId="04777115" w14:textId="00D57597" w:rsidR="00D066C8" w:rsidRDefault="00DF33F7" w:rsidP="00D76C58">
      <w:r>
        <w:br w:type="textWrapping" w:clear="all"/>
      </w:r>
    </w:p>
    <w:p w14:paraId="7539F0D1" w14:textId="77777777" w:rsidR="00D066C8" w:rsidRDefault="00DF33F7" w:rsidP="00DF33F7">
      <w:pPr>
        <w:tabs>
          <w:tab w:val="left" w:pos="23540"/>
        </w:tabs>
        <w:spacing w:line="278" w:lineRule="auto"/>
        <w:sectPr w:rsidR="00D066C8">
          <w:pgSz w:w="28820" w:h="16220" w:orient="landscape"/>
          <w:pgMar w:top="840" w:right="0" w:bottom="0" w:left="0" w:header="720" w:footer="720" w:gutter="0"/>
          <w:cols w:space="720"/>
        </w:sectPr>
      </w:pPr>
      <w:r>
        <w:tab/>
      </w:r>
    </w:p>
    <w:p w14:paraId="4AD878FD" w14:textId="77777777" w:rsidR="00D066C8" w:rsidRDefault="00000000">
      <w:pPr>
        <w:pStyle w:val="BodyText"/>
        <w:rPr>
          <w:sz w:val="20"/>
        </w:rPr>
      </w:pPr>
      <w:r>
        <w:lastRenderedPageBreak/>
        <w:pict w14:anchorId="026ED9EA">
          <v:rect id="_x0000_s1030" style="position:absolute;margin-left:0;margin-top:0;width:20in;height:810pt;z-index:-15835648;mso-position-horizontal-relative:page;mso-position-vertical-relative:page" fillcolor="#f5f2ee" stroked="f">
            <w10:wrap anchorx="page" anchory="page"/>
          </v:rect>
        </w:pict>
      </w:r>
      <w:r>
        <w:pict w14:anchorId="71AA8759">
          <v:group id="_x0000_s1027" style="position:absolute;margin-left:-1pt;margin-top:-1pt;width:1441pt;height:184.2pt;z-index:15739904;mso-position-horizontal-relative:page;mso-position-vertical-relative:page" coordorigin="-20,-20" coordsize="28820,3684">
            <v:shape id="_x0000_s1029" style="position:absolute;width:4316;height:3645" coordsize="4316,3645" path="m4315,r-99,51l4152,87r-64,36l4026,161r-62,39l3904,240r-60,40l3785,322r-58,42l3669,408r-57,44l3556,497r-55,46l3446,590r-54,47l3339,685r-53,49l3234,783r-52,50l3130,883r-51,51l3029,986r-50,52l2929,1090r-49,53l2831,1196r-49,53l2733,1303r-48,54l2637,1411r-48,55l2541,1520r-48,55l2446,1630r-48,55l2351,1739r-48,55l2256,1849r-48,55l2160,1959r-47,54l2065,2068r-49,54l1968,2176r-48,54l1871,2283r-49,53l1772,2389r-49,52l1673,2493r-51,51l1571,2595r-51,51l1468,2696r-52,49l1363,2794r-54,48l1255,2889r-55,47l1145,2982r-56,45l1032,3071r-57,43l917,3157r-59,42l798,3239r-61,40l676,3318r-63,37l550,3392r-64,35l420,3462r-66,33l287,3527r-69,31l149,3587r-71,28l6,3642r-6,2e" filled="f" strokecolor="#332c2c" strokeweight=".69478mm">
              <v:path arrowok="t"/>
            </v:shape>
            <v:rect id="_x0000_s1028" style="position:absolute;left:16;top:844;width:28784;height:75" fillcolor="#332c2c" stroked="f"/>
            <w10:wrap anchorx="page" anchory="page"/>
          </v:group>
        </w:pict>
      </w:r>
    </w:p>
    <w:p w14:paraId="6DA64D83" w14:textId="77777777" w:rsidR="00D066C8" w:rsidRDefault="00D066C8">
      <w:pPr>
        <w:pStyle w:val="BodyText"/>
        <w:rPr>
          <w:sz w:val="20"/>
        </w:rPr>
      </w:pPr>
    </w:p>
    <w:p w14:paraId="1FF87EFF" w14:textId="77777777" w:rsidR="00D066C8" w:rsidRDefault="00D066C8">
      <w:pPr>
        <w:pStyle w:val="BodyText"/>
        <w:rPr>
          <w:sz w:val="20"/>
        </w:rPr>
      </w:pPr>
    </w:p>
    <w:p w14:paraId="1B2CBF67" w14:textId="77777777" w:rsidR="00D066C8" w:rsidRDefault="00D066C8">
      <w:pPr>
        <w:pStyle w:val="BodyText"/>
        <w:rPr>
          <w:sz w:val="20"/>
        </w:rPr>
      </w:pPr>
    </w:p>
    <w:p w14:paraId="1EB77FD4" w14:textId="77777777" w:rsidR="00D066C8" w:rsidRDefault="00D066C8">
      <w:pPr>
        <w:pStyle w:val="BodyText"/>
        <w:rPr>
          <w:sz w:val="20"/>
        </w:rPr>
      </w:pPr>
    </w:p>
    <w:p w14:paraId="00AF9E58" w14:textId="77777777" w:rsidR="00D066C8" w:rsidRDefault="00D066C8">
      <w:pPr>
        <w:pStyle w:val="BodyText"/>
        <w:rPr>
          <w:sz w:val="20"/>
        </w:rPr>
      </w:pPr>
    </w:p>
    <w:p w14:paraId="6C5A3D87" w14:textId="77777777" w:rsidR="00D066C8" w:rsidRDefault="00D066C8">
      <w:pPr>
        <w:pStyle w:val="BodyText"/>
        <w:rPr>
          <w:sz w:val="20"/>
        </w:rPr>
      </w:pPr>
    </w:p>
    <w:p w14:paraId="5CF760A6" w14:textId="77777777" w:rsidR="00D066C8" w:rsidRDefault="00D066C8">
      <w:pPr>
        <w:pStyle w:val="BodyText"/>
        <w:rPr>
          <w:sz w:val="20"/>
        </w:rPr>
      </w:pPr>
    </w:p>
    <w:p w14:paraId="1943A862" w14:textId="77777777" w:rsidR="00D066C8" w:rsidRDefault="00D066C8">
      <w:pPr>
        <w:pStyle w:val="BodyText"/>
        <w:rPr>
          <w:sz w:val="20"/>
        </w:rPr>
      </w:pPr>
    </w:p>
    <w:p w14:paraId="539F768A" w14:textId="77777777" w:rsidR="00D066C8" w:rsidRDefault="00D066C8">
      <w:pPr>
        <w:pStyle w:val="BodyText"/>
        <w:rPr>
          <w:sz w:val="20"/>
        </w:rPr>
      </w:pPr>
    </w:p>
    <w:p w14:paraId="27937C27" w14:textId="77777777" w:rsidR="00D066C8" w:rsidRDefault="00D066C8">
      <w:pPr>
        <w:pStyle w:val="BodyText"/>
        <w:rPr>
          <w:sz w:val="20"/>
        </w:rPr>
      </w:pPr>
    </w:p>
    <w:p w14:paraId="600EACD9" w14:textId="77777777" w:rsidR="00D066C8" w:rsidRDefault="00D066C8">
      <w:pPr>
        <w:pStyle w:val="BodyText"/>
        <w:rPr>
          <w:sz w:val="20"/>
        </w:rPr>
      </w:pPr>
    </w:p>
    <w:p w14:paraId="2E09E204" w14:textId="77777777" w:rsidR="00D066C8" w:rsidRDefault="00D066C8">
      <w:pPr>
        <w:pStyle w:val="BodyText"/>
        <w:rPr>
          <w:sz w:val="20"/>
        </w:rPr>
      </w:pPr>
    </w:p>
    <w:p w14:paraId="4C307D7B" w14:textId="77777777" w:rsidR="00D066C8" w:rsidRDefault="00D066C8">
      <w:pPr>
        <w:pStyle w:val="BodyText"/>
        <w:rPr>
          <w:sz w:val="20"/>
        </w:rPr>
      </w:pPr>
    </w:p>
    <w:p w14:paraId="7B4AC334" w14:textId="77777777" w:rsidR="00D066C8" w:rsidRDefault="00D066C8">
      <w:pPr>
        <w:pStyle w:val="BodyText"/>
        <w:rPr>
          <w:sz w:val="20"/>
        </w:rPr>
      </w:pPr>
    </w:p>
    <w:p w14:paraId="7E2F94D4" w14:textId="77777777" w:rsidR="00D066C8" w:rsidRDefault="00D066C8">
      <w:pPr>
        <w:pStyle w:val="BodyText"/>
        <w:rPr>
          <w:sz w:val="20"/>
        </w:rPr>
      </w:pPr>
    </w:p>
    <w:p w14:paraId="026D7B6F" w14:textId="77777777" w:rsidR="00D066C8" w:rsidRDefault="00D066C8">
      <w:pPr>
        <w:pStyle w:val="BodyText"/>
        <w:rPr>
          <w:sz w:val="20"/>
        </w:rPr>
      </w:pPr>
    </w:p>
    <w:p w14:paraId="3D2512E3" w14:textId="77777777" w:rsidR="00D066C8" w:rsidRDefault="00D066C8">
      <w:pPr>
        <w:pStyle w:val="BodyText"/>
        <w:rPr>
          <w:sz w:val="20"/>
        </w:rPr>
      </w:pPr>
    </w:p>
    <w:p w14:paraId="525265D5" w14:textId="77777777" w:rsidR="00D066C8" w:rsidRDefault="00D066C8">
      <w:pPr>
        <w:pStyle w:val="BodyText"/>
        <w:rPr>
          <w:sz w:val="20"/>
        </w:rPr>
      </w:pPr>
    </w:p>
    <w:p w14:paraId="3E198547" w14:textId="77777777" w:rsidR="00D066C8" w:rsidRDefault="00D066C8">
      <w:pPr>
        <w:pStyle w:val="BodyText"/>
        <w:rPr>
          <w:sz w:val="20"/>
        </w:rPr>
      </w:pPr>
    </w:p>
    <w:p w14:paraId="741ADA05" w14:textId="77777777" w:rsidR="00D066C8" w:rsidRDefault="00D066C8">
      <w:pPr>
        <w:pStyle w:val="BodyText"/>
        <w:rPr>
          <w:sz w:val="20"/>
        </w:rPr>
      </w:pPr>
    </w:p>
    <w:p w14:paraId="452ADADE" w14:textId="77777777" w:rsidR="00D066C8" w:rsidRDefault="00D066C8">
      <w:pPr>
        <w:pStyle w:val="BodyText"/>
        <w:rPr>
          <w:sz w:val="20"/>
        </w:rPr>
      </w:pPr>
    </w:p>
    <w:p w14:paraId="181B439A" w14:textId="77777777" w:rsidR="00D066C8" w:rsidRDefault="00D066C8">
      <w:pPr>
        <w:pStyle w:val="BodyText"/>
        <w:rPr>
          <w:sz w:val="20"/>
        </w:rPr>
      </w:pPr>
    </w:p>
    <w:p w14:paraId="68FD3353" w14:textId="77777777" w:rsidR="00D066C8" w:rsidRDefault="00D066C8">
      <w:pPr>
        <w:pStyle w:val="BodyText"/>
        <w:rPr>
          <w:sz w:val="20"/>
        </w:rPr>
      </w:pPr>
    </w:p>
    <w:p w14:paraId="54A6E2D3" w14:textId="77777777" w:rsidR="00D066C8" w:rsidRDefault="00D066C8">
      <w:pPr>
        <w:pStyle w:val="BodyText"/>
        <w:rPr>
          <w:sz w:val="20"/>
        </w:rPr>
      </w:pPr>
    </w:p>
    <w:p w14:paraId="2158932B" w14:textId="77777777" w:rsidR="00D066C8" w:rsidRDefault="00D066C8">
      <w:pPr>
        <w:pStyle w:val="BodyText"/>
        <w:rPr>
          <w:sz w:val="20"/>
        </w:rPr>
      </w:pPr>
    </w:p>
    <w:p w14:paraId="5E129C48" w14:textId="77777777" w:rsidR="00D066C8" w:rsidRDefault="00D066C8">
      <w:pPr>
        <w:pStyle w:val="BodyText"/>
        <w:rPr>
          <w:sz w:val="20"/>
        </w:rPr>
      </w:pPr>
    </w:p>
    <w:p w14:paraId="0B0250D3" w14:textId="77777777" w:rsidR="00D066C8" w:rsidRDefault="00D066C8">
      <w:pPr>
        <w:pStyle w:val="BodyText"/>
        <w:rPr>
          <w:sz w:val="20"/>
        </w:rPr>
      </w:pPr>
    </w:p>
    <w:p w14:paraId="72E359E2" w14:textId="77777777" w:rsidR="00D066C8" w:rsidRDefault="00D066C8">
      <w:pPr>
        <w:pStyle w:val="BodyText"/>
        <w:spacing w:before="1"/>
        <w:rPr>
          <w:sz w:val="29"/>
        </w:rPr>
      </w:pPr>
    </w:p>
    <w:p w14:paraId="16FC2BE4" w14:textId="77777777" w:rsidR="00D066C8" w:rsidRDefault="00000000">
      <w:pPr>
        <w:spacing w:line="2179" w:lineRule="exact"/>
        <w:ind w:left="7345" w:right="7442"/>
        <w:jc w:val="center"/>
        <w:rPr>
          <w:sz w:val="197"/>
        </w:rPr>
      </w:pPr>
      <w:r>
        <w:rPr>
          <w:color w:val="332C2C"/>
          <w:sz w:val="197"/>
        </w:rPr>
        <w:t>Thanks!</w:t>
      </w:r>
    </w:p>
    <w:p w14:paraId="632C75CF" w14:textId="77777777" w:rsidR="00D066C8" w:rsidRDefault="00D066C8">
      <w:pPr>
        <w:pStyle w:val="BodyText"/>
        <w:rPr>
          <w:sz w:val="20"/>
        </w:rPr>
      </w:pPr>
    </w:p>
    <w:p w14:paraId="3BB077F1" w14:textId="77777777" w:rsidR="00D066C8" w:rsidRDefault="00D066C8">
      <w:pPr>
        <w:pStyle w:val="BodyText"/>
        <w:rPr>
          <w:sz w:val="20"/>
        </w:rPr>
      </w:pPr>
    </w:p>
    <w:p w14:paraId="7BF6280C" w14:textId="77777777" w:rsidR="00D066C8" w:rsidRDefault="00D066C8">
      <w:pPr>
        <w:pStyle w:val="BodyText"/>
        <w:rPr>
          <w:sz w:val="20"/>
        </w:rPr>
      </w:pPr>
    </w:p>
    <w:p w14:paraId="2D6B49D9" w14:textId="77777777" w:rsidR="00D066C8" w:rsidRDefault="00D066C8">
      <w:pPr>
        <w:pStyle w:val="BodyText"/>
        <w:rPr>
          <w:sz w:val="20"/>
        </w:rPr>
      </w:pPr>
    </w:p>
    <w:p w14:paraId="07FCDC7B" w14:textId="77777777" w:rsidR="00D066C8" w:rsidRDefault="00D066C8">
      <w:pPr>
        <w:pStyle w:val="BodyText"/>
        <w:rPr>
          <w:sz w:val="20"/>
        </w:rPr>
      </w:pPr>
    </w:p>
    <w:p w14:paraId="0AA31B93" w14:textId="77777777" w:rsidR="00D066C8" w:rsidRDefault="00D066C8">
      <w:pPr>
        <w:pStyle w:val="BodyText"/>
        <w:rPr>
          <w:sz w:val="20"/>
        </w:rPr>
      </w:pPr>
    </w:p>
    <w:p w14:paraId="2E65956B" w14:textId="77777777" w:rsidR="00D066C8" w:rsidRDefault="00D066C8">
      <w:pPr>
        <w:pStyle w:val="BodyText"/>
        <w:rPr>
          <w:sz w:val="20"/>
        </w:rPr>
      </w:pPr>
    </w:p>
    <w:p w14:paraId="0A21FA7F" w14:textId="77777777" w:rsidR="00D066C8" w:rsidRDefault="00D066C8">
      <w:pPr>
        <w:pStyle w:val="BodyText"/>
        <w:rPr>
          <w:sz w:val="20"/>
        </w:rPr>
      </w:pPr>
    </w:p>
    <w:p w14:paraId="54939EB2" w14:textId="77777777" w:rsidR="00D066C8" w:rsidRDefault="00D066C8">
      <w:pPr>
        <w:pStyle w:val="BodyText"/>
        <w:rPr>
          <w:sz w:val="20"/>
        </w:rPr>
      </w:pPr>
    </w:p>
    <w:p w14:paraId="3E3BF439" w14:textId="77777777" w:rsidR="00D066C8" w:rsidRDefault="00D066C8">
      <w:pPr>
        <w:pStyle w:val="BodyText"/>
        <w:rPr>
          <w:sz w:val="20"/>
        </w:rPr>
      </w:pPr>
    </w:p>
    <w:p w14:paraId="1D14F538" w14:textId="77777777" w:rsidR="00D066C8" w:rsidRDefault="00D066C8">
      <w:pPr>
        <w:pStyle w:val="BodyText"/>
        <w:rPr>
          <w:sz w:val="20"/>
        </w:rPr>
      </w:pPr>
    </w:p>
    <w:p w14:paraId="481015E6" w14:textId="77777777" w:rsidR="00D066C8" w:rsidRDefault="00D066C8">
      <w:pPr>
        <w:pStyle w:val="BodyText"/>
        <w:rPr>
          <w:sz w:val="20"/>
        </w:rPr>
      </w:pPr>
    </w:p>
    <w:p w14:paraId="2C24E702" w14:textId="77777777" w:rsidR="00D066C8" w:rsidRDefault="00D066C8">
      <w:pPr>
        <w:pStyle w:val="BodyText"/>
        <w:rPr>
          <w:sz w:val="20"/>
        </w:rPr>
      </w:pPr>
    </w:p>
    <w:p w14:paraId="1EBEF206" w14:textId="77777777" w:rsidR="00D066C8" w:rsidRDefault="00D066C8">
      <w:pPr>
        <w:pStyle w:val="BodyText"/>
        <w:rPr>
          <w:sz w:val="20"/>
        </w:rPr>
      </w:pPr>
    </w:p>
    <w:p w14:paraId="1E578FCC" w14:textId="77777777" w:rsidR="00D066C8" w:rsidRDefault="00D066C8">
      <w:pPr>
        <w:pStyle w:val="BodyText"/>
        <w:rPr>
          <w:sz w:val="20"/>
        </w:rPr>
      </w:pPr>
    </w:p>
    <w:p w14:paraId="203440C1" w14:textId="77777777" w:rsidR="00D066C8" w:rsidRDefault="00D066C8">
      <w:pPr>
        <w:pStyle w:val="BodyText"/>
        <w:rPr>
          <w:sz w:val="20"/>
        </w:rPr>
      </w:pPr>
    </w:p>
    <w:p w14:paraId="0FA4F612" w14:textId="77777777" w:rsidR="00D066C8" w:rsidRDefault="00D066C8">
      <w:pPr>
        <w:pStyle w:val="BodyText"/>
        <w:rPr>
          <w:sz w:val="20"/>
        </w:rPr>
      </w:pPr>
    </w:p>
    <w:p w14:paraId="4680CEBB" w14:textId="77777777" w:rsidR="00D066C8" w:rsidRDefault="00D066C8">
      <w:pPr>
        <w:pStyle w:val="BodyText"/>
        <w:rPr>
          <w:sz w:val="20"/>
        </w:rPr>
      </w:pPr>
    </w:p>
    <w:p w14:paraId="5687ACA1" w14:textId="77777777" w:rsidR="00D066C8" w:rsidRDefault="00D066C8">
      <w:pPr>
        <w:pStyle w:val="BodyText"/>
        <w:rPr>
          <w:sz w:val="20"/>
        </w:rPr>
      </w:pPr>
    </w:p>
    <w:p w14:paraId="2DF68E61" w14:textId="77777777" w:rsidR="00D066C8" w:rsidRDefault="00D066C8">
      <w:pPr>
        <w:pStyle w:val="BodyText"/>
        <w:rPr>
          <w:sz w:val="20"/>
        </w:rPr>
      </w:pPr>
    </w:p>
    <w:p w14:paraId="66C0FCAC" w14:textId="77777777" w:rsidR="00D066C8" w:rsidRDefault="00D066C8">
      <w:pPr>
        <w:pStyle w:val="BodyText"/>
        <w:rPr>
          <w:sz w:val="20"/>
        </w:rPr>
      </w:pPr>
    </w:p>
    <w:p w14:paraId="14AA3FBC" w14:textId="77777777" w:rsidR="00D066C8" w:rsidRDefault="00D066C8">
      <w:pPr>
        <w:pStyle w:val="BodyText"/>
        <w:rPr>
          <w:sz w:val="20"/>
        </w:rPr>
      </w:pPr>
    </w:p>
    <w:p w14:paraId="625BBC54" w14:textId="77777777" w:rsidR="00D066C8" w:rsidRDefault="00D066C8">
      <w:pPr>
        <w:pStyle w:val="BodyText"/>
        <w:rPr>
          <w:sz w:val="20"/>
        </w:rPr>
      </w:pPr>
    </w:p>
    <w:p w14:paraId="7454C2B8" w14:textId="77777777" w:rsidR="00D066C8" w:rsidRDefault="00D066C8">
      <w:pPr>
        <w:pStyle w:val="BodyText"/>
        <w:rPr>
          <w:sz w:val="20"/>
        </w:rPr>
      </w:pPr>
    </w:p>
    <w:p w14:paraId="72BF15BC" w14:textId="77777777" w:rsidR="00D066C8" w:rsidRDefault="00D066C8">
      <w:pPr>
        <w:pStyle w:val="BodyText"/>
        <w:rPr>
          <w:sz w:val="20"/>
        </w:rPr>
      </w:pPr>
    </w:p>
    <w:p w14:paraId="27B1C81B" w14:textId="77777777" w:rsidR="00D066C8" w:rsidRDefault="00D066C8">
      <w:pPr>
        <w:pStyle w:val="BodyText"/>
        <w:rPr>
          <w:sz w:val="20"/>
        </w:rPr>
      </w:pPr>
    </w:p>
    <w:p w14:paraId="6A56828E" w14:textId="77777777" w:rsidR="00D066C8" w:rsidRDefault="00D066C8">
      <w:pPr>
        <w:pStyle w:val="BodyText"/>
        <w:rPr>
          <w:sz w:val="20"/>
        </w:rPr>
      </w:pPr>
    </w:p>
    <w:p w14:paraId="13DB7E1F" w14:textId="77777777" w:rsidR="00D066C8" w:rsidRDefault="00000000">
      <w:pPr>
        <w:pStyle w:val="BodyText"/>
        <w:spacing w:before="2"/>
        <w:rPr>
          <w:sz w:val="12"/>
        </w:rPr>
      </w:pPr>
      <w:r>
        <w:pict w14:anchorId="36175B05">
          <v:rect id="_x0000_s1026" style="position:absolute;margin-left:0;margin-top:8.95pt;width:20in;height:3.75pt;z-index:-15718400;mso-wrap-distance-left:0;mso-wrap-distance-right:0;mso-position-horizontal-relative:page" fillcolor="#332c2c" stroked="f">
            <w10:wrap type="topAndBottom" anchorx="page"/>
          </v:rect>
        </w:pict>
      </w:r>
    </w:p>
    <w:sectPr w:rsidR="00D066C8">
      <w:pgSz w:w="28820" w:h="16220" w:orient="landscape"/>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066C8"/>
    <w:rsid w:val="004F66DC"/>
    <w:rsid w:val="00B83465"/>
    <w:rsid w:val="00BB288C"/>
    <w:rsid w:val="00BC00FA"/>
    <w:rsid w:val="00D066C8"/>
    <w:rsid w:val="00D76C58"/>
    <w:rsid w:val="00DF3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0B3A6188"/>
  <w15:docId w15:val="{F8E4CEA4-16DF-43FB-A353-745ACE0F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2"/>
      <w:ind w:left="15157"/>
      <w:outlineLvl w:val="0"/>
    </w:pPr>
    <w:rPr>
      <w:sz w:val="88"/>
      <w:szCs w:val="88"/>
    </w:rPr>
  </w:style>
  <w:style w:type="paragraph" w:styleId="Heading3">
    <w:name w:val="heading 3"/>
    <w:basedOn w:val="Normal"/>
    <w:next w:val="Normal"/>
    <w:link w:val="Heading3Char"/>
    <w:uiPriority w:val="9"/>
    <w:semiHidden/>
    <w:unhideWhenUsed/>
    <w:qFormat/>
    <w:rsid w:val="00DF33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8"/>
      <w:szCs w:val="5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F33F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27922">
      <w:bodyDiv w:val="1"/>
      <w:marLeft w:val="0"/>
      <w:marRight w:val="0"/>
      <w:marTop w:val="0"/>
      <w:marBottom w:val="0"/>
      <w:divBdr>
        <w:top w:val="none" w:sz="0" w:space="0" w:color="auto"/>
        <w:left w:val="none" w:sz="0" w:space="0" w:color="auto"/>
        <w:bottom w:val="none" w:sz="0" w:space="0" w:color="auto"/>
        <w:right w:val="none" w:sz="0" w:space="0" w:color="auto"/>
      </w:divBdr>
    </w:div>
    <w:div w:id="209250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123D-4758-46C2-9C46-3CEC93B4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prashanth s</cp:lastModifiedBy>
  <cp:revision>4</cp:revision>
  <cp:lastPrinted>2024-09-01T12:27:00Z</cp:lastPrinted>
  <dcterms:created xsi:type="dcterms:W3CDTF">2024-09-01T12:04:00Z</dcterms:created>
  <dcterms:modified xsi:type="dcterms:W3CDTF">2024-09-01T12:29:00Z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Chromium</vt:lpwstr>
  </property>
  <property fmtid="{D5CDD505-2E9C-101B-9397-08002B2CF9AE}" pid="4" name="LastSaved">
    <vt:filetime>2024-09-01T00:00:00Z</vt:filetime>
  </property>
</Properties>
</file>