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A20F4">
      <w:pPr>
        <w:spacing w:after="126" w:line="259" w:lineRule="auto"/>
        <w:ind w:left="518"/>
        <w:jc w:val="center"/>
      </w:pPr>
      <w:r>
        <w:rPr>
          <w:b/>
          <w:sz w:val="36"/>
        </w:rPr>
        <w:t xml:space="preserve">ARJUN </w:t>
      </w:r>
      <w:r w:rsidR="00D36586">
        <w:rPr>
          <w:b/>
          <w:sz w:val="36"/>
        </w:rPr>
        <w:t>GUDLA</w:t>
      </w:r>
      <w:r>
        <w:rPr>
          <w:b/>
          <w:sz w:val="36"/>
        </w:rPr>
        <w:t xml:space="preserve"> </w:t>
      </w:r>
    </w:p>
    <w:p w:rsidR="009A20F4">
      <w:pPr>
        <w:spacing w:after="0" w:line="259" w:lineRule="auto"/>
        <w:ind w:left="518" w:right="5"/>
        <w:jc w:val="center"/>
      </w:pPr>
      <w:r>
        <w:rPr>
          <w:b/>
          <w:sz w:val="36"/>
        </w:rPr>
        <w:t xml:space="preserve">Sr. Business Analyst </w:t>
      </w:r>
    </w:p>
    <w:p w:rsidR="009A20F4">
      <w:pPr>
        <w:tabs>
          <w:tab w:val="center" w:pos="1768"/>
          <w:tab w:val="center" w:pos="9490"/>
        </w:tabs>
        <w:spacing w:after="4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Email Id: </w:t>
      </w:r>
      <w:r>
        <w:rPr>
          <w:b/>
          <w:color w:val="0000FF"/>
          <w:u w:val="single" w:color="0000FF"/>
        </w:rPr>
        <w:t>arjungudla4@gmail.com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ab/>
      </w:r>
      <w:r>
        <w:rPr>
          <w:b/>
        </w:rPr>
        <w:t xml:space="preserve">Ph No: 8978983107 </w:t>
      </w:r>
    </w:p>
    <w:p w:rsidR="009A20F4">
      <w:pPr>
        <w:spacing w:after="1" w:line="259" w:lineRule="auto"/>
        <w:ind w:left="269" w:right="412"/>
      </w:pPr>
      <w:r>
        <w:rPr>
          <w:b/>
        </w:rPr>
        <w:t xml:space="preserve">  Operations | US HealthCare | Manufacturing | BFSI | Business Operations| Sales Force | IIBA – ECBA Trained </w:t>
      </w:r>
    </w:p>
    <w:p w:rsidR="009A20F4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</w:p>
    <w:p w:rsidR="009A20F4">
      <w:pPr>
        <w:spacing w:after="35" w:line="259" w:lineRule="auto"/>
        <w:ind w:left="30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92546" cy="45085"/>
                <wp:effectExtent l="0" t="0" r="0" b="0"/>
                <wp:docPr id="8619" name="Group 86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92546" cy="45085"/>
                          <a:chOff x="0" y="0"/>
                          <a:chExt cx="6392546" cy="45085"/>
                        </a:xfrm>
                      </wpg:grpSpPr>
                      <wps:wsp xmlns:wps="http://schemas.microsoft.com/office/word/2010/wordprocessingShape">
                        <wps:cNvPr id="10549" name="Shape 10549"/>
                        <wps:cNvSpPr/>
                        <wps:spPr>
                          <a:xfrm>
                            <a:off x="0" y="0"/>
                            <a:ext cx="6392546" cy="4508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5085" w="6392546" stroke="1">
                                <a:moveTo>
                                  <a:pt x="0" y="0"/>
                                </a:moveTo>
                                <a:lnTo>
                                  <a:pt x="6392546" y="0"/>
                                </a:lnTo>
                                <a:lnTo>
                                  <a:pt x="639254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110" name="Shape 1110"/>
                        <wps:cNvSpPr/>
                        <wps:spPr>
                          <a:xfrm>
                            <a:off x="0" y="0"/>
                            <a:ext cx="6392546" cy="4508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5085" w="6392546" stroke="1">
                                <a:moveTo>
                                  <a:pt x="0" y="45085"/>
                                </a:moveTo>
                                <a:lnTo>
                                  <a:pt x="6392546" y="45085"/>
                                </a:lnTo>
                                <a:lnTo>
                                  <a:pt x="63925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5" style="width:503.35pt;height:3.55pt;mso-position-horizontal-relative:char;mso-position-vertical-relative:line" coordsize="63925,450">
                <v:shape id="_x0000_s1026" style="width:63925;height:450;position:absolute" coordsize="6392546,45085" path="m,l6392546,l6392546,45085l,45085l,e" filled="t" fillcolor="#4f81bc" stroked="f" strokecolor="black">
                  <v:stroke joinstyle="miter" endcap="flat" opacity="0"/>
                </v:shape>
                <v:shape id="_x0000_s1027" style="width:63925;height:450;position:absolute" coordsize="6392546,45085" path="m,45085l6392546,45085l6392546,l,x" filled="f" fillcolor="black" stroked="t" strokecolor="#385d89">
                  <v:fill opacity="0"/>
                  <v:stroke joinstyle="miter" endcap="round"/>
                </v:shape>
                <w10:wrap type="none"/>
              </v:group>
            </w:pict>
          </mc:Fallback>
        </mc:AlternateContent>
      </w:r>
    </w:p>
    <w:p w:rsidR="009A20F4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:rsidR="009A20F4">
      <w:pPr>
        <w:spacing w:after="1" w:line="259" w:lineRule="auto"/>
        <w:ind w:left="394" w:right="412"/>
      </w:pPr>
      <w:r>
        <w:rPr>
          <w:b/>
        </w:rPr>
        <w:t xml:space="preserve">Summary </w:t>
      </w:r>
    </w:p>
    <w:p w:rsidR="009A20F4">
      <w:pPr>
        <w:numPr>
          <w:ilvl w:val="0"/>
          <w:numId w:val="1"/>
        </w:numPr>
        <w:ind w:left="1091" w:hanging="362"/>
      </w:pPr>
      <w:r>
        <w:t xml:space="preserve">4+ years of IT and Operation experience spread across Business Analysis </w:t>
      </w:r>
    </w:p>
    <w:p w:rsidR="009A20F4">
      <w:pPr>
        <w:numPr>
          <w:ilvl w:val="0"/>
          <w:numId w:val="1"/>
        </w:numPr>
        <w:ind w:left="1091" w:hanging="362"/>
      </w:pPr>
      <w:r>
        <w:t>Complete understanding of SDLC processes and Agile &amp; Water</w:t>
      </w:r>
      <w:r>
        <w:t xml:space="preserve">fall Methodologies. </w:t>
      </w:r>
    </w:p>
    <w:p w:rsidR="009A20F4">
      <w:pPr>
        <w:numPr>
          <w:ilvl w:val="0"/>
          <w:numId w:val="1"/>
        </w:numPr>
        <w:spacing w:after="1" w:line="259" w:lineRule="auto"/>
        <w:ind w:left="1091" w:hanging="362"/>
      </w:pPr>
      <w:r>
        <w:t xml:space="preserve">Proficient in creating </w:t>
      </w:r>
      <w:r>
        <w:rPr>
          <w:b/>
        </w:rPr>
        <w:t>Business Requirement Document</w:t>
      </w:r>
      <w:r>
        <w:rPr>
          <w:color w:val="555555"/>
        </w:rPr>
        <w:t xml:space="preserve">, </w:t>
      </w:r>
      <w:r>
        <w:rPr>
          <w:b/>
        </w:rPr>
        <w:t>Functional Requirement Document</w:t>
      </w:r>
      <w:r>
        <w:t xml:space="preserve">, </w:t>
      </w:r>
      <w:r>
        <w:rPr>
          <w:b/>
        </w:rPr>
        <w:t>Use Case specification Document</w:t>
      </w:r>
      <w:r>
        <w:t xml:space="preserve">, </w:t>
      </w:r>
      <w:r>
        <w:rPr>
          <w:b/>
        </w:rPr>
        <w:t>Workflows</w:t>
      </w:r>
      <w:r>
        <w:t xml:space="preserve">, </w:t>
      </w:r>
      <w:r>
        <w:rPr>
          <w:b/>
        </w:rPr>
        <w:t>Implementation guides</w:t>
      </w:r>
      <w:r>
        <w:t xml:space="preserve">, </w:t>
      </w:r>
      <w:r>
        <w:rPr>
          <w:b/>
        </w:rPr>
        <w:t>Functional Specification Document</w:t>
      </w:r>
      <w:r>
        <w:t xml:space="preserve">, and </w:t>
      </w:r>
      <w:r>
        <w:rPr>
          <w:b/>
        </w:rPr>
        <w:t>Requirement Traceability Matrix</w:t>
      </w:r>
      <w:r>
        <w:t xml:space="preserve">. </w:t>
      </w:r>
    </w:p>
    <w:p w:rsidR="009A20F4">
      <w:pPr>
        <w:numPr>
          <w:ilvl w:val="0"/>
          <w:numId w:val="1"/>
        </w:numPr>
        <w:spacing w:after="1" w:line="259" w:lineRule="auto"/>
        <w:ind w:left="1091" w:hanging="36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1814703</wp:posOffset>
                </wp:positionH>
                <wp:positionV relativeFrom="paragraph">
                  <wp:posOffset>127085</wp:posOffset>
                </wp:positionV>
                <wp:extent cx="3175" cy="155575"/>
                <wp:effectExtent l="0" t="0" r="0" b="0"/>
                <wp:wrapNone/>
                <wp:docPr id="8618" name="Group 86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175" cy="155575"/>
                          <a:chOff x="0" y="0"/>
                          <a:chExt cx="3175" cy="155575"/>
                        </a:xfrm>
                      </wpg:grpSpPr>
                      <wps:wsp xmlns:wps="http://schemas.microsoft.com/office/word/2010/wordprocessingShape">
                        <wps:cNvPr id="10551" name="Shape 10551"/>
                        <wps:cNvSpPr/>
                        <wps:spPr>
                          <a:xfrm>
                            <a:off x="0" y="0"/>
                            <a:ext cx="9144" cy="15557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575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575"/>
                                </a:lnTo>
                                <a:lnTo>
                                  <a:pt x="0" y="155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width:0.25pt;height:12.25pt;margin-top:10.01pt;margin-left:142.89pt;position:absolute;z-index:-251658240" coordsize="31,1555">
                <v:shape id="_x0000_s1029" style="width:91;height:1555;position:absolute" coordsize="9144,155575" path="m,l9144,l9144,155575l,155575l,e" filled="t" fillcolor="black" stroked="f" strokecolor="black">
                  <v:stroke joinstyle="miter" endcap="flat" opacity="0"/>
                </v:shape>
              </v:group>
            </w:pict>
          </mc:Fallback>
        </mc:AlternateContent>
      </w:r>
      <w:r>
        <w:t>Well ve</w:t>
      </w:r>
      <w:r>
        <w:t xml:space="preserve">rsed in </w:t>
      </w:r>
      <w:r>
        <w:rPr>
          <w:b/>
        </w:rPr>
        <w:t>Requirement Elicitation &amp; Prioritization</w:t>
      </w:r>
      <w:r>
        <w:t xml:space="preserve">, </w:t>
      </w:r>
      <w:r>
        <w:rPr>
          <w:b/>
        </w:rPr>
        <w:t>Defining Scope</w:t>
      </w:r>
      <w:r>
        <w:t xml:space="preserve">, </w:t>
      </w:r>
      <w:r>
        <w:rPr>
          <w:b/>
        </w:rPr>
        <w:t>Gap Analysis</w:t>
      </w:r>
      <w:r>
        <w:t xml:space="preserve">, </w:t>
      </w:r>
      <w:r>
        <w:rPr>
          <w:b/>
        </w:rPr>
        <w:t>Stakeholder Analysis &amp; Management</w:t>
      </w:r>
      <w:r>
        <w:t xml:space="preserve">, </w:t>
      </w:r>
      <w:r>
        <w:rPr>
          <w:b/>
        </w:rPr>
        <w:t>Sprint Planning</w:t>
      </w:r>
      <w:r>
        <w:t xml:space="preserve">, </w:t>
      </w:r>
      <w:r>
        <w:rPr>
          <w:b/>
        </w:rPr>
        <w:t>Sprint Review</w:t>
      </w:r>
      <w:r>
        <w:t xml:space="preserve">, </w:t>
      </w:r>
      <w:r>
        <w:rPr>
          <w:b/>
        </w:rPr>
        <w:t>Product Backlog Management</w:t>
      </w:r>
      <w:r>
        <w:t xml:space="preserve">, and </w:t>
      </w:r>
      <w:r>
        <w:rPr>
          <w:b/>
        </w:rPr>
        <w:t>Change Request Management</w:t>
      </w:r>
      <w:r>
        <w:t xml:space="preserve">. </w:t>
      </w:r>
    </w:p>
    <w:p w:rsidR="009A20F4">
      <w:pPr>
        <w:numPr>
          <w:ilvl w:val="0"/>
          <w:numId w:val="1"/>
        </w:numPr>
        <w:ind w:left="1091" w:hanging="362"/>
      </w:pPr>
      <w:r>
        <w:t xml:space="preserve">Expertise in creating </w:t>
      </w:r>
      <w:r>
        <w:rPr>
          <w:b/>
        </w:rPr>
        <w:t>User stories</w:t>
      </w:r>
      <w:r>
        <w:t xml:space="preserve">, </w:t>
      </w:r>
      <w:r>
        <w:rPr>
          <w:b/>
        </w:rPr>
        <w:t xml:space="preserve">UML </w:t>
      </w:r>
      <w:r>
        <w:rPr>
          <w:b/>
        </w:rPr>
        <w:t>diagrams</w:t>
      </w:r>
      <w:r>
        <w:t xml:space="preserve">, </w:t>
      </w:r>
      <w:r>
        <w:rPr>
          <w:b/>
        </w:rPr>
        <w:t>Wireframes</w:t>
      </w:r>
      <w:r>
        <w:t xml:space="preserve">, and </w:t>
      </w:r>
      <w:r>
        <w:rPr>
          <w:b/>
        </w:rPr>
        <w:t xml:space="preserve">Mockups </w:t>
      </w:r>
      <w:r>
        <w:t xml:space="preserve">using MS Visio, Lucid chart,Balsamiq, etc. </w:t>
      </w:r>
    </w:p>
    <w:p w:rsidR="009A20F4">
      <w:pPr>
        <w:numPr>
          <w:ilvl w:val="0"/>
          <w:numId w:val="1"/>
        </w:numPr>
        <w:ind w:left="1091" w:hanging="362"/>
      </w:pPr>
      <w:r>
        <w:t>B.tech (Aeronautical engineering)</w:t>
      </w:r>
      <w:r w:rsidR="001B26B3">
        <w:t xml:space="preserve"> from </w:t>
      </w:r>
      <w:r w:rsidR="006F5F0B">
        <w:t>Nimra institute of science and technology i</w:t>
      </w:r>
      <w:r w:rsidR="002C09B2">
        <w:t xml:space="preserve">n </w:t>
      </w:r>
      <w:r w:rsidR="006F5F0B">
        <w:t>2018</w:t>
      </w:r>
      <w:r>
        <w:rPr>
          <w:b/>
        </w:rPr>
        <w:t xml:space="preserve"> </w:t>
      </w:r>
    </w:p>
    <w:tbl>
      <w:tblPr>
        <w:tblStyle w:val="TableGrid"/>
        <w:tblW w:w="10960" w:type="dxa"/>
        <w:tblInd w:w="0" w:type="dxa"/>
        <w:tblLook w:val="04A0"/>
      </w:tblPr>
      <w:tblGrid>
        <w:gridCol w:w="9002"/>
        <w:gridCol w:w="1958"/>
      </w:tblGrid>
      <w:tr>
        <w:tblPrEx>
          <w:tblW w:w="10960" w:type="dxa"/>
          <w:tblInd w:w="0" w:type="dxa"/>
          <w:tblLook w:val="04A0"/>
        </w:tblPrEx>
        <w:trPr>
          <w:trHeight w:val="230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</w:tcPr>
          <w:p w:rsidR="009A20F4">
            <w:pPr>
              <w:spacing w:after="0" w:line="259" w:lineRule="auto"/>
              <w:ind w:left="240" w:firstLine="0"/>
            </w:pPr>
            <w:r>
              <w:rPr>
                <w:b/>
              </w:rPr>
              <w:t xml:space="preserve">Key Skills 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:rsidR="009A20F4">
            <w:pPr>
              <w:spacing w:after="160" w:line="259" w:lineRule="auto"/>
              <w:ind w:left="0" w:firstLine="0"/>
            </w:pPr>
          </w:p>
        </w:tc>
      </w:tr>
      <w:tr>
        <w:tblPrEx>
          <w:tblW w:w="10960" w:type="dxa"/>
          <w:tblInd w:w="0" w:type="dxa"/>
          <w:tblLook w:val="04A0"/>
        </w:tblPrEx>
        <w:trPr>
          <w:trHeight w:val="2987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</w:tcPr>
          <w:p w:rsidR="009A20F4">
            <w:pPr>
              <w:numPr>
                <w:ilvl w:val="0"/>
                <w:numId w:val="3"/>
              </w:numPr>
              <w:spacing w:after="0" w:line="259" w:lineRule="auto"/>
              <w:ind w:hanging="362"/>
            </w:pPr>
            <w:r>
              <w:t xml:space="preserve">Use Case 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sym w:font="Segoe UI Symbol" w:char="F0B7"/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User Stories 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sym w:font="Segoe UI Symbol" w:char="F0B7"/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Change Strategy 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sym w:font="Segoe UI Symbol" w:char="F0B7"/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9A20F4">
            <w:pPr>
              <w:numPr>
                <w:ilvl w:val="0"/>
                <w:numId w:val="3"/>
              </w:numPr>
              <w:spacing w:after="0" w:line="259" w:lineRule="auto"/>
              <w:ind w:hanging="362"/>
            </w:pPr>
            <w:r>
              <w:t xml:space="preserve">BRD |FRD | FSD | SRS 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sym w:font="Segoe UI Symbol" w:char="F0B7"/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Agile &amp; Waterfall 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sym w:font="Segoe UI Symbol" w:char="F0B7"/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Stakeholder 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sym w:font="Segoe UI Symbol" w:char="F0B7"/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9A20F4">
            <w:pPr>
              <w:numPr>
                <w:ilvl w:val="0"/>
                <w:numId w:val="3"/>
              </w:numPr>
              <w:spacing w:after="0" w:line="259" w:lineRule="auto"/>
              <w:ind w:hanging="362"/>
            </w:pPr>
            <w:r>
              <w:t xml:space="preserve">Epics </w:t>
            </w:r>
            <w:r>
              <w:tab/>
              <w:t xml:space="preserve">Methodologies </w:t>
            </w:r>
            <w:r>
              <w:tab/>
              <w:t xml:space="preserve">Management 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sym w:font="Segoe UI Symbol" w:char="F0B7"/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9A20F4">
            <w:pPr>
              <w:numPr>
                <w:ilvl w:val="0"/>
                <w:numId w:val="3"/>
              </w:numPr>
              <w:spacing w:after="0" w:line="259" w:lineRule="auto"/>
              <w:ind w:hanging="362"/>
            </w:pPr>
            <w:r>
              <w:t xml:space="preserve">Requirement 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sym w:font="Segoe UI Symbol" w:char="F0B7"/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Process modeling 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sym w:font="Segoe UI Symbol" w:char="F0B7"/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Release planning 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sym w:font="Segoe UI Symbol" w:char="F0B7"/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9A20F4">
            <w:pPr>
              <w:tabs>
                <w:tab w:val="center" w:pos="2036"/>
                <w:tab w:val="center" w:pos="3485"/>
                <w:tab w:val="center" w:pos="4350"/>
                <w:tab w:val="center" w:pos="6140"/>
                <w:tab w:val="center" w:pos="7000"/>
                <w:tab w:val="center" w:pos="86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Elicitation &amp; Gathering 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sym w:font="Segoe UI Symbol" w:char="F0B7"/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Gap Analysis 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sym w:font="Segoe UI Symbol" w:char="F0B7"/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Scrum- Agile 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sym w:font="Segoe UI Symbol" w:char="F0B7"/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9A20F4">
            <w:pPr>
              <w:numPr>
                <w:ilvl w:val="0"/>
                <w:numId w:val="3"/>
              </w:numPr>
              <w:spacing w:after="100" w:line="245" w:lineRule="auto"/>
              <w:ind w:hanging="362"/>
            </w:pPr>
            <w:r>
              <w:t xml:space="preserve">UML &amp; Data flow </w:t>
            </w:r>
            <w:r>
              <w:rPr>
                <w:rFonts w:ascii="Segoe UI Symbol" w:eastAsia="Segoe UI Symbol" w:hAnsi="Segoe UI Symbol" w:cs="Segoe UI Symbol"/>
              </w:rPr>
              <w:sym w:font="Segoe UI Symbol" w:char="F0B7"/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Wireframes &amp; </w:t>
            </w:r>
            <w:r>
              <w:rPr>
                <w:rFonts w:ascii="Segoe UI Symbol" w:eastAsia="Segoe UI Symbol" w:hAnsi="Segoe UI Symbol" w:cs="Segoe UI Symbol"/>
              </w:rPr>
              <w:sym w:font="Segoe UI Symbol" w:char="F0B7"/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Requirement </w:t>
            </w:r>
            <w:r>
              <w:rPr>
                <w:rFonts w:ascii="Segoe UI Symbol" w:eastAsia="Segoe UI Symbol" w:hAnsi="Segoe UI Symbol" w:cs="Segoe UI Symbol"/>
              </w:rPr>
              <w:sym w:font="Segoe UI Symbol" w:char="F0B7"/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modeling Mockups prioritization </w:t>
            </w:r>
          </w:p>
          <w:p w:rsidR="009A20F4">
            <w:pPr>
              <w:spacing w:after="0" w:line="259" w:lineRule="auto"/>
              <w:ind w:left="523" w:firstLine="0"/>
            </w:pPr>
            <w:r>
              <w:rPr>
                <w:b/>
              </w:rPr>
              <w:t xml:space="preserve">Tools </w:t>
            </w:r>
          </w:p>
          <w:p w:rsidR="009A20F4">
            <w:pPr>
              <w:spacing w:after="53" w:line="259" w:lineRule="auto"/>
              <w:ind w:left="1119" w:firstLine="0"/>
            </w:pPr>
            <w:r>
              <w:t xml:space="preserve">Microsoft Visio </w:t>
            </w:r>
            <w:r>
              <w:rPr>
                <w:b/>
                <w:color w:val="928652"/>
              </w:rPr>
              <w:t xml:space="preserve">| </w:t>
            </w:r>
            <w:r>
              <w:t xml:space="preserve">Balsamiq </w:t>
            </w:r>
            <w:r>
              <w:rPr>
                <w:b/>
                <w:color w:val="928652"/>
              </w:rPr>
              <w:t xml:space="preserve">| </w:t>
            </w:r>
            <w:r>
              <w:t xml:space="preserve">JIRA </w:t>
            </w:r>
            <w:r>
              <w:rPr>
                <w:b/>
                <w:color w:val="928652"/>
              </w:rPr>
              <w:t xml:space="preserve">| </w:t>
            </w:r>
            <w:r>
              <w:t xml:space="preserve">Confluence </w:t>
            </w:r>
            <w:r>
              <w:rPr>
                <w:b/>
                <w:color w:val="928652"/>
              </w:rPr>
              <w:t xml:space="preserve">| </w:t>
            </w:r>
            <w:r>
              <w:t xml:space="preserve">In Vision </w:t>
            </w:r>
            <w:r>
              <w:rPr>
                <w:b/>
                <w:color w:val="928652"/>
              </w:rPr>
              <w:t xml:space="preserve">| </w:t>
            </w:r>
            <w:r>
              <w:t xml:space="preserve">MS Excel </w:t>
            </w:r>
            <w:r>
              <w:rPr>
                <w:b/>
                <w:color w:val="928652"/>
              </w:rPr>
              <w:t xml:space="preserve">| </w:t>
            </w:r>
            <w:r>
              <w:t xml:space="preserve">MS Office </w:t>
            </w:r>
            <w:r>
              <w:rPr>
                <w:b/>
                <w:color w:val="928652"/>
              </w:rPr>
              <w:t xml:space="preserve">| </w:t>
            </w:r>
            <w:r>
              <w:t xml:space="preserve">Power Bi </w:t>
            </w:r>
          </w:p>
          <w:p w:rsidR="009A20F4">
            <w:pPr>
              <w:spacing w:after="40" w:line="259" w:lineRule="auto"/>
              <w:ind w:left="0" w:firstLine="0"/>
            </w:pPr>
            <w:r>
              <w:rPr>
                <w:sz w:val="27"/>
              </w:rPr>
              <w:t xml:space="preserve"> </w:t>
            </w:r>
          </w:p>
          <w:p w:rsidR="009A20F4">
            <w:pPr>
              <w:spacing w:after="0" w:line="259" w:lineRule="auto"/>
              <w:ind w:left="802" w:firstLine="0"/>
            </w:pPr>
            <w:r>
              <w:rPr>
                <w:b/>
                <w:sz w:val="24"/>
              </w:rPr>
              <w:t xml:space="preserve">NOVARTIS: US HealthCare 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:rsidR="009A20F4">
            <w:pPr>
              <w:spacing w:after="0" w:line="259" w:lineRule="auto"/>
              <w:ind w:left="0" w:firstLine="0"/>
            </w:pPr>
            <w:r>
              <w:t xml:space="preserve">Client Negotiation </w:t>
            </w:r>
          </w:p>
          <w:p w:rsidR="009A20F4">
            <w:pPr>
              <w:spacing w:after="0" w:line="259" w:lineRule="auto"/>
              <w:ind w:left="0" w:firstLine="0"/>
            </w:pPr>
            <w:r>
              <w:t xml:space="preserve">Technical Writing </w:t>
            </w:r>
          </w:p>
          <w:p w:rsidR="009A20F4">
            <w:pPr>
              <w:spacing w:after="0" w:line="259" w:lineRule="auto"/>
              <w:ind w:left="0" w:firstLine="0"/>
            </w:pPr>
            <w:r>
              <w:t xml:space="preserve">SQL </w:t>
            </w:r>
          </w:p>
          <w:p w:rsidR="009A20F4">
            <w:pPr>
              <w:spacing w:after="0" w:line="259" w:lineRule="auto"/>
              <w:ind w:left="0" w:firstLine="0"/>
            </w:pPr>
            <w:r>
              <w:t xml:space="preserve">Dashboard Developer </w:t>
            </w:r>
          </w:p>
          <w:p w:rsidR="009A20F4">
            <w:pPr>
              <w:spacing w:after="0" w:line="259" w:lineRule="auto"/>
              <w:ind w:left="0" w:firstLine="0"/>
            </w:pPr>
            <w:r>
              <w:t xml:space="preserve">Vendor Management </w:t>
            </w:r>
          </w:p>
          <w:p w:rsidR="009A20F4">
            <w:pPr>
              <w:spacing w:after="0" w:line="259" w:lineRule="auto"/>
              <w:ind w:left="0" w:firstLine="0"/>
            </w:pPr>
            <w:r>
              <w:t xml:space="preserve">Scope management </w:t>
            </w:r>
          </w:p>
        </w:tc>
      </w:tr>
      <w:tr>
        <w:tblPrEx>
          <w:tblW w:w="10960" w:type="dxa"/>
          <w:tblInd w:w="0" w:type="dxa"/>
          <w:tblLook w:val="04A0"/>
        </w:tblPrEx>
        <w:trPr>
          <w:trHeight w:val="321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0F4">
            <w:pPr>
              <w:spacing w:after="0" w:line="259" w:lineRule="auto"/>
              <w:ind w:left="999" w:firstLine="0"/>
            </w:pPr>
            <w:r>
              <w:rPr>
                <w:b/>
                <w:i/>
              </w:rPr>
              <w:t xml:space="preserve">Role- Sr. Business Analyst 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0F4">
            <w:pPr>
              <w:spacing w:after="0" w:line="259" w:lineRule="auto"/>
              <w:ind w:left="7" w:firstLine="0"/>
              <w:jc w:val="both"/>
            </w:pPr>
            <w:r>
              <w:rPr>
                <w:b/>
              </w:rPr>
              <w:t xml:space="preserve">August 2020 – Present </w:t>
            </w:r>
          </w:p>
        </w:tc>
      </w:tr>
    </w:tbl>
    <w:p w:rsidR="009A20F4">
      <w:pPr>
        <w:spacing w:after="4" w:line="249" w:lineRule="auto"/>
        <w:ind w:left="931" w:right="596" w:firstLine="9"/>
      </w:pPr>
      <w:r>
        <w:rPr>
          <w:b/>
          <w:i/>
          <w:sz w:val="24"/>
        </w:rPr>
        <w:t xml:space="preserve">Project: </w:t>
      </w:r>
      <w:r>
        <w:rPr>
          <w:b/>
          <w:i/>
        </w:rPr>
        <w:t xml:space="preserve">Digitization of the existing contracting process between Novartis and it's alliances </w:t>
      </w:r>
    </w:p>
    <w:p w:rsidR="009A20F4">
      <w:pPr>
        <w:spacing w:after="4" w:line="249" w:lineRule="auto"/>
        <w:ind w:left="931" w:right="596" w:firstLine="9"/>
      </w:pPr>
      <w:r>
        <w:rPr>
          <w:b/>
          <w:i/>
        </w:rPr>
        <w:t xml:space="preserve">Devising strategy to move the processes to Cloud based model (Sales force) </w:t>
      </w:r>
    </w:p>
    <w:p w:rsidR="009A20F4">
      <w:pPr>
        <w:spacing w:after="4" w:line="249" w:lineRule="auto"/>
        <w:ind w:left="931" w:right="596" w:firstLine="9"/>
      </w:pPr>
      <w:r>
        <w:rPr>
          <w:b/>
          <w:i/>
        </w:rPr>
        <w:t>Identifying the key pain points across BUs there by automating and streamlining the end to end</w:t>
      </w:r>
      <w:r>
        <w:rPr>
          <w:b/>
          <w:i/>
        </w:rPr>
        <w:t xml:space="preserve"> processes </w:t>
      </w:r>
    </w:p>
    <w:p w:rsidR="009A20F4">
      <w:pPr>
        <w:spacing w:after="11" w:line="259" w:lineRule="auto"/>
        <w:ind w:left="0" w:firstLine="0"/>
      </w:pPr>
      <w:r>
        <w:rPr>
          <w:b/>
          <w:i/>
          <w:sz w:val="18"/>
        </w:rPr>
        <w:t xml:space="preserve"> </w:t>
      </w:r>
    </w:p>
    <w:p w:rsidR="009A20F4">
      <w:pPr>
        <w:numPr>
          <w:ilvl w:val="0"/>
          <w:numId w:val="1"/>
        </w:numPr>
        <w:ind w:left="1091" w:hanging="362"/>
      </w:pPr>
      <w:r>
        <w:t xml:space="preserve">Elicited &amp; Translated Business requirement to User Stories &amp; Epics. </w:t>
      </w:r>
    </w:p>
    <w:p w:rsidR="009A20F4">
      <w:pPr>
        <w:numPr>
          <w:ilvl w:val="0"/>
          <w:numId w:val="1"/>
        </w:numPr>
        <w:ind w:left="1091" w:hanging="362"/>
      </w:pPr>
      <w:r>
        <w:t xml:space="preserve">Documented the user stories with Acceptance criteria, prototypes, Business value, Precondition, and also included any development and testing notes. </w:t>
      </w:r>
    </w:p>
    <w:p w:rsidR="009A20F4">
      <w:pPr>
        <w:numPr>
          <w:ilvl w:val="0"/>
          <w:numId w:val="1"/>
        </w:numPr>
        <w:ind w:left="1091" w:hanging="362"/>
      </w:pPr>
      <w:r>
        <w:t>Conducted Gap Analysis\Scope Analysis\Impact Analysis on Business Process using techniques like use case d</w:t>
      </w:r>
      <w:r>
        <w:t xml:space="preserve">iagrams (UML) \ Context Diagram (Data Flow Modeling) \ BPMN (process modeling) \Flow charts using Visio &amp; Lucid chart. </w:t>
      </w:r>
    </w:p>
    <w:p w:rsidR="009A20F4">
      <w:pPr>
        <w:numPr>
          <w:ilvl w:val="0"/>
          <w:numId w:val="1"/>
        </w:numPr>
        <w:ind w:left="1091" w:hanging="362"/>
      </w:pPr>
      <w:r>
        <w:t xml:space="preserve">Conducted AS-IS and TO-BE Analysis and suggest Fit for Business Solutions by designing a Change Strategy. </w:t>
      </w:r>
    </w:p>
    <w:p w:rsidR="009A20F4">
      <w:pPr>
        <w:numPr>
          <w:ilvl w:val="0"/>
          <w:numId w:val="1"/>
        </w:numPr>
        <w:ind w:left="1091" w:hanging="362"/>
      </w:pPr>
      <w:r>
        <w:t>Organize &amp; Lead Requirement G</w:t>
      </w:r>
      <w:r>
        <w:t xml:space="preserve">athering (Elicitation) meetings using techniques like Interviews, Questionnaires, Interface Analysis, Document Analysis, Brainstorming Sessions, and Focus Group Discussions. </w:t>
      </w:r>
    </w:p>
    <w:p w:rsidR="009A20F4">
      <w:pPr>
        <w:numPr>
          <w:ilvl w:val="0"/>
          <w:numId w:val="1"/>
        </w:numPr>
        <w:ind w:left="1091" w:hanging="362"/>
      </w:pPr>
      <w:r>
        <w:t>Worked with cross functional team during development, Integration Testing, Functi</w:t>
      </w:r>
      <w:r>
        <w:t xml:space="preserve">onal Testing, and UAT to deliver end- to-end solution. </w:t>
      </w:r>
    </w:p>
    <w:p w:rsidR="009A20F4">
      <w:pPr>
        <w:numPr>
          <w:ilvl w:val="0"/>
          <w:numId w:val="1"/>
        </w:numPr>
        <w:ind w:left="1091" w:hanging="362"/>
      </w:pPr>
      <w:r>
        <w:t xml:space="preserve">Helped the team to understand the requirements during planning sessions for better estimation of user stories the team would commit to for the sprint. </w:t>
      </w:r>
    </w:p>
    <w:p w:rsidR="009A20F4">
      <w:pPr>
        <w:numPr>
          <w:ilvl w:val="0"/>
          <w:numId w:val="1"/>
        </w:numPr>
        <w:ind w:left="1091" w:hanging="362"/>
      </w:pPr>
      <w:r>
        <w:t>Delivered other requirement documents like Use C</w:t>
      </w:r>
      <w:r>
        <w:t xml:space="preserve">ase\Process Flow\Change Requests\SRS\ Requirement Traceability Matrix. </w:t>
      </w:r>
    </w:p>
    <w:p w:rsidR="009A20F4">
      <w:pPr>
        <w:numPr>
          <w:ilvl w:val="0"/>
          <w:numId w:val="1"/>
        </w:numPr>
        <w:ind w:left="1091" w:hanging="362"/>
      </w:pPr>
      <w:r>
        <w:t xml:space="preserve">Involved in creating wireframes and mockups for the system using Balsamiq. </w:t>
      </w:r>
    </w:p>
    <w:p w:rsidR="009A20F4">
      <w:pPr>
        <w:numPr>
          <w:ilvl w:val="0"/>
          <w:numId w:val="1"/>
        </w:numPr>
        <w:ind w:left="1091" w:hanging="362"/>
      </w:pPr>
      <w:r>
        <w:t xml:space="preserve">Verification\Validation of requirements to ensure they deliver business value by conducting various Reviews </w:t>
      </w:r>
      <w:r>
        <w:t xml:space="preserve">and workshops with clients. </w:t>
      </w:r>
    </w:p>
    <w:p w:rsidR="009A20F4">
      <w:pPr>
        <w:pStyle w:val="Heading1"/>
      </w:pPr>
      <w:r>
        <w:t xml:space="preserve">Bharat Forge/ India – Manufacturing Domain </w:t>
      </w:r>
    </w:p>
    <w:p w:rsidR="009A20F4">
      <w:pPr>
        <w:spacing w:after="0" w:line="259" w:lineRule="auto"/>
        <w:ind w:left="0" w:firstLine="0"/>
      </w:pPr>
      <w:r>
        <w:rPr>
          <w:b/>
          <w:sz w:val="25"/>
        </w:rPr>
        <w:t xml:space="preserve"> </w:t>
      </w:r>
    </w:p>
    <w:p w:rsidR="009A20F4">
      <w:pPr>
        <w:tabs>
          <w:tab w:val="center" w:pos="1883"/>
          <w:tab w:val="center" w:pos="974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i/>
        </w:rPr>
        <w:t xml:space="preserve">Role- Business Analyst </w:t>
      </w:r>
      <w:r>
        <w:rPr>
          <w:b/>
          <w:i/>
        </w:rPr>
        <w:tab/>
      </w:r>
      <w:r>
        <w:rPr>
          <w:b/>
        </w:rPr>
        <w:t xml:space="preserve">Jan, 2019 – August, 2020 </w:t>
      </w:r>
    </w:p>
    <w:p w:rsidR="009A20F4">
      <w:pPr>
        <w:spacing w:after="4" w:line="249" w:lineRule="auto"/>
        <w:ind w:left="931" w:right="596" w:firstLine="9"/>
      </w:pPr>
      <w:r>
        <w:rPr>
          <w:b/>
          <w:i/>
        </w:rPr>
        <w:t xml:space="preserve">Transformation of customer and lead data to enable upselling/cross selling </w:t>
      </w:r>
    </w:p>
    <w:p w:rsidR="009A20F4">
      <w:pPr>
        <w:spacing w:after="4" w:line="249" w:lineRule="auto"/>
        <w:ind w:left="931" w:right="596" w:firstLine="9"/>
      </w:pPr>
      <w:r>
        <w:rPr>
          <w:b/>
          <w:i/>
        </w:rPr>
        <w:t>Working closely with the sales teams to understand sal</w:t>
      </w:r>
      <w:r>
        <w:rPr>
          <w:b/>
          <w:i/>
        </w:rPr>
        <w:t xml:space="preserve">es life cycle and metrics to improve sales performance Using analytics to gather insights which will be used by sales team to create campaigns </w:t>
      </w:r>
    </w:p>
    <w:p w:rsidR="009A20F4">
      <w:pPr>
        <w:spacing w:after="20" w:line="259" w:lineRule="auto"/>
        <w:ind w:left="0" w:firstLine="0"/>
      </w:pPr>
      <w:r>
        <w:rPr>
          <w:b/>
          <w:i/>
          <w:sz w:val="17"/>
        </w:rPr>
        <w:t xml:space="preserve"> </w:t>
      </w:r>
    </w:p>
    <w:p w:rsidR="009A20F4">
      <w:pPr>
        <w:numPr>
          <w:ilvl w:val="0"/>
          <w:numId w:val="2"/>
        </w:numPr>
        <w:ind w:left="1091" w:hanging="362"/>
      </w:pPr>
      <w:r>
        <w:t>Requirement gathering, Requirement elicitation using techniques such as Brainstorming, interview, prototype, w</w:t>
      </w:r>
      <w:r>
        <w:t xml:space="preserve">orkshop &amp; focus group </w:t>
      </w:r>
    </w:p>
    <w:p w:rsidR="009A20F4">
      <w:pPr>
        <w:numPr>
          <w:ilvl w:val="0"/>
          <w:numId w:val="2"/>
        </w:numPr>
        <w:ind w:left="1091" w:hanging="362"/>
      </w:pPr>
      <w:r>
        <w:t xml:space="preserve">Conducting Gap Analysis, Scope definition using techniques like use case diagrams (UML), Context Diagram (Data Flow Modeling),BPMN (process modeling) </w:t>
      </w:r>
    </w:p>
    <w:p w:rsidR="009A20F4">
      <w:pPr>
        <w:numPr>
          <w:ilvl w:val="0"/>
          <w:numId w:val="2"/>
        </w:numPr>
        <w:ind w:left="1091" w:hanging="362"/>
      </w:pPr>
      <w:r>
        <w:t xml:space="preserve">Deliver Requirement documents like BRD, FRD, Use Case, Process Flow, Change Requests and Traceability Matrix </w:t>
      </w:r>
    </w:p>
    <w:p w:rsidR="009A20F4">
      <w:pPr>
        <w:numPr>
          <w:ilvl w:val="0"/>
          <w:numId w:val="2"/>
        </w:numPr>
        <w:ind w:left="1091" w:hanging="362"/>
      </w:pPr>
      <w:r>
        <w:t>Proficient in using Agile Scrum methodologies via role of Agile Business Analyst: writing user stories, backlog grooming and prioritization of bac</w:t>
      </w:r>
      <w:r>
        <w:t xml:space="preserve">klog items, execution of sprint planning and review, participation in all Scrum ceremonies </w:t>
      </w:r>
    </w:p>
    <w:p w:rsidR="009A20F4">
      <w:pPr>
        <w:numPr>
          <w:ilvl w:val="0"/>
          <w:numId w:val="2"/>
        </w:numPr>
        <w:ind w:left="1091" w:hanging="362"/>
      </w:pPr>
      <w:r>
        <w:t xml:space="preserve">Team management and Leadership roles: leading development team through several successful deliveries </w:t>
      </w:r>
      <w:r>
        <w:rPr>
          <w:rFonts w:ascii="Segoe UI Symbol" w:eastAsia="Segoe UI Symbol" w:hAnsi="Segoe UI Symbol" w:cs="Segoe UI Symbol"/>
        </w:rPr>
        <w:sym w:font="Segoe UI Symbol" w:char="F0B7"/>
      </w:r>
      <w:r>
        <w:rPr>
          <w:rFonts w:ascii="Arial" w:eastAsia="Arial" w:hAnsi="Arial" w:cs="Arial"/>
        </w:rPr>
        <w:t xml:space="preserve"> </w:t>
      </w:r>
      <w:r>
        <w:t xml:space="preserve">Manage project through status meetings, weekly reports, identifying risks, and tracking issues. </w:t>
      </w:r>
    </w:p>
    <w:p w:rsidR="009A20F4">
      <w:pPr>
        <w:numPr>
          <w:ilvl w:val="0"/>
          <w:numId w:val="2"/>
        </w:numPr>
        <w:ind w:left="1091" w:hanging="362"/>
      </w:pPr>
      <w:r>
        <w:t xml:space="preserve">Translate business requirements to developers and support user acceptance testing. </w:t>
      </w:r>
    </w:p>
    <w:p w:rsidR="009A20F4">
      <w:pPr>
        <w:numPr>
          <w:ilvl w:val="0"/>
          <w:numId w:val="2"/>
        </w:numPr>
        <w:ind w:left="1091" w:hanging="362"/>
      </w:pPr>
      <w:r>
        <w:t>Work closely with the lead architects and analysts to develop assessments a</w:t>
      </w:r>
      <w:r>
        <w:t xml:space="preserve">nd project plans. </w:t>
      </w:r>
    </w:p>
    <w:p w:rsidR="009A20F4">
      <w:pPr>
        <w:numPr>
          <w:ilvl w:val="0"/>
          <w:numId w:val="2"/>
        </w:numPr>
        <w:ind w:left="1091" w:hanging="362"/>
      </w:pPr>
      <w:r>
        <w:t xml:space="preserve">Represent the organization in client meetings, document-meeting outcomes, and coordinate all internal and external follow- ups to close issues. </w:t>
      </w:r>
    </w:p>
    <w:p w:rsidR="009A20F4">
      <w:pPr>
        <w:numPr>
          <w:ilvl w:val="0"/>
          <w:numId w:val="2"/>
        </w:numPr>
        <w:ind w:left="1091" w:hanging="362"/>
      </w:pPr>
      <w:r>
        <w:t xml:space="preserve">Collaborate with system architect and development leads </w:t>
      </w:r>
      <w:r>
        <w:rPr>
          <w:rFonts w:ascii="Segoe UI Symbol" w:eastAsia="Segoe UI Symbol" w:hAnsi="Segoe UI Symbol" w:cs="Segoe UI Symbol"/>
        </w:rPr>
        <w:sym w:font="Segoe UI Symbol" w:char="F0B7"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Actively participate in sprint pl</w:t>
      </w:r>
      <w:r>
        <w:t xml:space="preserve">anning and estimations. </w:t>
      </w:r>
    </w:p>
    <w:p w:rsidR="009A20F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9A20F4">
      <w:pPr>
        <w:spacing w:after="55" w:line="259" w:lineRule="auto"/>
        <w:ind w:left="0" w:firstLine="0"/>
      </w:pPr>
      <w:r>
        <w:rPr>
          <w:sz w:val="24"/>
        </w:rPr>
        <w:t xml:space="preserve"> </w:t>
      </w:r>
    </w:p>
    <w:p w:rsidR="009A20F4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9A20F4">
      <w:pPr>
        <w:spacing w:after="1" w:line="259" w:lineRule="auto"/>
        <w:ind w:left="130" w:right="412"/>
      </w:pPr>
      <w:r>
        <w:rPr>
          <w:b/>
        </w:rPr>
        <w:t xml:space="preserve">BNP PARIBAS- BANKING </w:t>
      </w:r>
    </w:p>
    <w:p w:rsidR="009A20F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9A20F4">
      <w:pPr>
        <w:tabs>
          <w:tab w:val="center" w:pos="1793"/>
          <w:tab w:val="center" w:pos="9522"/>
        </w:tabs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Role- Business Analyst </w:t>
      </w:r>
      <w:r>
        <w:rPr>
          <w:b/>
        </w:rPr>
        <w:tab/>
        <w:t xml:space="preserve">July, 2018- Jan, 2019 </w:t>
      </w:r>
    </w:p>
    <w:p w:rsidR="009A20F4">
      <w:pPr>
        <w:spacing w:after="4" w:line="249" w:lineRule="auto"/>
        <w:ind w:left="821" w:right="596" w:firstLine="9"/>
      </w:pPr>
      <w:r>
        <w:rPr>
          <w:b/>
          <w:i/>
        </w:rPr>
        <w:t xml:space="preserve">Leveraging customer data to analyze critical information and most frequently </w:t>
      </w:r>
    </w:p>
    <w:p w:rsidR="009A20F4">
      <w:pPr>
        <w:spacing w:after="4" w:line="249" w:lineRule="auto"/>
        <w:ind w:left="826" w:right="1414" w:firstLine="9"/>
      </w:pPr>
      <w:r>
        <w:rPr>
          <w:b/>
          <w:i/>
        </w:rPr>
        <w:t>used actions and thereby creating a one stop solution for banking consumers</w:t>
      </w:r>
      <w:r>
        <w:rPr>
          <w:b/>
          <w:i/>
        </w:rPr>
        <w:t xml:space="preserve"> to perform quick actions and view data quickly Working closely with the clients to develop a customer 360 dashboard </w:t>
      </w:r>
    </w:p>
    <w:p w:rsidR="009A20F4">
      <w:pPr>
        <w:spacing w:after="4" w:line="249" w:lineRule="auto"/>
        <w:ind w:left="840" w:right="596" w:firstLine="9"/>
      </w:pPr>
      <w:r>
        <w:rPr>
          <w:b/>
          <w:i/>
        </w:rPr>
        <w:t xml:space="preserve">Create multiple customizable and reusable widgets on the C360 page to improve user experience </w:t>
      </w:r>
    </w:p>
    <w:p w:rsidR="009A20F4">
      <w:pPr>
        <w:spacing w:after="1" w:line="259" w:lineRule="auto"/>
        <w:ind w:left="0" w:firstLine="0"/>
      </w:pPr>
      <w:r>
        <w:rPr>
          <w:b/>
          <w:i/>
          <w:sz w:val="19"/>
        </w:rPr>
        <w:t xml:space="preserve"> </w:t>
      </w:r>
    </w:p>
    <w:p w:rsidR="009A20F4">
      <w:pPr>
        <w:numPr>
          <w:ilvl w:val="0"/>
          <w:numId w:val="2"/>
        </w:numPr>
        <w:ind w:left="1091" w:hanging="362"/>
      </w:pPr>
      <w:r>
        <w:t xml:space="preserve">Worked on the analysis part and prepared documents </w:t>
      </w:r>
    </w:p>
    <w:p w:rsidR="009A20F4">
      <w:pPr>
        <w:numPr>
          <w:ilvl w:val="0"/>
          <w:numId w:val="2"/>
        </w:numPr>
        <w:ind w:left="1091" w:hanging="362"/>
      </w:pPr>
      <w:r>
        <w:t>Assisted in the development of a proposed system design in accordance with the Agile development methodolog</w:t>
      </w:r>
      <w:r>
        <w:t xml:space="preserve">y </w:t>
      </w:r>
    </w:p>
    <w:p w:rsidR="009A20F4">
      <w:pPr>
        <w:numPr>
          <w:ilvl w:val="0"/>
          <w:numId w:val="2"/>
        </w:numPr>
        <w:ind w:left="1091" w:hanging="362"/>
      </w:pPr>
      <w:r>
        <w:t xml:space="preserve">Assisted in the enforcement of project deadlines and schedules, keeping critical-path delays down to zero on three </w:t>
      </w:r>
      <w:r>
        <w:rPr>
          <w:rFonts w:ascii="Segoe UI Symbol" w:eastAsia="Segoe UI Symbol" w:hAnsi="Segoe UI Symbol" w:cs="Segoe UI Symbol"/>
        </w:rPr>
        <w:sym w:font="Segoe UI Symbol" w:char="F0B7"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major projects by being proactive in monitoring progress </w:t>
      </w:r>
    </w:p>
    <w:p w:rsidR="009A20F4">
      <w:pPr>
        <w:numPr>
          <w:ilvl w:val="0"/>
          <w:numId w:val="2"/>
        </w:numPr>
        <w:ind w:left="1091" w:hanging="362"/>
      </w:pPr>
      <w:r>
        <w:t>Ensured that issues were identified, tracked, reported on and resolved in a t</w:t>
      </w:r>
      <w:r>
        <w:t xml:space="preserve">imely manner </w:t>
      </w:r>
    </w:p>
    <w:p w:rsidR="009A20F4">
      <w:pPr>
        <w:numPr>
          <w:ilvl w:val="0"/>
          <w:numId w:val="2"/>
        </w:numPr>
        <w:ind w:left="1091" w:hanging="362"/>
      </w:pPr>
      <w:r>
        <w:t xml:space="preserve">Drafted and maintained Business requirements and aligned them with technical and functional requirement </w:t>
      </w:r>
      <w:r>
        <w:rPr>
          <w:rFonts w:ascii="Segoe UI Symbol" w:eastAsia="Segoe UI Symbol" w:hAnsi="Segoe UI Symbol" w:cs="Segoe UI Symbol"/>
        </w:rPr>
        <w:sym w:font="Segoe UI Symbol" w:char="F0B7"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Collaborated with different Stakeholders to ensure business and technology alignment </w:t>
      </w:r>
      <w:r>
        <w:rPr>
          <w:rFonts w:ascii="Segoe UI Symbol" w:eastAsia="Segoe UI Symbol" w:hAnsi="Segoe UI Symbol" w:cs="Segoe UI Symbol"/>
        </w:rPr>
        <w:sym w:font="Segoe UI Symbol" w:char="F0B7"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Requirement gathering from customers. </w:t>
      </w:r>
    </w:p>
    <w:p w:rsidR="009A20F4">
      <w:pPr>
        <w:numPr>
          <w:ilvl w:val="0"/>
          <w:numId w:val="2"/>
        </w:numPr>
        <w:ind w:left="1091" w:hanging="362"/>
      </w:pPr>
      <w:r>
        <w:t>Review t</w:t>
      </w:r>
      <w:r>
        <w:t xml:space="preserve">est cases and test plans. </w:t>
      </w:r>
    </w:p>
    <w:p w:rsidR="009A20F4">
      <w:pPr>
        <w:numPr>
          <w:ilvl w:val="0"/>
          <w:numId w:val="2"/>
        </w:numPr>
        <w:ind w:left="1091" w:hanging="362"/>
      </w:pPr>
      <w:r>
        <w:t xml:space="preserve">Worked with users and supporting IT development teams in defining IT solutions. </w:t>
      </w:r>
    </w:p>
    <w:p w:rsidR="009A20F4">
      <w:pPr>
        <w:numPr>
          <w:ilvl w:val="0"/>
          <w:numId w:val="2"/>
        </w:numPr>
        <w:ind w:left="1091" w:hanging="362"/>
      </w:pPr>
      <w:r>
        <w:t xml:space="preserve">Work closely with client with one on one meetings on daily basis. </w:t>
      </w:r>
    </w:p>
    <w:p w:rsidR="009A20F4">
      <w:pPr>
        <w:numPr>
          <w:ilvl w:val="0"/>
          <w:numId w:val="2"/>
        </w:numPr>
        <w:ind w:left="1091" w:hanging="362"/>
      </w:pPr>
      <w:r>
        <w:t xml:space="preserve">Work of day one document for redlining and analysis. </w:t>
      </w:r>
    </w:p>
    <w:p w:rsidR="009A20F4">
      <w:pPr>
        <w:numPr>
          <w:ilvl w:val="0"/>
          <w:numId w:val="2"/>
        </w:numPr>
        <w:ind w:left="1091" w:hanging="362"/>
      </w:pPr>
      <w:r>
        <w:t>Help in writing user storie</w:t>
      </w:r>
      <w:r>
        <w:t xml:space="preserve">s. </w:t>
      </w:r>
    </w:p>
    <w:p w:rsidR="009A20F4">
      <w:pPr>
        <w:spacing w:after="70" w:line="259" w:lineRule="auto"/>
        <w:ind w:left="0" w:firstLine="0"/>
      </w:pPr>
      <w:r>
        <w:t xml:space="preserve"> </w:t>
      </w:r>
    </w:p>
    <w:p w:rsidR="009A20F4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6944" w:type="dxa"/>
        <w:tblInd w:w="783" w:type="dxa"/>
        <w:tblCellMar>
          <w:left w:w="10" w:type="dxa"/>
          <w:right w:w="115" w:type="dxa"/>
        </w:tblCellMar>
        <w:tblLook w:val="04A0"/>
      </w:tblPr>
      <w:tblGrid>
        <w:gridCol w:w="2122"/>
        <w:gridCol w:w="4822"/>
      </w:tblGrid>
      <w:tr>
        <w:tblPrEx>
          <w:tblW w:w="6944" w:type="dxa"/>
          <w:tblInd w:w="783" w:type="dxa"/>
          <w:tblCellMar>
            <w:left w:w="10" w:type="dxa"/>
            <w:right w:w="115" w:type="dxa"/>
          </w:tblCellMar>
          <w:tblLook w:val="04A0"/>
        </w:tblPrEx>
        <w:trPr>
          <w:trHeight w:val="22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0F4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Name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0F4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Gudla Arjun </w:t>
            </w:r>
          </w:p>
        </w:tc>
      </w:tr>
      <w:tr>
        <w:tblPrEx>
          <w:tblW w:w="6944" w:type="dxa"/>
          <w:tblInd w:w="783" w:type="dxa"/>
          <w:tblCellMar>
            <w:left w:w="10" w:type="dxa"/>
            <w:right w:w="115" w:type="dxa"/>
          </w:tblCellMar>
          <w:tblLook w:val="04A0"/>
        </w:tblPrEx>
        <w:trPr>
          <w:trHeight w:val="28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0F4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Address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0F4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Vizag </w:t>
            </w:r>
          </w:p>
        </w:tc>
      </w:tr>
      <w:tr>
        <w:tblPrEx>
          <w:tblW w:w="6944" w:type="dxa"/>
          <w:tblInd w:w="783" w:type="dxa"/>
          <w:tblCellMar>
            <w:left w:w="10" w:type="dxa"/>
            <w:right w:w="115" w:type="dxa"/>
          </w:tblCellMar>
          <w:tblLook w:val="04A0"/>
        </w:tblPrEx>
        <w:trPr>
          <w:trHeight w:val="23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0F4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Languages Known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0F4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English, Hindi, Telugu </w:t>
            </w:r>
          </w:p>
        </w:tc>
      </w:tr>
      <w:tr>
        <w:tblPrEx>
          <w:tblW w:w="6944" w:type="dxa"/>
          <w:tblInd w:w="783" w:type="dxa"/>
          <w:tblCellMar>
            <w:left w:w="10" w:type="dxa"/>
            <w:right w:w="115" w:type="dxa"/>
          </w:tblCellMar>
          <w:tblLook w:val="04A0"/>
        </w:tblPrEx>
        <w:trPr>
          <w:trHeight w:val="51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0F4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Education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0F4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Nimra institute of science and technology, Jupudi </w:t>
            </w:r>
          </w:p>
        </w:tc>
      </w:tr>
    </w:tbl>
    <w:p w:rsidR="009A20F4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4"/>
          </v:shape>
        </w:pict>
      </w:r>
    </w:p>
    <w:sectPr>
      <w:pgSz w:w="12240" w:h="15840"/>
      <w:pgMar w:top="483" w:right="659" w:bottom="1225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724C6D"/>
    <w:multiLevelType w:val="hybridMultilevel"/>
    <w:tmpl w:val="FFFFFFFF"/>
    <w:lvl w:ilvl="0">
      <w:start w:val="1"/>
      <w:numFmt w:val="bullet"/>
      <w:lvlText w:val="•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F8A36E1"/>
    <w:multiLevelType w:val="hybridMultilevel"/>
    <w:tmpl w:val="FFFFFFFF"/>
    <w:lvl w:ilvl="0">
      <w:start w:val="1"/>
      <w:numFmt w:val="bullet"/>
      <w:lvlText w:val="•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B310642"/>
    <w:multiLevelType w:val="hybridMultilevel"/>
    <w:tmpl w:val="FFFFFFFF"/>
    <w:lvl w:ilvl="0">
      <w:start w:val="1"/>
      <w:numFmt w:val="bullet"/>
      <w:lvlText w:val="•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7"/>
  <w:revisionView w:comments="1" w:formatting="1" w:inkAnnotations="0" w:insDel="1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0F4"/>
    <w:rsid w:val="001B26B3"/>
    <w:rsid w:val="002C09B2"/>
    <w:rsid w:val="003E0F92"/>
    <w:rsid w:val="00466382"/>
    <w:rsid w:val="0050326C"/>
    <w:rsid w:val="006F5F0B"/>
    <w:rsid w:val="009A20F4"/>
    <w:rsid w:val="00B33FB6"/>
    <w:rsid w:val="00CB28EA"/>
    <w:rsid w:val="00D3658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D31A802-0619-3F49-A9F0-44326DE0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752" w:hanging="10"/>
    </w:pPr>
    <w:rPr>
      <w:rFonts w:ascii="Times New Roman" w:eastAsia="Times New Roman" w:hAnsi="Times New Roman" w:cs="Times New Roman"/>
      <w:color w:val="000000"/>
      <w:sz w:val="2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37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0031be6b32b502ade84dfd2943302ad134f530e18705c4458440321091b5b58110a1703144059590b4356014b4450530401195c1333471b1b1114455d55015749011503504e1c180c571833471b1b021640595e1543124a4b485d4637071f1b5b581b5b150b141051540d004a41084704454559545b074b125a420612105e090d034b10081105035d4a1e500558191b14071944585b0e5342101b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junuu srk</cp:lastModifiedBy>
  <cp:revision>2</cp:revision>
  <dcterms:created xsi:type="dcterms:W3CDTF">2022-09-27T11:31:00Z</dcterms:created>
  <dcterms:modified xsi:type="dcterms:W3CDTF">2022-09-27T11:31:00Z</dcterms:modified>
</cp:coreProperties>
</file>