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jc w:val="center"/>
      </w:pPr>
      <w:r>
        <w:rPr>
          <w:rFonts w:ascii="Aptos Display" w:hAnsi="Aptos Display" w:eastAsia="Aptos Display" w:cs="Aptos Display"/>
          <w:b/>
          <w:color w:val="123F35"/>
          <w:sz w:val="60"/>
        </w:rPr>
        <w:t>CaterPrep</w:t>
      </w:r>
    </w:p>
    <w:p>
      <w:pPr>
        <w:jc w:val="center"/>
      </w:pPr>
      <w:r>
        <w:rPr>
          <w:rFonts w:ascii="Aptos Display" w:hAnsi="Aptos Display" w:eastAsia="Aptos Display" w:cs="Aptos Display"/>
          <w:b/>
          <w:color w:val="2B6E5D"/>
          <w:sz w:val="44"/>
        </w:rPr>
        <w:t>Kannada PDF Rendering Fix - V2</w:t>
      </w:r>
    </w:p>
    <w:p>
      <w:pPr>
        <w:jc w:val="center"/>
      </w:pPr>
      <w:r>
        <w:rPr>
          <w:rFonts w:ascii="Aptos" w:hAnsi="Aptos" w:eastAsia="Aptos" w:cs="Aptos"/>
          <w:b w:val="0"/>
          <w:color w:val="68766F"/>
          <w:sz w:val="24"/>
        </w:rPr>
        <w:t>HarfBuzz / OpenType Shaping Implementation Specification</w:t>
      </w:r>
    </w:p>
    <w:tbl>
      <w:tblPr>
        <w:tblW w:type="auto" w:w="0"/>
        <w:jc w:val="center"/>
        <w:tblLook w:firstColumn="1" w:firstRow="1" w:lastColumn="0" w:lastRow="0" w:noHBand="0" w:noVBand="1" w:val="04A0"/>
      </w:tblPr>
      <w:tblGrid>
        <w:gridCol w:w="3456"/>
        <w:gridCol w:w="3456"/>
        <w:gridCol w:w="3456"/>
      </w:tblGrid>
      <w:tr>
        <w:tc>
          <w:tcPr>
            <w:tcW w:type="dxa" w:w="3456"/>
            <w:shd w:fill="E4F0EB"/>
            <w:vAlign w:val="center"/>
          </w:tcPr>
          <w:p>
            <w:pPr>
              <w:jc w:val="center"/>
            </w:pPr>
            <w:r>
              <w:rPr>
                <w:rFonts w:ascii="Aptos" w:hAnsi="Aptos" w:eastAsia="Aptos" w:cs="Aptos"/>
                <w:b/>
                <w:color w:val="68766F"/>
                <w:sz w:val="17"/>
              </w:rPr>
              <w:t>Target</w:t>
              <w:br/>
            </w:r>
            <w:r>
              <w:rPr>
                <w:rFonts w:ascii="Aptos" w:hAnsi="Aptos" w:eastAsia="Aptos" w:cs="Aptos"/>
                <w:b/>
                <w:color w:val="123F35"/>
                <w:sz w:val="19"/>
              </w:rPr>
              <w:t>Flutter mobile app</w:t>
            </w:r>
          </w:p>
        </w:tc>
        <w:tc>
          <w:tcPr>
            <w:tcW w:type="dxa" w:w="3456"/>
            <w:shd w:fill="E4F0EB"/>
            <w:vAlign w:val="center"/>
          </w:tcPr>
          <w:p>
            <w:pPr>
              <w:jc w:val="center"/>
            </w:pPr>
            <w:r>
              <w:rPr>
                <w:rFonts w:ascii="Aptos" w:hAnsi="Aptos" w:eastAsia="Aptos" w:cs="Aptos"/>
                <w:b/>
                <w:color w:val="68766F"/>
                <w:sz w:val="17"/>
              </w:rPr>
              <w:t>Problem</w:t>
              <w:br/>
            </w:r>
            <w:r>
              <w:rPr>
                <w:rFonts w:ascii="Aptos" w:hAnsi="Aptos" w:eastAsia="Aptos" w:cs="Aptos"/>
                <w:b/>
                <w:color w:val="123F35"/>
                <w:sz w:val="19"/>
              </w:rPr>
              <w:t>Kannada glyph shaping</w:t>
            </w:r>
          </w:p>
        </w:tc>
        <w:tc>
          <w:tcPr>
            <w:tcW w:type="dxa" w:w="3456"/>
            <w:shd w:fill="FFF0DE"/>
            <w:vAlign w:val="center"/>
          </w:tcPr>
          <w:p>
            <w:pPr>
              <w:jc w:val="center"/>
            </w:pPr>
            <w:r>
              <w:rPr>
                <w:rFonts w:ascii="Aptos" w:hAnsi="Aptos" w:eastAsia="Aptos" w:cs="Aptos"/>
                <w:b/>
                <w:color w:val="68766F"/>
                <w:sz w:val="17"/>
              </w:rPr>
              <w:t>Priority</w:t>
              <w:br/>
            </w:r>
            <w:r>
              <w:rPr>
                <w:rFonts w:ascii="Aptos" w:hAnsi="Aptos" w:eastAsia="Aptos" w:cs="Aptos"/>
                <w:b/>
                <w:color w:val="9A6A15"/>
                <w:sz w:val="19"/>
              </w:rPr>
              <w:t>Release blocker</w:t>
            </w:r>
          </w:p>
        </w:tc>
      </w:tr>
    </w:tbl>
    <w:p>
      <w:pPr>
        <w:spacing w:after="80" w:line="259" w:lineRule="auto"/>
      </w:pPr>
      <w:r>
        <w:rPr>
          <w:rFonts w:ascii="Aptos" w:hAnsi="Aptos" w:eastAsia="Aptos" w:cs="Aptos"/>
          <w:b w:val="0"/>
          <w:color w:val="17231F"/>
          <w:sz w:val="21"/>
        </w:rPr>
      </w:r>
    </w:p>
    <w:tbl>
      <w:tblPr>
        <w:tblW w:type="auto" w:w="0"/>
        <w:jc w:val="center"/>
        <w:tblLayout w:type="fixed"/>
        <w:tblLook w:firstColumn="1" w:firstRow="1" w:lastColumn="0" w:lastRow="0" w:noHBand="0" w:noVBand="1" w:val="04A0"/>
      </w:tblPr>
      <w:tblGrid>
        <w:gridCol w:w="10368"/>
      </w:tblGrid>
      <w:tr>
        <w:tc>
          <w:tcPr>
            <w:tcW w:type="dxa" w:w="10080"/>
            <w:shd w:fill="FBE8E5"/>
            <w:tcBorders>
              <w:top w:val="single" w:sz="5" w:color="FBE8E5"/>
              <w:left w:val="single" w:sz="18" w:color="A63D32"/>
              <w:bottom w:val="single" w:sz="5" w:color="FBE8E5"/>
              <w:right w:val="single" w:sz="5" w:color="FBE8E5"/>
            </w:tcBorders>
          </w:tcPr>
          <w:p>
            <w:pPr>
              <w:spacing w:after="40"/>
            </w:pPr>
            <w:r>
              <w:rPr>
                <w:rFonts w:ascii="Aptos" w:hAnsi="Aptos" w:eastAsia="Aptos" w:cs="Aptos"/>
                <w:b/>
                <w:color w:val="A63D32"/>
                <w:sz w:val="21"/>
              </w:rPr>
              <w:t>What changed from the previous fix</w:t>
            </w:r>
          </w:p>
          <w:p>
            <w:pPr>
              <w:spacing w:after="40"/>
            </w:pPr>
            <w:r>
              <w:rPr>
                <w:rFonts w:ascii="Aptos" w:hAnsi="Aptos" w:eastAsia="Aptos" w:cs="Aptos"/>
                <w:b w:val="0"/>
                <w:color w:val="17231F"/>
                <w:sz w:val="19"/>
              </w:rPr>
              <w:t>The previous recommendation (embed Noto Sans Kannada and use pw.Font.ttf/fontFallback) solves missing glyphs but does NOT solve Kannada shaping. The current PDF proves the font is embedded successfully, yet Kannada vowel signs, conjuncts and marks are still visually malformed. The PDF generation path must use an OpenType shaping engine such as HarfBuzz.</w:t>
            </w:r>
          </w:p>
        </w:tc>
      </w:tr>
    </w:tbl>
    <w:p>
      <w:pPr>
        <w:spacing w:after="20"/>
      </w:pPr>
    </w:p>
    <w:p>
      <w:pPr>
        <w:spacing w:before="180" w:after="100"/>
      </w:pPr>
      <w:r>
        <w:rPr>
          <w:rFonts w:ascii="Aptos Display" w:hAnsi="Aptos Display" w:eastAsia="Aptos Display" w:cs="Aptos Display"/>
          <w:b/>
          <w:color w:val="123F35"/>
          <w:sz w:val="34"/>
        </w:rPr>
        <w:t>1. Observed problem in the current exported PDF</w:t>
      </w:r>
    </w:p>
    <w:p>
      <w:pPr>
        <w:spacing w:after="80" w:line="259" w:lineRule="auto"/>
      </w:pPr>
      <w:r>
        <w:rPr>
          <w:rFonts w:ascii="Aptos" w:hAnsi="Aptos" w:eastAsia="Aptos" w:cs="Aptos"/>
          <w:b w:val="0"/>
          <w:color w:val="17231F"/>
          <w:sz w:val="21"/>
        </w:rPr>
        <w:t>The latest exported file contains real Kannada Unicode text, and the Kannada font is embedded, but the visual form of several Kannada words is still incorrect. This is a shaping problem, not a missing-font problem.</w:t>
      </w:r>
    </w:p>
    <w:p>
      <w:pPr>
        <w:jc w:val="center"/>
      </w:pPr>
      <w:r>
        <w:drawing>
          <wp:inline xmlns:a="http://schemas.openxmlformats.org/drawingml/2006/main" xmlns:pic="http://schemas.openxmlformats.org/drawingml/2006/picture">
            <wp:extent cx="5212080" cy="3915812"/>
            <wp:docPr id="1" name="Picture 1"/>
            <wp:cNvGraphicFramePr>
              <a:graphicFrameLocks noChangeAspect="1"/>
            </wp:cNvGraphicFramePr>
            <a:graphic>
              <a:graphicData uri="http://schemas.openxmlformats.org/drawingml/2006/picture">
                <pic:pic>
                  <pic:nvPicPr>
                    <pic:cNvPr id="0" name="current_export_crop.png"/>
                    <pic:cNvPicPr/>
                  </pic:nvPicPr>
                  <pic:blipFill>
                    <a:blip r:embed="rId9"/>
                    <a:stretch>
                      <a:fillRect/>
                    </a:stretch>
                  </pic:blipFill>
                  <pic:spPr>
                    <a:xfrm>
                      <a:off x="0" y="0"/>
                      <a:ext cx="5212080" cy="3915812"/>
                    </a:xfrm>
                    <a:prstGeom prst="rect"/>
                  </pic:spPr>
                </pic:pic>
              </a:graphicData>
            </a:graphic>
          </wp:inline>
        </w:drawing>
      </w:r>
    </w:p>
    <w:p>
      <w:pPr>
        <w:jc w:val="center"/>
      </w:pPr>
      <w:r>
        <w:rPr>
          <w:rFonts w:ascii="Aptos" w:hAnsi="Aptos" w:eastAsia="Aptos" w:cs="Aptos"/>
          <w:b w:val="0"/>
          <w:color w:val="68766F"/>
          <w:sz w:val="17"/>
        </w:rPr>
        <w:t>Figure 1. Current CaterPrep export: Kannada is present but the letter shaping/mark positioning is visibly wrong.</w:t>
      </w:r>
    </w:p>
    <w:p>
      <w:pPr>
        <w:spacing w:before="180" w:after="100"/>
      </w:pPr>
      <w:r>
        <w:rPr>
          <w:rFonts w:ascii="Aptos Display" w:hAnsi="Aptos Display" w:eastAsia="Aptos Display" w:cs="Aptos Display"/>
          <w:b/>
          <w:color w:val="123F35"/>
          <w:sz w:val="34"/>
        </w:rPr>
        <w:t>2. Diagnostic proof: the Kannada font is already embedded</w:t>
      </w:r>
    </w:p>
    <w:p>
      <w:pPr>
        <w:spacing w:after="80" w:line="259" w:lineRule="auto"/>
      </w:pPr>
      <w:r>
        <w:rPr>
          <w:rFonts w:ascii="Aptos" w:hAnsi="Aptos" w:eastAsia="Aptos" w:cs="Aptos"/>
          <w:b w:val="0"/>
          <w:color w:val="17231F"/>
          <w:sz w:val="21"/>
        </w:rPr>
        <w:t>A font inspection of the uploaded PDF reports the following fonts: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23F35"/>
          </w:tcPr>
          <w:p>
            <w:r>
              <w:rPr>
                <w:rFonts w:ascii="Aptos" w:hAnsi="Aptos" w:eastAsia="Aptos" w:cs="Aptos"/>
                <w:b/>
                <w:color w:val="FFFFFF"/>
                <w:sz w:val="17"/>
              </w:rPr>
              <w:t>Font</w:t>
            </w:r>
          </w:p>
        </w:tc>
        <w:tc>
          <w:tcPr>
            <w:tcW w:type="dxa" w:w="2074"/>
            <w:shd w:fill="123F35"/>
          </w:tcPr>
          <w:p>
            <w:r>
              <w:rPr>
                <w:rFonts w:ascii="Aptos" w:hAnsi="Aptos" w:eastAsia="Aptos" w:cs="Aptos"/>
                <w:b/>
                <w:color w:val="FFFFFF"/>
                <w:sz w:val="17"/>
              </w:rPr>
              <w:t>Type</w:t>
            </w:r>
          </w:p>
        </w:tc>
        <w:tc>
          <w:tcPr>
            <w:tcW w:type="dxa" w:w="2074"/>
            <w:shd w:fill="123F35"/>
          </w:tcPr>
          <w:p>
            <w:r>
              <w:rPr>
                <w:rFonts w:ascii="Aptos" w:hAnsi="Aptos" w:eastAsia="Aptos" w:cs="Aptos"/>
                <w:b/>
                <w:color w:val="FFFFFF"/>
                <w:sz w:val="17"/>
              </w:rPr>
              <w:t>Encoding</w:t>
            </w:r>
          </w:p>
        </w:tc>
        <w:tc>
          <w:tcPr>
            <w:tcW w:type="dxa" w:w="2074"/>
            <w:shd w:fill="123F35"/>
          </w:tcPr>
          <w:p>
            <w:r>
              <w:rPr>
                <w:rFonts w:ascii="Aptos" w:hAnsi="Aptos" w:eastAsia="Aptos" w:cs="Aptos"/>
                <w:b/>
                <w:color w:val="FFFFFF"/>
                <w:sz w:val="17"/>
              </w:rPr>
              <w:t>Embedded</w:t>
            </w:r>
          </w:p>
        </w:tc>
        <w:tc>
          <w:tcPr>
            <w:tcW w:type="dxa" w:w="2074"/>
            <w:shd w:fill="123F35"/>
          </w:tcPr>
          <w:p>
            <w:r>
              <w:rPr>
                <w:rFonts w:ascii="Aptos" w:hAnsi="Aptos" w:eastAsia="Aptos" w:cs="Aptos"/>
                <w:b/>
                <w:color w:val="FFFFFF"/>
                <w:sz w:val="17"/>
              </w:rPr>
              <w:t>Unicode</w:t>
            </w:r>
          </w:p>
        </w:tc>
      </w:tr>
      <w:tr>
        <w:tc>
          <w:tcPr>
            <w:tcW w:type="dxa" w:w="2074"/>
          </w:tcPr>
          <w:p>
            <w:r>
              <w:rPr>
                <w:rFonts w:ascii="Aptos" w:hAnsi="Aptos" w:eastAsia="Aptos" w:cs="Aptos"/>
                <w:b w:val="0"/>
                <w:color w:val="17231F"/>
                <w:sz w:val="17"/>
              </w:rPr>
              <w:t>NotoSansKannada-Regular</w:t>
            </w:r>
          </w:p>
        </w:tc>
        <w:tc>
          <w:tcPr>
            <w:tcW w:type="dxa" w:w="2074"/>
          </w:tcPr>
          <w:p>
            <w:r>
              <w:rPr>
                <w:rFonts w:ascii="Aptos" w:hAnsi="Aptos" w:eastAsia="Aptos" w:cs="Aptos"/>
                <w:b w:val="0"/>
                <w:color w:val="17231F"/>
                <w:sz w:val="17"/>
              </w:rPr>
              <w:t>CID TrueType</w:t>
            </w:r>
          </w:p>
        </w:tc>
        <w:tc>
          <w:tcPr>
            <w:tcW w:type="dxa" w:w="2074"/>
          </w:tcPr>
          <w:p>
            <w:r>
              <w:rPr>
                <w:rFonts w:ascii="Aptos" w:hAnsi="Aptos" w:eastAsia="Aptos" w:cs="Aptos"/>
                <w:b w:val="0"/>
                <w:color w:val="17231F"/>
                <w:sz w:val="17"/>
              </w:rPr>
              <w:t>Identity-H</w:t>
            </w:r>
          </w:p>
        </w:tc>
        <w:tc>
          <w:tcPr>
            <w:tcW w:type="dxa" w:w="2074"/>
          </w:tcPr>
          <w:p>
            <w:r>
              <w:rPr>
                <w:rFonts w:ascii="Aptos" w:hAnsi="Aptos" w:eastAsia="Aptos" w:cs="Aptos"/>
                <w:b w:val="0"/>
                <w:color w:val="17231F"/>
                <w:sz w:val="17"/>
              </w:rPr>
              <w:t>Yes</w:t>
            </w:r>
          </w:p>
        </w:tc>
        <w:tc>
          <w:tcPr>
            <w:tcW w:type="dxa" w:w="2074"/>
          </w:tcPr>
          <w:p>
            <w:r>
              <w:rPr>
                <w:rFonts w:ascii="Aptos" w:hAnsi="Aptos" w:eastAsia="Aptos" w:cs="Aptos"/>
                <w:b w:val="0"/>
                <w:color w:val="17231F"/>
                <w:sz w:val="17"/>
              </w:rPr>
              <w:t>Yes</w:t>
            </w:r>
          </w:p>
        </w:tc>
      </w:tr>
      <w:tr>
        <w:tc>
          <w:tcPr>
            <w:tcW w:type="dxa" w:w="2074"/>
          </w:tcPr>
          <w:p>
            <w:r>
              <w:rPr>
                <w:rFonts w:ascii="Aptos" w:hAnsi="Aptos" w:eastAsia="Aptos" w:cs="Aptos"/>
                <w:b w:val="0"/>
                <w:color w:val="17231F"/>
                <w:sz w:val="17"/>
              </w:rPr>
              <w:t>NotoSansKannada-Bold</w:t>
            </w:r>
          </w:p>
        </w:tc>
        <w:tc>
          <w:tcPr>
            <w:tcW w:type="dxa" w:w="2074"/>
          </w:tcPr>
          <w:p>
            <w:r>
              <w:rPr>
                <w:rFonts w:ascii="Aptos" w:hAnsi="Aptos" w:eastAsia="Aptos" w:cs="Aptos"/>
                <w:b w:val="0"/>
                <w:color w:val="17231F"/>
                <w:sz w:val="17"/>
              </w:rPr>
              <w:t>CID TrueType</w:t>
            </w:r>
          </w:p>
        </w:tc>
        <w:tc>
          <w:tcPr>
            <w:tcW w:type="dxa" w:w="2074"/>
          </w:tcPr>
          <w:p>
            <w:r>
              <w:rPr>
                <w:rFonts w:ascii="Aptos" w:hAnsi="Aptos" w:eastAsia="Aptos" w:cs="Aptos"/>
                <w:b w:val="0"/>
                <w:color w:val="17231F"/>
                <w:sz w:val="17"/>
              </w:rPr>
              <w:t>Identity-H</w:t>
            </w:r>
          </w:p>
        </w:tc>
        <w:tc>
          <w:tcPr>
            <w:tcW w:type="dxa" w:w="2074"/>
          </w:tcPr>
          <w:p>
            <w:r>
              <w:rPr>
                <w:rFonts w:ascii="Aptos" w:hAnsi="Aptos" w:eastAsia="Aptos" w:cs="Aptos"/>
                <w:b w:val="0"/>
                <w:color w:val="17231F"/>
                <w:sz w:val="17"/>
              </w:rPr>
              <w:t>Yes</w:t>
            </w:r>
          </w:p>
        </w:tc>
        <w:tc>
          <w:tcPr>
            <w:tcW w:type="dxa" w:w="2074"/>
          </w:tcPr>
          <w:p>
            <w:r>
              <w:rPr>
                <w:rFonts w:ascii="Aptos" w:hAnsi="Aptos" w:eastAsia="Aptos" w:cs="Aptos"/>
                <w:b w:val="0"/>
                <w:color w:val="17231F"/>
                <w:sz w:val="17"/>
              </w:rPr>
              <w:t>Yes</w:t>
            </w:r>
          </w:p>
        </w:tc>
      </w:tr>
      <w:tr>
        <w:tc>
          <w:tcPr>
            <w:tcW w:type="dxa" w:w="2074"/>
          </w:tcPr>
          <w:p>
            <w:r>
              <w:rPr>
                <w:rFonts w:ascii="Aptos" w:hAnsi="Aptos" w:eastAsia="Aptos" w:cs="Aptos"/>
                <w:b w:val="0"/>
                <w:color w:val="17231F"/>
                <w:sz w:val="17"/>
              </w:rPr>
              <w:t>Helvetica</w:t>
            </w:r>
          </w:p>
        </w:tc>
        <w:tc>
          <w:tcPr>
            <w:tcW w:type="dxa" w:w="2074"/>
          </w:tcPr>
          <w:p>
            <w:r>
              <w:rPr>
                <w:rFonts w:ascii="Aptos" w:hAnsi="Aptos" w:eastAsia="Aptos" w:cs="Aptos"/>
                <w:b w:val="0"/>
                <w:color w:val="17231F"/>
                <w:sz w:val="17"/>
              </w:rPr>
              <w:t>Type 1</w:t>
            </w:r>
          </w:p>
        </w:tc>
        <w:tc>
          <w:tcPr>
            <w:tcW w:type="dxa" w:w="2074"/>
          </w:tcPr>
          <w:p>
            <w:r>
              <w:rPr>
                <w:rFonts w:ascii="Aptos" w:hAnsi="Aptos" w:eastAsia="Aptos" w:cs="Aptos"/>
                <w:b w:val="0"/>
                <w:color w:val="17231F"/>
                <w:sz w:val="17"/>
              </w:rPr>
              <w:t>WinAnsi</w:t>
            </w:r>
          </w:p>
        </w:tc>
        <w:tc>
          <w:tcPr>
            <w:tcW w:type="dxa" w:w="2074"/>
          </w:tcPr>
          <w:p>
            <w:r>
              <w:rPr>
                <w:rFonts w:ascii="Aptos" w:hAnsi="Aptos" w:eastAsia="Aptos" w:cs="Aptos"/>
                <w:b w:val="0"/>
                <w:color w:val="17231F"/>
                <w:sz w:val="17"/>
              </w:rPr>
              <w:t>No</w:t>
            </w:r>
          </w:p>
        </w:tc>
        <w:tc>
          <w:tcPr>
            <w:tcW w:type="dxa" w:w="2074"/>
          </w:tcPr>
          <w:p>
            <w:r>
              <w:rPr>
                <w:rFonts w:ascii="Aptos" w:hAnsi="Aptos" w:eastAsia="Aptos" w:cs="Aptos"/>
                <w:b w:val="0"/>
                <w:color w:val="17231F"/>
                <w:sz w:val="17"/>
              </w:rPr>
              <w:t>No</w:t>
            </w:r>
          </w:p>
        </w:tc>
      </w:tr>
    </w:tbl>
    <w:tbl>
      <w:tblPr>
        <w:tblW w:type="auto" w:w="0"/>
        <w:jc w:val="center"/>
        <w:tblLayout w:type="fixed"/>
        <w:tblLook w:firstColumn="1" w:firstRow="1" w:lastColumn="0" w:lastRow="0" w:noHBand="0" w:noVBand="1" w:val="04A0"/>
      </w:tblPr>
      <w:tblGrid>
        <w:gridCol w:w="10368"/>
      </w:tblGrid>
      <w:tr>
        <w:tc>
          <w:tcPr>
            <w:tcW w:type="dxa" w:w="10080"/>
            <w:shd w:fill="FFF4D9"/>
            <w:tcBorders>
              <w:top w:val="single" w:sz="5" w:color="FFF4D9"/>
              <w:left w:val="single" w:sz="18" w:color="9A6A15"/>
              <w:bottom w:val="single" w:sz="5" w:color="FFF4D9"/>
              <w:right w:val="single" w:sz="5" w:color="FFF4D9"/>
            </w:tcBorders>
          </w:tcPr>
          <w:p>
            <w:pPr>
              <w:spacing w:after="40"/>
            </w:pPr>
            <w:r>
              <w:rPr>
                <w:rFonts w:ascii="Aptos" w:hAnsi="Aptos" w:eastAsia="Aptos" w:cs="Aptos"/>
                <w:b/>
                <w:color w:val="9A6A15"/>
                <w:sz w:val="21"/>
              </w:rPr>
              <w:t>Conclusion</w:t>
            </w:r>
          </w:p>
          <w:p>
            <w:pPr>
              <w:spacing w:after="40"/>
            </w:pPr>
            <w:r>
              <w:rPr>
                <w:rFonts w:ascii="Aptos" w:hAnsi="Aptos" w:eastAsia="Aptos" w:cs="Aptos"/>
                <w:b w:val="0"/>
                <w:color w:val="17231F"/>
                <w:sz w:val="19"/>
              </w:rPr>
              <w:t>Do NOT spend more time only changing fonts, fontFallback, or pw.ThemeData.withFont(). The font is already embedded. The remaining defect occurs because package:pdf standard text rendering does not shape complex Indic scripts with GSUB/GPOS.</w:t>
            </w:r>
          </w:p>
        </w:tc>
      </w:tr>
    </w:tbl>
    <w:p>
      <w:pPr>
        <w:spacing w:after="20"/>
      </w:pPr>
    </w:p>
    <w:p>
      <w:pPr>
        <w:spacing w:before="180" w:after="100"/>
      </w:pPr>
      <w:r>
        <w:rPr>
          <w:rFonts w:ascii="Aptos Display" w:hAnsi="Aptos Display" w:eastAsia="Aptos Display" w:cs="Aptos Display"/>
          <w:b/>
          <w:color w:val="123F35"/>
          <w:sz w:val="34"/>
        </w:rPr>
        <w:t>3. Root cause</w:t>
      </w:r>
    </w:p>
    <w:p>
      <w:pPr>
        <w:spacing w:after="80" w:line="259" w:lineRule="auto"/>
      </w:pPr>
      <w:r>
        <w:rPr>
          <w:rFonts w:ascii="Aptos" w:hAnsi="Aptos" w:eastAsia="Aptos" w:cs="Aptos"/>
          <w:b w:val="0"/>
          <w:color w:val="17231F"/>
          <w:sz w:val="21"/>
        </w:rPr>
        <w:t>Kannada is a complex Indic script. Correct rendering requires more than mapping Unicode characters to glyphs. The renderer must apply OpenType shaping rules:</w:t>
      </w:r>
    </w:p>
    <w:p>
      <w:pPr>
        <w:pStyle w:val="ListBullet"/>
        <w:spacing w:after="40"/>
      </w:pPr>
      <w:r>
        <w:rPr>
          <w:rFonts w:ascii="Aptos" w:hAnsi="Aptos" w:eastAsia="Aptos" w:cs="Aptos"/>
          <w:b w:val="0"/>
          <w:color w:val="17231F"/>
          <w:sz w:val="20"/>
        </w:rPr>
        <w:t>GSUB (Glyph Substitution): forms conjuncts and contextual glyph combinations.</w:t>
      </w:r>
    </w:p>
    <w:p>
      <w:pPr>
        <w:pStyle w:val="ListBullet"/>
        <w:spacing w:after="40"/>
      </w:pPr>
      <w:r>
        <w:rPr>
          <w:rFonts w:ascii="Aptos" w:hAnsi="Aptos" w:eastAsia="Aptos" w:cs="Aptos"/>
          <w:b w:val="0"/>
          <w:color w:val="17231F"/>
          <w:sz w:val="20"/>
        </w:rPr>
        <w:t>GPOS (Glyph Positioning): positions vowel signs, anusvara/visarga and other marks relative to base letters.</w:t>
      </w:r>
    </w:p>
    <w:p>
      <w:pPr>
        <w:pStyle w:val="ListBullet"/>
        <w:spacing w:after="40"/>
      </w:pPr>
      <w:r>
        <w:rPr>
          <w:rFonts w:ascii="Aptos" w:hAnsi="Aptos" w:eastAsia="Aptos" w:cs="Aptos"/>
          <w:b w:val="0"/>
          <w:color w:val="17231F"/>
          <w:sz w:val="20"/>
        </w:rPr>
        <w:t>Indic reordering: some visual components must move relative to the logical Unicode order.</w:t>
      </w:r>
    </w:p>
    <w:p>
      <w:pPr>
        <w:pStyle w:val="ListBullet"/>
        <w:spacing w:after="40"/>
      </w:pPr>
      <w:r>
        <w:rPr>
          <w:rFonts w:ascii="Aptos" w:hAnsi="Aptos" w:eastAsia="Aptos" w:cs="Aptos"/>
          <w:b w:val="0"/>
          <w:color w:val="17231F"/>
          <w:sz w:val="20"/>
        </w:rPr>
        <w:t>Cluster shaping: multiple Unicode code points may become one visual glyph cluster.</w:t>
      </w:r>
    </w:p>
    <w:p>
      <w:pPr>
        <w:spacing w:after="80" w:line="259" w:lineRule="auto"/>
      </w:pPr>
      <w:r>
        <w:rPr>
          <w:rFonts w:ascii="Aptos" w:hAnsi="Aptos" w:eastAsia="Aptos" w:cs="Aptos"/>
          <w:b w:val="0"/>
          <w:color w:val="17231F"/>
          <w:sz w:val="21"/>
        </w:rPr>
        <w:t>The Dart package:pdf standard pw.Text path currently does not reliably apply the full OpenType shaping required for Kannada. A correct TTF/OTF font therefore still renders malformed text. The current dart_pdf issue tracker explicitly identifies this gap for Indic scripts, and its HarfBuzz/complex-script support remains an open upstream area as of October 2026.</w:t>
      </w:r>
    </w:p>
    <w:p>
      <w:pPr>
        <w:spacing w:before="180" w:after="100"/>
      </w:pPr>
      <w:r>
        <w:rPr>
          <w:rFonts w:ascii="Aptos Display" w:hAnsi="Aptos Display" w:eastAsia="Aptos Display" w:cs="Aptos Display"/>
          <w:b/>
          <w:color w:val="123F35"/>
          <w:sz w:val="34"/>
        </w:rPr>
        <w:t>4. Mandatory implementation decision</w:t>
      </w:r>
    </w:p>
    <w:tbl>
      <w:tblPr>
        <w:tblW w:type="auto" w:w="0"/>
        <w:jc w:val="center"/>
        <w:tblLayout w:type="fixed"/>
        <w:tblLook w:firstColumn="1" w:firstRow="1" w:lastColumn="0" w:lastRow="0" w:noHBand="0" w:noVBand="1" w:val="04A0"/>
      </w:tblPr>
      <w:tblGrid>
        <w:gridCol w:w="10368"/>
      </w:tblGrid>
      <w:tr>
        <w:tc>
          <w:tcPr>
            <w:tcW w:type="dxa" w:w="10080"/>
            <w:shd w:fill="E4F0EB"/>
            <w:tcBorders>
              <w:top w:val="single" w:sz="5" w:color="E4F0EB"/>
              <w:left w:val="single" w:sz="18" w:color="123F35"/>
              <w:bottom w:val="single" w:sz="5" w:color="E4F0EB"/>
              <w:right w:val="single" w:sz="5" w:color="E4F0EB"/>
            </w:tcBorders>
          </w:tcPr>
          <w:p>
            <w:pPr>
              <w:spacing w:after="40"/>
            </w:pPr>
            <w:r>
              <w:rPr>
                <w:rFonts w:ascii="Aptos" w:hAnsi="Aptos" w:eastAsia="Aptos" w:cs="Aptos"/>
                <w:b/>
                <w:color w:val="123F35"/>
                <w:sz w:val="21"/>
              </w:rPr>
              <w:t>Preferred production solution</w:t>
            </w:r>
          </w:p>
          <w:p>
            <w:pPr>
              <w:spacing w:after="40"/>
            </w:pPr>
            <w:r>
              <w:rPr>
                <w:rFonts w:ascii="Aptos" w:hAnsi="Aptos" w:eastAsia="Aptos" w:cs="Aptos"/>
                <w:b w:val="0"/>
                <w:color w:val="17231F"/>
                <w:sz w:val="19"/>
              </w:rPr>
              <w:t>Use pdf_text_shaper (HarfBuzz-backed) for EVERY Kannada text run in generated PDFs. Continue using package:pdf for page/layout drawing, tables, backgrounds, borders and English text. Do not render Kannada with pw.Text.</w:t>
            </w:r>
          </w:p>
        </w:tc>
      </w:tr>
    </w:tbl>
    <w:p>
      <w:pPr>
        <w:spacing w:after="20"/>
      </w:pPr>
    </w:p>
    <w:p>
      <w:pPr>
        <w:spacing w:after="80" w:line="259" w:lineRule="auto"/>
      </w:pPr>
      <w:r>
        <w:rPr>
          <w:rFonts w:ascii="Aptos" w:hAnsi="Aptos" w:eastAsia="Aptos" w:cs="Aptos"/>
          <w:b w:val="0"/>
          <w:color w:val="17231F"/>
          <w:sz w:val="21"/>
        </w:rPr>
        <w:t>Recommended dependency path (native Flutter targets):</w:t>
      </w:r>
    </w:p>
    <w:tbl>
      <w:tblPr>
        <w:tblW w:type="auto" w:w="0"/>
        <w:jc w:val="center"/>
        <w:tblLayout w:type="fixed"/>
        <w:tblLook w:firstColumn="1" w:firstRow="1" w:lastColumn="0" w:lastRow="0" w:noHBand="0" w:noVBand="1" w:val="04A0"/>
      </w:tblPr>
      <w:tblGrid>
        <w:gridCol w:w="10368"/>
      </w:tblGrid>
      <w:tr>
        <w:tc>
          <w:tcPr>
            <w:tcW w:type="dxa" w:w="10080"/>
            <w:shd w:fill="F4F6F5"/>
            <w:tcBorders>
              <w:top w:val="single" w:sz="4" w:color="D9E0DC"/>
              <w:left w:val="single" w:sz="4" w:color="D9E0DC"/>
              <w:bottom w:val="single" w:sz="4" w:color="D9E0DC"/>
              <w:right w:val="single" w:sz="4" w:color="D9E0DC"/>
            </w:tcBorders>
          </w:tcPr>
          <w:p>
            <w:pPr>
              <w:spacing w:after="0" w:line="240" w:lineRule="auto"/>
            </w:pPr>
            <w:r>
              <w:rPr>
                <w:rFonts w:ascii="DejaVu Sans Mono" w:hAnsi="DejaVu Sans Mono" w:eastAsia="DejaVu Sans Mono" w:cs="DejaVu Sans Mono"/>
                <w:b w:val="0"/>
                <w:color w:val="24312C"/>
                <w:sz w:val="17"/>
              </w:rPr>
              <w:t>dependencies:</w:t>
            </w:r>
            <w:r>
              <w:br/>
            </w:r>
            <w:r>
              <w:rPr>
                <w:rFonts w:ascii="DejaVu Sans Mono" w:hAnsi="DejaVu Sans Mono" w:eastAsia="DejaVu Sans Mono" w:cs="DejaVu Sans Mono"/>
                <w:b w:val="0"/>
                <w:color w:val="24312C"/>
                <w:sz w:val="17"/>
              </w:rPr>
              <w:t xml:space="preserve">  pdf: ^3.13.0</w:t>
            </w:r>
            <w:r>
              <w:br/>
            </w:r>
            <w:r>
              <w:rPr>
                <w:rFonts w:ascii="DejaVu Sans Mono" w:hAnsi="DejaVu Sans Mono" w:eastAsia="DejaVu Sans Mono" w:cs="DejaVu Sans Mono"/>
                <w:b w:val="0"/>
                <w:color w:val="24312C"/>
                <w:sz w:val="17"/>
              </w:rPr>
              <w:t xml:space="preserve">  pdf_text_shaper: ^1.1.0</w:t>
            </w:r>
            <w:r>
              <w:br/>
            </w:r>
            <w:r>
              <w:rPr>
                <w:rFonts w:ascii="DejaVu Sans Mono" w:hAnsi="DejaVu Sans Mono" w:eastAsia="DejaVu Sans Mono" w:cs="DejaVu Sans Mono"/>
                <w:b w:val="0"/>
                <w:color w:val="24312C"/>
                <w:sz w:val="17"/>
              </w:rPr>
              <w:t xml:space="preserve">  printing: &lt;keep the project-compatible version&gt;</w:t>
            </w:r>
          </w:p>
        </w:tc>
      </w:tr>
    </w:tbl>
    <w:p>
      <w:pPr>
        <w:spacing w:after="20"/>
      </w:pPr>
    </w:p>
    <w:p>
      <w:pPr>
        <w:spacing w:after="80" w:line="259" w:lineRule="auto"/>
      </w:pPr>
      <w:r>
        <w:rPr>
          <w:rFonts w:ascii="Aptos" w:hAnsi="Aptos" w:eastAsia="Aptos" w:cs="Aptos"/>
          <w:b w:val="0"/>
          <w:color w:val="17231F"/>
          <w:sz w:val="21"/>
        </w:rPr>
        <w:t>Important compatibility note: pdf_text_shaper uses a native HarfBuzz backend. Its current documented targets are Android, iOS, Windows, macOS and Linux. It does not currently advertise Web support. If the CaterPrep PDF is generated on Android/iOS, this is appropriate.</w:t>
      </w:r>
    </w:p>
    <w:p>
      <w:pPr>
        <w:spacing w:before="180" w:after="100"/>
      </w:pPr>
      <w:r>
        <w:rPr>
          <w:rFonts w:ascii="Aptos Display" w:hAnsi="Aptos Display" w:eastAsia="Aptos Display" w:cs="Aptos Display"/>
          <w:b/>
          <w:color w:val="123F35"/>
          <w:sz w:val="34"/>
        </w:rPr>
        <w:t>5. Font assets</w:t>
      </w:r>
    </w:p>
    <w:p>
      <w:pPr>
        <w:spacing w:after="80" w:line="259" w:lineRule="auto"/>
      </w:pPr>
      <w:r>
        <w:rPr>
          <w:rFonts w:ascii="Aptos" w:hAnsi="Aptos" w:eastAsia="Aptos" w:cs="Aptos"/>
          <w:b w:val="0"/>
          <w:color w:val="17231F"/>
          <w:sz w:val="21"/>
        </w:rPr>
        <w:t>Keep the Unicode OpenType Kannada fonts in the app. Use full Noto Sans Kannada fonts, not Latin-only fonts and not manually converted/legacy Kannada fonts.</w:t>
      </w:r>
    </w:p>
    <w:tbl>
      <w:tblPr>
        <w:tblW w:type="auto" w:w="0"/>
        <w:jc w:val="center"/>
        <w:tblLayout w:type="fixed"/>
        <w:tblLook w:firstColumn="1" w:firstRow="1" w:lastColumn="0" w:lastRow="0" w:noHBand="0" w:noVBand="1" w:val="04A0"/>
      </w:tblPr>
      <w:tblGrid>
        <w:gridCol w:w="10368"/>
      </w:tblGrid>
      <w:tr>
        <w:tc>
          <w:tcPr>
            <w:tcW w:type="dxa" w:w="10080"/>
            <w:shd w:fill="F4F6F5"/>
            <w:tcBorders>
              <w:top w:val="single" w:sz="4" w:color="D9E0DC"/>
              <w:left w:val="single" w:sz="4" w:color="D9E0DC"/>
              <w:bottom w:val="single" w:sz="4" w:color="D9E0DC"/>
              <w:right w:val="single" w:sz="4" w:color="D9E0DC"/>
            </w:tcBorders>
          </w:tcPr>
          <w:p>
            <w:pPr>
              <w:spacing w:after="0" w:line="240" w:lineRule="auto"/>
            </w:pPr>
            <w:r>
              <w:rPr>
                <w:rFonts w:ascii="DejaVu Sans Mono" w:hAnsi="DejaVu Sans Mono" w:eastAsia="DejaVu Sans Mono" w:cs="DejaVu Sans Mono"/>
                <w:b w:val="0"/>
                <w:color w:val="24312C"/>
                <w:sz w:val="17"/>
              </w:rPr>
              <w:t>assets/</w:t>
            </w:r>
            <w:r>
              <w:br/>
            </w:r>
            <w:r>
              <w:rPr>
                <w:rFonts w:ascii="DejaVu Sans Mono" w:hAnsi="DejaVu Sans Mono" w:eastAsia="DejaVu Sans Mono" w:cs="DejaVu Sans Mono"/>
                <w:b w:val="0"/>
                <w:color w:val="24312C"/>
                <w:sz w:val="17"/>
              </w:rPr>
              <w:t xml:space="preserve">  fonts/</w:t>
            </w:r>
            <w:r>
              <w:br/>
            </w:r>
            <w:r>
              <w:rPr>
                <w:rFonts w:ascii="DejaVu Sans Mono" w:hAnsi="DejaVu Sans Mono" w:eastAsia="DejaVu Sans Mono" w:cs="DejaVu Sans Mono"/>
                <w:b w:val="0"/>
                <w:color w:val="24312C"/>
                <w:sz w:val="17"/>
              </w:rPr>
              <w:t xml:space="preserve">    NotoSansKannada-Regular.ttf</w:t>
            </w:r>
            <w:r>
              <w:br/>
            </w:r>
            <w:r>
              <w:rPr>
                <w:rFonts w:ascii="DejaVu Sans Mono" w:hAnsi="DejaVu Sans Mono" w:eastAsia="DejaVu Sans Mono" w:cs="DejaVu Sans Mono"/>
                <w:b w:val="0"/>
                <w:color w:val="24312C"/>
                <w:sz w:val="17"/>
              </w:rPr>
              <w:t xml:space="preserve">    NotoSansKannada-Bold.ttf</w:t>
            </w:r>
            <w:r>
              <w:br/>
            </w:r>
            <w:r>
              <w:rPr>
                <w:rFonts w:ascii="DejaVu Sans Mono" w:hAnsi="DejaVu Sans Mono" w:eastAsia="DejaVu Sans Mono" w:cs="DejaVu Sans Mono"/>
                <w:b w:val="0"/>
                <w:color w:val="24312C"/>
                <w:sz w:val="17"/>
              </w:rPr>
              <w:t xml:space="preserve">    Inter-Regular.ttf</w:t>
            </w:r>
            <w:r>
              <w:br/>
            </w:r>
            <w:r>
              <w:rPr>
                <w:rFonts w:ascii="DejaVu Sans Mono" w:hAnsi="DejaVu Sans Mono" w:eastAsia="DejaVu Sans Mono" w:cs="DejaVu Sans Mono"/>
                <w:b w:val="0"/>
                <w:color w:val="24312C"/>
                <w:sz w:val="17"/>
              </w:rPr>
              <w:t xml:space="preserve">    Inter-SemiBold.ttf</w:t>
            </w:r>
          </w:p>
        </w:tc>
      </w:tr>
    </w:tbl>
    <w:p>
      <w:pPr>
        <w:spacing w:after="20"/>
      </w:pPr>
    </w:p>
    <w:p>
      <w:pPr>
        <w:spacing w:after="80" w:line="259" w:lineRule="auto"/>
      </w:pPr>
      <w:r>
        <w:rPr>
          <w:rFonts w:ascii="Aptos" w:hAnsi="Aptos" w:eastAsia="Aptos" w:cs="Aptos"/>
          <w:b w:val="0"/>
          <w:color w:val="17231F"/>
          <w:sz w:val="21"/>
        </w:rPr>
        <w:t>pubspec.yaml:</w:t>
      </w:r>
    </w:p>
    <w:tbl>
      <w:tblPr>
        <w:tblW w:type="auto" w:w="0"/>
        <w:jc w:val="center"/>
        <w:tblLayout w:type="fixed"/>
        <w:tblLook w:firstColumn="1" w:firstRow="1" w:lastColumn="0" w:lastRow="0" w:noHBand="0" w:noVBand="1" w:val="04A0"/>
      </w:tblPr>
      <w:tblGrid>
        <w:gridCol w:w="10368"/>
      </w:tblGrid>
      <w:tr>
        <w:tc>
          <w:tcPr>
            <w:tcW w:type="dxa" w:w="10080"/>
            <w:shd w:fill="F4F6F5"/>
            <w:tcBorders>
              <w:top w:val="single" w:sz="4" w:color="D9E0DC"/>
              <w:left w:val="single" w:sz="4" w:color="D9E0DC"/>
              <w:bottom w:val="single" w:sz="4" w:color="D9E0DC"/>
              <w:right w:val="single" w:sz="4" w:color="D9E0DC"/>
            </w:tcBorders>
          </w:tcPr>
          <w:p>
            <w:pPr>
              <w:spacing w:after="0" w:line="240" w:lineRule="auto"/>
            </w:pPr>
            <w:r>
              <w:rPr>
                <w:rFonts w:ascii="DejaVu Sans Mono" w:hAnsi="DejaVu Sans Mono" w:eastAsia="DejaVu Sans Mono" w:cs="DejaVu Sans Mono"/>
                <w:b w:val="0"/>
                <w:color w:val="24312C"/>
                <w:sz w:val="17"/>
              </w:rPr>
              <w:t>flutter:</w:t>
            </w:r>
            <w:r>
              <w:br/>
            </w:r>
            <w:r>
              <w:rPr>
                <w:rFonts w:ascii="DejaVu Sans Mono" w:hAnsi="DejaVu Sans Mono" w:eastAsia="DejaVu Sans Mono" w:cs="DejaVu Sans Mono"/>
                <w:b w:val="0"/>
                <w:color w:val="24312C"/>
                <w:sz w:val="17"/>
              </w:rPr>
              <w:t xml:space="preserve">  assets:</w:t>
            </w:r>
            <w:r>
              <w:br/>
            </w:r>
            <w:r>
              <w:rPr>
                <w:rFonts w:ascii="DejaVu Sans Mono" w:hAnsi="DejaVu Sans Mono" w:eastAsia="DejaVu Sans Mono" w:cs="DejaVu Sans Mono"/>
                <w:b w:val="0"/>
                <w:color w:val="24312C"/>
                <w:sz w:val="17"/>
              </w:rPr>
              <w:t xml:space="preserve">    - assets/fonts/NotoSansKannada-Regular.ttf</w:t>
            </w:r>
            <w:r>
              <w:br/>
            </w:r>
            <w:r>
              <w:rPr>
                <w:rFonts w:ascii="DejaVu Sans Mono" w:hAnsi="DejaVu Sans Mono" w:eastAsia="DejaVu Sans Mono" w:cs="DejaVu Sans Mono"/>
                <w:b w:val="0"/>
                <w:color w:val="24312C"/>
                <w:sz w:val="17"/>
              </w:rPr>
              <w:t xml:space="preserve">    - assets/fonts/NotoSansKannada-Bold.ttf</w:t>
            </w:r>
            <w:r>
              <w:br/>
            </w:r>
            <w:r>
              <w:rPr>
                <w:rFonts w:ascii="DejaVu Sans Mono" w:hAnsi="DejaVu Sans Mono" w:eastAsia="DejaVu Sans Mono" w:cs="DejaVu Sans Mono"/>
                <w:b w:val="0"/>
                <w:color w:val="24312C"/>
                <w:sz w:val="17"/>
              </w:rPr>
              <w:t xml:space="preserve">    - assets/fonts/Inter-Regular.ttf</w:t>
            </w:r>
            <w:r>
              <w:br/>
            </w:r>
            <w:r>
              <w:rPr>
                <w:rFonts w:ascii="DejaVu Sans Mono" w:hAnsi="DejaVu Sans Mono" w:eastAsia="DejaVu Sans Mono" w:cs="DejaVu Sans Mono"/>
                <w:b w:val="0"/>
                <w:color w:val="24312C"/>
                <w:sz w:val="17"/>
              </w:rPr>
              <w:t xml:space="preserve">    - assets/fonts/Inter-SemiBold.ttf</w:t>
            </w:r>
          </w:p>
        </w:tc>
      </w:tr>
    </w:tbl>
    <w:p>
      <w:pPr>
        <w:spacing w:after="20"/>
      </w:pPr>
    </w:p>
    <w:p>
      <w:pPr>
        <w:spacing w:before="180" w:after="100"/>
      </w:pPr>
      <w:r>
        <w:rPr>
          <w:rFonts w:ascii="Aptos Display" w:hAnsi="Aptos Display" w:eastAsia="Aptos Display" w:cs="Aptos Display"/>
          <w:b/>
          <w:color w:val="123F35"/>
          <w:sz w:val="34"/>
        </w:rPr>
        <w:t>6. Create a dedicated shaped-font loader</w:t>
      </w:r>
    </w:p>
    <w:p>
      <w:pPr>
        <w:spacing w:after="80" w:line="259" w:lineRule="auto"/>
      </w:pPr>
      <w:r>
        <w:rPr>
          <w:rFonts w:ascii="Aptos" w:hAnsi="Aptos" w:eastAsia="Aptos" w:cs="Aptos"/>
          <w:b w:val="0"/>
          <w:color w:val="17231F"/>
          <w:sz w:val="21"/>
        </w:rPr>
        <w:t>The coding implementation must load the font bytes once per PDF generation session, construct HarfBuzz ShapedFont objects, reuse them for the whole document, and dispose them only after document.save().</w:t>
      </w:r>
    </w:p>
    <w:tbl>
      <w:tblPr>
        <w:tblW w:type="auto" w:w="0"/>
        <w:jc w:val="center"/>
        <w:tblLayout w:type="fixed"/>
        <w:tblLook w:firstColumn="1" w:firstRow="1" w:lastColumn="0" w:lastRow="0" w:noHBand="0" w:noVBand="1" w:val="04A0"/>
      </w:tblPr>
      <w:tblGrid>
        <w:gridCol w:w="10368"/>
      </w:tblGrid>
      <w:tr>
        <w:tc>
          <w:tcPr>
            <w:tcW w:type="dxa" w:w="10080"/>
            <w:shd w:fill="F4F6F5"/>
            <w:tcBorders>
              <w:top w:val="single" w:sz="4" w:color="D9E0DC"/>
              <w:left w:val="single" w:sz="4" w:color="D9E0DC"/>
              <w:bottom w:val="single" w:sz="4" w:color="D9E0DC"/>
              <w:right w:val="single" w:sz="4" w:color="D9E0DC"/>
            </w:tcBorders>
          </w:tcPr>
          <w:p>
            <w:pPr>
              <w:spacing w:after="0" w:line="240" w:lineRule="auto"/>
            </w:pPr>
            <w:r>
              <w:rPr>
                <w:rFonts w:ascii="DejaVu Sans Mono" w:hAnsi="DejaVu Sans Mono" w:eastAsia="DejaVu Sans Mono" w:cs="DejaVu Sans Mono"/>
                <w:b w:val="0"/>
                <w:color w:val="24312C"/>
                <w:sz w:val="15"/>
              </w:rPr>
              <w:t>import 'dart:typed_data';</w:t>
            </w:r>
            <w:r>
              <w:br/>
            </w:r>
            <w:r>
              <w:rPr>
                <w:rFonts w:ascii="DejaVu Sans Mono" w:hAnsi="DejaVu Sans Mono" w:eastAsia="DejaVu Sans Mono" w:cs="DejaVu Sans Mono"/>
                <w:b w:val="0"/>
                <w:color w:val="24312C"/>
                <w:sz w:val="15"/>
              </w:rPr>
            </w:r>
            <w:r>
              <w:br/>
            </w:r>
            <w:r>
              <w:rPr>
                <w:rFonts w:ascii="DejaVu Sans Mono" w:hAnsi="DejaVu Sans Mono" w:eastAsia="DejaVu Sans Mono" w:cs="DejaVu Sans Mono"/>
                <w:b w:val="0"/>
                <w:color w:val="24312C"/>
                <w:sz w:val="15"/>
              </w:rPr>
              <w:t>import 'package:flutter/services.dart';</w:t>
            </w:r>
            <w:r>
              <w:br/>
            </w:r>
            <w:r>
              <w:rPr>
                <w:rFonts w:ascii="DejaVu Sans Mono" w:hAnsi="DejaVu Sans Mono" w:eastAsia="DejaVu Sans Mono" w:cs="DejaVu Sans Mono"/>
                <w:b w:val="0"/>
                <w:color w:val="24312C"/>
                <w:sz w:val="15"/>
              </w:rPr>
              <w:t>import 'package:pdf_text_shaper/pdf_text_shaper.dart';</w:t>
            </w:r>
            <w:r>
              <w:br/>
            </w:r>
            <w:r>
              <w:rPr>
                <w:rFonts w:ascii="DejaVu Sans Mono" w:hAnsi="DejaVu Sans Mono" w:eastAsia="DejaVu Sans Mono" w:cs="DejaVu Sans Mono"/>
                <w:b w:val="0"/>
                <w:color w:val="24312C"/>
                <w:sz w:val="15"/>
              </w:rPr>
            </w:r>
            <w:r>
              <w:br/>
            </w:r>
            <w:r>
              <w:rPr>
                <w:rFonts w:ascii="DejaVu Sans Mono" w:hAnsi="DejaVu Sans Mono" w:eastAsia="DejaVu Sans Mono" w:cs="DejaVu Sans Mono"/>
                <w:b w:val="0"/>
                <w:color w:val="24312C"/>
                <w:sz w:val="15"/>
              </w:rPr>
              <w:t>class PdfShapedFonts {</w:t>
            </w:r>
            <w:r>
              <w:br/>
            </w:r>
            <w:r>
              <w:rPr>
                <w:rFonts w:ascii="DejaVu Sans Mono" w:hAnsi="DejaVu Sans Mono" w:eastAsia="DejaVu Sans Mono" w:cs="DejaVu Sans Mono"/>
                <w:b w:val="0"/>
                <w:color w:val="24312C"/>
                <w:sz w:val="15"/>
              </w:rPr>
              <w:t xml:space="preserve">  PdfShapedFonts._({</w:t>
            </w:r>
            <w:r>
              <w:br/>
            </w:r>
            <w:r>
              <w:rPr>
                <w:rFonts w:ascii="DejaVu Sans Mono" w:hAnsi="DejaVu Sans Mono" w:eastAsia="DejaVu Sans Mono" w:cs="DejaVu Sans Mono"/>
                <w:b w:val="0"/>
                <w:color w:val="24312C"/>
                <w:sz w:val="15"/>
              </w:rPr>
              <w:t xml:space="preserve">    required this.kannadaRegular,</w:t>
            </w:r>
            <w:r>
              <w:br/>
            </w:r>
            <w:r>
              <w:rPr>
                <w:rFonts w:ascii="DejaVu Sans Mono" w:hAnsi="DejaVu Sans Mono" w:eastAsia="DejaVu Sans Mono" w:cs="DejaVu Sans Mono"/>
                <w:b w:val="0"/>
                <w:color w:val="24312C"/>
                <w:sz w:val="15"/>
              </w:rPr>
              <w:t xml:space="preserve">    required this.kannadaBold,</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r>
            <w:r>
              <w:br/>
            </w:r>
            <w:r>
              <w:rPr>
                <w:rFonts w:ascii="DejaVu Sans Mono" w:hAnsi="DejaVu Sans Mono" w:eastAsia="DejaVu Sans Mono" w:cs="DejaVu Sans Mono"/>
                <w:b w:val="0"/>
                <w:color w:val="24312C"/>
                <w:sz w:val="15"/>
              </w:rPr>
              <w:t xml:space="preserve">  final ShapedFont kannadaRegular;</w:t>
            </w:r>
            <w:r>
              <w:br/>
            </w:r>
            <w:r>
              <w:rPr>
                <w:rFonts w:ascii="DejaVu Sans Mono" w:hAnsi="DejaVu Sans Mono" w:eastAsia="DejaVu Sans Mono" w:cs="DejaVu Sans Mono"/>
                <w:b w:val="0"/>
                <w:color w:val="24312C"/>
                <w:sz w:val="15"/>
              </w:rPr>
              <w:t xml:space="preserve">  final ShapedFont kannadaBold;</w:t>
            </w:r>
            <w:r>
              <w:br/>
            </w:r>
            <w:r>
              <w:rPr>
                <w:rFonts w:ascii="DejaVu Sans Mono" w:hAnsi="DejaVu Sans Mono" w:eastAsia="DejaVu Sans Mono" w:cs="DejaVu Sans Mono"/>
                <w:b w:val="0"/>
                <w:color w:val="24312C"/>
                <w:sz w:val="15"/>
              </w:rPr>
            </w:r>
            <w:r>
              <w:br/>
            </w:r>
            <w:r>
              <w:rPr>
                <w:rFonts w:ascii="DejaVu Sans Mono" w:hAnsi="DejaVu Sans Mono" w:eastAsia="DejaVu Sans Mono" w:cs="DejaVu Sans Mono"/>
                <w:b w:val="0"/>
                <w:color w:val="24312C"/>
                <w:sz w:val="15"/>
              </w:rPr>
              <w:t xml:space="preserve">  static Future&lt;PdfShapedFonts&gt; load() async {</w:t>
            </w:r>
            <w:r>
              <w:br/>
            </w:r>
            <w:r>
              <w:rPr>
                <w:rFonts w:ascii="DejaVu Sans Mono" w:hAnsi="DejaVu Sans Mono" w:eastAsia="DejaVu Sans Mono" w:cs="DejaVu Sans Mono"/>
                <w:b w:val="0"/>
                <w:color w:val="24312C"/>
                <w:sz w:val="15"/>
              </w:rPr>
              <w:t xml:space="preserve">    final regular = await rootBundle.load(</w:t>
            </w:r>
            <w:r>
              <w:br/>
            </w:r>
            <w:r>
              <w:rPr>
                <w:rFonts w:ascii="DejaVu Sans Mono" w:hAnsi="DejaVu Sans Mono" w:eastAsia="DejaVu Sans Mono" w:cs="DejaVu Sans Mono"/>
                <w:b w:val="0"/>
                <w:color w:val="24312C"/>
                <w:sz w:val="15"/>
              </w:rPr>
              <w:t xml:space="preserve">      'assets/fonts/NotoSansKannada-Regular.ttf',</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 xml:space="preserve">    final bold = await rootBundle.load(</w:t>
            </w:r>
            <w:r>
              <w:br/>
            </w:r>
            <w:r>
              <w:rPr>
                <w:rFonts w:ascii="DejaVu Sans Mono" w:hAnsi="DejaVu Sans Mono" w:eastAsia="DejaVu Sans Mono" w:cs="DejaVu Sans Mono"/>
                <w:b w:val="0"/>
                <w:color w:val="24312C"/>
                <w:sz w:val="15"/>
              </w:rPr>
              <w:t xml:space="preserve">      'assets/fonts/NotoSansKannada-Bold.ttf',</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r>
            <w:r>
              <w:br/>
            </w:r>
            <w:r>
              <w:rPr>
                <w:rFonts w:ascii="DejaVu Sans Mono" w:hAnsi="DejaVu Sans Mono" w:eastAsia="DejaVu Sans Mono" w:cs="DejaVu Sans Mono"/>
                <w:b w:val="0"/>
                <w:color w:val="24312C"/>
                <w:sz w:val="15"/>
              </w:rPr>
              <w:t xml:space="preserve">    final regularBytes = regular.buffer.asUint8List(</w:t>
            </w:r>
            <w:r>
              <w:br/>
            </w:r>
            <w:r>
              <w:rPr>
                <w:rFonts w:ascii="DejaVu Sans Mono" w:hAnsi="DejaVu Sans Mono" w:eastAsia="DejaVu Sans Mono" w:cs="DejaVu Sans Mono"/>
                <w:b w:val="0"/>
                <w:color w:val="24312C"/>
                <w:sz w:val="15"/>
              </w:rPr>
              <w:t xml:space="preserve">      regular.offsetInBytes,</w:t>
            </w:r>
            <w:r>
              <w:br/>
            </w:r>
            <w:r>
              <w:rPr>
                <w:rFonts w:ascii="DejaVu Sans Mono" w:hAnsi="DejaVu Sans Mono" w:eastAsia="DejaVu Sans Mono" w:cs="DejaVu Sans Mono"/>
                <w:b w:val="0"/>
                <w:color w:val="24312C"/>
                <w:sz w:val="15"/>
              </w:rPr>
              <w:t xml:space="preserve">      regular.lengthInBytes,</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 xml:space="preserve">    final boldBytes = bold.buffer.asUint8List(</w:t>
            </w:r>
            <w:r>
              <w:br/>
            </w:r>
            <w:r>
              <w:rPr>
                <w:rFonts w:ascii="DejaVu Sans Mono" w:hAnsi="DejaVu Sans Mono" w:eastAsia="DejaVu Sans Mono" w:cs="DejaVu Sans Mono"/>
                <w:b w:val="0"/>
                <w:color w:val="24312C"/>
                <w:sz w:val="15"/>
              </w:rPr>
              <w:t xml:space="preserve">      bold.offsetInBytes,</w:t>
            </w:r>
            <w:r>
              <w:br/>
            </w:r>
            <w:r>
              <w:rPr>
                <w:rFonts w:ascii="DejaVu Sans Mono" w:hAnsi="DejaVu Sans Mono" w:eastAsia="DejaVu Sans Mono" w:cs="DejaVu Sans Mono"/>
                <w:b w:val="0"/>
                <w:color w:val="24312C"/>
                <w:sz w:val="15"/>
              </w:rPr>
              <w:t xml:space="preserve">      bold.lengthInBytes,</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r>
            <w:r>
              <w:br/>
            </w:r>
            <w:r>
              <w:rPr>
                <w:rFonts w:ascii="DejaVu Sans Mono" w:hAnsi="DejaVu Sans Mono" w:eastAsia="DejaVu Sans Mono" w:cs="DejaVu Sans Mono"/>
                <w:b w:val="0"/>
                <w:color w:val="24312C"/>
                <w:sz w:val="15"/>
              </w:rPr>
              <w:t xml:space="preserve">    return PdfShapedFonts._(</w:t>
            </w:r>
            <w:r>
              <w:br/>
            </w:r>
            <w:r>
              <w:rPr>
                <w:rFonts w:ascii="DejaVu Sans Mono" w:hAnsi="DejaVu Sans Mono" w:eastAsia="DejaVu Sans Mono" w:cs="DejaVu Sans Mono"/>
                <w:b w:val="0"/>
                <w:color w:val="24312C"/>
                <w:sz w:val="15"/>
              </w:rPr>
              <w:t xml:space="preserve">      kannadaRegular: ShapedFont.fromBytes(</w:t>
            </w:r>
            <w:r>
              <w:br/>
            </w:r>
            <w:r>
              <w:rPr>
                <w:rFonts w:ascii="DejaVu Sans Mono" w:hAnsi="DejaVu Sans Mono" w:eastAsia="DejaVu Sans Mono" w:cs="DejaVu Sans Mono"/>
                <w:b w:val="0"/>
                <w:color w:val="24312C"/>
                <w:sz w:val="15"/>
              </w:rPr>
              <w:t xml:space="preserve">        regularBytes,</w:t>
            </w:r>
            <w:r>
              <w:br/>
            </w:r>
            <w:r>
              <w:rPr>
                <w:rFonts w:ascii="DejaVu Sans Mono" w:hAnsi="DejaVu Sans Mono" w:eastAsia="DejaVu Sans Mono" w:cs="DejaVu Sans Mono"/>
                <w:b w:val="0"/>
                <w:color w:val="24312C"/>
                <w:sz w:val="15"/>
              </w:rPr>
              <w:t xml:space="preserve">        name: 'NotoSansKannada-Regular',</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 xml:space="preserve">      kannadaBold: ShapedFont.fromBytes(</w:t>
            </w:r>
            <w:r>
              <w:br/>
            </w:r>
            <w:r>
              <w:rPr>
                <w:rFonts w:ascii="DejaVu Sans Mono" w:hAnsi="DejaVu Sans Mono" w:eastAsia="DejaVu Sans Mono" w:cs="DejaVu Sans Mono"/>
                <w:b w:val="0"/>
                <w:color w:val="24312C"/>
                <w:sz w:val="15"/>
              </w:rPr>
              <w:t xml:space="preserve">        boldBytes,</w:t>
            </w:r>
            <w:r>
              <w:br/>
            </w:r>
            <w:r>
              <w:rPr>
                <w:rFonts w:ascii="DejaVu Sans Mono" w:hAnsi="DejaVu Sans Mono" w:eastAsia="DejaVu Sans Mono" w:cs="DejaVu Sans Mono"/>
                <w:b w:val="0"/>
                <w:color w:val="24312C"/>
                <w:sz w:val="15"/>
              </w:rPr>
              <w:t xml:space="preserve">        name: 'NotoSansKannada-Bold',</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r>
            <w:r>
              <w:br/>
            </w:r>
            <w:r>
              <w:rPr>
                <w:rFonts w:ascii="DejaVu Sans Mono" w:hAnsi="DejaVu Sans Mono" w:eastAsia="DejaVu Sans Mono" w:cs="DejaVu Sans Mono"/>
                <w:b w:val="0"/>
                <w:color w:val="24312C"/>
                <w:sz w:val="15"/>
              </w:rPr>
              <w:t xml:space="preserve">  void dispose() {</w:t>
            </w:r>
            <w:r>
              <w:br/>
            </w:r>
            <w:r>
              <w:rPr>
                <w:rFonts w:ascii="DejaVu Sans Mono" w:hAnsi="DejaVu Sans Mono" w:eastAsia="DejaVu Sans Mono" w:cs="DejaVu Sans Mono"/>
                <w:b w:val="0"/>
                <w:color w:val="24312C"/>
                <w:sz w:val="15"/>
              </w:rPr>
              <w:t xml:space="preserve">    kannadaRegular.dispose();</w:t>
            </w:r>
            <w:r>
              <w:br/>
            </w:r>
            <w:r>
              <w:rPr>
                <w:rFonts w:ascii="DejaVu Sans Mono" w:hAnsi="DejaVu Sans Mono" w:eastAsia="DejaVu Sans Mono" w:cs="DejaVu Sans Mono"/>
                <w:b w:val="0"/>
                <w:color w:val="24312C"/>
                <w:sz w:val="15"/>
              </w:rPr>
              <w:t xml:space="preserve">    kannadaBold.dispose();</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w:t>
            </w:r>
          </w:p>
        </w:tc>
      </w:tr>
    </w:tbl>
    <w:p>
      <w:pPr>
        <w:spacing w:after="20"/>
      </w:pPr>
    </w:p>
    <w:p>
      <w:pPr>
        <w:spacing w:before="180" w:after="100"/>
      </w:pPr>
      <w:r>
        <w:rPr>
          <w:rFonts w:ascii="Aptos Display" w:hAnsi="Aptos Display" w:eastAsia="Aptos Display" w:cs="Aptos Display"/>
          <w:b/>
          <w:color w:val="123F35"/>
          <w:sz w:val="34"/>
        </w:rPr>
        <w:t>7. Critical rule: replace pw.Text for Kannada</w:t>
      </w:r>
    </w:p>
    <w:p>
      <w:pPr>
        <w:spacing w:after="80" w:line="259" w:lineRule="auto"/>
      </w:pPr>
      <w:r>
        <w:rPr>
          <w:rFonts w:ascii="Aptos" w:hAnsi="Aptos" w:eastAsia="Aptos" w:cs="Aptos"/>
          <w:b w:val="0"/>
          <w:color w:val="17231F"/>
          <w:sz w:val="21"/>
        </w:rPr>
        <w:t>The following is NOT an acceptable fix, even if NotoSansKannada-Regular.ttf is supplied:</w:t>
      </w:r>
    </w:p>
    <w:tbl>
      <w:tblPr>
        <w:tblW w:type="auto" w:w="0"/>
        <w:jc w:val="center"/>
        <w:tblLayout w:type="fixed"/>
        <w:tblLook w:firstColumn="1" w:firstRow="1" w:lastColumn="0" w:lastRow="0" w:noHBand="0" w:noVBand="1" w:val="04A0"/>
      </w:tblPr>
      <w:tblGrid>
        <w:gridCol w:w="10368"/>
      </w:tblGrid>
      <w:tr>
        <w:tc>
          <w:tcPr>
            <w:tcW w:type="dxa" w:w="10080"/>
            <w:shd w:fill="F4F6F5"/>
            <w:tcBorders>
              <w:top w:val="single" w:sz="4" w:color="D9E0DC"/>
              <w:left w:val="single" w:sz="4" w:color="D9E0DC"/>
              <w:bottom w:val="single" w:sz="4" w:color="D9E0DC"/>
              <w:right w:val="single" w:sz="4" w:color="D9E0DC"/>
            </w:tcBorders>
          </w:tcPr>
          <w:p>
            <w:pPr>
              <w:spacing w:after="0" w:line="240" w:lineRule="auto"/>
            </w:pPr>
            <w:r>
              <w:rPr>
                <w:rFonts w:ascii="DejaVu Sans Mono" w:hAnsi="DejaVu Sans Mono" w:eastAsia="DejaVu Sans Mono" w:cs="DejaVu Sans Mono"/>
                <w:b w:val="0"/>
                <w:color w:val="24312C"/>
                <w:sz w:val="17"/>
              </w:rPr>
              <w:t>// WRONG for Kannada shaping</w:t>
            </w:r>
            <w:r>
              <w:br/>
            </w:r>
            <w:r>
              <w:rPr>
                <w:rFonts w:ascii="DejaVu Sans Mono" w:hAnsi="DejaVu Sans Mono" w:eastAsia="DejaVu Sans Mono" w:cs="DejaVu Sans Mono"/>
                <w:b w:val="0"/>
                <w:color w:val="24312C"/>
                <w:sz w:val="17"/>
              </w:rPr>
              <w:t>pw.Text(</w:t>
            </w:r>
            <w:r>
              <w:br/>
            </w:r>
            <w:r>
              <w:rPr>
                <w:rFonts w:ascii="DejaVu Sans Mono" w:hAnsi="DejaVu Sans Mono" w:eastAsia="DejaVu Sans Mono" w:cs="DejaVu Sans Mono"/>
                <w:b w:val="0"/>
                <w:color w:val="24312C"/>
                <w:sz w:val="17"/>
              </w:rPr>
              <w:t xml:space="preserve">  item.nameKannada,</w:t>
            </w:r>
            <w:r>
              <w:br/>
            </w:r>
            <w:r>
              <w:rPr>
                <w:rFonts w:ascii="DejaVu Sans Mono" w:hAnsi="DejaVu Sans Mono" w:eastAsia="DejaVu Sans Mono" w:cs="DejaVu Sans Mono"/>
                <w:b w:val="0"/>
                <w:color w:val="24312C"/>
                <w:sz w:val="17"/>
              </w:rPr>
              <w:t xml:space="preserve">  style: pw.TextStyle(font: kannadaPdfFont),</w:t>
            </w:r>
            <w:r>
              <w:br/>
            </w:r>
            <w:r>
              <w:rPr>
                <w:rFonts w:ascii="DejaVu Sans Mono" w:hAnsi="DejaVu Sans Mono" w:eastAsia="DejaVu Sans Mono" w:cs="DejaVu Sans Mono"/>
                <w:b w:val="0"/>
                <w:color w:val="24312C"/>
                <w:sz w:val="17"/>
              </w:rPr>
              <w:t>);</w:t>
            </w:r>
            <w:r>
              <w:br/>
            </w:r>
            <w:r>
              <w:rPr>
                <w:rFonts w:ascii="DejaVu Sans Mono" w:hAnsi="DejaVu Sans Mono" w:eastAsia="DejaVu Sans Mono" w:cs="DejaVu Sans Mono"/>
                <w:b w:val="0"/>
                <w:color w:val="24312C"/>
                <w:sz w:val="17"/>
              </w:rPr>
            </w:r>
            <w:r>
              <w:br/>
            </w:r>
            <w:r>
              <w:rPr>
                <w:rFonts w:ascii="DejaVu Sans Mono" w:hAnsi="DejaVu Sans Mono" w:eastAsia="DejaVu Sans Mono" w:cs="DejaVu Sans Mono"/>
                <w:b w:val="0"/>
                <w:color w:val="24312C"/>
                <w:sz w:val="17"/>
              </w:rPr>
              <w:t>// ALSO NOT ENOUGH</w:t>
            </w:r>
            <w:r>
              <w:br/>
            </w:r>
            <w:r>
              <w:rPr>
                <w:rFonts w:ascii="DejaVu Sans Mono" w:hAnsi="DejaVu Sans Mono" w:eastAsia="DejaVu Sans Mono" w:cs="DejaVu Sans Mono"/>
                <w:b w:val="0"/>
                <w:color w:val="24312C"/>
                <w:sz w:val="17"/>
              </w:rPr>
              <w:t>pw.ThemeData.withFont(</w:t>
            </w:r>
            <w:r>
              <w:br/>
            </w:r>
            <w:r>
              <w:rPr>
                <w:rFonts w:ascii="DejaVu Sans Mono" w:hAnsi="DejaVu Sans Mono" w:eastAsia="DejaVu Sans Mono" w:cs="DejaVu Sans Mono"/>
                <w:b w:val="0"/>
                <w:color w:val="24312C"/>
                <w:sz w:val="17"/>
              </w:rPr>
              <w:t xml:space="preserve">  base: pw.Font.helvetica(),</w:t>
            </w:r>
            <w:r>
              <w:br/>
            </w:r>
            <w:r>
              <w:rPr>
                <w:rFonts w:ascii="DejaVu Sans Mono" w:hAnsi="DejaVu Sans Mono" w:eastAsia="DejaVu Sans Mono" w:cs="DejaVu Sans Mono"/>
                <w:b w:val="0"/>
                <w:color w:val="24312C"/>
                <w:sz w:val="17"/>
              </w:rPr>
              <w:t xml:space="preserve">  fontFallback: [kannadaPdfFont],</w:t>
            </w:r>
            <w:r>
              <w:br/>
            </w:r>
            <w:r>
              <w:rPr>
                <w:rFonts w:ascii="DejaVu Sans Mono" w:hAnsi="DejaVu Sans Mono" w:eastAsia="DejaVu Sans Mono" w:cs="DejaVu Sans Mono"/>
                <w:b w:val="0"/>
                <w:color w:val="24312C"/>
                <w:sz w:val="17"/>
              </w:rPr>
              <w:t>);</w:t>
            </w:r>
          </w:p>
        </w:tc>
      </w:tr>
    </w:tbl>
    <w:p>
      <w:pPr>
        <w:spacing w:after="20"/>
      </w:pPr>
    </w:p>
    <w:p>
      <w:pPr>
        <w:spacing w:after="80" w:line="259" w:lineRule="auto"/>
      </w:pPr>
      <w:r>
        <w:rPr>
          <w:rFonts w:ascii="Aptos" w:hAnsi="Aptos" w:eastAsia="Aptos" w:cs="Aptos"/>
          <w:b w:val="0"/>
          <w:color w:val="17231F"/>
          <w:sz w:val="21"/>
        </w:rPr>
        <w:t>Use ShapedText for Kannada:</w:t>
      </w:r>
    </w:p>
    <w:tbl>
      <w:tblPr>
        <w:tblW w:type="auto" w:w="0"/>
        <w:jc w:val="center"/>
        <w:tblLayout w:type="fixed"/>
        <w:tblLook w:firstColumn="1" w:firstRow="1" w:lastColumn="0" w:lastRow="0" w:noHBand="0" w:noVBand="1" w:val="04A0"/>
      </w:tblPr>
      <w:tblGrid>
        <w:gridCol w:w="10368"/>
      </w:tblGrid>
      <w:tr>
        <w:tc>
          <w:tcPr>
            <w:tcW w:type="dxa" w:w="10080"/>
            <w:shd w:fill="F4F6F5"/>
            <w:tcBorders>
              <w:top w:val="single" w:sz="4" w:color="D9E0DC"/>
              <w:left w:val="single" w:sz="4" w:color="D9E0DC"/>
              <w:bottom w:val="single" w:sz="4" w:color="D9E0DC"/>
              <w:right w:val="single" w:sz="4" w:color="D9E0DC"/>
            </w:tcBorders>
          </w:tcPr>
          <w:p>
            <w:pPr>
              <w:spacing w:after="0" w:line="240" w:lineRule="auto"/>
            </w:pPr>
            <w:r>
              <w:rPr>
                <w:rFonts w:ascii="DejaVu Sans Mono" w:hAnsi="DejaVu Sans Mono" w:eastAsia="DejaVu Sans Mono" w:cs="DejaVu Sans Mono"/>
                <w:b w:val="0"/>
                <w:color w:val="24312C"/>
                <w:sz w:val="17"/>
              </w:rPr>
              <w:t>ShapedText(</w:t>
            </w:r>
            <w:r>
              <w:br/>
            </w:r>
            <w:r>
              <w:rPr>
                <w:rFonts w:ascii="DejaVu Sans Mono" w:hAnsi="DejaVu Sans Mono" w:eastAsia="DejaVu Sans Mono" w:cs="DejaVu Sans Mono"/>
                <w:b w:val="0"/>
                <w:color w:val="24312C"/>
                <w:sz w:val="17"/>
              </w:rPr>
              <w:t xml:space="preserve">  item.nameKannada,</w:t>
            </w:r>
            <w:r>
              <w:br/>
            </w:r>
            <w:r>
              <w:rPr>
                <w:rFonts w:ascii="DejaVu Sans Mono" w:hAnsi="DejaVu Sans Mono" w:eastAsia="DejaVu Sans Mono" w:cs="DejaVu Sans Mono"/>
                <w:b w:val="0"/>
                <w:color w:val="24312C"/>
                <w:sz w:val="17"/>
              </w:rPr>
              <w:t xml:space="preserve">  style: ShapedTextStyle(</w:t>
            </w:r>
            <w:r>
              <w:br/>
            </w:r>
            <w:r>
              <w:rPr>
                <w:rFonts w:ascii="DejaVu Sans Mono" w:hAnsi="DejaVu Sans Mono" w:eastAsia="DejaVu Sans Mono" w:cs="DejaVu Sans Mono"/>
                <w:b w:val="0"/>
                <w:color w:val="24312C"/>
                <w:sz w:val="17"/>
              </w:rPr>
              <w:t xml:space="preserve">    font: fonts.kannadaBold,</w:t>
            </w:r>
            <w:r>
              <w:br/>
            </w:r>
            <w:r>
              <w:rPr>
                <w:rFonts w:ascii="DejaVu Sans Mono" w:hAnsi="DejaVu Sans Mono" w:eastAsia="DejaVu Sans Mono" w:cs="DejaVu Sans Mono"/>
                <w:b w:val="0"/>
                <w:color w:val="24312C"/>
                <w:sz w:val="17"/>
              </w:rPr>
              <w:t xml:space="preserve">    fontSize: 11,</w:t>
            </w:r>
            <w:r>
              <w:br/>
            </w:r>
            <w:r>
              <w:rPr>
                <w:rFonts w:ascii="DejaVu Sans Mono" w:hAnsi="DejaVu Sans Mono" w:eastAsia="DejaVu Sans Mono" w:cs="DejaVu Sans Mono"/>
                <w:b w:val="0"/>
                <w:color w:val="24312C"/>
                <w:sz w:val="17"/>
              </w:rPr>
              <w:t xml:space="preserve">    preserveUnicodeText: true,</w:t>
            </w:r>
            <w:r>
              <w:br/>
            </w:r>
            <w:r>
              <w:rPr>
                <w:rFonts w:ascii="DejaVu Sans Mono" w:hAnsi="DejaVu Sans Mono" w:eastAsia="DejaVu Sans Mono" w:cs="DejaVu Sans Mono"/>
                <w:b w:val="0"/>
                <w:color w:val="24312C"/>
                <w:sz w:val="17"/>
              </w:rPr>
              <w:t xml:space="preserve">  ),</w:t>
            </w:r>
            <w:r>
              <w:br/>
            </w:r>
            <w:r>
              <w:rPr>
                <w:rFonts w:ascii="DejaVu Sans Mono" w:hAnsi="DejaVu Sans Mono" w:eastAsia="DejaVu Sans Mono" w:cs="DejaVu Sans Mono"/>
                <w:b w:val="0"/>
                <w:color w:val="24312C"/>
                <w:sz w:val="17"/>
              </w:rPr>
              <w:t>)</w:t>
            </w:r>
          </w:p>
        </w:tc>
      </w:tr>
    </w:tbl>
    <w:p>
      <w:pPr>
        <w:spacing w:after="20"/>
      </w:pPr>
    </w:p>
    <w:p>
      <w:pPr>
        <w:spacing w:before="180" w:after="100"/>
      </w:pPr>
      <w:r>
        <w:rPr>
          <w:rFonts w:ascii="Aptos Display" w:hAnsi="Aptos Display" w:eastAsia="Aptos Display" w:cs="Aptos Display"/>
          <w:b/>
          <w:color w:val="123F35"/>
          <w:sz w:val="34"/>
        </w:rPr>
        <w:t>8. Required bilingual ingredient row implementation</w:t>
      </w:r>
    </w:p>
    <w:p>
      <w:pPr>
        <w:spacing w:after="80" w:line="259" w:lineRule="auto"/>
      </w:pPr>
      <w:r>
        <w:rPr>
          <w:rFonts w:ascii="Aptos" w:hAnsi="Aptos" w:eastAsia="Aptos" w:cs="Aptos"/>
          <w:b w:val="0"/>
          <w:color w:val="17231F"/>
          <w:sz w:val="21"/>
        </w:rPr>
        <w:t>Kannada and English should be separate widgets. Do not put both scripts into a single pw.TextSpan and expect fontFallback to shape Kannada.</w:t>
      </w:r>
    </w:p>
    <w:tbl>
      <w:tblPr>
        <w:tblW w:type="auto" w:w="0"/>
        <w:jc w:val="center"/>
        <w:tblLayout w:type="fixed"/>
        <w:tblLook w:firstColumn="1" w:firstRow="1" w:lastColumn="0" w:lastRow="0" w:noHBand="0" w:noVBand="1" w:val="04A0"/>
      </w:tblPr>
      <w:tblGrid>
        <w:gridCol w:w="10368"/>
      </w:tblGrid>
      <w:tr>
        <w:tc>
          <w:tcPr>
            <w:tcW w:type="dxa" w:w="10080"/>
            <w:shd w:fill="F4F6F5"/>
            <w:tcBorders>
              <w:top w:val="single" w:sz="4" w:color="D9E0DC"/>
              <w:left w:val="single" w:sz="4" w:color="D9E0DC"/>
              <w:bottom w:val="single" w:sz="4" w:color="D9E0DC"/>
              <w:right w:val="single" w:sz="4" w:color="D9E0DC"/>
            </w:tcBorders>
          </w:tcPr>
          <w:p>
            <w:pPr>
              <w:spacing w:after="0" w:line="240" w:lineRule="auto"/>
            </w:pPr>
            <w:r>
              <w:rPr>
                <w:rFonts w:ascii="DejaVu Sans Mono" w:hAnsi="DejaVu Sans Mono" w:eastAsia="DejaVu Sans Mono" w:cs="DejaVu Sans Mono"/>
                <w:b w:val="0"/>
                <w:color w:val="24312C"/>
                <w:sz w:val="15"/>
              </w:rPr>
              <w:t>pw.Widget buildIngredientName({</w:t>
            </w:r>
            <w:r>
              <w:br/>
            </w:r>
            <w:r>
              <w:rPr>
                <w:rFonts w:ascii="DejaVu Sans Mono" w:hAnsi="DejaVu Sans Mono" w:eastAsia="DejaVu Sans Mono" w:cs="DejaVu Sans Mono"/>
                <w:b w:val="0"/>
                <w:color w:val="24312C"/>
                <w:sz w:val="15"/>
              </w:rPr>
              <w:t xml:space="preserve">  required String kannada,</w:t>
            </w:r>
            <w:r>
              <w:br/>
            </w:r>
            <w:r>
              <w:rPr>
                <w:rFonts w:ascii="DejaVu Sans Mono" w:hAnsi="DejaVu Sans Mono" w:eastAsia="DejaVu Sans Mono" w:cs="DejaVu Sans Mono"/>
                <w:b w:val="0"/>
                <w:color w:val="24312C"/>
                <w:sz w:val="15"/>
              </w:rPr>
              <w:t xml:space="preserve">  required String english,</w:t>
            </w:r>
            <w:r>
              <w:br/>
            </w:r>
            <w:r>
              <w:rPr>
                <w:rFonts w:ascii="DejaVu Sans Mono" w:hAnsi="DejaVu Sans Mono" w:eastAsia="DejaVu Sans Mono" w:cs="DejaVu Sans Mono"/>
                <w:b w:val="0"/>
                <w:color w:val="24312C"/>
                <w:sz w:val="15"/>
              </w:rPr>
              <w:t xml:space="preserve">  required PdfShapedFonts fonts,</w:t>
            </w:r>
            <w:r>
              <w:br/>
            </w:r>
            <w:r>
              <w:rPr>
                <w:rFonts w:ascii="DejaVu Sans Mono" w:hAnsi="DejaVu Sans Mono" w:eastAsia="DejaVu Sans Mono" w:cs="DejaVu Sans Mono"/>
                <w:b w:val="0"/>
                <w:color w:val="24312C"/>
                <w:sz w:val="15"/>
              </w:rPr>
              <w:t>}) {</w:t>
            </w:r>
            <w:r>
              <w:br/>
            </w:r>
            <w:r>
              <w:rPr>
                <w:rFonts w:ascii="DejaVu Sans Mono" w:hAnsi="DejaVu Sans Mono" w:eastAsia="DejaVu Sans Mono" w:cs="DejaVu Sans Mono"/>
                <w:b w:val="0"/>
                <w:color w:val="24312C"/>
                <w:sz w:val="15"/>
              </w:rPr>
              <w:t xml:space="preserve">  return pw.Column(</w:t>
            </w:r>
            <w:r>
              <w:br/>
            </w:r>
            <w:r>
              <w:rPr>
                <w:rFonts w:ascii="DejaVu Sans Mono" w:hAnsi="DejaVu Sans Mono" w:eastAsia="DejaVu Sans Mono" w:cs="DejaVu Sans Mono"/>
                <w:b w:val="0"/>
                <w:color w:val="24312C"/>
                <w:sz w:val="15"/>
              </w:rPr>
              <w:t xml:space="preserve">    crossAxisAlignment: pw.CrossAxisAlignment.start,</w:t>
            </w:r>
            <w:r>
              <w:br/>
            </w:r>
            <w:r>
              <w:rPr>
                <w:rFonts w:ascii="DejaVu Sans Mono" w:hAnsi="DejaVu Sans Mono" w:eastAsia="DejaVu Sans Mono" w:cs="DejaVu Sans Mono"/>
                <w:b w:val="0"/>
                <w:color w:val="24312C"/>
                <w:sz w:val="15"/>
              </w:rPr>
              <w:t xml:space="preserve">    children: [</w:t>
            </w:r>
            <w:r>
              <w:br/>
            </w:r>
            <w:r>
              <w:rPr>
                <w:rFonts w:ascii="DejaVu Sans Mono" w:hAnsi="DejaVu Sans Mono" w:eastAsia="DejaVu Sans Mono" w:cs="DejaVu Sans Mono"/>
                <w:b w:val="0"/>
                <w:color w:val="24312C"/>
                <w:sz w:val="15"/>
              </w:rPr>
              <w:t xml:space="preserve">      ShapedText(</w:t>
            </w:r>
            <w:r>
              <w:br/>
            </w:r>
            <w:r>
              <w:rPr>
                <w:rFonts w:ascii="DejaVu Sans Mono" w:hAnsi="DejaVu Sans Mono" w:eastAsia="DejaVu Sans Mono" w:cs="DejaVu Sans Mono"/>
                <w:b w:val="0"/>
                <w:color w:val="24312C"/>
                <w:sz w:val="15"/>
              </w:rPr>
              <w:t xml:space="preserve">        kannada,</w:t>
            </w:r>
            <w:r>
              <w:br/>
            </w:r>
            <w:r>
              <w:rPr>
                <w:rFonts w:ascii="DejaVu Sans Mono" w:hAnsi="DejaVu Sans Mono" w:eastAsia="DejaVu Sans Mono" w:cs="DejaVu Sans Mono"/>
                <w:b w:val="0"/>
                <w:color w:val="24312C"/>
                <w:sz w:val="15"/>
              </w:rPr>
              <w:t xml:space="preserve">        style: ShapedTextStyle(</w:t>
            </w:r>
            <w:r>
              <w:br/>
            </w:r>
            <w:r>
              <w:rPr>
                <w:rFonts w:ascii="DejaVu Sans Mono" w:hAnsi="DejaVu Sans Mono" w:eastAsia="DejaVu Sans Mono" w:cs="DejaVu Sans Mono"/>
                <w:b w:val="0"/>
                <w:color w:val="24312C"/>
                <w:sz w:val="15"/>
              </w:rPr>
              <w:t xml:space="preserve">          font: fonts.kannadaBold,</w:t>
            </w:r>
            <w:r>
              <w:br/>
            </w:r>
            <w:r>
              <w:rPr>
                <w:rFonts w:ascii="DejaVu Sans Mono" w:hAnsi="DejaVu Sans Mono" w:eastAsia="DejaVu Sans Mono" w:cs="DejaVu Sans Mono"/>
                <w:b w:val="0"/>
                <w:color w:val="24312C"/>
                <w:sz w:val="15"/>
              </w:rPr>
              <w:t xml:space="preserve">          fontSize: 10.5,</w:t>
            </w:r>
            <w:r>
              <w:br/>
            </w:r>
            <w:r>
              <w:rPr>
                <w:rFonts w:ascii="DejaVu Sans Mono" w:hAnsi="DejaVu Sans Mono" w:eastAsia="DejaVu Sans Mono" w:cs="DejaVu Sans Mono"/>
                <w:b w:val="0"/>
                <w:color w:val="24312C"/>
                <w:sz w:val="15"/>
              </w:rPr>
              <w:t xml:space="preserve">          preserveUnicodeText: true,</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 xml:space="preserve">      pw.SizedBox(height: 2),</w:t>
            </w:r>
            <w:r>
              <w:br/>
            </w:r>
            <w:r>
              <w:rPr>
                <w:rFonts w:ascii="DejaVu Sans Mono" w:hAnsi="DejaVu Sans Mono" w:eastAsia="DejaVu Sans Mono" w:cs="DejaVu Sans Mono"/>
                <w:b w:val="0"/>
                <w:color w:val="24312C"/>
                <w:sz w:val="15"/>
              </w:rPr>
              <w:t xml:space="preserve">      pw.Text(</w:t>
            </w:r>
            <w:r>
              <w:br/>
            </w:r>
            <w:r>
              <w:rPr>
                <w:rFonts w:ascii="DejaVu Sans Mono" w:hAnsi="DejaVu Sans Mono" w:eastAsia="DejaVu Sans Mono" w:cs="DejaVu Sans Mono"/>
                <w:b w:val="0"/>
                <w:color w:val="24312C"/>
                <w:sz w:val="15"/>
              </w:rPr>
              <w:t xml:space="preserve">        english,</w:t>
            </w:r>
            <w:r>
              <w:br/>
            </w:r>
            <w:r>
              <w:rPr>
                <w:rFonts w:ascii="DejaVu Sans Mono" w:hAnsi="DejaVu Sans Mono" w:eastAsia="DejaVu Sans Mono" w:cs="DejaVu Sans Mono"/>
                <w:b w:val="0"/>
                <w:color w:val="24312C"/>
                <w:sz w:val="15"/>
              </w:rPr>
              <w:t xml:space="preserve">        style: const pw.TextStyle(</w:t>
            </w:r>
            <w:r>
              <w:br/>
            </w:r>
            <w:r>
              <w:rPr>
                <w:rFonts w:ascii="DejaVu Sans Mono" w:hAnsi="DejaVu Sans Mono" w:eastAsia="DejaVu Sans Mono" w:cs="DejaVu Sans Mono"/>
                <w:b w:val="0"/>
                <w:color w:val="24312C"/>
                <w:sz w:val="15"/>
              </w:rPr>
              <w:t xml:space="preserve">          fontSize: 8.5,</w:t>
            </w:r>
            <w:r>
              <w:br/>
            </w:r>
            <w:r>
              <w:rPr>
                <w:rFonts w:ascii="DejaVu Sans Mono" w:hAnsi="DejaVu Sans Mono" w:eastAsia="DejaVu Sans Mono" w:cs="DejaVu Sans Mono"/>
                <w:b w:val="0"/>
                <w:color w:val="24312C"/>
                <w:sz w:val="15"/>
              </w:rPr>
              <w:t xml:space="preserve">          color: PdfColors.grey700,</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w:t>
            </w:r>
          </w:p>
        </w:tc>
      </w:tr>
    </w:tbl>
    <w:p>
      <w:pPr>
        <w:spacing w:after="20"/>
      </w:pPr>
    </w:p>
    <w:p>
      <w:pPr>
        <w:spacing w:before="180" w:after="100"/>
      </w:pPr>
      <w:r>
        <w:rPr>
          <w:rFonts w:ascii="Aptos Display" w:hAnsi="Aptos Display" w:eastAsia="Aptos Display" w:cs="Aptos Display"/>
          <w:b/>
          <w:color w:val="123F35"/>
          <w:sz w:val="34"/>
        </w:rPr>
        <w:t>9. Category headings</w:t>
      </w:r>
    </w:p>
    <w:p>
      <w:pPr>
        <w:spacing w:after="80" w:line="259" w:lineRule="auto"/>
      </w:pPr>
      <w:r>
        <w:rPr>
          <w:rFonts w:ascii="Aptos" w:hAnsi="Aptos" w:eastAsia="Aptos" w:cs="Aptos"/>
          <w:b w:val="0"/>
          <w:color w:val="17231F"/>
          <w:sz w:val="21"/>
        </w:rPr>
        <w:t>Category headings such as “ಧಾನ್ಯಗಳು / GRAINS” must also shape the Kannada segment independently.</w:t>
      </w:r>
    </w:p>
    <w:tbl>
      <w:tblPr>
        <w:tblW w:type="auto" w:w="0"/>
        <w:jc w:val="center"/>
        <w:tblLayout w:type="fixed"/>
        <w:tblLook w:firstColumn="1" w:firstRow="1" w:lastColumn="0" w:lastRow="0" w:noHBand="0" w:noVBand="1" w:val="04A0"/>
      </w:tblPr>
      <w:tblGrid>
        <w:gridCol w:w="10368"/>
      </w:tblGrid>
      <w:tr>
        <w:tc>
          <w:tcPr>
            <w:tcW w:type="dxa" w:w="10080"/>
            <w:shd w:fill="F4F6F5"/>
            <w:tcBorders>
              <w:top w:val="single" w:sz="4" w:color="D9E0DC"/>
              <w:left w:val="single" w:sz="4" w:color="D9E0DC"/>
              <w:bottom w:val="single" w:sz="4" w:color="D9E0DC"/>
              <w:right w:val="single" w:sz="4" w:color="D9E0DC"/>
            </w:tcBorders>
          </w:tcPr>
          <w:p>
            <w:pPr>
              <w:spacing w:after="0" w:line="240" w:lineRule="auto"/>
            </w:pPr>
            <w:r>
              <w:rPr>
                <w:rFonts w:ascii="DejaVu Sans Mono" w:hAnsi="DejaVu Sans Mono" w:eastAsia="DejaVu Sans Mono" w:cs="DejaVu Sans Mono"/>
                <w:b w:val="0"/>
                <w:color w:val="24312C"/>
                <w:sz w:val="15"/>
              </w:rPr>
              <w:t>pw.Row(</w:t>
            </w:r>
            <w:r>
              <w:br/>
            </w:r>
            <w:r>
              <w:rPr>
                <w:rFonts w:ascii="DejaVu Sans Mono" w:hAnsi="DejaVu Sans Mono" w:eastAsia="DejaVu Sans Mono" w:cs="DejaVu Sans Mono"/>
                <w:b w:val="0"/>
                <w:color w:val="24312C"/>
                <w:sz w:val="15"/>
              </w:rPr>
              <w:t xml:space="preserve">  crossAxisAlignment: pw.CrossAxisAlignment.center,</w:t>
            </w:r>
            <w:r>
              <w:br/>
            </w:r>
            <w:r>
              <w:rPr>
                <w:rFonts w:ascii="DejaVu Sans Mono" w:hAnsi="DejaVu Sans Mono" w:eastAsia="DejaVu Sans Mono" w:cs="DejaVu Sans Mono"/>
                <w:b w:val="0"/>
                <w:color w:val="24312C"/>
                <w:sz w:val="15"/>
              </w:rPr>
              <w:t xml:space="preserve">  children: [</w:t>
            </w:r>
            <w:r>
              <w:br/>
            </w:r>
            <w:r>
              <w:rPr>
                <w:rFonts w:ascii="DejaVu Sans Mono" w:hAnsi="DejaVu Sans Mono" w:eastAsia="DejaVu Sans Mono" w:cs="DejaVu Sans Mono"/>
                <w:b w:val="0"/>
                <w:color w:val="24312C"/>
                <w:sz w:val="15"/>
              </w:rPr>
              <w:t xml:space="preserve">    ShapedText(</w:t>
            </w:r>
            <w:r>
              <w:br/>
            </w:r>
            <w:r>
              <w:rPr>
                <w:rFonts w:ascii="DejaVu Sans Mono" w:hAnsi="DejaVu Sans Mono" w:eastAsia="DejaVu Sans Mono" w:cs="DejaVu Sans Mono"/>
                <w:b w:val="0"/>
                <w:color w:val="24312C"/>
                <w:sz w:val="15"/>
              </w:rPr>
              <w:t xml:space="preserve">      category.nameKannada,</w:t>
            </w:r>
            <w:r>
              <w:br/>
            </w:r>
            <w:r>
              <w:rPr>
                <w:rFonts w:ascii="DejaVu Sans Mono" w:hAnsi="DejaVu Sans Mono" w:eastAsia="DejaVu Sans Mono" w:cs="DejaVu Sans Mono"/>
                <w:b w:val="0"/>
                <w:color w:val="24312C"/>
                <w:sz w:val="15"/>
              </w:rPr>
              <w:t xml:space="preserve">      style: ShapedTextStyle(</w:t>
            </w:r>
            <w:r>
              <w:br/>
            </w:r>
            <w:r>
              <w:rPr>
                <w:rFonts w:ascii="DejaVu Sans Mono" w:hAnsi="DejaVu Sans Mono" w:eastAsia="DejaVu Sans Mono" w:cs="DejaVu Sans Mono"/>
                <w:b w:val="0"/>
                <w:color w:val="24312C"/>
                <w:sz w:val="15"/>
              </w:rPr>
              <w:t xml:space="preserve">        font: fonts.kannadaBold,</w:t>
            </w:r>
            <w:r>
              <w:br/>
            </w:r>
            <w:r>
              <w:rPr>
                <w:rFonts w:ascii="DejaVu Sans Mono" w:hAnsi="DejaVu Sans Mono" w:eastAsia="DejaVu Sans Mono" w:cs="DejaVu Sans Mono"/>
                <w:b w:val="0"/>
                <w:color w:val="24312C"/>
                <w:sz w:val="15"/>
              </w:rPr>
              <w:t xml:space="preserve">        fontSize: 10.5,</w:t>
            </w:r>
            <w:r>
              <w:br/>
            </w:r>
            <w:r>
              <w:rPr>
                <w:rFonts w:ascii="DejaVu Sans Mono" w:hAnsi="DejaVu Sans Mono" w:eastAsia="DejaVu Sans Mono" w:cs="DejaVu Sans Mono"/>
                <w:b w:val="0"/>
                <w:color w:val="24312C"/>
                <w:sz w:val="15"/>
              </w:rPr>
              <w:t xml:space="preserve">        preserveUnicodeText: true,</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 xml:space="preserve">    pw.Text(</w:t>
            </w:r>
            <w:r>
              <w:br/>
            </w:r>
            <w:r>
              <w:rPr>
                <w:rFonts w:ascii="DejaVu Sans Mono" w:hAnsi="DejaVu Sans Mono" w:eastAsia="DejaVu Sans Mono" w:cs="DejaVu Sans Mono"/>
                <w:b w:val="0"/>
                <w:color w:val="24312C"/>
                <w:sz w:val="15"/>
              </w:rPr>
              <w:t xml:space="preserve">      ' / ${category.nameEnglish.toUpperCase()}',</w:t>
            </w:r>
            <w:r>
              <w:br/>
            </w:r>
            <w:r>
              <w:rPr>
                <w:rFonts w:ascii="DejaVu Sans Mono" w:hAnsi="DejaVu Sans Mono" w:eastAsia="DejaVu Sans Mono" w:cs="DejaVu Sans Mono"/>
                <w:b w:val="0"/>
                <w:color w:val="24312C"/>
                <w:sz w:val="15"/>
              </w:rPr>
              <w:t xml:space="preserve">      style: pw.TextStyle(</w:t>
            </w:r>
            <w:r>
              <w:br/>
            </w:r>
            <w:r>
              <w:rPr>
                <w:rFonts w:ascii="DejaVu Sans Mono" w:hAnsi="DejaVu Sans Mono" w:eastAsia="DejaVu Sans Mono" w:cs="DejaVu Sans Mono"/>
                <w:b w:val="0"/>
                <w:color w:val="24312C"/>
                <w:sz w:val="15"/>
              </w:rPr>
              <w:t xml:space="preserve">        fontSize: 10.5,</w:t>
            </w:r>
            <w:r>
              <w:br/>
            </w:r>
            <w:r>
              <w:rPr>
                <w:rFonts w:ascii="DejaVu Sans Mono" w:hAnsi="DejaVu Sans Mono" w:eastAsia="DejaVu Sans Mono" w:cs="DejaVu Sans Mono"/>
                <w:b w:val="0"/>
                <w:color w:val="24312C"/>
                <w:sz w:val="15"/>
              </w:rPr>
              <w:t xml:space="preserve">        fontWeight: pw.FontWeight.bold,</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w:t>
            </w:r>
          </w:p>
        </w:tc>
      </w:tr>
    </w:tbl>
    <w:p>
      <w:pPr>
        <w:spacing w:after="20"/>
      </w:pPr>
    </w:p>
    <w:p>
      <w:pPr>
        <w:spacing w:before="180" w:after="100"/>
      </w:pPr>
      <w:r>
        <w:rPr>
          <w:rFonts w:ascii="Aptos Display" w:hAnsi="Aptos Display" w:eastAsia="Aptos Display" w:cs="Aptos Display"/>
          <w:b/>
          <w:color w:val="123F35"/>
          <w:sz w:val="34"/>
        </w:rPr>
        <w:t>10. Mixed lines: guests, notes, taglines and headers</w:t>
      </w:r>
    </w:p>
    <w:p>
      <w:pPr>
        <w:spacing w:after="80" w:line="259" w:lineRule="auto"/>
      </w:pPr>
      <w:r>
        <w:rPr>
          <w:rFonts w:ascii="Aptos" w:hAnsi="Aptos" w:eastAsia="Aptos" w:cs="Aptos"/>
          <w:b w:val="0"/>
          <w:color w:val="17231F"/>
          <w:sz w:val="21"/>
        </w:rPr>
        <w:t>Do not write mixed English/Kannada strings using ordinary pw.Text if the string contains Kannada. Split the line into shaped and non-shaped widgets.</w:t>
      </w:r>
    </w:p>
    <w:tbl>
      <w:tblPr>
        <w:tblW w:type="auto" w:w="0"/>
        <w:jc w:val="center"/>
        <w:tblLayout w:type="fixed"/>
        <w:tblLook w:firstColumn="1" w:firstRow="1" w:lastColumn="0" w:lastRow="0" w:noHBand="0" w:noVBand="1" w:val="04A0"/>
      </w:tblPr>
      <w:tblGrid>
        <w:gridCol w:w="10368"/>
      </w:tblGrid>
      <w:tr>
        <w:tc>
          <w:tcPr>
            <w:tcW w:type="dxa" w:w="10080"/>
            <w:shd w:fill="F4F6F5"/>
            <w:tcBorders>
              <w:top w:val="single" w:sz="4" w:color="D9E0DC"/>
              <w:left w:val="single" w:sz="4" w:color="D9E0DC"/>
              <w:bottom w:val="single" w:sz="4" w:color="D9E0DC"/>
              <w:right w:val="single" w:sz="4" w:color="D9E0DC"/>
            </w:tcBorders>
          </w:tcPr>
          <w:p>
            <w:pPr>
              <w:spacing w:after="0" w:line="240" w:lineRule="auto"/>
            </w:pPr>
            <w:r>
              <w:rPr>
                <w:rFonts w:ascii="DejaVu Sans Mono" w:hAnsi="DejaVu Sans Mono" w:eastAsia="DejaVu Sans Mono" w:cs="DejaVu Sans Mono"/>
                <w:b w:val="0"/>
                <w:color w:val="24312C"/>
                <w:sz w:val="15"/>
              </w:rPr>
              <w:t>// Instead of:</w:t>
            </w:r>
            <w:r>
              <w:br/>
            </w:r>
            <w:r>
              <w:rPr>
                <w:rFonts w:ascii="DejaVu Sans Mono" w:hAnsi="DejaVu Sans Mono" w:eastAsia="DejaVu Sans Mono" w:cs="DejaVu Sans Mono"/>
                <w:b w:val="0"/>
                <w:color w:val="24312C"/>
                <w:sz w:val="15"/>
              </w:rPr>
              <w:t>// pw.Text('450 Guests / ಜನರಿಗೆ')</w:t>
            </w:r>
            <w:r>
              <w:br/>
            </w:r>
            <w:r>
              <w:rPr>
                <w:rFonts w:ascii="DejaVu Sans Mono" w:hAnsi="DejaVu Sans Mono" w:eastAsia="DejaVu Sans Mono" w:cs="DejaVu Sans Mono"/>
                <w:b w:val="0"/>
                <w:color w:val="24312C"/>
                <w:sz w:val="15"/>
              </w:rPr>
            </w:r>
            <w:r>
              <w:br/>
            </w:r>
            <w:r>
              <w:rPr>
                <w:rFonts w:ascii="DejaVu Sans Mono" w:hAnsi="DejaVu Sans Mono" w:eastAsia="DejaVu Sans Mono" w:cs="DejaVu Sans Mono"/>
                <w:b w:val="0"/>
                <w:color w:val="24312C"/>
                <w:sz w:val="15"/>
              </w:rPr>
              <w:t>pw.Row(</w:t>
            </w:r>
            <w:r>
              <w:br/>
            </w:r>
            <w:r>
              <w:rPr>
                <w:rFonts w:ascii="DejaVu Sans Mono" w:hAnsi="DejaVu Sans Mono" w:eastAsia="DejaVu Sans Mono" w:cs="DejaVu Sans Mono"/>
                <w:b w:val="0"/>
                <w:color w:val="24312C"/>
                <w:sz w:val="15"/>
              </w:rPr>
              <w:t xml:space="preserve">  mainAxisSize: pw.MainAxisSize.min,</w:t>
            </w:r>
            <w:r>
              <w:br/>
            </w:r>
            <w:r>
              <w:rPr>
                <w:rFonts w:ascii="DejaVu Sans Mono" w:hAnsi="DejaVu Sans Mono" w:eastAsia="DejaVu Sans Mono" w:cs="DejaVu Sans Mono"/>
                <w:b w:val="0"/>
                <w:color w:val="24312C"/>
                <w:sz w:val="15"/>
              </w:rPr>
              <w:t xml:space="preserve">  children: [</w:t>
            </w:r>
            <w:r>
              <w:br/>
            </w:r>
            <w:r>
              <w:rPr>
                <w:rFonts w:ascii="DejaVu Sans Mono" w:hAnsi="DejaVu Sans Mono" w:eastAsia="DejaVu Sans Mono" w:cs="DejaVu Sans Mono"/>
                <w:b w:val="0"/>
                <w:color w:val="24312C"/>
                <w:sz w:val="15"/>
              </w:rPr>
              <w:t xml:space="preserve">    pw.Text('450 Guests / '),</w:t>
            </w:r>
            <w:r>
              <w:br/>
            </w:r>
            <w:r>
              <w:rPr>
                <w:rFonts w:ascii="DejaVu Sans Mono" w:hAnsi="DejaVu Sans Mono" w:eastAsia="DejaVu Sans Mono" w:cs="DejaVu Sans Mono"/>
                <w:b w:val="0"/>
                <w:color w:val="24312C"/>
                <w:sz w:val="15"/>
              </w:rPr>
              <w:t xml:space="preserve">    ShapedText(</w:t>
            </w:r>
            <w:r>
              <w:br/>
            </w:r>
            <w:r>
              <w:rPr>
                <w:rFonts w:ascii="DejaVu Sans Mono" w:hAnsi="DejaVu Sans Mono" w:eastAsia="DejaVu Sans Mono" w:cs="DejaVu Sans Mono"/>
                <w:b w:val="0"/>
                <w:color w:val="24312C"/>
                <w:sz w:val="15"/>
              </w:rPr>
              <w:t xml:space="preserve">      'ಜನರಿಗೆ',</w:t>
            </w:r>
            <w:r>
              <w:br/>
            </w:r>
            <w:r>
              <w:rPr>
                <w:rFonts w:ascii="DejaVu Sans Mono" w:hAnsi="DejaVu Sans Mono" w:eastAsia="DejaVu Sans Mono" w:cs="DejaVu Sans Mono"/>
                <w:b w:val="0"/>
                <w:color w:val="24312C"/>
                <w:sz w:val="15"/>
              </w:rPr>
              <w:t xml:space="preserve">      style: ShapedTextStyle(</w:t>
            </w:r>
            <w:r>
              <w:br/>
            </w:r>
            <w:r>
              <w:rPr>
                <w:rFonts w:ascii="DejaVu Sans Mono" w:hAnsi="DejaVu Sans Mono" w:eastAsia="DejaVu Sans Mono" w:cs="DejaVu Sans Mono"/>
                <w:b w:val="0"/>
                <w:color w:val="24312C"/>
                <w:sz w:val="15"/>
              </w:rPr>
              <w:t xml:space="preserve">        font: fonts.kannadaRegular,</w:t>
            </w:r>
            <w:r>
              <w:br/>
            </w:r>
            <w:r>
              <w:rPr>
                <w:rFonts w:ascii="DejaVu Sans Mono" w:hAnsi="DejaVu Sans Mono" w:eastAsia="DejaVu Sans Mono" w:cs="DejaVu Sans Mono"/>
                <w:b w:val="0"/>
                <w:color w:val="24312C"/>
                <w:sz w:val="15"/>
              </w:rPr>
              <w:t xml:space="preserve">        fontSize: 9,</w:t>
            </w:r>
            <w:r>
              <w:br/>
            </w:r>
            <w:r>
              <w:rPr>
                <w:rFonts w:ascii="DejaVu Sans Mono" w:hAnsi="DejaVu Sans Mono" w:eastAsia="DejaVu Sans Mono" w:cs="DejaVu Sans Mono"/>
                <w:b w:val="0"/>
                <w:color w:val="24312C"/>
                <w:sz w:val="15"/>
              </w:rPr>
              <w:t xml:space="preserve">        preserveUnicodeText: true,</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w:t>
            </w:r>
          </w:p>
        </w:tc>
      </w:tr>
    </w:tbl>
    <w:p>
      <w:pPr>
        <w:spacing w:after="20"/>
      </w:pPr>
    </w:p>
    <w:p>
      <w:pPr>
        <w:spacing w:after="80" w:line="259" w:lineRule="auto"/>
      </w:pPr>
      <w:r>
        <w:rPr>
          <w:rFonts w:ascii="Aptos" w:hAnsi="Aptos" w:eastAsia="Aptos" w:cs="Aptos"/>
          <w:b w:val="0"/>
          <w:color w:val="17231F"/>
          <w:sz w:val="21"/>
        </w:rPr>
        <w:t>Apply the same rule to: business tagline, “ಅಡುಗೆಸಾಮಾನುಗಳ ಪಟ್ಟಿ”, special notes, category headings, ingredient names, custom item notes, client/event fields if Kannada is allowed, and the PDF footer.</w:t>
      </w:r>
    </w:p>
    <w:p>
      <w:pPr>
        <w:spacing w:before="180" w:after="100"/>
      </w:pPr>
      <w:r>
        <w:rPr>
          <w:rFonts w:ascii="Aptos Display" w:hAnsi="Aptos Display" w:eastAsia="Aptos Display" w:cs="Aptos Display"/>
          <w:b/>
          <w:color w:val="123F35"/>
          <w:sz w:val="34"/>
        </w:rPr>
        <w:t>11. Complete PDF generation lifecycle</w:t>
      </w:r>
    </w:p>
    <w:tbl>
      <w:tblPr>
        <w:tblW w:type="auto" w:w="0"/>
        <w:jc w:val="center"/>
        <w:tblLayout w:type="fixed"/>
        <w:tblLook w:firstColumn="1" w:firstRow="1" w:lastColumn="0" w:lastRow="0" w:noHBand="0" w:noVBand="1" w:val="04A0"/>
      </w:tblPr>
      <w:tblGrid>
        <w:gridCol w:w="10368"/>
      </w:tblGrid>
      <w:tr>
        <w:tc>
          <w:tcPr>
            <w:tcW w:type="dxa" w:w="10080"/>
            <w:shd w:fill="F4F6F5"/>
            <w:tcBorders>
              <w:top w:val="single" w:sz="4" w:color="D9E0DC"/>
              <w:left w:val="single" w:sz="4" w:color="D9E0DC"/>
              <w:bottom w:val="single" w:sz="4" w:color="D9E0DC"/>
              <w:right w:val="single" w:sz="4" w:color="D9E0DC"/>
            </w:tcBorders>
          </w:tcPr>
          <w:p>
            <w:pPr>
              <w:spacing w:after="0" w:line="240" w:lineRule="auto"/>
            </w:pPr>
            <w:r>
              <w:rPr>
                <w:rFonts w:ascii="DejaVu Sans Mono" w:hAnsi="DejaVu Sans Mono" w:eastAsia="DejaVu Sans Mono" w:cs="DejaVu Sans Mono"/>
                <w:b w:val="0"/>
                <w:color w:val="24312C"/>
                <w:sz w:val="15"/>
              </w:rPr>
              <w:t>Future&lt;Uint8List&gt; generateCateringPdf(CateringList list) async {</w:t>
            </w:r>
            <w:r>
              <w:br/>
            </w:r>
            <w:r>
              <w:rPr>
                <w:rFonts w:ascii="DejaVu Sans Mono" w:hAnsi="DejaVu Sans Mono" w:eastAsia="DejaVu Sans Mono" w:cs="DejaVu Sans Mono"/>
                <w:b w:val="0"/>
                <w:color w:val="24312C"/>
                <w:sz w:val="15"/>
              </w:rPr>
              <w:t xml:space="preserve">  final fonts = await PdfShapedFonts.load();</w:t>
            </w:r>
            <w:r>
              <w:br/>
            </w:r>
            <w:r>
              <w:rPr>
                <w:rFonts w:ascii="DejaVu Sans Mono" w:hAnsi="DejaVu Sans Mono" w:eastAsia="DejaVu Sans Mono" w:cs="DejaVu Sans Mono"/>
                <w:b w:val="0"/>
                <w:color w:val="24312C"/>
                <w:sz w:val="15"/>
              </w:rPr>
              <w:t xml:space="preserve">  try {</w:t>
            </w:r>
            <w:r>
              <w:br/>
            </w:r>
            <w:r>
              <w:rPr>
                <w:rFonts w:ascii="DejaVu Sans Mono" w:hAnsi="DejaVu Sans Mono" w:eastAsia="DejaVu Sans Mono" w:cs="DejaVu Sans Mono"/>
                <w:b w:val="0"/>
                <w:color w:val="24312C"/>
                <w:sz w:val="15"/>
              </w:rPr>
              <w:t xml:space="preserve">    final doc = pw.Document();</w:t>
            </w:r>
            <w:r>
              <w:br/>
            </w:r>
            <w:r>
              <w:rPr>
                <w:rFonts w:ascii="DejaVu Sans Mono" w:hAnsi="DejaVu Sans Mono" w:eastAsia="DejaVu Sans Mono" w:cs="DejaVu Sans Mono"/>
                <w:b w:val="0"/>
                <w:color w:val="24312C"/>
                <w:sz w:val="15"/>
              </w:rPr>
            </w:r>
            <w:r>
              <w:br/>
            </w:r>
            <w:r>
              <w:rPr>
                <w:rFonts w:ascii="DejaVu Sans Mono" w:hAnsi="DejaVu Sans Mono" w:eastAsia="DejaVu Sans Mono" w:cs="DejaVu Sans Mono"/>
                <w:b w:val="0"/>
                <w:color w:val="24312C"/>
                <w:sz w:val="15"/>
              </w:rPr>
              <w:t xml:space="preserve">    doc.addPage(</w:t>
            </w:r>
            <w:r>
              <w:br/>
            </w:r>
            <w:r>
              <w:rPr>
                <w:rFonts w:ascii="DejaVu Sans Mono" w:hAnsi="DejaVu Sans Mono" w:eastAsia="DejaVu Sans Mono" w:cs="DejaVu Sans Mono"/>
                <w:b w:val="0"/>
                <w:color w:val="24312C"/>
                <w:sz w:val="15"/>
              </w:rPr>
              <w:t xml:space="preserve">      pw.MultiPage(</w:t>
            </w:r>
            <w:r>
              <w:br/>
            </w:r>
            <w:r>
              <w:rPr>
                <w:rFonts w:ascii="DejaVu Sans Mono" w:hAnsi="DejaVu Sans Mono" w:eastAsia="DejaVu Sans Mono" w:cs="DejaVu Sans Mono"/>
                <w:b w:val="0"/>
                <w:color w:val="24312C"/>
                <w:sz w:val="15"/>
              </w:rPr>
              <w:t xml:space="preserve">        pageFormat: PdfPageFormat.a4,</w:t>
            </w:r>
            <w:r>
              <w:br/>
            </w:r>
            <w:r>
              <w:rPr>
                <w:rFonts w:ascii="DejaVu Sans Mono" w:hAnsi="DejaVu Sans Mono" w:eastAsia="DejaVu Sans Mono" w:cs="DejaVu Sans Mono"/>
                <w:b w:val="0"/>
                <w:color w:val="24312C"/>
                <w:sz w:val="15"/>
              </w:rPr>
              <w:t xml:space="preserve">        margin: const pw.EdgeInsets.all(24),</w:t>
            </w:r>
            <w:r>
              <w:br/>
            </w:r>
            <w:r>
              <w:rPr>
                <w:rFonts w:ascii="DejaVu Sans Mono" w:hAnsi="DejaVu Sans Mono" w:eastAsia="DejaVu Sans Mono" w:cs="DejaVu Sans Mono"/>
                <w:b w:val="0"/>
                <w:color w:val="24312C"/>
                <w:sz w:val="15"/>
              </w:rPr>
              <w:t xml:space="preserve">        build: (context) =&gt; [</w:t>
            </w:r>
            <w:r>
              <w:br/>
            </w:r>
            <w:r>
              <w:rPr>
                <w:rFonts w:ascii="DejaVu Sans Mono" w:hAnsi="DejaVu Sans Mono" w:eastAsia="DejaVu Sans Mono" w:cs="DejaVu Sans Mono"/>
                <w:b w:val="0"/>
                <w:color w:val="24312C"/>
                <w:sz w:val="15"/>
              </w:rPr>
              <w:t xml:space="preserve">          buildHeader(list, fonts),</w:t>
            </w:r>
            <w:r>
              <w:br/>
            </w:r>
            <w:r>
              <w:rPr>
                <w:rFonts w:ascii="DejaVu Sans Mono" w:hAnsi="DejaVu Sans Mono" w:eastAsia="DejaVu Sans Mono" w:cs="DejaVu Sans Mono"/>
                <w:b w:val="0"/>
                <w:color w:val="24312C"/>
                <w:sz w:val="15"/>
              </w:rPr>
              <w:t xml:space="preserve">          pw.SizedBox(height: 12),</w:t>
            </w:r>
            <w:r>
              <w:br/>
            </w:r>
            <w:r>
              <w:rPr>
                <w:rFonts w:ascii="DejaVu Sans Mono" w:hAnsi="DejaVu Sans Mono" w:eastAsia="DejaVu Sans Mono" w:cs="DejaVu Sans Mono"/>
                <w:b w:val="0"/>
                <w:color w:val="24312C"/>
                <w:sz w:val="15"/>
              </w:rPr>
              <w:t xml:space="preserve">          buildClientCard(list, fonts),</w:t>
            </w:r>
            <w:r>
              <w:br/>
            </w:r>
            <w:r>
              <w:rPr>
                <w:rFonts w:ascii="DejaVu Sans Mono" w:hAnsi="DejaVu Sans Mono" w:eastAsia="DejaVu Sans Mono" w:cs="DejaVu Sans Mono"/>
                <w:b w:val="0"/>
                <w:color w:val="24312C"/>
                <w:sz w:val="15"/>
              </w:rPr>
              <w:t xml:space="preserve">          pw.SizedBox(height: 12),</w:t>
            </w:r>
            <w:r>
              <w:br/>
            </w:r>
            <w:r>
              <w:rPr>
                <w:rFonts w:ascii="DejaVu Sans Mono" w:hAnsi="DejaVu Sans Mono" w:eastAsia="DejaVu Sans Mono" w:cs="DejaVu Sans Mono"/>
                <w:b w:val="0"/>
                <w:color w:val="24312C"/>
                <w:sz w:val="15"/>
              </w:rPr>
              <w:t xml:space="preserve">          ...buildIngredientSections(list, fonts),</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r>
            <w:r>
              <w:br/>
            </w:r>
            <w:r>
              <w:rPr>
                <w:rFonts w:ascii="DejaVu Sans Mono" w:hAnsi="DejaVu Sans Mono" w:eastAsia="DejaVu Sans Mono" w:cs="DejaVu Sans Mono"/>
                <w:b w:val="0"/>
                <w:color w:val="24312C"/>
                <w:sz w:val="15"/>
              </w:rPr>
              <w:t xml:space="preserve">    return await doc.save();</w:t>
            </w:r>
            <w:r>
              <w:br/>
            </w:r>
            <w:r>
              <w:rPr>
                <w:rFonts w:ascii="DejaVu Sans Mono" w:hAnsi="DejaVu Sans Mono" w:eastAsia="DejaVu Sans Mono" w:cs="DejaVu Sans Mono"/>
                <w:b w:val="0"/>
                <w:color w:val="24312C"/>
                <w:sz w:val="15"/>
              </w:rPr>
              <w:t xml:space="preserve">  } finally {</w:t>
            </w:r>
            <w:r>
              <w:br/>
            </w:r>
            <w:r>
              <w:rPr>
                <w:rFonts w:ascii="DejaVu Sans Mono" w:hAnsi="DejaVu Sans Mono" w:eastAsia="DejaVu Sans Mono" w:cs="DejaVu Sans Mono"/>
                <w:b w:val="0"/>
                <w:color w:val="24312C"/>
                <w:sz w:val="15"/>
              </w:rPr>
              <w:t xml:space="preserve">    fonts.dispose();</w:t>
            </w:r>
            <w:r>
              <w:br/>
            </w:r>
            <w:r>
              <w:rPr>
                <w:rFonts w:ascii="DejaVu Sans Mono" w:hAnsi="DejaVu Sans Mono" w:eastAsia="DejaVu Sans Mono" w:cs="DejaVu Sans Mono"/>
                <w:b w:val="0"/>
                <w:color w:val="24312C"/>
                <w:sz w:val="15"/>
              </w:rPr>
              <w:t xml:space="preserve">  }</w:t>
            </w:r>
            <w:r>
              <w:br/>
            </w:r>
            <w:r>
              <w:rPr>
                <w:rFonts w:ascii="DejaVu Sans Mono" w:hAnsi="DejaVu Sans Mono" w:eastAsia="DejaVu Sans Mono" w:cs="DejaVu Sans Mono"/>
                <w:b w:val="0"/>
                <w:color w:val="24312C"/>
                <w:sz w:val="15"/>
              </w:rPr>
              <w:t>}</w:t>
            </w:r>
          </w:p>
        </w:tc>
      </w:tr>
    </w:tbl>
    <w:p>
      <w:pPr>
        <w:spacing w:after="20"/>
      </w:pPr>
    </w:p>
    <w:p>
      <w:pPr>
        <w:spacing w:before="180" w:after="100"/>
      </w:pPr>
      <w:r>
        <w:rPr>
          <w:rFonts w:ascii="Aptos Display" w:hAnsi="Aptos Display" w:eastAsia="Aptos Display" w:cs="Aptos Display"/>
          <w:b/>
          <w:color w:val="123F35"/>
          <w:sz w:val="34"/>
        </w:rPr>
        <w:t>12. Do not perform manual Kannada “fixes”</w:t>
      </w:r>
    </w:p>
    <w:p>
      <w:pPr>
        <w:spacing w:after="80" w:line="259" w:lineRule="auto"/>
      </w:pPr>
      <w:r>
        <w:rPr>
          <w:rFonts w:ascii="Aptos" w:hAnsi="Aptos" w:eastAsia="Aptos" w:cs="Aptos"/>
          <w:b w:val="0"/>
          <w:color w:val="17231F"/>
          <w:sz w:val="21"/>
        </w:rPr>
        <w:t>The coding agent must explicitly remove or reject these approaches:</w:t>
      </w:r>
    </w:p>
    <w:p>
      <w:pPr>
        <w:pStyle w:val="ListBullet"/>
        <w:spacing w:after="40"/>
      </w:pPr>
      <w:r>
        <w:rPr>
          <w:rFonts w:ascii="Aptos" w:hAnsi="Aptos" w:eastAsia="Aptos" w:cs="Aptos"/>
          <w:b w:val="0"/>
          <w:color w:val="17231F"/>
          <w:sz w:val="20"/>
        </w:rPr>
        <w:t>Do not reverse Kannada strings.</w:t>
      </w:r>
    </w:p>
    <w:p>
      <w:pPr>
        <w:pStyle w:val="ListBullet"/>
        <w:spacing w:after="40"/>
      </w:pPr>
      <w:r>
        <w:rPr>
          <w:rFonts w:ascii="Aptos" w:hAnsi="Aptos" w:eastAsia="Aptos" w:cs="Aptos"/>
          <w:b w:val="0"/>
          <w:color w:val="17231F"/>
          <w:sz w:val="20"/>
        </w:rPr>
        <w:t>Do not split Kannada into characters and reorder them manually.</w:t>
      </w:r>
    </w:p>
    <w:p>
      <w:pPr>
        <w:pStyle w:val="ListBullet"/>
        <w:spacing w:after="40"/>
      </w:pPr>
      <w:r>
        <w:rPr>
          <w:rFonts w:ascii="Aptos" w:hAnsi="Aptos" w:eastAsia="Aptos" w:cs="Aptos"/>
          <w:b w:val="0"/>
          <w:color w:val="17231F"/>
          <w:sz w:val="20"/>
        </w:rPr>
        <w:t>Do not replace Kannada with transliteration in the PDF.</w:t>
      </w:r>
    </w:p>
    <w:p>
      <w:pPr>
        <w:pStyle w:val="ListBullet"/>
        <w:spacing w:after="40"/>
      </w:pPr>
      <w:r>
        <w:rPr>
          <w:rFonts w:ascii="Aptos" w:hAnsi="Aptos" w:eastAsia="Aptos" w:cs="Aptos"/>
          <w:b w:val="0"/>
          <w:color w:val="17231F"/>
          <w:sz w:val="20"/>
        </w:rPr>
        <w:t>Do not preprocess Unicode with custom regex to remove combining marks.</w:t>
      </w:r>
    </w:p>
    <w:p>
      <w:pPr>
        <w:pStyle w:val="ListBullet"/>
        <w:spacing w:after="40"/>
      </w:pPr>
      <w:r>
        <w:rPr>
          <w:rFonts w:ascii="Aptos" w:hAnsi="Aptos" w:eastAsia="Aptos" w:cs="Aptos"/>
          <w:b w:val="0"/>
          <w:color w:val="17231F"/>
          <w:sz w:val="20"/>
        </w:rPr>
        <w:t>Do not use legacy non-Unicode Kannada fonts/encodings.</w:t>
      </w:r>
    </w:p>
    <w:p>
      <w:pPr>
        <w:pStyle w:val="ListBullet"/>
        <w:spacing w:after="40"/>
      </w:pPr>
      <w:r>
        <w:rPr>
          <w:rFonts w:ascii="Aptos" w:hAnsi="Aptos" w:eastAsia="Aptos" w:cs="Aptos"/>
          <w:b w:val="0"/>
          <w:color w:val="17231F"/>
          <w:sz w:val="20"/>
        </w:rPr>
        <w:t>Do not use fontFallback as the primary shaping solution.</w:t>
      </w:r>
    </w:p>
    <w:p>
      <w:pPr>
        <w:pStyle w:val="ListBullet"/>
        <w:spacing w:after="40"/>
      </w:pPr>
      <w:r>
        <w:rPr>
          <w:rFonts w:ascii="Aptos" w:hAnsi="Aptos" w:eastAsia="Aptos" w:cs="Aptos"/>
          <w:b w:val="0"/>
          <w:color w:val="17231F"/>
          <w:sz w:val="20"/>
        </w:rPr>
        <w:t>Do not convert the entire PDF into a screenshot merely to hide the problem.</w:t>
      </w:r>
    </w:p>
    <w:p>
      <w:pPr>
        <w:spacing w:before="180" w:after="100"/>
      </w:pPr>
      <w:r>
        <w:rPr>
          <w:rFonts w:ascii="Aptos Display" w:hAnsi="Aptos Display" w:eastAsia="Aptos Display" w:cs="Aptos Display"/>
          <w:b/>
          <w:color w:val="123F35"/>
          <w:sz w:val="34"/>
        </w:rPr>
        <w:t>13. Required regression test strings</w:t>
      </w:r>
    </w:p>
    <w:p>
      <w:pPr>
        <w:spacing w:after="80" w:line="259" w:lineRule="auto"/>
      </w:pPr>
      <w:r>
        <w:rPr>
          <w:rFonts w:ascii="Aptos" w:hAnsi="Aptos" w:eastAsia="Aptos" w:cs="Aptos"/>
          <w:b w:val="0"/>
          <w:color w:val="17231F"/>
          <w:sz w:val="21"/>
        </w:rPr>
        <w:t>Use the exact strings below because they exercise Kannada vowel signs, conjuncts and combining marks. Compare the generated PDF visually against normal Flutter Text rendering.</w:t>
      </w:r>
    </w:p>
    <w:p>
      <w:pPr>
        <w:spacing w:after="30"/>
      </w:pPr>
      <w:r>
        <w:rPr>
          <w:rFonts w:ascii="Aptos" w:hAnsi="Aptos" w:eastAsia="Aptos" w:cs="Aptos"/>
          <w:b w:val="0"/>
          <w:color w:val="68766F"/>
          <w:sz w:val="19"/>
        </w:rPr>
        <w:t xml:space="preserve">• </w:t>
      </w:r>
      <w:r>
        <w:rPr>
          <w:rFonts w:ascii="Noto Sans Kannada" w:hAnsi="Noto Sans Kannada" w:eastAsia="Noto Sans Kannada" w:cs="Noto Sans Kannada"/>
          <w:b w:val="0"/>
          <w:color w:val="17231F"/>
          <w:sz w:val="21"/>
        </w:rPr>
        <w:t>ಶುದ್ಧ ಸಾಂಪ್ರದಾಯಿಕ ಅಡುಗೆಸೇವೆ</w:t>
      </w:r>
    </w:p>
    <w:p>
      <w:pPr>
        <w:spacing w:after="30"/>
      </w:pPr>
      <w:r>
        <w:rPr>
          <w:rFonts w:ascii="Aptos" w:hAnsi="Aptos" w:eastAsia="Aptos" w:cs="Aptos"/>
          <w:b w:val="0"/>
          <w:color w:val="68766F"/>
          <w:sz w:val="19"/>
        </w:rPr>
        <w:t xml:space="preserve">• </w:t>
      </w:r>
      <w:r>
        <w:rPr>
          <w:rFonts w:ascii="Noto Sans Kannada" w:hAnsi="Noto Sans Kannada" w:eastAsia="Noto Sans Kannada" w:cs="Noto Sans Kannada"/>
          <w:b w:val="0"/>
          <w:color w:val="17231F"/>
          <w:sz w:val="21"/>
        </w:rPr>
        <w:t>ಅಡುಗೆಸಾಮಾನುಗಳ ಪಟ್ಟಿ</w:t>
      </w:r>
    </w:p>
    <w:p>
      <w:pPr>
        <w:spacing w:after="30"/>
      </w:pPr>
      <w:r>
        <w:rPr>
          <w:rFonts w:ascii="Aptos" w:hAnsi="Aptos" w:eastAsia="Aptos" w:cs="Aptos"/>
          <w:b w:val="0"/>
          <w:color w:val="68766F"/>
          <w:sz w:val="19"/>
        </w:rPr>
        <w:t xml:space="preserve">• </w:t>
      </w:r>
      <w:r>
        <w:rPr>
          <w:rFonts w:ascii="Noto Sans Kannada" w:hAnsi="Noto Sans Kannada" w:eastAsia="Noto Sans Kannada" w:cs="Noto Sans Kannada"/>
          <w:b w:val="0"/>
          <w:color w:val="17231F"/>
          <w:sz w:val="21"/>
        </w:rPr>
        <w:t>450 Guests / ಜನರಿಗೆ</w:t>
      </w:r>
    </w:p>
    <w:p>
      <w:pPr>
        <w:spacing w:after="30"/>
      </w:pPr>
      <w:r>
        <w:rPr>
          <w:rFonts w:ascii="Aptos" w:hAnsi="Aptos" w:eastAsia="Aptos" w:cs="Aptos"/>
          <w:b w:val="0"/>
          <w:color w:val="68766F"/>
          <w:sz w:val="19"/>
        </w:rPr>
        <w:t xml:space="preserve">• </w:t>
      </w:r>
      <w:r>
        <w:rPr>
          <w:rFonts w:ascii="Noto Sans Kannada" w:hAnsi="Noto Sans Kannada" w:eastAsia="Noto Sans Kannada" w:cs="Noto Sans Kannada"/>
          <w:b w:val="0"/>
          <w:color w:val="17231F"/>
          <w:sz w:val="21"/>
        </w:rPr>
        <w:t>ಆಂಧ್ರ ಶೈಲಿ ಮತ್ತು ಕರ್ನಾಟಕ ಸಾಂಪ್ರದಾಯಿಕ ಅಡುಗೆ</w:t>
      </w:r>
    </w:p>
    <w:p>
      <w:pPr>
        <w:spacing w:after="30"/>
      </w:pPr>
      <w:r>
        <w:rPr>
          <w:rFonts w:ascii="Aptos" w:hAnsi="Aptos" w:eastAsia="Aptos" w:cs="Aptos"/>
          <w:b w:val="0"/>
          <w:color w:val="68766F"/>
          <w:sz w:val="19"/>
        </w:rPr>
        <w:t xml:space="preserve">• </w:t>
      </w:r>
      <w:r>
        <w:rPr>
          <w:rFonts w:ascii="Noto Sans Kannada" w:hAnsi="Noto Sans Kannada" w:eastAsia="Noto Sans Kannada" w:cs="Noto Sans Kannada"/>
          <w:b w:val="0"/>
          <w:color w:val="17231F"/>
          <w:sz w:val="21"/>
        </w:rPr>
        <w:t>ಧಾನ್ಯಗಳು</w:t>
      </w:r>
    </w:p>
    <w:p>
      <w:pPr>
        <w:spacing w:after="30"/>
      </w:pPr>
      <w:r>
        <w:rPr>
          <w:rFonts w:ascii="Aptos" w:hAnsi="Aptos" w:eastAsia="Aptos" w:cs="Aptos"/>
          <w:b w:val="0"/>
          <w:color w:val="68766F"/>
          <w:sz w:val="19"/>
        </w:rPr>
        <w:t xml:space="preserve">• </w:t>
      </w:r>
      <w:r>
        <w:rPr>
          <w:rFonts w:ascii="Noto Sans Kannada" w:hAnsi="Noto Sans Kannada" w:eastAsia="Noto Sans Kannada" w:cs="Noto Sans Kannada"/>
          <w:b w:val="0"/>
          <w:color w:val="17231F"/>
          <w:sz w:val="21"/>
        </w:rPr>
        <w:t>ಸೋನಾ ಮಸೂರಿ ಅಕ್ಕಿ</w:t>
      </w:r>
    </w:p>
    <w:p>
      <w:pPr>
        <w:spacing w:after="30"/>
      </w:pPr>
      <w:r>
        <w:rPr>
          <w:rFonts w:ascii="Aptos" w:hAnsi="Aptos" w:eastAsia="Aptos" w:cs="Aptos"/>
          <w:b w:val="0"/>
          <w:color w:val="68766F"/>
          <w:sz w:val="19"/>
        </w:rPr>
        <w:t xml:space="preserve">• </w:t>
      </w:r>
      <w:r>
        <w:rPr>
          <w:rFonts w:ascii="Noto Sans Kannada" w:hAnsi="Noto Sans Kannada" w:eastAsia="Noto Sans Kannada" w:cs="Noto Sans Kannada"/>
          <w:b w:val="0"/>
          <w:color w:val="17231F"/>
          <w:sz w:val="21"/>
        </w:rPr>
        <w:t>ಬಾಸ್ಮತಿ ಅಕ್ಕಿ</w:t>
      </w:r>
    </w:p>
    <w:p>
      <w:pPr>
        <w:spacing w:after="30"/>
      </w:pPr>
      <w:r>
        <w:rPr>
          <w:rFonts w:ascii="Aptos" w:hAnsi="Aptos" w:eastAsia="Aptos" w:cs="Aptos"/>
          <w:b w:val="0"/>
          <w:color w:val="68766F"/>
          <w:sz w:val="19"/>
        </w:rPr>
        <w:t xml:space="preserve">• </w:t>
      </w:r>
      <w:r>
        <w:rPr>
          <w:rFonts w:ascii="Noto Sans Kannada" w:hAnsi="Noto Sans Kannada" w:eastAsia="Noto Sans Kannada" w:cs="Noto Sans Kannada"/>
          <w:b w:val="0"/>
          <w:color w:val="17231F"/>
          <w:sz w:val="21"/>
        </w:rPr>
        <w:t>ಬೇಳೆಗಳು</w:t>
      </w:r>
    </w:p>
    <w:p>
      <w:pPr>
        <w:spacing w:after="30"/>
      </w:pPr>
      <w:r>
        <w:rPr>
          <w:rFonts w:ascii="Aptos" w:hAnsi="Aptos" w:eastAsia="Aptos" w:cs="Aptos"/>
          <w:b w:val="0"/>
          <w:color w:val="68766F"/>
          <w:sz w:val="19"/>
        </w:rPr>
        <w:t xml:space="preserve">• </w:t>
      </w:r>
      <w:r>
        <w:rPr>
          <w:rFonts w:ascii="Noto Sans Kannada" w:hAnsi="Noto Sans Kannada" w:eastAsia="Noto Sans Kannada" w:cs="Noto Sans Kannada"/>
          <w:b w:val="0"/>
          <w:color w:val="17231F"/>
          <w:sz w:val="21"/>
        </w:rPr>
        <w:t>ತೊಗರಿ ಬೇಳೆ</w:t>
      </w:r>
    </w:p>
    <w:p>
      <w:pPr>
        <w:spacing w:after="30"/>
      </w:pPr>
      <w:r>
        <w:rPr>
          <w:rFonts w:ascii="Aptos" w:hAnsi="Aptos" w:eastAsia="Aptos" w:cs="Aptos"/>
          <w:b w:val="0"/>
          <w:color w:val="68766F"/>
          <w:sz w:val="19"/>
        </w:rPr>
        <w:t xml:space="preserve">• </w:t>
      </w:r>
      <w:r>
        <w:rPr>
          <w:rFonts w:ascii="Noto Sans Kannada" w:hAnsi="Noto Sans Kannada" w:eastAsia="Noto Sans Kannada" w:cs="Noto Sans Kannada"/>
          <w:b w:val="0"/>
          <w:color w:val="17231F"/>
          <w:sz w:val="21"/>
        </w:rPr>
        <w:t>ತರಕಾರಿಗಳು</w:t>
      </w:r>
    </w:p>
    <w:p>
      <w:pPr>
        <w:spacing w:after="30"/>
      </w:pPr>
      <w:r>
        <w:rPr>
          <w:rFonts w:ascii="Aptos" w:hAnsi="Aptos" w:eastAsia="Aptos" w:cs="Aptos"/>
          <w:b w:val="0"/>
          <w:color w:val="68766F"/>
          <w:sz w:val="19"/>
        </w:rPr>
        <w:t xml:space="preserve">• </w:t>
      </w:r>
      <w:r>
        <w:rPr>
          <w:rFonts w:ascii="Noto Sans Kannada" w:hAnsi="Noto Sans Kannada" w:eastAsia="Noto Sans Kannada" w:cs="Noto Sans Kannada"/>
          <w:b w:val="0"/>
          <w:color w:val="17231F"/>
          <w:sz w:val="21"/>
        </w:rPr>
        <w:t>ಈರುಳ್ಳಿ</w:t>
      </w:r>
    </w:p>
    <w:p>
      <w:pPr>
        <w:spacing w:after="30"/>
      </w:pPr>
      <w:r>
        <w:rPr>
          <w:rFonts w:ascii="Aptos" w:hAnsi="Aptos" w:eastAsia="Aptos" w:cs="Aptos"/>
          <w:b w:val="0"/>
          <w:color w:val="68766F"/>
          <w:sz w:val="19"/>
        </w:rPr>
        <w:t xml:space="preserve">• </w:t>
      </w:r>
      <w:r>
        <w:rPr>
          <w:rFonts w:ascii="Noto Sans Kannada" w:hAnsi="Noto Sans Kannada" w:eastAsia="Noto Sans Kannada" w:cs="Noto Sans Kannada"/>
          <w:b w:val="0"/>
          <w:color w:val="17231F"/>
          <w:sz w:val="21"/>
        </w:rPr>
        <w:t>ಮಸಾಲೆಗಳು</w:t>
      </w:r>
    </w:p>
    <w:p>
      <w:pPr>
        <w:spacing w:after="30"/>
      </w:pPr>
      <w:r>
        <w:rPr>
          <w:rFonts w:ascii="Aptos" w:hAnsi="Aptos" w:eastAsia="Aptos" w:cs="Aptos"/>
          <w:b w:val="0"/>
          <w:color w:val="68766F"/>
          <w:sz w:val="19"/>
        </w:rPr>
        <w:t xml:space="preserve">• </w:t>
      </w:r>
      <w:r>
        <w:rPr>
          <w:rFonts w:ascii="Noto Sans Kannada" w:hAnsi="Noto Sans Kannada" w:eastAsia="Noto Sans Kannada" w:cs="Noto Sans Kannada"/>
          <w:b w:val="0"/>
          <w:color w:val="17231F"/>
          <w:sz w:val="21"/>
        </w:rPr>
        <w:t>ಏಲಕ್ಕಿ ಪುಡಿ</w:t>
      </w:r>
    </w:p>
    <w:p>
      <w:pPr>
        <w:spacing w:after="30"/>
      </w:pPr>
      <w:r>
        <w:rPr>
          <w:rFonts w:ascii="Aptos" w:hAnsi="Aptos" w:eastAsia="Aptos" w:cs="Aptos"/>
          <w:b w:val="0"/>
          <w:color w:val="68766F"/>
          <w:sz w:val="19"/>
        </w:rPr>
        <w:t xml:space="preserve">• </w:t>
      </w:r>
      <w:r>
        <w:rPr>
          <w:rFonts w:ascii="Noto Sans Kannada" w:hAnsi="Noto Sans Kannada" w:eastAsia="Noto Sans Kannada" w:cs="Noto Sans Kannada"/>
          <w:b w:val="0"/>
          <w:color w:val="17231F"/>
          <w:sz w:val="21"/>
        </w:rPr>
        <w:t>ತಾಜಾ ಪುಡಿ ಮಾತ್ರ ಬಳಸಿ</w:t>
      </w:r>
    </w:p>
    <w:p>
      <w:pPr>
        <w:spacing w:before="180" w:after="100"/>
      </w:pPr>
      <w:r>
        <w:rPr>
          <w:rFonts w:ascii="Aptos Display" w:hAnsi="Aptos Display" w:eastAsia="Aptos Display" w:cs="Aptos Display"/>
          <w:b/>
          <w:color w:val="123F35"/>
          <w:sz w:val="34"/>
        </w:rPr>
        <w:t>14. Validation checklist for the coding agent</w:t>
      </w:r>
    </w:p>
    <w:p>
      <w:pPr>
        <w:pStyle w:val="ListBullet"/>
        <w:spacing w:after="40"/>
      </w:pPr>
      <w:r>
        <w:rPr>
          <w:rFonts w:ascii="Aptos" w:hAnsi="Aptos" w:eastAsia="Aptos" w:cs="Aptos"/>
          <w:b w:val="0"/>
          <w:color w:val="17231F"/>
          <w:sz w:val="20"/>
        </w:rPr>
        <w:t>Generate a fresh PDF after replacing Kannada pw.Text widgets with ShapedText.</w:t>
      </w:r>
    </w:p>
    <w:p>
      <w:pPr>
        <w:pStyle w:val="ListBullet"/>
        <w:spacing w:after="40"/>
      </w:pPr>
      <w:r>
        <w:rPr>
          <w:rFonts w:ascii="Aptos" w:hAnsi="Aptos" w:eastAsia="Aptos" w:cs="Aptos"/>
          <w:b w:val="0"/>
          <w:color w:val="17231F"/>
          <w:sz w:val="20"/>
        </w:rPr>
        <w:t>Visually compare each Kannada word with the same text shown inside the Flutter app.</w:t>
      </w:r>
    </w:p>
    <w:p>
      <w:pPr>
        <w:pStyle w:val="ListBullet"/>
        <w:spacing w:after="40"/>
      </w:pPr>
      <w:r>
        <w:rPr>
          <w:rFonts w:ascii="Aptos" w:hAnsi="Aptos" w:eastAsia="Aptos" w:cs="Aptos"/>
          <w:b w:val="0"/>
          <w:color w:val="17231F"/>
          <w:sz w:val="20"/>
        </w:rPr>
        <w:t>Check vowel signs and conjuncts; do not accept merely “readable enough” output.</w:t>
      </w:r>
    </w:p>
    <w:p>
      <w:pPr>
        <w:pStyle w:val="ListBullet"/>
        <w:spacing w:after="40"/>
      </w:pPr>
      <w:r>
        <w:rPr>
          <w:rFonts w:ascii="Aptos" w:hAnsi="Aptos" w:eastAsia="Aptos" w:cs="Aptos"/>
          <w:b w:val="0"/>
          <w:color w:val="17231F"/>
          <w:sz w:val="20"/>
        </w:rPr>
        <w:t>Open the same PDF in Chrome/Edge PDF viewer, Adobe Acrobat, and an Android PDF viewer.</w:t>
      </w:r>
    </w:p>
    <w:p>
      <w:pPr>
        <w:pStyle w:val="ListBullet"/>
        <w:spacing w:after="40"/>
      </w:pPr>
      <w:r>
        <w:rPr>
          <w:rFonts w:ascii="Aptos" w:hAnsi="Aptos" w:eastAsia="Aptos" w:cs="Aptos"/>
          <w:b w:val="0"/>
          <w:color w:val="17231F"/>
          <w:sz w:val="20"/>
        </w:rPr>
        <w:t>Send the PDF through WhatsApp and reopen the received file.</w:t>
      </w:r>
    </w:p>
    <w:p>
      <w:pPr>
        <w:pStyle w:val="ListBullet"/>
        <w:spacing w:after="40"/>
      </w:pPr>
      <w:r>
        <w:rPr>
          <w:rFonts w:ascii="Aptos" w:hAnsi="Aptos" w:eastAsia="Aptos" w:cs="Aptos"/>
          <w:b w:val="0"/>
          <w:color w:val="17231F"/>
          <w:sz w:val="20"/>
        </w:rPr>
        <w:t>Verify English text, quantities and layout remain unchanged.</w:t>
      </w:r>
    </w:p>
    <w:p>
      <w:pPr>
        <w:pStyle w:val="ListBullet"/>
        <w:spacing w:after="40"/>
      </w:pPr>
      <w:r>
        <w:rPr>
          <w:rFonts w:ascii="Aptos" w:hAnsi="Aptos" w:eastAsia="Aptos" w:cs="Aptos"/>
          <w:b w:val="0"/>
          <w:color w:val="17231F"/>
          <w:sz w:val="20"/>
        </w:rPr>
        <w:t>Verify PDF search/copy extracts Kannada correctly when preserveUnicodeText is enabled.</w:t>
      </w:r>
    </w:p>
    <w:p>
      <w:pPr>
        <w:pStyle w:val="ListBullet"/>
        <w:spacing w:after="40"/>
      </w:pPr>
      <w:r>
        <w:rPr>
          <w:rFonts w:ascii="Aptos" w:hAnsi="Aptos" w:eastAsia="Aptos" w:cs="Aptos"/>
          <w:b w:val="0"/>
          <w:color w:val="17231F"/>
          <w:sz w:val="20"/>
        </w:rPr>
        <w:t>Run pdffonts and confirm relevant fonts/content are embedded as expected.</w:t>
      </w:r>
    </w:p>
    <w:p>
      <w:pPr>
        <w:pStyle w:val="ListBullet"/>
        <w:spacing w:after="40"/>
      </w:pPr>
      <w:r>
        <w:rPr>
          <w:rFonts w:ascii="Aptos" w:hAnsi="Aptos" w:eastAsia="Aptos" w:cs="Aptos"/>
          <w:b w:val="0"/>
          <w:color w:val="17231F"/>
          <w:sz w:val="20"/>
        </w:rPr>
        <w:t>Test a multi-page ingredient list, not only the 5-item sample.</w:t>
      </w:r>
    </w:p>
    <w:p>
      <w:pPr>
        <w:spacing w:before="180" w:after="100"/>
      </w:pPr>
      <w:r>
        <w:rPr>
          <w:rFonts w:ascii="Aptos Display" w:hAnsi="Aptos Display" w:eastAsia="Aptos Display" w:cs="Aptos Display"/>
          <w:b/>
          <w:color w:val="123F35"/>
          <w:sz w:val="34"/>
        </w:rPr>
        <w:t>15. Acceptance criteria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23F35"/>
          </w:tcPr>
          <w:p>
            <w:r>
              <w:rPr>
                <w:rFonts w:ascii="Aptos" w:hAnsi="Aptos" w:eastAsia="Aptos" w:cs="Aptos"/>
                <w:b/>
                <w:color w:val="FFFFFF"/>
                <w:sz w:val="17"/>
              </w:rPr>
              <w:t>Check</w:t>
            </w:r>
          </w:p>
        </w:tc>
        <w:tc>
          <w:tcPr>
            <w:tcW w:type="dxa" w:w="3456"/>
            <w:shd w:fill="123F35"/>
          </w:tcPr>
          <w:p>
            <w:r>
              <w:rPr>
                <w:rFonts w:ascii="Aptos" w:hAnsi="Aptos" w:eastAsia="Aptos" w:cs="Aptos"/>
                <w:b/>
                <w:color w:val="FFFFFF"/>
                <w:sz w:val="17"/>
              </w:rPr>
              <w:t>Pass condition</w:t>
            </w:r>
          </w:p>
        </w:tc>
        <w:tc>
          <w:tcPr>
            <w:tcW w:type="dxa" w:w="3456"/>
            <w:shd w:fill="123F35"/>
          </w:tcPr>
          <w:p>
            <w:r>
              <w:rPr>
                <w:rFonts w:ascii="Aptos" w:hAnsi="Aptos" w:eastAsia="Aptos" w:cs="Aptos"/>
                <w:b/>
                <w:color w:val="FFFFFF"/>
                <w:sz w:val="17"/>
              </w:rPr>
              <w:t>Mandatory</w:t>
            </w:r>
          </w:p>
        </w:tc>
      </w:tr>
      <w:tr>
        <w:tc>
          <w:tcPr>
            <w:tcW w:type="dxa" w:w="3456"/>
          </w:tcPr>
          <w:p>
            <w:r>
              <w:rPr>
                <w:rFonts w:ascii="Aptos" w:hAnsi="Aptos" w:eastAsia="Aptos" w:cs="Aptos"/>
                <w:b w:val="0"/>
                <w:color w:val="17231F"/>
                <w:sz w:val="16"/>
              </w:rPr>
              <w:t>Kannada appearance</w:t>
            </w:r>
          </w:p>
        </w:tc>
        <w:tc>
          <w:tcPr>
            <w:tcW w:type="dxa" w:w="3456"/>
          </w:tcPr>
          <w:p>
            <w:r>
              <w:rPr>
                <w:rFonts w:ascii="Aptos" w:hAnsi="Aptos" w:eastAsia="Aptos" w:cs="Aptos"/>
                <w:b w:val="0"/>
                <w:color w:val="17231F"/>
                <w:sz w:val="16"/>
              </w:rPr>
              <w:t>Matches normal Flutter rendering; no broken matras/conjuncts/marks</w:t>
            </w:r>
          </w:p>
        </w:tc>
        <w:tc>
          <w:tcPr>
            <w:tcW w:type="dxa" w:w="3456"/>
          </w:tcPr>
          <w:p>
            <w:r>
              <w:rPr>
                <w:rFonts w:ascii="Aptos" w:hAnsi="Aptos" w:eastAsia="Aptos" w:cs="Aptos"/>
                <w:b w:val="0"/>
                <w:color w:val="17231F"/>
                <w:sz w:val="16"/>
              </w:rPr>
              <w:t>Yes</w:t>
            </w:r>
          </w:p>
        </w:tc>
      </w:tr>
      <w:tr>
        <w:tc>
          <w:tcPr>
            <w:tcW w:type="dxa" w:w="3456"/>
          </w:tcPr>
          <w:p>
            <w:r>
              <w:rPr>
                <w:rFonts w:ascii="Aptos" w:hAnsi="Aptos" w:eastAsia="Aptos" w:cs="Aptos"/>
                <w:b w:val="0"/>
                <w:color w:val="17231F"/>
                <w:sz w:val="16"/>
              </w:rPr>
              <w:t>Font handling</w:t>
            </w:r>
          </w:p>
        </w:tc>
        <w:tc>
          <w:tcPr>
            <w:tcW w:type="dxa" w:w="3456"/>
          </w:tcPr>
          <w:p>
            <w:r>
              <w:rPr>
                <w:rFonts w:ascii="Aptos" w:hAnsi="Aptos" w:eastAsia="Aptos" w:cs="Aptos"/>
                <w:b w:val="0"/>
                <w:color w:val="17231F"/>
                <w:sz w:val="16"/>
              </w:rPr>
              <w:t>Unicode Noto Sans Kannada supplied to the shaper</w:t>
            </w:r>
          </w:p>
        </w:tc>
        <w:tc>
          <w:tcPr>
            <w:tcW w:type="dxa" w:w="3456"/>
          </w:tcPr>
          <w:p>
            <w:r>
              <w:rPr>
                <w:rFonts w:ascii="Aptos" w:hAnsi="Aptos" w:eastAsia="Aptos" w:cs="Aptos"/>
                <w:b w:val="0"/>
                <w:color w:val="17231F"/>
                <w:sz w:val="16"/>
              </w:rPr>
              <w:t>Yes</w:t>
            </w:r>
          </w:p>
        </w:tc>
      </w:tr>
      <w:tr>
        <w:tc>
          <w:tcPr>
            <w:tcW w:type="dxa" w:w="3456"/>
          </w:tcPr>
          <w:p>
            <w:r>
              <w:rPr>
                <w:rFonts w:ascii="Aptos" w:hAnsi="Aptos" w:eastAsia="Aptos" w:cs="Aptos"/>
                <w:b w:val="0"/>
                <w:color w:val="17231F"/>
                <w:sz w:val="16"/>
              </w:rPr>
              <w:t>Rendering path</w:t>
            </w:r>
          </w:p>
        </w:tc>
        <w:tc>
          <w:tcPr>
            <w:tcW w:type="dxa" w:w="3456"/>
          </w:tcPr>
          <w:p>
            <w:r>
              <w:rPr>
                <w:rFonts w:ascii="Aptos" w:hAnsi="Aptos" w:eastAsia="Aptos" w:cs="Aptos"/>
                <w:b w:val="0"/>
                <w:color w:val="17231F"/>
                <w:sz w:val="16"/>
              </w:rPr>
              <w:t>All Kannada uses HarfBuzz-backed ShapedText</w:t>
            </w:r>
          </w:p>
        </w:tc>
        <w:tc>
          <w:tcPr>
            <w:tcW w:type="dxa" w:w="3456"/>
          </w:tcPr>
          <w:p>
            <w:r>
              <w:rPr>
                <w:rFonts w:ascii="Aptos" w:hAnsi="Aptos" w:eastAsia="Aptos" w:cs="Aptos"/>
                <w:b w:val="0"/>
                <w:color w:val="17231F"/>
                <w:sz w:val="16"/>
              </w:rPr>
              <w:t>Yes</w:t>
            </w:r>
          </w:p>
        </w:tc>
      </w:tr>
      <w:tr>
        <w:tc>
          <w:tcPr>
            <w:tcW w:type="dxa" w:w="3456"/>
          </w:tcPr>
          <w:p>
            <w:r>
              <w:rPr>
                <w:rFonts w:ascii="Aptos" w:hAnsi="Aptos" w:eastAsia="Aptos" w:cs="Aptos"/>
                <w:b w:val="0"/>
                <w:color w:val="17231F"/>
                <w:sz w:val="16"/>
              </w:rPr>
              <w:t>English/layout</w:t>
            </w:r>
          </w:p>
        </w:tc>
        <w:tc>
          <w:tcPr>
            <w:tcW w:type="dxa" w:w="3456"/>
          </w:tcPr>
          <w:p>
            <w:r>
              <w:rPr>
                <w:rFonts w:ascii="Aptos" w:hAnsi="Aptos" w:eastAsia="Aptos" w:cs="Aptos"/>
                <w:b w:val="0"/>
                <w:color w:val="17231F"/>
                <w:sz w:val="16"/>
              </w:rPr>
              <w:t>No regression in English text, quantities, cards or page breaks</w:t>
            </w:r>
          </w:p>
        </w:tc>
        <w:tc>
          <w:tcPr>
            <w:tcW w:type="dxa" w:w="3456"/>
          </w:tcPr>
          <w:p>
            <w:r>
              <w:rPr>
                <w:rFonts w:ascii="Aptos" w:hAnsi="Aptos" w:eastAsia="Aptos" w:cs="Aptos"/>
                <w:b w:val="0"/>
                <w:color w:val="17231F"/>
                <w:sz w:val="16"/>
              </w:rPr>
              <w:t>Yes</w:t>
            </w:r>
          </w:p>
        </w:tc>
      </w:tr>
      <w:tr>
        <w:tc>
          <w:tcPr>
            <w:tcW w:type="dxa" w:w="3456"/>
          </w:tcPr>
          <w:p>
            <w:r>
              <w:rPr>
                <w:rFonts w:ascii="Aptos" w:hAnsi="Aptos" w:eastAsia="Aptos" w:cs="Aptos"/>
                <w:b w:val="0"/>
                <w:color w:val="17231F"/>
                <w:sz w:val="16"/>
              </w:rPr>
              <w:t>PDF portability</w:t>
            </w:r>
          </w:p>
        </w:tc>
        <w:tc>
          <w:tcPr>
            <w:tcW w:type="dxa" w:w="3456"/>
          </w:tcPr>
          <w:p>
            <w:r>
              <w:rPr>
                <w:rFonts w:ascii="Aptos" w:hAnsi="Aptos" w:eastAsia="Aptos" w:cs="Aptos"/>
                <w:b w:val="0"/>
                <w:color w:val="17231F"/>
                <w:sz w:val="16"/>
              </w:rPr>
              <w:t>Correct in at least 3 viewers and after WhatsApp sharing</w:t>
            </w:r>
          </w:p>
        </w:tc>
        <w:tc>
          <w:tcPr>
            <w:tcW w:type="dxa" w:w="3456"/>
          </w:tcPr>
          <w:p>
            <w:r>
              <w:rPr>
                <w:rFonts w:ascii="Aptos" w:hAnsi="Aptos" w:eastAsia="Aptos" w:cs="Aptos"/>
                <w:b w:val="0"/>
                <w:color w:val="17231F"/>
                <w:sz w:val="16"/>
              </w:rPr>
              <w:t>Yes</w:t>
            </w:r>
          </w:p>
        </w:tc>
      </w:tr>
      <w:tr>
        <w:tc>
          <w:tcPr>
            <w:tcW w:type="dxa" w:w="3456"/>
          </w:tcPr>
          <w:p>
            <w:r>
              <w:rPr>
                <w:rFonts w:ascii="Aptos" w:hAnsi="Aptos" w:eastAsia="Aptos" w:cs="Aptos"/>
                <w:b w:val="0"/>
                <w:color w:val="17231F"/>
                <w:sz w:val="16"/>
              </w:rPr>
              <w:t>Search/copy</w:t>
            </w:r>
          </w:p>
        </w:tc>
        <w:tc>
          <w:tcPr>
            <w:tcW w:type="dxa" w:w="3456"/>
          </w:tcPr>
          <w:p>
            <w:r>
              <w:rPr>
                <w:rFonts w:ascii="Aptos" w:hAnsi="Aptos" w:eastAsia="Aptos" w:cs="Aptos"/>
                <w:b w:val="0"/>
                <w:color w:val="17231F"/>
                <w:sz w:val="16"/>
              </w:rPr>
              <w:t>Kannada remains extractable where Unicode preservation is enabled</w:t>
            </w:r>
          </w:p>
        </w:tc>
        <w:tc>
          <w:tcPr>
            <w:tcW w:type="dxa" w:w="3456"/>
          </w:tcPr>
          <w:p>
            <w:r>
              <w:rPr>
                <w:rFonts w:ascii="Aptos" w:hAnsi="Aptos" w:eastAsia="Aptos" w:cs="Aptos"/>
                <w:b w:val="0"/>
                <w:color w:val="17231F"/>
                <w:sz w:val="16"/>
              </w:rPr>
              <w:t>Preferred</w:t>
            </w:r>
          </w:p>
        </w:tc>
      </w:tr>
    </w:tbl>
    <w:p>
      <w:pPr>
        <w:spacing w:before="180" w:after="100"/>
      </w:pPr>
      <w:r>
        <w:rPr>
          <w:rFonts w:ascii="Aptos Display" w:hAnsi="Aptos Display" w:eastAsia="Aptos Display" w:cs="Aptos Display"/>
          <w:b/>
          <w:color w:val="123F35"/>
          <w:sz w:val="34"/>
        </w:rPr>
        <w:t>16. Fallback if HarfBuzz package cannot be used</w:t>
      </w:r>
    </w:p>
    <w:tbl>
      <w:tblPr>
        <w:tblW w:type="auto" w:w="0"/>
        <w:jc w:val="center"/>
        <w:tblLayout w:type="fixed"/>
        <w:tblLook w:firstColumn="1" w:firstRow="1" w:lastColumn="0" w:lastRow="0" w:noHBand="0" w:noVBand="1" w:val="04A0"/>
      </w:tblPr>
      <w:tblGrid>
        <w:gridCol w:w="10368"/>
      </w:tblGrid>
      <w:tr>
        <w:tc>
          <w:tcPr>
            <w:tcW w:type="dxa" w:w="10080"/>
            <w:shd w:fill="EAF2F7"/>
            <w:tcBorders>
              <w:top w:val="single" w:sz="5" w:color="EAF2F7"/>
              <w:left w:val="single" w:sz="18" w:color="2B6E5D"/>
              <w:bottom w:val="single" w:sz="5" w:color="EAF2F7"/>
              <w:right w:val="single" w:sz="5" w:color="EAF2F7"/>
            </w:tcBorders>
          </w:tcPr>
          <w:p>
            <w:pPr>
              <w:spacing w:after="40"/>
            </w:pPr>
            <w:r>
              <w:rPr>
                <w:rFonts w:ascii="Aptos" w:hAnsi="Aptos" w:eastAsia="Aptos" w:cs="Aptos"/>
                <w:b/>
                <w:color w:val="2B6E5D"/>
                <w:sz w:val="21"/>
              </w:rPr>
              <w:t>Fallback - Flutter-shaped image text</w:t>
            </w:r>
          </w:p>
          <w:p>
            <w:pPr>
              <w:spacing w:after="40"/>
            </w:pPr>
            <w:r>
              <w:rPr>
                <w:rFonts w:ascii="Aptos" w:hAnsi="Aptos" w:eastAsia="Aptos" w:cs="Aptos"/>
                <w:b w:val="0"/>
                <w:color w:val="17231F"/>
                <w:sz w:val="19"/>
              </w:rPr>
              <w:t>If project SDK constraints prevent pdf_text_shaper, render Kannada strings with Flutter TextPainter/Paragraph (Flutter itself performs complex shaping) to transparent PNG images and place those images in the PDF. This is visually reliable but produces larger PDFs and makes visible Kannada non-selectable unless a separate invisible Unicode layer is added.</w:t>
            </w:r>
          </w:p>
        </w:tc>
      </w:tr>
    </w:tbl>
    <w:p>
      <w:pPr>
        <w:spacing w:after="20"/>
      </w:pPr>
    </w:p>
    <w:p>
      <w:pPr>
        <w:spacing w:after="80" w:line="259" w:lineRule="auto"/>
      </w:pPr>
      <w:r>
        <w:rPr>
          <w:rFonts w:ascii="Aptos" w:hAnsi="Aptos" w:eastAsia="Aptos" w:cs="Aptos"/>
          <w:b w:val="0"/>
          <w:color w:val="17231F"/>
          <w:sz w:val="21"/>
        </w:rPr>
        <w:t>Fallback must only be used when the HarfBuzz solution cannot be integrated. It is not the preferred implementation.</w:t>
      </w:r>
    </w:p>
    <w:tbl>
      <w:tblPr>
        <w:tblW w:type="auto" w:w="0"/>
        <w:jc w:val="center"/>
        <w:tblLayout w:type="fixed"/>
        <w:tblLook w:firstColumn="1" w:firstRow="1" w:lastColumn="0" w:lastRow="0" w:noHBand="0" w:noVBand="1" w:val="04A0"/>
      </w:tblPr>
      <w:tblGrid>
        <w:gridCol w:w="10368"/>
      </w:tblGrid>
      <w:tr>
        <w:tc>
          <w:tcPr>
            <w:tcW w:type="dxa" w:w="10080"/>
            <w:shd w:fill="F4F6F5"/>
            <w:tcBorders>
              <w:top w:val="single" w:sz="4" w:color="D9E0DC"/>
              <w:left w:val="single" w:sz="4" w:color="D9E0DC"/>
              <w:bottom w:val="single" w:sz="4" w:color="D9E0DC"/>
              <w:right w:val="single" w:sz="4" w:color="D9E0DC"/>
            </w:tcBorders>
          </w:tcPr>
          <w:p>
            <w:pPr>
              <w:spacing w:after="0" w:line="240" w:lineRule="auto"/>
            </w:pPr>
            <w:r>
              <w:rPr>
                <w:rFonts w:ascii="DejaVu Sans Mono" w:hAnsi="DejaVu Sans Mono" w:eastAsia="DejaVu Sans Mono" w:cs="DejaVu Sans Mono"/>
                <w:b w:val="0"/>
                <w:color w:val="24312C"/>
                <w:sz w:val="17"/>
              </w:rPr>
              <w:t>// Conceptual fallback only</w:t>
            </w:r>
            <w:r>
              <w:br/>
            </w:r>
            <w:r>
              <w:rPr>
                <w:rFonts w:ascii="DejaVu Sans Mono" w:hAnsi="DejaVu Sans Mono" w:eastAsia="DejaVu Sans Mono" w:cs="DejaVu Sans Mono"/>
                <w:b w:val="0"/>
                <w:color w:val="24312C"/>
                <w:sz w:val="17"/>
              </w:rPr>
              <w:t>// 1. Shape/render Kannada with Flutter TextPainter.</w:t>
            </w:r>
            <w:r>
              <w:br/>
            </w:r>
            <w:r>
              <w:rPr>
                <w:rFonts w:ascii="DejaVu Sans Mono" w:hAnsi="DejaVu Sans Mono" w:eastAsia="DejaVu Sans Mono" w:cs="DejaVu Sans Mono"/>
                <w:b w:val="0"/>
                <w:color w:val="24312C"/>
                <w:sz w:val="17"/>
              </w:rPr>
              <w:t>// 2. Paint at 3x or 4x resolution to a transparent image.</w:t>
            </w:r>
            <w:r>
              <w:br/>
            </w:r>
            <w:r>
              <w:rPr>
                <w:rFonts w:ascii="DejaVu Sans Mono" w:hAnsi="DejaVu Sans Mono" w:eastAsia="DejaVu Sans Mono" w:cs="DejaVu Sans Mono"/>
                <w:b w:val="0"/>
                <w:color w:val="24312C"/>
                <w:sz w:val="17"/>
              </w:rPr>
              <w:t>// 3. Convert ui.Image -&gt; PNG bytes.</w:t>
            </w:r>
            <w:r>
              <w:br/>
            </w:r>
            <w:r>
              <w:rPr>
                <w:rFonts w:ascii="DejaVu Sans Mono" w:hAnsi="DejaVu Sans Mono" w:eastAsia="DejaVu Sans Mono" w:cs="DejaVu Sans Mono"/>
                <w:b w:val="0"/>
                <w:color w:val="24312C"/>
                <w:sz w:val="17"/>
              </w:rPr>
              <w:t>// 4. Insert with pw.Image(pw.MemoryImage(bytes)).</w:t>
            </w:r>
            <w:r>
              <w:br/>
            </w:r>
            <w:r>
              <w:rPr>
                <w:rFonts w:ascii="DejaVu Sans Mono" w:hAnsi="DejaVu Sans Mono" w:eastAsia="DejaVu Sans Mono" w:cs="DejaVu Sans Mono"/>
                <w:b w:val="0"/>
                <w:color w:val="24312C"/>
                <w:sz w:val="17"/>
              </w:rPr>
              <w:t>// 5. Keep English as ordinary PDF text.</w:t>
            </w:r>
          </w:p>
        </w:tc>
      </w:tr>
    </w:tbl>
    <w:p>
      <w:pPr>
        <w:spacing w:after="20"/>
      </w:pPr>
    </w:p>
    <w:p>
      <w:pPr>
        <w:spacing w:before="180" w:after="100"/>
      </w:pPr>
      <w:r>
        <w:rPr>
          <w:rFonts w:ascii="Aptos Display" w:hAnsi="Aptos Display" w:eastAsia="Aptos Display" w:cs="Aptos Display"/>
          <w:b/>
          <w:color w:val="123F35"/>
          <w:sz w:val="34"/>
        </w:rPr>
        <w:t>17. Coding-agent task statement</w:t>
      </w:r>
    </w:p>
    <w:tbl>
      <w:tblPr>
        <w:tblW w:type="auto" w:w="0"/>
        <w:jc w:val="center"/>
        <w:tblLayout w:type="fixed"/>
        <w:tblLook w:firstColumn="1" w:firstRow="1" w:lastColumn="0" w:lastRow="0" w:noHBand="0" w:noVBand="1" w:val="04A0"/>
      </w:tblPr>
      <w:tblGrid>
        <w:gridCol w:w="10368"/>
      </w:tblGrid>
      <w:tr>
        <w:tc>
          <w:tcPr>
            <w:tcW w:type="dxa" w:w="10080"/>
            <w:shd w:fill="E4F0EB"/>
            <w:tcBorders>
              <w:top w:val="single" w:sz="5" w:color="E4F0EB"/>
              <w:left w:val="single" w:sz="18" w:color="123F35"/>
              <w:bottom w:val="single" w:sz="5" w:color="E4F0EB"/>
              <w:right w:val="single" w:sz="5" w:color="E4F0EB"/>
            </w:tcBorders>
          </w:tcPr>
          <w:p>
            <w:pPr>
              <w:spacing w:after="40"/>
            </w:pPr>
            <w:r>
              <w:rPr>
                <w:rFonts w:ascii="Aptos" w:hAnsi="Aptos" w:eastAsia="Aptos" w:cs="Aptos"/>
                <w:b/>
                <w:color w:val="123F35"/>
                <w:sz w:val="21"/>
              </w:rPr>
              <w:t>Copy this task into the coding agent</w:t>
            </w:r>
          </w:p>
          <w:p>
            <w:pPr>
              <w:spacing w:after="40"/>
            </w:pPr>
            <w:r>
              <w:rPr>
                <w:rFonts w:ascii="Aptos" w:hAnsi="Aptos" w:eastAsia="Aptos" w:cs="Aptos"/>
                <w:b w:val="0"/>
                <w:color w:val="17231F"/>
                <w:sz w:val="19"/>
              </w:rPr>
              <w:t>Fix CaterPrep PDF Kannada rendering. The current generated PDF already embeds NotoSansKannada-Regular and NotoSansKannada-Bold, so do not treat this as a missing-font problem. The defect is complex-script shaping. Replace every Kannada use of package:pdf pw.Text/pw.RichText with HarfBuzz-backed pdf_text_shaper ShapedText. Load Noto Sans Kannada as ShapedFont, keep each ShapedFont alive until document.save() completes, then dispose it. Split mixed Kannada/English lines into separate shaped and ordinary text widgets. Cover business tagline, bilingual heading, client/event fields, categories, ingredient names and notes. Keep current PDF layout/colors/English unchanged. Add regression tests using the Kannada strings listed in this document and verify the resulting PDF in multiple viewers.</w:t>
            </w:r>
          </w:p>
        </w:tc>
      </w:tr>
    </w:tbl>
    <w:p>
      <w:pPr>
        <w:spacing w:after="20"/>
      </w:pPr>
    </w:p>
    <w:p>
      <w:pPr>
        <w:spacing w:before="180" w:after="100"/>
      </w:pPr>
      <w:r>
        <w:rPr>
          <w:rFonts w:ascii="Aptos Display" w:hAnsi="Aptos Display" w:eastAsia="Aptos Display" w:cs="Aptos Display"/>
          <w:b/>
          <w:color w:val="123F35"/>
          <w:sz w:val="34"/>
        </w:rPr>
        <w:t>18. Why the previous documentation did not fully solve it</w:t>
      </w:r>
    </w:p>
    <w:p>
      <w:pPr>
        <w:spacing w:after="80" w:line="259" w:lineRule="auto"/>
      </w:pPr>
      <w:r>
        <w:rPr>
          <w:rFonts w:ascii="Aptos" w:hAnsi="Aptos" w:eastAsia="Aptos" w:cs="Aptos"/>
          <w:b w:val="0"/>
          <w:color w:val="17231F"/>
          <w:sz w:val="21"/>
        </w:rPr>
        <w:t>The earlier fix correctly identified that default Helvetica cannot render Kannada and recommended embedding Noto Sans Kannada. That was necessary, but it addressed only glyph availability. The newest PDF demonstrates that glyph availability is now fixed: Kannada Unicode is embedded and extractable. However, Kannada still requires OpenType shaping. Therefore the second-stage fix is to change the text rendering engine, not merely the font.</w:t>
      </w:r>
    </w:p>
    <w:p>
      <w:pPr>
        <w:spacing w:before="180" w:after="100"/>
      </w:pPr>
      <w:r>
        <w:rPr>
          <w:rFonts w:ascii="Aptos Display" w:hAnsi="Aptos Display" w:eastAsia="Aptos Display" w:cs="Aptos Display"/>
          <w:b/>
          <w:color w:val="123F35"/>
          <w:sz w:val="34"/>
        </w:rPr>
        <w:t>19. References for the coding team</w:t>
      </w:r>
    </w:p>
    <w:p>
      <w:pPr>
        <w:spacing w:after="60"/>
      </w:pPr>
      <w:r>
        <w:rPr>
          <w:rFonts w:ascii="Aptos" w:hAnsi="Aptos" w:eastAsia="Aptos" w:cs="Aptos"/>
          <w:b/>
          <w:color w:val="123F35"/>
          <w:sz w:val="18"/>
        </w:rPr>
        <w:t>dart_pdf issue #1907 - Add OpenType (HarfBuzz) text shaping support for Indic scripts</w:t>
      </w:r>
      <w:r>
        <w:rPr>
          <w:rFonts w:ascii="Aptos" w:hAnsi="Aptos" w:eastAsia="Aptos" w:cs="Aptos"/>
          <w:b w:val="0"/>
          <w:color w:val="68766F"/>
          <w:sz w:val="17"/>
        </w:rPr>
        <w:br/>
        <w:t>https://github.com/DavBfr/dart_pdf/issues/1907</w:t>
      </w:r>
    </w:p>
    <w:p>
      <w:pPr>
        <w:spacing w:after="60"/>
      </w:pPr>
      <w:r>
        <w:rPr>
          <w:rFonts w:ascii="Aptos" w:hAnsi="Aptos" w:eastAsia="Aptos" w:cs="Aptos"/>
          <w:b/>
          <w:color w:val="123F35"/>
          <w:sz w:val="18"/>
        </w:rPr>
        <w:t>dart_pdf PR #1929 - Universal Complex Script Shaping Engine (still upstream work)</w:t>
      </w:r>
      <w:r>
        <w:rPr>
          <w:rFonts w:ascii="Aptos" w:hAnsi="Aptos" w:eastAsia="Aptos" w:cs="Aptos"/>
          <w:b w:val="0"/>
          <w:color w:val="68766F"/>
          <w:sz w:val="17"/>
        </w:rPr>
        <w:br/>
        <w:t>https://github.com/DavBfr/dart_pdf/pull/1929</w:t>
      </w:r>
    </w:p>
    <w:p>
      <w:pPr>
        <w:spacing w:after="60"/>
      </w:pPr>
      <w:r>
        <w:rPr>
          <w:rFonts w:ascii="Aptos" w:hAnsi="Aptos" w:eastAsia="Aptos" w:cs="Aptos"/>
          <w:b/>
          <w:color w:val="123F35"/>
          <w:sz w:val="18"/>
        </w:rPr>
        <w:t>pdf_text_shaper 1.1.0 - HarfBuzz-powered shaping for Dart pdf</w:t>
      </w:r>
      <w:r>
        <w:rPr>
          <w:rFonts w:ascii="Aptos" w:hAnsi="Aptos" w:eastAsia="Aptos" w:cs="Aptos"/>
          <w:b w:val="0"/>
          <w:color w:val="68766F"/>
          <w:sz w:val="17"/>
        </w:rPr>
        <w:br/>
        <w:t>https://pub.dev/packages/pdf_text_shaper</w:t>
      </w:r>
    </w:p>
    <w:p>
      <w:pPr>
        <w:spacing w:after="60"/>
      </w:pPr>
      <w:r>
        <w:rPr>
          <w:rFonts w:ascii="Aptos" w:hAnsi="Aptos" w:eastAsia="Aptos" w:cs="Aptos"/>
          <w:b/>
          <w:color w:val="123F35"/>
          <w:sz w:val="18"/>
        </w:rPr>
        <w:t>pdf_text_shaper repository</w:t>
      </w:r>
      <w:r>
        <w:rPr>
          <w:rFonts w:ascii="Aptos" w:hAnsi="Aptos" w:eastAsia="Aptos" w:cs="Aptos"/>
          <w:b w:val="0"/>
          <w:color w:val="68766F"/>
          <w:sz w:val="17"/>
        </w:rPr>
        <w:br/>
        <w:t>https://github.com/ardevcraft/pdf_text_shaper</w:t>
      </w:r>
    </w:p>
    <w:sectPr w:rsidR="00FC693F" w:rsidRPr="0006063C" w:rsidSect="00034616">
      <w:headerReference w:type="default" r:id="rId10"/>
      <w:footerReference w:type="default" r:id="rId1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s="Aptos"/>
        <w:b w:val="0"/>
        <w:color w:val="68766F"/>
        <w:sz w:val="16"/>
      </w:rPr>
      <w:t>Implementation specification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s="Aptos"/>
        <w:b w:val="0"/>
        <w:color w:val="68766F"/>
        <w:sz w:val="16"/>
      </w:rPr>
      <w:t>CaterPrep • Kannada PDF Rendering Fix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