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6B9B2" w14:textId="77777777" w:rsidR="00964319" w:rsidRPr="00964319" w:rsidRDefault="00964319" w:rsidP="00964319">
      <w:r>
        <w:t>VERSION 1:</w:t>
      </w:r>
      <w:r>
        <w:br/>
      </w:r>
      <w:r>
        <w:br/>
      </w:r>
      <w:r w:rsidRPr="00964319">
        <w:rPr>
          <w:rFonts w:ascii="Segoe UI Emoji" w:hAnsi="Segoe UI Emoji" w:cs="Segoe UI Emoji"/>
        </w:rPr>
        <w:t>🚀</w:t>
      </w:r>
      <w:r w:rsidRPr="00964319">
        <w:t xml:space="preserve"> </w:t>
      </w:r>
      <w:r w:rsidRPr="00964319">
        <w:rPr>
          <w:b/>
          <w:bCs/>
        </w:rPr>
        <w:t>Turning a Complex Process into a Clickable Experience with Copilot</w:t>
      </w:r>
      <w:r w:rsidRPr="00964319">
        <w:t xml:space="preserve"> </w:t>
      </w:r>
      <w:r w:rsidRPr="00964319">
        <w:rPr>
          <w:rFonts w:ascii="Segoe UI Emoji" w:hAnsi="Segoe UI Emoji" w:cs="Segoe UI Emoji"/>
        </w:rPr>
        <w:t>🤖✨</w:t>
      </w:r>
    </w:p>
    <w:p w14:paraId="2ABE949E" w14:textId="77777777" w:rsidR="00964319" w:rsidRPr="00964319" w:rsidRDefault="00964319" w:rsidP="00964319">
      <w:r w:rsidRPr="00964319">
        <w:t>I’m excited to share a recent RDA 2.0 milestone that became more than just a wireframe exercise — it became a real example of how human business understanding and AI can come together to create something practical, visual, and reusable.</w:t>
      </w:r>
    </w:p>
    <w:p w14:paraId="6C584428" w14:textId="77777777" w:rsidR="00964319" w:rsidRPr="00964319" w:rsidRDefault="00964319" w:rsidP="00964319">
      <w:r w:rsidRPr="00964319">
        <w:t>The challenge was simple to say, but not simple to solve:</w:t>
      </w:r>
      <w:r w:rsidRPr="00964319">
        <w:br/>
        <w:t xml:space="preserve">How do we take a complex business workflow and make it easy for stakeholders to </w:t>
      </w:r>
      <w:r w:rsidRPr="00964319">
        <w:rPr>
          <w:b/>
          <w:bCs/>
        </w:rPr>
        <w:t>see it, understand it, click through it, and provide feedback</w:t>
      </w:r>
      <w:r w:rsidRPr="00964319">
        <w:t>?</w:t>
      </w:r>
    </w:p>
    <w:p w14:paraId="113B910E" w14:textId="77777777" w:rsidR="00964319" w:rsidRPr="00964319" w:rsidRDefault="00964319" w:rsidP="00964319">
      <w:r w:rsidRPr="00964319">
        <w:t>Instead of relying only on documents, long walkthroughs, or static screenshots, I used Copilot to help convert the RDA 2.0 journey into a browser-based clickable experience.</w:t>
      </w:r>
    </w:p>
    <w:p w14:paraId="35389224" w14:textId="77777777" w:rsidR="00964319" w:rsidRPr="00964319" w:rsidRDefault="00964319" w:rsidP="00964319">
      <w:r w:rsidRPr="00964319">
        <w:rPr>
          <w:rFonts w:ascii="Segoe UI Emoji" w:hAnsi="Segoe UI Emoji" w:cs="Segoe UI Emoji"/>
        </w:rPr>
        <w:t>📌</w:t>
      </w:r>
      <w:r w:rsidRPr="00964319">
        <w:t xml:space="preserve"> </w:t>
      </w:r>
      <w:r w:rsidRPr="00964319">
        <w:rPr>
          <w:b/>
          <w:bCs/>
        </w:rPr>
        <w:t>The outcome:</w:t>
      </w:r>
      <w:r w:rsidRPr="00964319">
        <w:br/>
      </w:r>
      <w:r w:rsidRPr="00964319">
        <w:rPr>
          <w:rFonts w:ascii="Segoe UI Emoji" w:hAnsi="Segoe UI Emoji" w:cs="Segoe UI Emoji"/>
        </w:rPr>
        <w:t>🖥️</w:t>
      </w:r>
      <w:r w:rsidRPr="00964319">
        <w:t xml:space="preserve"> </w:t>
      </w:r>
      <w:r w:rsidRPr="00964319">
        <w:rPr>
          <w:b/>
          <w:bCs/>
        </w:rPr>
        <w:t>31 wireframe screens</w:t>
      </w:r>
      <w:r w:rsidRPr="00964319">
        <w:br/>
      </w:r>
      <w:r w:rsidRPr="00964319">
        <w:rPr>
          <w:rFonts w:ascii="Segoe UI Emoji" w:hAnsi="Segoe UI Emoji" w:cs="Segoe UI Emoji"/>
        </w:rPr>
        <w:t>🧩</w:t>
      </w:r>
      <w:r w:rsidRPr="00964319">
        <w:t xml:space="preserve"> </w:t>
      </w:r>
      <w:r w:rsidRPr="00964319">
        <w:rPr>
          <w:b/>
          <w:bCs/>
        </w:rPr>
        <w:t>4 modules</w:t>
      </w:r>
      <w:r w:rsidRPr="00964319">
        <w:br/>
      </w:r>
      <w:r w:rsidRPr="00964319">
        <w:rPr>
          <w:rFonts w:ascii="Segoe UI Emoji" w:hAnsi="Segoe UI Emoji" w:cs="Segoe UI Emoji"/>
        </w:rPr>
        <w:t>🌐</w:t>
      </w:r>
      <w:r w:rsidRPr="00964319">
        <w:t xml:space="preserve"> </w:t>
      </w:r>
      <w:r w:rsidRPr="00964319">
        <w:rPr>
          <w:b/>
          <w:bCs/>
        </w:rPr>
        <w:t>1 connected index URL</w:t>
      </w:r>
      <w:r w:rsidRPr="00964319">
        <w:br/>
      </w:r>
      <w:r w:rsidRPr="00964319">
        <w:rPr>
          <w:rFonts w:ascii="Segoe UI Emoji" w:hAnsi="Segoe UI Emoji" w:cs="Segoe UI Emoji"/>
        </w:rPr>
        <w:t>🔁</w:t>
      </w:r>
      <w:r w:rsidRPr="00964319">
        <w:t xml:space="preserve"> </w:t>
      </w:r>
      <w:r w:rsidRPr="00964319">
        <w:rPr>
          <w:b/>
          <w:bCs/>
        </w:rPr>
        <w:t>6 business stages</w:t>
      </w:r>
      <w:r w:rsidRPr="00964319">
        <w:br/>
      </w:r>
      <w:r w:rsidRPr="00964319">
        <w:rPr>
          <w:rFonts w:ascii="Segoe UI Emoji" w:hAnsi="Segoe UI Emoji" w:cs="Segoe UI Emoji"/>
        </w:rPr>
        <w:t>📈</w:t>
      </w:r>
      <w:r w:rsidRPr="00964319">
        <w:t xml:space="preserve"> </w:t>
      </w:r>
      <w:r w:rsidRPr="00964319">
        <w:rPr>
          <w:b/>
          <w:bCs/>
        </w:rPr>
        <w:t>A reusable model for future demos and process visualization</w:t>
      </w:r>
    </w:p>
    <w:p w14:paraId="564B3090" w14:textId="77777777" w:rsidR="00964319" w:rsidRPr="00964319" w:rsidRDefault="00964319" w:rsidP="00964319">
      <w:r w:rsidRPr="00964319">
        <w:t>What made this journey meaningful was not just the final output, but the process behind it.</w:t>
      </w:r>
    </w:p>
    <w:p w14:paraId="1D92FB14" w14:textId="04DFC88C" w:rsidR="00964319" w:rsidRPr="00964319" w:rsidRDefault="00964319" w:rsidP="00964319">
      <w:r w:rsidRPr="00964319">
        <w:t xml:space="preserve">It started with understanding the end-to-end business flow — what the user needs to see, what decisions need to happen, where validations are required, where approvals fit in, and how the full journey should feel from upload to review, approval, and audit readiness. That business understanding then became the foundation for the wireframes. </w:t>
      </w:r>
    </w:p>
    <w:p w14:paraId="2AB6DDEC" w14:textId="77777777" w:rsidR="00964319" w:rsidRPr="00964319" w:rsidRDefault="00964319" w:rsidP="00964319">
      <w:r w:rsidRPr="00964319">
        <w:t>From there, I created structured prompts for Copilot — not just asking it to “create a screen,” but giving detailed context around the user role, business purpose, field names, tables, statuses, buttons, navigation, validation messages, modals, and expected next steps. One of the biggest learnings was very clear:</w:t>
      </w:r>
    </w:p>
    <w:p w14:paraId="446C6E4A" w14:textId="181D4315" w:rsidR="00964319" w:rsidRPr="00964319" w:rsidRDefault="00964319" w:rsidP="00964319">
      <w:r w:rsidRPr="00964319">
        <w:rPr>
          <w:rFonts w:ascii="Segoe UI Emoji" w:hAnsi="Segoe UI Emoji" w:cs="Segoe UI Emoji"/>
        </w:rPr>
        <w:t>💡</w:t>
      </w:r>
      <w:r w:rsidRPr="00964319">
        <w:t xml:space="preserve"> </w:t>
      </w:r>
      <w:r w:rsidRPr="00964319">
        <w:rPr>
          <w:b/>
          <w:bCs/>
        </w:rPr>
        <w:t>A vague prompt creates a vague screen. A precise prompt creates a near demo-ready experience.</w:t>
      </w:r>
      <w:r w:rsidRPr="00964319">
        <w:t xml:space="preserve"> </w:t>
      </w:r>
    </w:p>
    <w:p w14:paraId="0ECFF8A2" w14:textId="5114867F" w:rsidR="00964319" w:rsidRPr="00964319" w:rsidRDefault="00964319" w:rsidP="00964319">
      <w:r w:rsidRPr="00964319">
        <w:t xml:space="preserve">There were plenty of iterations along the way — getting the layout right, keeping the theme consistent across all screens, aligning table details, refining navigation, improving modal </w:t>
      </w:r>
      <w:r w:rsidRPr="00964319">
        <w:t>behavior</w:t>
      </w:r>
      <w:r w:rsidRPr="00964319">
        <w:t>, and making the final experience feel credible and stakeholder-ready.</w:t>
      </w:r>
    </w:p>
    <w:p w14:paraId="5B8219F8" w14:textId="77777777" w:rsidR="00964319" w:rsidRPr="00964319" w:rsidRDefault="00964319" w:rsidP="00964319">
      <w:r w:rsidRPr="00964319">
        <w:t>The biggest shift was this:</w:t>
      </w:r>
    </w:p>
    <w:p w14:paraId="292B24FF" w14:textId="77777777" w:rsidR="00964319" w:rsidRPr="00964319" w:rsidRDefault="00964319" w:rsidP="00964319">
      <w:r w:rsidRPr="00964319">
        <w:rPr>
          <w:rFonts w:ascii="Segoe UI Emoji" w:hAnsi="Segoe UI Emoji" w:cs="Segoe UI Emoji"/>
        </w:rPr>
        <w:t>❌</w:t>
      </w:r>
      <w:r w:rsidRPr="00964319">
        <w:t xml:space="preserve"> Before: “Imagine how this process could work.”</w:t>
      </w:r>
      <w:r w:rsidRPr="00964319">
        <w:br/>
      </w:r>
      <w:r w:rsidRPr="00964319">
        <w:rPr>
          <w:rFonts w:ascii="Segoe UI Emoji" w:hAnsi="Segoe UI Emoji" w:cs="Segoe UI Emoji"/>
        </w:rPr>
        <w:t>✅</w:t>
      </w:r>
      <w:r w:rsidRPr="00964319">
        <w:t xml:space="preserve"> After: </w:t>
      </w:r>
      <w:r w:rsidRPr="00964319">
        <w:rPr>
          <w:rFonts w:ascii="Aptos" w:hAnsi="Aptos" w:cs="Aptos"/>
        </w:rPr>
        <w:t>“</w:t>
      </w:r>
      <w:r w:rsidRPr="00964319">
        <w:t xml:space="preserve">Here is the experience </w:t>
      </w:r>
      <w:r w:rsidRPr="00964319">
        <w:rPr>
          <w:rFonts w:ascii="Aptos" w:hAnsi="Aptos" w:cs="Aptos"/>
        </w:rPr>
        <w:t>—</w:t>
      </w:r>
      <w:r w:rsidRPr="00964319">
        <w:t xml:space="preserve"> click through it and see the journey.</w:t>
      </w:r>
      <w:r w:rsidRPr="00964319">
        <w:rPr>
          <w:rFonts w:ascii="Aptos" w:hAnsi="Aptos" w:cs="Aptos"/>
        </w:rPr>
        <w:t>”</w:t>
      </w:r>
    </w:p>
    <w:p w14:paraId="773725AC" w14:textId="77777777" w:rsidR="00964319" w:rsidRPr="00964319" w:rsidRDefault="00964319" w:rsidP="00964319">
      <w:r w:rsidRPr="00964319">
        <w:lastRenderedPageBreak/>
        <w:t>That one change made the conversation much more real. Stakeholders could react to something tangible, provide focused feedback, and understand the future-state journey much faster.</w:t>
      </w:r>
    </w:p>
    <w:p w14:paraId="19AD2BED" w14:textId="77777777" w:rsidR="00964319" w:rsidRPr="00964319" w:rsidRDefault="00964319" w:rsidP="00964319">
      <w:r w:rsidRPr="00964319">
        <w:t>What I personally found most exciting is that this approach can go beyond RDA 2.0. The same model can be reused by other teams:</w:t>
      </w:r>
    </w:p>
    <w:p w14:paraId="237AE111" w14:textId="77777777" w:rsidR="00964319" w:rsidRPr="00964319" w:rsidRDefault="00964319" w:rsidP="00964319">
      <w:r w:rsidRPr="00964319">
        <w:rPr>
          <w:rFonts w:ascii="Segoe UI Emoji" w:hAnsi="Segoe UI Emoji" w:cs="Segoe UI Emoji"/>
        </w:rPr>
        <w:t>🧠</w:t>
      </w:r>
      <w:r w:rsidRPr="00964319">
        <w:t xml:space="preserve"> Start with a business idea</w:t>
      </w:r>
      <w:r w:rsidRPr="00964319">
        <w:br/>
      </w:r>
      <w:r w:rsidRPr="00964319">
        <w:rPr>
          <w:rFonts w:ascii="Segoe UI Emoji" w:hAnsi="Segoe UI Emoji" w:cs="Segoe UI Emoji"/>
        </w:rPr>
        <w:t>📝</w:t>
      </w:r>
      <w:r w:rsidRPr="00964319">
        <w:t xml:space="preserve"> Capture the use case</w:t>
      </w:r>
      <w:r w:rsidRPr="00964319">
        <w:br/>
      </w:r>
      <w:r w:rsidRPr="00964319">
        <w:rPr>
          <w:rFonts w:ascii="Segoe UI Emoji" w:hAnsi="Segoe UI Emoji" w:cs="Segoe UI Emoji"/>
        </w:rPr>
        <w:t>🧭</w:t>
      </w:r>
      <w:r w:rsidRPr="00964319">
        <w:t xml:space="preserve"> Map the user journey</w:t>
      </w:r>
      <w:r w:rsidRPr="00964319">
        <w:br/>
      </w:r>
      <w:r w:rsidRPr="00964319">
        <w:rPr>
          <w:rFonts w:ascii="Segoe UI Emoji" w:hAnsi="Segoe UI Emoji" w:cs="Segoe UI Emoji"/>
        </w:rPr>
        <w:t>🎨</w:t>
      </w:r>
      <w:r w:rsidRPr="00964319">
        <w:t xml:space="preserve"> Lock the visual theme</w:t>
      </w:r>
      <w:r w:rsidRPr="00964319">
        <w:br/>
      </w:r>
      <w:r w:rsidRPr="00964319">
        <w:rPr>
          <w:rFonts w:ascii="Segoe UI Emoji" w:hAnsi="Segoe UI Emoji" w:cs="Segoe UI Emoji"/>
        </w:rPr>
        <w:t>🤖</w:t>
      </w:r>
      <w:r w:rsidRPr="00964319">
        <w:t xml:space="preserve"> Use Copilot with precise prompts</w:t>
      </w:r>
      <w:r w:rsidRPr="00964319">
        <w:br/>
      </w:r>
      <w:r w:rsidRPr="00964319">
        <w:rPr>
          <w:rFonts w:ascii="Segoe UI Emoji" w:hAnsi="Segoe UI Emoji" w:cs="Segoe UI Emoji"/>
        </w:rPr>
        <w:t>🌐</w:t>
      </w:r>
      <w:r w:rsidRPr="00964319">
        <w:t xml:space="preserve"> Generate clickable wireframe URLs</w:t>
      </w:r>
      <w:r w:rsidRPr="00964319">
        <w:br/>
      </w:r>
      <w:r w:rsidRPr="00964319">
        <w:rPr>
          <w:rFonts w:ascii="Segoe UI Emoji" w:hAnsi="Segoe UI Emoji" w:cs="Segoe UI Emoji"/>
        </w:rPr>
        <w:t>🔄</w:t>
      </w:r>
      <w:r w:rsidRPr="00964319">
        <w:t xml:space="preserve"> Refine through feedback</w:t>
      </w:r>
      <w:r w:rsidRPr="00964319">
        <w:br/>
      </w:r>
      <w:r w:rsidRPr="00964319">
        <w:rPr>
          <w:rFonts w:ascii="Segoe UI Emoji" w:hAnsi="Segoe UI Emoji" w:cs="Segoe UI Emoji"/>
        </w:rPr>
        <w:t>📦</w:t>
      </w:r>
      <w:r w:rsidRPr="00964319">
        <w:t xml:space="preserve"> Package it as a demo-ready experience</w:t>
      </w:r>
    </w:p>
    <w:p w14:paraId="3C1904F8" w14:textId="77777777" w:rsidR="00964319" w:rsidRPr="00964319" w:rsidRDefault="00964319" w:rsidP="00964319">
      <w:r w:rsidRPr="00964319">
        <w:t>To me, this is a strong example of Copilot being used not just as a productivity tool, but as a practical accelerator for business analysis, stakeholder alignment, and solution visualization.</w:t>
      </w:r>
    </w:p>
    <w:p w14:paraId="26E075FD" w14:textId="77777777" w:rsidR="00964319" w:rsidRPr="00964319" w:rsidRDefault="00964319" w:rsidP="00964319">
      <w:r w:rsidRPr="00964319">
        <w:t>A big takeaway from this journey:</w:t>
      </w:r>
      <w:r w:rsidRPr="00964319">
        <w:br/>
      </w:r>
      <w:r w:rsidRPr="00964319">
        <w:rPr>
          <w:rFonts w:ascii="Segoe UI Emoji" w:hAnsi="Segoe UI Emoji" w:cs="Segoe UI Emoji"/>
        </w:rPr>
        <w:t>✨</w:t>
      </w:r>
      <w:r w:rsidRPr="00964319">
        <w:t xml:space="preserve"> </w:t>
      </w:r>
      <w:r w:rsidRPr="00964319">
        <w:rPr>
          <w:b/>
          <w:bCs/>
        </w:rPr>
        <w:t>AI can move faster, but human clarity still leads the way.</w:t>
      </w:r>
    </w:p>
    <w:p w14:paraId="0C1B20DD" w14:textId="77777777" w:rsidR="00964319" w:rsidRPr="00964319" w:rsidRDefault="00964319" w:rsidP="00964319">
      <w:r w:rsidRPr="00964319">
        <w:t>When strong process understanding, clear use cases, and disciplined prompting come together, complex business workflows can become visual, clickable, and easier for everyone to understand.</w:t>
      </w:r>
    </w:p>
    <w:p w14:paraId="07C8695F" w14:textId="77777777" w:rsidR="00964319" w:rsidRDefault="00964319" w:rsidP="00964319">
      <w:pPr>
        <w:rPr>
          <w:rFonts w:ascii="Segoe UI Emoji" w:hAnsi="Segoe UI Emoji" w:cs="Segoe UI Emoji"/>
        </w:rPr>
      </w:pPr>
      <w:r w:rsidRPr="00964319">
        <w:t xml:space="preserve">Proud to share this as a small step toward building more AI-enabled delivery patterns across Manulife. </w:t>
      </w:r>
      <w:r w:rsidRPr="00964319">
        <w:rPr>
          <w:rFonts w:ascii="Segoe UI Emoji" w:hAnsi="Segoe UI Emoji" w:cs="Segoe UI Emoji"/>
        </w:rPr>
        <w:t>🚀💚</w:t>
      </w:r>
    </w:p>
    <w:p w14:paraId="7C4C2F13" w14:textId="77777777" w:rsidR="00964319" w:rsidRDefault="00964319" w:rsidP="00964319">
      <w:pPr>
        <w:rPr>
          <w:rFonts w:ascii="Segoe UI Emoji" w:hAnsi="Segoe UI Emoji" w:cs="Segoe UI Emoji"/>
        </w:rPr>
      </w:pPr>
    </w:p>
    <w:p w14:paraId="2FAF6F06" w14:textId="4B5A95FD" w:rsidR="00964319" w:rsidRDefault="00964319" w:rsidP="00964319">
      <w:pPr>
        <w:rPr>
          <w:rFonts w:ascii="Segoe UI Emoji" w:hAnsi="Segoe UI Emoji" w:cs="Segoe UI Emoji"/>
        </w:rPr>
      </w:pPr>
      <w:r>
        <w:rPr>
          <w:rFonts w:ascii="Segoe UI Emoji" w:hAnsi="Segoe UI Emoji" w:cs="Segoe UI Emoji"/>
        </w:rPr>
        <w:t>VERSION 2:</w:t>
      </w:r>
    </w:p>
    <w:p w14:paraId="3C80F658" w14:textId="77777777" w:rsidR="00964319" w:rsidRDefault="00964319" w:rsidP="00964319">
      <w:pPr>
        <w:rPr>
          <w:rFonts w:ascii="Segoe UI Emoji" w:hAnsi="Segoe UI Emoji" w:cs="Segoe UI Emoji"/>
        </w:rPr>
      </w:pPr>
    </w:p>
    <w:p w14:paraId="6C98426B" w14:textId="77777777" w:rsidR="00964319" w:rsidRPr="00964319" w:rsidRDefault="00964319" w:rsidP="00964319">
      <w:r w:rsidRPr="00964319">
        <w:rPr>
          <w:rFonts w:ascii="Segoe UI Emoji" w:hAnsi="Segoe UI Emoji" w:cs="Segoe UI Emoji"/>
        </w:rPr>
        <w:t>🚀</w:t>
      </w:r>
      <w:r w:rsidRPr="00964319">
        <w:t xml:space="preserve"> </w:t>
      </w:r>
      <w:r w:rsidRPr="00964319">
        <w:rPr>
          <w:b/>
          <w:bCs/>
        </w:rPr>
        <w:t xml:space="preserve">From Process → Clickable Experience (with Copilot </w:t>
      </w:r>
      <w:r w:rsidRPr="00964319">
        <w:rPr>
          <w:rFonts w:ascii="Segoe UI Emoji" w:hAnsi="Segoe UI Emoji" w:cs="Segoe UI Emoji"/>
          <w:b/>
          <w:bCs/>
        </w:rPr>
        <w:t>🤖</w:t>
      </w:r>
      <w:r w:rsidRPr="00964319">
        <w:rPr>
          <w:b/>
          <w:bCs/>
        </w:rPr>
        <w:t>)</w:t>
      </w:r>
    </w:p>
    <w:p w14:paraId="283902A0" w14:textId="77777777" w:rsidR="00964319" w:rsidRPr="00964319" w:rsidRDefault="00964319" w:rsidP="00964319">
      <w:r w:rsidRPr="00964319">
        <w:t xml:space="preserve">Wanted to share a small but exciting milestone from our RDA 2.0 journey </w:t>
      </w:r>
      <w:r w:rsidRPr="00964319">
        <w:rPr>
          <w:rFonts w:ascii="Segoe UI Emoji" w:hAnsi="Segoe UI Emoji" w:cs="Segoe UI Emoji"/>
        </w:rPr>
        <w:t>💚</w:t>
      </w:r>
    </w:p>
    <w:p w14:paraId="2E26826D" w14:textId="77777777" w:rsidR="00964319" w:rsidRPr="00964319" w:rsidRDefault="00964319" w:rsidP="00964319">
      <w:r w:rsidRPr="00964319">
        <w:t>The goal was simple:</w:t>
      </w:r>
      <w:r w:rsidRPr="00964319">
        <w:br/>
      </w:r>
      <w:r w:rsidRPr="00964319">
        <w:rPr>
          <w:rFonts w:ascii="Segoe UI Emoji" w:hAnsi="Segoe UI Emoji" w:cs="Segoe UI Emoji"/>
        </w:rPr>
        <w:t>👉</w:t>
      </w:r>
      <w:r w:rsidRPr="00964319">
        <w:t xml:space="preserve"> Take a complex business workflow</w:t>
      </w:r>
      <w:r w:rsidRPr="00964319">
        <w:br/>
      </w:r>
      <w:r w:rsidRPr="00964319">
        <w:rPr>
          <w:rFonts w:ascii="Segoe UI Emoji" w:hAnsi="Segoe UI Emoji" w:cs="Segoe UI Emoji"/>
        </w:rPr>
        <w:t>👉</w:t>
      </w:r>
      <w:r w:rsidRPr="00964319">
        <w:t xml:space="preserve"> Make it easy to </w:t>
      </w:r>
      <w:r w:rsidRPr="00964319">
        <w:rPr>
          <w:b/>
          <w:bCs/>
        </w:rPr>
        <w:t>see, understand, and click through</w:t>
      </w:r>
    </w:p>
    <w:p w14:paraId="16666252" w14:textId="77777777" w:rsidR="00964319" w:rsidRPr="00964319" w:rsidRDefault="00964319" w:rsidP="00964319">
      <w:r w:rsidRPr="00964319">
        <w:t>Instead of long docs or static slides, I explored using Copilot to build something more interactive…</w:t>
      </w:r>
    </w:p>
    <w:p w14:paraId="70D6ABA5" w14:textId="77777777" w:rsidR="00964319" w:rsidRPr="00964319" w:rsidRDefault="00964319" w:rsidP="00964319">
      <w:r w:rsidRPr="00964319">
        <w:rPr>
          <w:rFonts w:ascii="Segoe UI Emoji" w:hAnsi="Segoe UI Emoji" w:cs="Segoe UI Emoji"/>
        </w:rPr>
        <w:t>✨</w:t>
      </w:r>
      <w:r w:rsidRPr="00964319">
        <w:t xml:space="preserve"> </w:t>
      </w:r>
      <w:r w:rsidRPr="00964319">
        <w:rPr>
          <w:b/>
          <w:bCs/>
        </w:rPr>
        <w:t>What came out of it:</w:t>
      </w:r>
      <w:r w:rsidRPr="00964319">
        <w:br/>
      </w:r>
      <w:r w:rsidRPr="00964319">
        <w:rPr>
          <w:rFonts w:ascii="Segoe UI Emoji" w:hAnsi="Segoe UI Emoji" w:cs="Segoe UI Emoji"/>
        </w:rPr>
        <w:t>🖥️</w:t>
      </w:r>
      <w:r w:rsidRPr="00964319">
        <w:t xml:space="preserve"> 31 wireframe screens</w:t>
      </w:r>
      <w:r w:rsidRPr="00964319">
        <w:br/>
      </w:r>
      <w:r w:rsidRPr="00964319">
        <w:rPr>
          <w:rFonts w:ascii="Segoe UI Emoji" w:hAnsi="Segoe UI Emoji" w:cs="Segoe UI Emoji"/>
        </w:rPr>
        <w:t>🧩</w:t>
      </w:r>
      <w:r w:rsidRPr="00964319">
        <w:t xml:space="preserve"> 4 modules</w:t>
      </w:r>
      <w:r w:rsidRPr="00964319">
        <w:br/>
      </w:r>
      <w:r w:rsidRPr="00964319">
        <w:rPr>
          <w:rFonts w:ascii="Segoe UI Emoji" w:hAnsi="Segoe UI Emoji" w:cs="Segoe UI Emoji"/>
        </w:rPr>
        <w:lastRenderedPageBreak/>
        <w:t>🌐</w:t>
      </w:r>
      <w:r w:rsidRPr="00964319">
        <w:t xml:space="preserve"> 1 index URL</w:t>
      </w:r>
      <w:r w:rsidRPr="00964319">
        <w:br/>
      </w:r>
      <w:r w:rsidRPr="00964319">
        <w:rPr>
          <w:rFonts w:ascii="Segoe UI Emoji" w:hAnsi="Segoe UI Emoji" w:cs="Segoe UI Emoji"/>
        </w:rPr>
        <w:t>🔁</w:t>
      </w:r>
      <w:r w:rsidRPr="00964319">
        <w:t xml:space="preserve"> Fully clickable end-to-end journey</w:t>
      </w:r>
    </w:p>
    <w:p w14:paraId="7683BA32" w14:textId="77777777" w:rsidR="00964319" w:rsidRPr="00964319" w:rsidRDefault="00964319" w:rsidP="00964319">
      <w:r w:rsidRPr="00964319">
        <w:t xml:space="preserve">But honestly, the real story was the process behind it </w:t>
      </w:r>
      <w:r w:rsidRPr="00964319">
        <w:rPr>
          <w:rFonts w:ascii="Segoe UI Emoji" w:hAnsi="Segoe UI Emoji" w:cs="Segoe UI Emoji"/>
        </w:rPr>
        <w:t>👇</w:t>
      </w:r>
    </w:p>
    <w:p w14:paraId="368B07AD" w14:textId="1F43D52D" w:rsidR="00964319" w:rsidRPr="00964319" w:rsidRDefault="00964319" w:rsidP="00964319">
      <w:r w:rsidRPr="00964319">
        <w:t>It wasn’t just “generate screens” — it was:</w:t>
      </w:r>
      <w:r w:rsidRPr="00964319">
        <w:br/>
      </w:r>
      <w:r w:rsidRPr="00964319">
        <w:rPr>
          <w:rFonts w:ascii="Segoe UI Emoji" w:hAnsi="Segoe UI Emoji" w:cs="Segoe UI Emoji"/>
        </w:rPr>
        <w:t>🧠</w:t>
      </w:r>
      <w:r w:rsidRPr="00964319">
        <w:t xml:space="preserve"> understanding the business flow</w:t>
      </w:r>
      <w:r w:rsidRPr="00964319">
        <w:br/>
      </w:r>
      <w:r w:rsidRPr="00964319">
        <w:rPr>
          <w:rFonts w:ascii="Segoe UI Emoji" w:hAnsi="Segoe UI Emoji" w:cs="Segoe UI Emoji"/>
        </w:rPr>
        <w:t>📝</w:t>
      </w:r>
      <w:r w:rsidRPr="00964319">
        <w:t xml:space="preserve"> structuring use cases clearly</w:t>
      </w:r>
      <w:r w:rsidRPr="00964319">
        <w:br/>
      </w:r>
      <w:r w:rsidRPr="00964319">
        <w:rPr>
          <w:rFonts w:ascii="Segoe UI Emoji" w:hAnsi="Segoe UI Emoji" w:cs="Segoe UI Emoji"/>
        </w:rPr>
        <w:t>🎯</w:t>
      </w:r>
      <w:r w:rsidRPr="00964319">
        <w:t xml:space="preserve"> writing precise prompts (this changed everything!)</w:t>
      </w:r>
      <w:r w:rsidRPr="00964319">
        <w:br/>
      </w:r>
      <w:r w:rsidRPr="00964319">
        <w:rPr>
          <w:rFonts w:ascii="Segoe UI Emoji" w:hAnsi="Segoe UI Emoji" w:cs="Segoe UI Emoji"/>
        </w:rPr>
        <w:t>🔄</w:t>
      </w:r>
      <w:r w:rsidRPr="00964319">
        <w:t xml:space="preserve"> iterating… </w:t>
      </w:r>
      <w:r w:rsidRPr="00964319">
        <w:t>repeatedly</w:t>
      </w:r>
    </w:p>
    <w:p w14:paraId="0EB246E6" w14:textId="77777777" w:rsidR="00964319" w:rsidRPr="00964319" w:rsidRDefault="00964319" w:rsidP="00964319">
      <w:r w:rsidRPr="00964319">
        <w:rPr>
          <w:rFonts w:ascii="Segoe UI Emoji" w:hAnsi="Segoe UI Emoji" w:cs="Segoe UI Emoji"/>
        </w:rPr>
        <w:t>💡</w:t>
      </w:r>
      <w:r w:rsidRPr="00964319">
        <w:t xml:space="preserve"> Biggest learning:</w:t>
      </w:r>
      <w:r w:rsidRPr="00964319">
        <w:br/>
      </w:r>
      <w:r w:rsidRPr="00964319">
        <w:rPr>
          <w:b/>
          <w:bCs/>
        </w:rPr>
        <w:t>Better the prompt → better the output</w:t>
      </w:r>
    </w:p>
    <w:p w14:paraId="6856B13B" w14:textId="77777777" w:rsidR="00964319" w:rsidRPr="00964319" w:rsidRDefault="00964319" w:rsidP="00964319">
      <w:r w:rsidRPr="00964319">
        <w:t>And the biggest shift:</w:t>
      </w:r>
    </w:p>
    <w:p w14:paraId="60DA0FCE" w14:textId="77777777" w:rsidR="00964319" w:rsidRPr="00964319" w:rsidRDefault="00964319" w:rsidP="00964319">
      <w:r w:rsidRPr="00964319">
        <w:rPr>
          <w:rFonts w:ascii="Segoe UI Emoji" w:hAnsi="Segoe UI Emoji" w:cs="Segoe UI Emoji"/>
        </w:rPr>
        <w:t>❌</w:t>
      </w:r>
      <w:r w:rsidRPr="00964319">
        <w:t xml:space="preserve"> “Imagine how this process works…”</w:t>
      </w:r>
      <w:r w:rsidRPr="00964319">
        <w:br/>
      </w:r>
      <w:r w:rsidRPr="00964319">
        <w:rPr>
          <w:rFonts w:ascii="Segoe UI Emoji" w:hAnsi="Segoe UI Emoji" w:cs="Segoe UI Emoji"/>
        </w:rPr>
        <w:t>✅</w:t>
      </w:r>
      <w:r w:rsidRPr="00964319">
        <w:t xml:space="preserve"> </w:t>
      </w:r>
      <w:r w:rsidRPr="00964319">
        <w:rPr>
          <w:rFonts w:ascii="Aptos" w:hAnsi="Aptos" w:cs="Aptos"/>
        </w:rPr>
        <w:t>“</w:t>
      </w:r>
      <w:r w:rsidRPr="00964319">
        <w:t>Here, click and experience it yourself.</w:t>
      </w:r>
      <w:r w:rsidRPr="00964319">
        <w:rPr>
          <w:rFonts w:ascii="Aptos" w:hAnsi="Aptos" w:cs="Aptos"/>
        </w:rPr>
        <w:t>”</w:t>
      </w:r>
    </w:p>
    <w:p w14:paraId="289D36D7" w14:textId="77777777" w:rsidR="00964319" w:rsidRPr="00964319" w:rsidRDefault="00964319" w:rsidP="00964319">
      <w:r w:rsidRPr="00964319">
        <w:t xml:space="preserve">That made stakeholder conversations faster, clearer, and much more meaningful </w:t>
      </w:r>
      <w:r w:rsidRPr="00964319">
        <w:rPr>
          <w:rFonts w:ascii="Segoe UI Emoji" w:hAnsi="Segoe UI Emoji" w:cs="Segoe UI Emoji"/>
        </w:rPr>
        <w:t>🙌</w:t>
      </w:r>
    </w:p>
    <w:p w14:paraId="324DAA40" w14:textId="77777777" w:rsidR="00964319" w:rsidRPr="00964319" w:rsidRDefault="00964319" w:rsidP="00964319">
      <w:r w:rsidRPr="00964319">
        <w:t xml:space="preserve">What excites me most is this isn’t just a one-time effort — it’s a </w:t>
      </w:r>
      <w:r w:rsidRPr="00964319">
        <w:rPr>
          <w:b/>
          <w:bCs/>
        </w:rPr>
        <w:t>repeatable way of working</w:t>
      </w:r>
      <w:r w:rsidRPr="00964319">
        <w:t>:</w:t>
      </w:r>
    </w:p>
    <w:p w14:paraId="6889326A" w14:textId="77777777" w:rsidR="00964319" w:rsidRPr="00964319" w:rsidRDefault="00964319" w:rsidP="00964319">
      <w:r w:rsidRPr="00964319">
        <w:rPr>
          <w:rFonts w:ascii="Segoe UI Emoji" w:hAnsi="Segoe UI Emoji" w:cs="Segoe UI Emoji"/>
        </w:rPr>
        <w:t>🧭</w:t>
      </w:r>
      <w:r w:rsidRPr="00964319">
        <w:t xml:space="preserve"> Idea → </w:t>
      </w:r>
      <w:r w:rsidRPr="00964319">
        <w:rPr>
          <w:rFonts w:ascii="Segoe UI Emoji" w:hAnsi="Segoe UI Emoji" w:cs="Segoe UI Emoji"/>
        </w:rPr>
        <w:t>📄</w:t>
      </w:r>
      <w:r w:rsidRPr="00964319">
        <w:t xml:space="preserve"> Use case → </w:t>
      </w:r>
      <w:r w:rsidRPr="00964319">
        <w:rPr>
          <w:rFonts w:ascii="Segoe UI Emoji" w:hAnsi="Segoe UI Emoji" w:cs="Segoe UI Emoji"/>
        </w:rPr>
        <w:t>🤖</w:t>
      </w:r>
      <w:r w:rsidRPr="00964319">
        <w:t xml:space="preserve"> Copilot → </w:t>
      </w:r>
      <w:r w:rsidRPr="00964319">
        <w:rPr>
          <w:rFonts w:ascii="Segoe UI Emoji" w:hAnsi="Segoe UI Emoji" w:cs="Segoe UI Emoji"/>
        </w:rPr>
        <w:t>🌐</w:t>
      </w:r>
      <w:r w:rsidRPr="00964319">
        <w:t xml:space="preserve"> Clickable demo</w:t>
      </w:r>
    </w:p>
    <w:p w14:paraId="725FEC30" w14:textId="77777777" w:rsidR="00964319" w:rsidRPr="00964319" w:rsidRDefault="00964319" w:rsidP="00964319">
      <w:r w:rsidRPr="00964319">
        <w:t>A small step, but a strong example of how</w:t>
      </w:r>
      <w:r w:rsidRPr="00964319">
        <w:br/>
      </w:r>
      <w:r w:rsidRPr="00964319">
        <w:rPr>
          <w:rFonts w:ascii="Segoe UI Emoji" w:hAnsi="Segoe UI Emoji" w:cs="Segoe UI Emoji"/>
        </w:rPr>
        <w:t>✨</w:t>
      </w:r>
      <w:r w:rsidRPr="00964319">
        <w:t xml:space="preserve"> </w:t>
      </w:r>
      <w:r w:rsidRPr="00964319">
        <w:rPr>
          <w:b/>
          <w:bCs/>
        </w:rPr>
        <w:t>AI + business understanding = real impact</w:t>
      </w:r>
    </w:p>
    <w:p w14:paraId="64F4EBEA" w14:textId="77777777" w:rsidR="00964319" w:rsidRDefault="00964319" w:rsidP="00964319">
      <w:pPr>
        <w:rPr>
          <w:rFonts w:ascii="Segoe UI Emoji" w:hAnsi="Segoe UI Emoji" w:cs="Segoe UI Emoji"/>
        </w:rPr>
      </w:pPr>
      <w:r w:rsidRPr="00964319">
        <w:t xml:space="preserve">Happy to share more with anyone exploring similar ideas! </w:t>
      </w:r>
      <w:r w:rsidRPr="00964319">
        <w:rPr>
          <w:rFonts w:ascii="Segoe UI Emoji" w:hAnsi="Segoe UI Emoji" w:cs="Segoe UI Emoji"/>
        </w:rPr>
        <w:t>🚀</w:t>
      </w:r>
    </w:p>
    <w:p w14:paraId="6ED23844" w14:textId="77777777" w:rsidR="00964319" w:rsidRDefault="00964319" w:rsidP="00964319">
      <w:pPr>
        <w:rPr>
          <w:rFonts w:ascii="Segoe UI Emoji" w:hAnsi="Segoe UI Emoji" w:cs="Segoe UI Emoji"/>
        </w:rPr>
      </w:pPr>
    </w:p>
    <w:p w14:paraId="3C706B42" w14:textId="77777777" w:rsidR="00964319" w:rsidRPr="00964319" w:rsidRDefault="00964319" w:rsidP="00964319">
      <w:r>
        <w:rPr>
          <w:rFonts w:ascii="Segoe UI Emoji" w:hAnsi="Segoe UI Emoji" w:cs="Segoe UI Emoji"/>
        </w:rPr>
        <w:t>VERSION 3:</w:t>
      </w:r>
      <w:r>
        <w:rPr>
          <w:rFonts w:ascii="Segoe UI Emoji" w:hAnsi="Segoe UI Emoji" w:cs="Segoe UI Emoji"/>
        </w:rPr>
        <w:br/>
      </w:r>
      <w:r>
        <w:rPr>
          <w:rFonts w:ascii="Segoe UI Emoji" w:hAnsi="Segoe UI Emoji" w:cs="Segoe UI Emoji"/>
        </w:rPr>
        <w:br/>
      </w:r>
      <w:r w:rsidRPr="00964319">
        <w:rPr>
          <w:rFonts w:ascii="Segoe UI Emoji" w:hAnsi="Segoe UI Emoji" w:cs="Segoe UI Emoji"/>
        </w:rPr>
        <w:t>🚀</w:t>
      </w:r>
      <w:r w:rsidRPr="00964319">
        <w:t xml:space="preserve"> </w:t>
      </w:r>
      <w:r w:rsidRPr="00964319">
        <w:rPr>
          <w:b/>
          <w:bCs/>
        </w:rPr>
        <w:t xml:space="preserve">Turning a Complex Process into a Clickable Experience with Copilot </w:t>
      </w:r>
      <w:r w:rsidRPr="00964319">
        <w:rPr>
          <w:rFonts w:ascii="Segoe UI Emoji" w:hAnsi="Segoe UI Emoji" w:cs="Segoe UI Emoji"/>
          <w:b/>
          <w:bCs/>
        </w:rPr>
        <w:t>🤖✨</w:t>
      </w:r>
    </w:p>
    <w:p w14:paraId="3FCF9A32" w14:textId="77777777" w:rsidR="00964319" w:rsidRPr="00964319" w:rsidRDefault="00964319" w:rsidP="00964319">
      <w:r w:rsidRPr="00964319">
        <w:t xml:space="preserve">I’m excited to share a recent RDA 2.0 milestone that became more than just a wireframe exercise — it turned into a simple, practical way to bring business processes to life </w:t>
      </w:r>
      <w:r w:rsidRPr="00964319">
        <w:rPr>
          <w:rFonts w:ascii="Segoe UI Emoji" w:hAnsi="Segoe UI Emoji" w:cs="Segoe UI Emoji"/>
        </w:rPr>
        <w:t>💚</w:t>
      </w:r>
    </w:p>
    <w:p w14:paraId="1A5B3420" w14:textId="77777777" w:rsidR="00964319" w:rsidRPr="00964319" w:rsidRDefault="00964319" w:rsidP="00964319">
      <w:r w:rsidRPr="00964319">
        <w:t>The challenge was straightforward (but not easy):</w:t>
      </w:r>
      <w:r w:rsidRPr="00964319">
        <w:br/>
      </w:r>
      <w:r w:rsidRPr="00964319">
        <w:rPr>
          <w:rFonts w:ascii="Segoe UI Emoji" w:hAnsi="Segoe UI Emoji" w:cs="Segoe UI Emoji"/>
        </w:rPr>
        <w:t>👉</w:t>
      </w:r>
      <w:r w:rsidRPr="00964319">
        <w:t xml:space="preserve"> How do we make a complex workflow easy to </w:t>
      </w:r>
      <w:r w:rsidRPr="00964319">
        <w:rPr>
          <w:b/>
          <w:bCs/>
        </w:rPr>
        <w:t>see, understand, click through, and give feedback on?</w:t>
      </w:r>
    </w:p>
    <w:p w14:paraId="37EB7FCD" w14:textId="77777777" w:rsidR="00964319" w:rsidRPr="00964319" w:rsidRDefault="00964319" w:rsidP="00964319">
      <w:r w:rsidRPr="00964319">
        <w:t xml:space="preserve">Instead of long documents or static screenshots, I used Copilot to build a </w:t>
      </w:r>
      <w:r w:rsidRPr="00964319">
        <w:rPr>
          <w:b/>
          <w:bCs/>
        </w:rPr>
        <w:t>browser-based clickable experience</w:t>
      </w:r>
      <w:r w:rsidRPr="00964319">
        <w:t>.</w:t>
      </w:r>
    </w:p>
    <w:p w14:paraId="60929C95" w14:textId="77777777" w:rsidR="00964319" w:rsidRPr="00964319" w:rsidRDefault="00964319" w:rsidP="00964319">
      <w:r w:rsidRPr="00964319">
        <w:rPr>
          <w:rFonts w:ascii="Segoe UI Emoji" w:hAnsi="Segoe UI Emoji" w:cs="Segoe UI Emoji"/>
        </w:rPr>
        <w:t>📌</w:t>
      </w:r>
      <w:r w:rsidRPr="00964319">
        <w:t xml:space="preserve"> </w:t>
      </w:r>
      <w:r w:rsidRPr="00964319">
        <w:rPr>
          <w:b/>
          <w:bCs/>
        </w:rPr>
        <w:t>The outcome:</w:t>
      </w:r>
      <w:r w:rsidRPr="00964319">
        <w:br/>
      </w:r>
      <w:r w:rsidRPr="00964319">
        <w:rPr>
          <w:rFonts w:ascii="Segoe UI Emoji" w:hAnsi="Segoe UI Emoji" w:cs="Segoe UI Emoji"/>
        </w:rPr>
        <w:t>🖥️</w:t>
      </w:r>
      <w:r w:rsidRPr="00964319">
        <w:t xml:space="preserve"> 31 wireframe screens</w:t>
      </w:r>
      <w:r w:rsidRPr="00964319">
        <w:br/>
      </w:r>
      <w:r w:rsidRPr="00964319">
        <w:rPr>
          <w:rFonts w:ascii="Segoe UI Emoji" w:hAnsi="Segoe UI Emoji" w:cs="Segoe UI Emoji"/>
        </w:rPr>
        <w:lastRenderedPageBreak/>
        <w:t>🧩</w:t>
      </w:r>
      <w:r w:rsidRPr="00964319">
        <w:t xml:space="preserve"> 4 modules</w:t>
      </w:r>
      <w:r w:rsidRPr="00964319">
        <w:br/>
      </w:r>
      <w:r w:rsidRPr="00964319">
        <w:rPr>
          <w:rFonts w:ascii="Segoe UI Emoji" w:hAnsi="Segoe UI Emoji" w:cs="Segoe UI Emoji"/>
        </w:rPr>
        <w:t>🌐</w:t>
      </w:r>
      <w:r w:rsidRPr="00964319">
        <w:t xml:space="preserve"> 1 index URL</w:t>
      </w:r>
      <w:r w:rsidRPr="00964319">
        <w:br/>
      </w:r>
      <w:r w:rsidRPr="00964319">
        <w:rPr>
          <w:rFonts w:ascii="Segoe UI Emoji" w:hAnsi="Segoe UI Emoji" w:cs="Segoe UI Emoji"/>
        </w:rPr>
        <w:t>🔁</w:t>
      </w:r>
      <w:r w:rsidRPr="00964319">
        <w:t xml:space="preserve"> End-to-end journey, fully clickable</w:t>
      </w:r>
      <w:r w:rsidRPr="00964319">
        <w:br/>
      </w:r>
      <w:r w:rsidRPr="00964319">
        <w:rPr>
          <w:rFonts w:ascii="Segoe UI Emoji" w:hAnsi="Segoe UI Emoji" w:cs="Segoe UI Emoji"/>
        </w:rPr>
        <w:t>📈</w:t>
      </w:r>
      <w:r w:rsidRPr="00964319">
        <w:t xml:space="preserve"> A reusable model for future demos</w:t>
      </w:r>
    </w:p>
    <w:p w14:paraId="738DFA69" w14:textId="77777777" w:rsidR="00964319" w:rsidRPr="00964319" w:rsidRDefault="00964319" w:rsidP="00964319">
      <w:r w:rsidRPr="00964319">
        <w:t xml:space="preserve">What made this meaningful wasn’t just the output — it was the journey behind it </w:t>
      </w:r>
      <w:r w:rsidRPr="00964319">
        <w:rPr>
          <w:rFonts w:ascii="Segoe UI Emoji" w:hAnsi="Segoe UI Emoji" w:cs="Segoe UI Emoji"/>
        </w:rPr>
        <w:t>👇</w:t>
      </w:r>
    </w:p>
    <w:p w14:paraId="28CC78C5" w14:textId="77777777" w:rsidR="00964319" w:rsidRPr="00964319" w:rsidRDefault="00964319" w:rsidP="00964319">
      <w:r w:rsidRPr="00964319">
        <w:t>It started with deeply understanding the business flow — user actions, decisions, validations, approvals — and then translating that into structured prompts for Copilot.</w:t>
      </w:r>
    </w:p>
    <w:p w14:paraId="4741E353" w14:textId="77777777" w:rsidR="00964319" w:rsidRPr="00964319" w:rsidRDefault="00964319" w:rsidP="00964319">
      <w:r w:rsidRPr="00964319">
        <w:rPr>
          <w:rFonts w:ascii="Segoe UI Emoji" w:hAnsi="Segoe UI Emoji" w:cs="Segoe UI Emoji"/>
        </w:rPr>
        <w:t>💡</w:t>
      </w:r>
      <w:r w:rsidRPr="00964319">
        <w:t xml:space="preserve"> Biggest learning:</w:t>
      </w:r>
      <w:r w:rsidRPr="00964319">
        <w:br/>
      </w:r>
      <w:r w:rsidRPr="00964319">
        <w:rPr>
          <w:b/>
          <w:bCs/>
        </w:rPr>
        <w:t>A vague prompt gives a vague screen. A precise prompt gets you very close to a demo-ready experience.</w:t>
      </w:r>
    </w:p>
    <w:p w14:paraId="45BAC51D" w14:textId="3984A074" w:rsidR="00964319" w:rsidRPr="00964319" w:rsidRDefault="00964319" w:rsidP="00964319">
      <w:r w:rsidRPr="00964319">
        <w:t xml:space="preserve">Of course, it </w:t>
      </w:r>
      <w:r w:rsidRPr="00964319">
        <w:t>took</w:t>
      </w:r>
      <w:r w:rsidRPr="00964319">
        <w:t xml:space="preserve"> refining layouts, aligning details, improving navigation, and making the experience feel real and usable.</w:t>
      </w:r>
    </w:p>
    <w:p w14:paraId="2928BAD6" w14:textId="77777777" w:rsidR="00964319" w:rsidRPr="00964319" w:rsidRDefault="00964319" w:rsidP="00964319">
      <w:r w:rsidRPr="00964319">
        <w:t>The biggest shift was simple:</w:t>
      </w:r>
      <w:r w:rsidRPr="00964319">
        <w:br/>
      </w:r>
      <w:r w:rsidRPr="00964319">
        <w:rPr>
          <w:rFonts w:ascii="Segoe UI Emoji" w:hAnsi="Segoe UI Emoji" w:cs="Segoe UI Emoji"/>
        </w:rPr>
        <w:t>❌</w:t>
      </w:r>
      <w:r w:rsidRPr="00964319">
        <w:t xml:space="preserve"> </w:t>
      </w:r>
      <w:r w:rsidRPr="00964319">
        <w:rPr>
          <w:rFonts w:ascii="Aptos" w:hAnsi="Aptos" w:cs="Aptos"/>
        </w:rPr>
        <w:t>“</w:t>
      </w:r>
      <w:r w:rsidRPr="00964319">
        <w:t>Imagine how this process works</w:t>
      </w:r>
      <w:r w:rsidRPr="00964319">
        <w:rPr>
          <w:rFonts w:ascii="Aptos" w:hAnsi="Aptos" w:cs="Aptos"/>
        </w:rPr>
        <w:t>…”</w:t>
      </w:r>
      <w:r w:rsidRPr="00964319">
        <w:br/>
      </w:r>
      <w:r w:rsidRPr="00964319">
        <w:rPr>
          <w:rFonts w:ascii="Segoe UI Emoji" w:hAnsi="Segoe UI Emoji" w:cs="Segoe UI Emoji"/>
        </w:rPr>
        <w:t>✅</w:t>
      </w:r>
      <w:r w:rsidRPr="00964319">
        <w:t xml:space="preserve"> </w:t>
      </w:r>
      <w:r w:rsidRPr="00964319">
        <w:rPr>
          <w:rFonts w:ascii="Aptos" w:hAnsi="Aptos" w:cs="Aptos"/>
        </w:rPr>
        <w:t>“</w:t>
      </w:r>
      <w:r w:rsidRPr="00964319">
        <w:t>Here, click and experience it.</w:t>
      </w:r>
      <w:r w:rsidRPr="00964319">
        <w:rPr>
          <w:rFonts w:ascii="Aptos" w:hAnsi="Aptos" w:cs="Aptos"/>
        </w:rPr>
        <w:t>”</w:t>
      </w:r>
    </w:p>
    <w:p w14:paraId="1A945A4B" w14:textId="77777777" w:rsidR="00964319" w:rsidRPr="00964319" w:rsidRDefault="00964319" w:rsidP="00964319">
      <w:r w:rsidRPr="00964319">
        <w:t xml:space="preserve">That made stakeholder conversations faster, clearer, and much more meaningful </w:t>
      </w:r>
      <w:r w:rsidRPr="00964319">
        <w:rPr>
          <w:rFonts w:ascii="Segoe UI Emoji" w:hAnsi="Segoe UI Emoji" w:cs="Segoe UI Emoji"/>
        </w:rPr>
        <w:t>🙌</w:t>
      </w:r>
    </w:p>
    <w:p w14:paraId="4858ABB7" w14:textId="77777777" w:rsidR="00964319" w:rsidRPr="00964319" w:rsidRDefault="00964319" w:rsidP="00964319">
      <w:r w:rsidRPr="00964319">
        <w:t>What excites me most is that this approach is reusable:</w:t>
      </w:r>
    </w:p>
    <w:p w14:paraId="0CC0555D" w14:textId="77777777" w:rsidR="00964319" w:rsidRPr="00964319" w:rsidRDefault="00964319" w:rsidP="00964319">
      <w:r w:rsidRPr="00964319">
        <w:rPr>
          <w:rFonts w:ascii="Segoe UI Emoji" w:hAnsi="Segoe UI Emoji" w:cs="Segoe UI Emoji"/>
        </w:rPr>
        <w:t>🧠</w:t>
      </w:r>
      <w:r w:rsidRPr="00964319">
        <w:t xml:space="preserve"> Idea → </w:t>
      </w:r>
      <w:r w:rsidRPr="00964319">
        <w:rPr>
          <w:rFonts w:ascii="Segoe UI Emoji" w:hAnsi="Segoe UI Emoji" w:cs="Segoe UI Emoji"/>
        </w:rPr>
        <w:t>📝</w:t>
      </w:r>
      <w:r w:rsidRPr="00964319">
        <w:t xml:space="preserve"> Use case → </w:t>
      </w:r>
      <w:r w:rsidRPr="00964319">
        <w:rPr>
          <w:rFonts w:ascii="Segoe UI Emoji" w:hAnsi="Segoe UI Emoji" w:cs="Segoe UI Emoji"/>
        </w:rPr>
        <w:t>🤖</w:t>
      </w:r>
      <w:r w:rsidRPr="00964319">
        <w:t xml:space="preserve"> Copilot → </w:t>
      </w:r>
      <w:r w:rsidRPr="00964319">
        <w:rPr>
          <w:rFonts w:ascii="Segoe UI Emoji" w:hAnsi="Segoe UI Emoji" w:cs="Segoe UI Emoji"/>
        </w:rPr>
        <w:t>🌐</w:t>
      </w:r>
      <w:r w:rsidRPr="00964319">
        <w:t xml:space="preserve"> Clickable demo → </w:t>
      </w:r>
      <w:r w:rsidRPr="00964319">
        <w:rPr>
          <w:rFonts w:ascii="Segoe UI Emoji" w:hAnsi="Segoe UI Emoji" w:cs="Segoe UI Emoji"/>
        </w:rPr>
        <w:t>🔄</w:t>
      </w:r>
      <w:r w:rsidRPr="00964319">
        <w:t xml:space="preserve"> Feedback</w:t>
      </w:r>
    </w:p>
    <w:p w14:paraId="49978802" w14:textId="77777777" w:rsidR="00964319" w:rsidRPr="00964319" w:rsidRDefault="00964319" w:rsidP="00964319">
      <w:r w:rsidRPr="00964319">
        <w:rPr>
          <w:rFonts w:ascii="Segoe UI Emoji" w:hAnsi="Segoe UI Emoji" w:cs="Segoe UI Emoji"/>
        </w:rPr>
        <w:t>✨</w:t>
      </w:r>
      <w:r w:rsidRPr="00964319">
        <w:t xml:space="preserve"> </w:t>
      </w:r>
      <w:r w:rsidRPr="00964319">
        <w:rPr>
          <w:b/>
          <w:bCs/>
        </w:rPr>
        <w:t>AI moves fast, but clarity makes it powerful.</w:t>
      </w:r>
    </w:p>
    <w:p w14:paraId="5549898B" w14:textId="77777777" w:rsidR="00964319" w:rsidRPr="00964319" w:rsidRDefault="00964319" w:rsidP="00964319">
      <w:r w:rsidRPr="00964319">
        <w:t xml:space="preserve">Proud to share this as a small step toward more AI-enabled ways of working at Manulife </w:t>
      </w:r>
      <w:r w:rsidRPr="00964319">
        <w:rPr>
          <w:rFonts w:ascii="Segoe UI Emoji" w:hAnsi="Segoe UI Emoji" w:cs="Segoe UI Emoji"/>
        </w:rPr>
        <w:t>🚀💚</w:t>
      </w:r>
    </w:p>
    <w:p w14:paraId="61FC9FC8" w14:textId="012E8B04" w:rsidR="00964319" w:rsidRPr="00964319" w:rsidRDefault="00964319" w:rsidP="00964319"/>
    <w:p w14:paraId="0ED9A446" w14:textId="77777777" w:rsidR="00964319" w:rsidRPr="00964319" w:rsidRDefault="00964319" w:rsidP="00964319"/>
    <w:p w14:paraId="4CFDE840" w14:textId="2E7F25FF" w:rsidR="001B246E" w:rsidRDefault="001B246E"/>
    <w:sectPr w:rsidR="001B246E" w:rsidSect="00964319">
      <w:footerReference w:type="even" r:id="rId6"/>
      <w:footerReference w:type="default" r:id="rId7"/>
      <w:footerReference w:type="firs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0BD857" w14:textId="77777777" w:rsidR="00050899" w:rsidRDefault="00050899" w:rsidP="00964319">
      <w:pPr>
        <w:spacing w:after="0" w:line="240" w:lineRule="auto"/>
      </w:pPr>
      <w:r>
        <w:separator/>
      </w:r>
    </w:p>
  </w:endnote>
  <w:endnote w:type="continuationSeparator" w:id="0">
    <w:p w14:paraId="0FC88F70" w14:textId="77777777" w:rsidR="00050899" w:rsidRDefault="00050899" w:rsidP="009643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B84EA" w14:textId="0360D12E" w:rsidR="00964319" w:rsidRDefault="00964319">
    <w:pPr>
      <w:pStyle w:val="Footer"/>
    </w:pPr>
    <w:r>
      <w:rPr>
        <w:noProof/>
      </w:rPr>
      <mc:AlternateContent>
        <mc:Choice Requires="wps">
          <w:drawing>
            <wp:anchor distT="0" distB="0" distL="0" distR="0" simplePos="0" relativeHeight="251659264" behindDoc="0" locked="0" layoutInCell="1" allowOverlap="1" wp14:anchorId="344579CC" wp14:editId="6896A297">
              <wp:simplePos x="635" y="635"/>
              <wp:positionH relativeFrom="page">
                <wp:align>center</wp:align>
              </wp:positionH>
              <wp:positionV relativeFrom="page">
                <wp:align>bottom</wp:align>
              </wp:positionV>
              <wp:extent cx="447675" cy="334010"/>
              <wp:effectExtent l="0" t="0" r="9525" b="0"/>
              <wp:wrapNone/>
              <wp:docPr id="145243482"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7675" cy="334010"/>
                      </a:xfrm>
                      <a:prstGeom prst="rect">
                        <a:avLst/>
                      </a:prstGeom>
                      <a:noFill/>
                      <a:ln>
                        <a:noFill/>
                      </a:ln>
                    </wps:spPr>
                    <wps:txbx>
                      <w:txbxContent>
                        <w:p w14:paraId="3CD6B6B8" w14:textId="142C7ACD" w:rsidR="00964319" w:rsidRPr="00964319" w:rsidRDefault="00964319" w:rsidP="00964319">
                          <w:pPr>
                            <w:spacing w:after="0"/>
                            <w:rPr>
                              <w:rFonts w:ascii="Aptos" w:eastAsia="Aptos" w:hAnsi="Aptos" w:cs="Aptos"/>
                              <w:noProof/>
                              <w:color w:val="000000"/>
                              <w:sz w:val="16"/>
                              <w:szCs w:val="16"/>
                            </w:rPr>
                          </w:pPr>
                          <w:r w:rsidRPr="00964319">
                            <w:rPr>
                              <w:rFonts w:ascii="Aptos" w:eastAsia="Aptos" w:hAnsi="Aptos" w:cs="Aptos"/>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44579CC" id="_x0000_t202" coordsize="21600,21600" o:spt="202" path="m,l,21600r21600,l21600,xe">
              <v:stroke joinstyle="miter"/>
              <v:path gradientshapeok="t" o:connecttype="rect"/>
            </v:shapetype>
            <v:shape id="Text Box 2" o:spid="_x0000_s1026" type="#_x0000_t202" alt="INTERNAL" style="position:absolute;margin-left:0;margin-top:0;width:35.25pt;height:26.3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" filled="f" stroked="f">
              <v:fill o:detectmouseclick="t"/>
              <v:textbox style="mso-fit-shape-to-text:t" inset="0,0,0,15pt">
                <w:txbxContent>
                  <w:p w14:paraId="3CD6B6B8" w14:textId="142C7ACD" w:rsidR="00964319" w:rsidRPr="00964319" w:rsidRDefault="00964319" w:rsidP="00964319">
                    <w:pPr>
                      <w:spacing w:after="0"/>
                      <w:rPr>
                        <w:rFonts w:ascii="Aptos" w:eastAsia="Aptos" w:hAnsi="Aptos" w:cs="Aptos"/>
                        <w:noProof/>
                        <w:color w:val="000000"/>
                        <w:sz w:val="16"/>
                        <w:szCs w:val="16"/>
                      </w:rPr>
                    </w:pPr>
                    <w:r w:rsidRPr="00964319">
                      <w:rPr>
                        <w:rFonts w:ascii="Aptos" w:eastAsia="Aptos" w:hAnsi="Aptos" w:cs="Aptos"/>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B3FEB" w14:textId="6DFD3736" w:rsidR="00964319" w:rsidRDefault="00964319">
    <w:pPr>
      <w:pStyle w:val="Footer"/>
    </w:pPr>
    <w:r>
      <w:rPr>
        <w:noProof/>
      </w:rPr>
      <mc:AlternateContent>
        <mc:Choice Requires="wps">
          <w:drawing>
            <wp:anchor distT="0" distB="0" distL="0" distR="0" simplePos="0" relativeHeight="251660288" behindDoc="0" locked="0" layoutInCell="1" allowOverlap="1" wp14:anchorId="263C093B" wp14:editId="6603A4A8">
              <wp:simplePos x="461176" y="9414344"/>
              <wp:positionH relativeFrom="page">
                <wp:align>center</wp:align>
              </wp:positionH>
              <wp:positionV relativeFrom="page">
                <wp:align>bottom</wp:align>
              </wp:positionV>
              <wp:extent cx="447675" cy="334010"/>
              <wp:effectExtent l="0" t="0" r="9525" b="0"/>
              <wp:wrapNone/>
              <wp:docPr id="2002246347"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7675" cy="334010"/>
                      </a:xfrm>
                      <a:prstGeom prst="rect">
                        <a:avLst/>
                      </a:prstGeom>
                      <a:noFill/>
                      <a:ln>
                        <a:noFill/>
                      </a:ln>
                    </wps:spPr>
                    <wps:txbx>
                      <w:txbxContent>
                        <w:p w14:paraId="2741F9A4" w14:textId="2912CB1E" w:rsidR="00964319" w:rsidRPr="00964319" w:rsidRDefault="00964319" w:rsidP="00964319">
                          <w:pPr>
                            <w:spacing w:after="0"/>
                            <w:rPr>
                              <w:rFonts w:ascii="Aptos" w:eastAsia="Aptos" w:hAnsi="Aptos" w:cs="Aptos"/>
                              <w:noProof/>
                              <w:color w:val="000000"/>
                              <w:sz w:val="16"/>
                              <w:szCs w:val="16"/>
                            </w:rPr>
                          </w:pPr>
                          <w:r w:rsidRPr="00964319">
                            <w:rPr>
                              <w:rFonts w:ascii="Aptos" w:eastAsia="Aptos" w:hAnsi="Aptos" w:cs="Aptos"/>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63C093B" id="_x0000_t202" coordsize="21600,21600" o:spt="202" path="m,l,21600r21600,l21600,xe">
              <v:stroke joinstyle="miter"/>
              <v:path gradientshapeok="t" o:connecttype="rect"/>
            </v:shapetype>
            <v:shape id="Text Box 3" o:spid="_x0000_s1027" type="#_x0000_t202" alt="INTERNAL" style="position:absolute;margin-left:0;margin-top:0;width:35.25pt;height:26.3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" filled="f" stroked="f">
              <v:fill o:detectmouseclick="t"/>
              <v:textbox style="mso-fit-shape-to-text:t" inset="0,0,0,15pt">
                <w:txbxContent>
                  <w:p w14:paraId="2741F9A4" w14:textId="2912CB1E" w:rsidR="00964319" w:rsidRPr="00964319" w:rsidRDefault="00964319" w:rsidP="00964319">
                    <w:pPr>
                      <w:spacing w:after="0"/>
                      <w:rPr>
                        <w:rFonts w:ascii="Aptos" w:eastAsia="Aptos" w:hAnsi="Aptos" w:cs="Aptos"/>
                        <w:noProof/>
                        <w:color w:val="000000"/>
                        <w:sz w:val="16"/>
                        <w:szCs w:val="16"/>
                      </w:rPr>
                    </w:pPr>
                    <w:r w:rsidRPr="00964319">
                      <w:rPr>
                        <w:rFonts w:ascii="Aptos" w:eastAsia="Aptos" w:hAnsi="Aptos" w:cs="Aptos"/>
                        <w:noProof/>
                        <w:color w:val="000000"/>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03A63" w14:textId="5B293925" w:rsidR="00964319" w:rsidRDefault="00964319">
    <w:pPr>
      <w:pStyle w:val="Footer"/>
    </w:pPr>
    <w:r>
      <w:rPr>
        <w:noProof/>
      </w:rPr>
      <mc:AlternateContent>
        <mc:Choice Requires="wps">
          <w:drawing>
            <wp:anchor distT="0" distB="0" distL="0" distR="0" simplePos="0" relativeHeight="251658240" behindDoc="0" locked="0" layoutInCell="1" allowOverlap="1" wp14:anchorId="57823601" wp14:editId="3978D1DB">
              <wp:simplePos x="635" y="635"/>
              <wp:positionH relativeFrom="page">
                <wp:align>center</wp:align>
              </wp:positionH>
              <wp:positionV relativeFrom="page">
                <wp:align>bottom</wp:align>
              </wp:positionV>
              <wp:extent cx="447675" cy="334010"/>
              <wp:effectExtent l="0" t="0" r="9525" b="0"/>
              <wp:wrapNone/>
              <wp:docPr id="450307700"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7675" cy="334010"/>
                      </a:xfrm>
                      <a:prstGeom prst="rect">
                        <a:avLst/>
                      </a:prstGeom>
                      <a:noFill/>
                      <a:ln>
                        <a:noFill/>
                      </a:ln>
                    </wps:spPr>
                    <wps:txbx>
                      <w:txbxContent>
                        <w:p w14:paraId="7DE3EA07" w14:textId="2B960229" w:rsidR="00964319" w:rsidRPr="00964319" w:rsidRDefault="00964319" w:rsidP="00964319">
                          <w:pPr>
                            <w:spacing w:after="0"/>
                            <w:rPr>
                              <w:rFonts w:ascii="Aptos" w:eastAsia="Aptos" w:hAnsi="Aptos" w:cs="Aptos"/>
                              <w:noProof/>
                              <w:color w:val="000000"/>
                              <w:sz w:val="16"/>
                              <w:szCs w:val="16"/>
                            </w:rPr>
                          </w:pPr>
                          <w:r w:rsidRPr="00964319">
                            <w:rPr>
                              <w:rFonts w:ascii="Aptos" w:eastAsia="Aptos" w:hAnsi="Aptos" w:cs="Aptos"/>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7823601" id="_x0000_t202" coordsize="21600,21600" o:spt="202" path="m,l,21600r21600,l21600,xe">
              <v:stroke joinstyle="miter"/>
              <v:path gradientshapeok="t" o:connecttype="rect"/>
            </v:shapetype>
            <v:shape id="Text Box 1" o:spid="_x0000_s1028" type="#_x0000_t202" alt="INTERNAL" style="position:absolute;margin-left:0;margin-top:0;width:35.25pt;height:26.3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" filled="f" stroked="f">
              <v:fill o:detectmouseclick="t"/>
              <v:textbox style="mso-fit-shape-to-text:t" inset="0,0,0,15pt">
                <w:txbxContent>
                  <w:p w14:paraId="7DE3EA07" w14:textId="2B960229" w:rsidR="00964319" w:rsidRPr="00964319" w:rsidRDefault="00964319" w:rsidP="00964319">
                    <w:pPr>
                      <w:spacing w:after="0"/>
                      <w:rPr>
                        <w:rFonts w:ascii="Aptos" w:eastAsia="Aptos" w:hAnsi="Aptos" w:cs="Aptos"/>
                        <w:noProof/>
                        <w:color w:val="000000"/>
                        <w:sz w:val="16"/>
                        <w:szCs w:val="16"/>
                      </w:rPr>
                    </w:pPr>
                    <w:r w:rsidRPr="00964319">
                      <w:rPr>
                        <w:rFonts w:ascii="Aptos" w:eastAsia="Aptos" w:hAnsi="Aptos" w:cs="Aptos"/>
                        <w:noProof/>
                        <w:color w:val="000000"/>
                        <w:sz w:val="16"/>
                        <w:szCs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9FF33" w14:textId="77777777" w:rsidR="00050899" w:rsidRDefault="00050899" w:rsidP="00964319">
      <w:pPr>
        <w:spacing w:after="0" w:line="240" w:lineRule="auto"/>
      </w:pPr>
      <w:r>
        <w:separator/>
      </w:r>
    </w:p>
  </w:footnote>
  <w:footnote w:type="continuationSeparator" w:id="0">
    <w:p w14:paraId="57D8B74F" w14:textId="77777777" w:rsidR="00050899" w:rsidRDefault="00050899" w:rsidP="0096431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319"/>
    <w:rsid w:val="00050899"/>
    <w:rsid w:val="000A7C54"/>
    <w:rsid w:val="001B246E"/>
    <w:rsid w:val="00964319"/>
    <w:rsid w:val="009C6D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C6210"/>
  <w15:chartTrackingRefBased/>
  <w15:docId w15:val="{8E2ECB50-06E7-49C8-9713-EFF32996B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43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43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43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43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43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43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43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43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43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43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43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43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43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43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43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43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43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4319"/>
    <w:rPr>
      <w:rFonts w:eastAsiaTheme="majorEastAsia" w:cstheme="majorBidi"/>
      <w:color w:val="272727" w:themeColor="text1" w:themeTint="D8"/>
    </w:rPr>
  </w:style>
  <w:style w:type="paragraph" w:styleId="Title">
    <w:name w:val="Title"/>
    <w:basedOn w:val="Normal"/>
    <w:next w:val="Normal"/>
    <w:link w:val="TitleChar"/>
    <w:uiPriority w:val="10"/>
    <w:qFormat/>
    <w:rsid w:val="009643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43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43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43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4319"/>
    <w:pPr>
      <w:spacing w:before="160"/>
      <w:jc w:val="center"/>
    </w:pPr>
    <w:rPr>
      <w:i/>
      <w:iCs/>
      <w:color w:val="404040" w:themeColor="text1" w:themeTint="BF"/>
    </w:rPr>
  </w:style>
  <w:style w:type="character" w:customStyle="1" w:styleId="QuoteChar">
    <w:name w:val="Quote Char"/>
    <w:basedOn w:val="DefaultParagraphFont"/>
    <w:link w:val="Quote"/>
    <w:uiPriority w:val="29"/>
    <w:rsid w:val="00964319"/>
    <w:rPr>
      <w:i/>
      <w:iCs/>
      <w:color w:val="404040" w:themeColor="text1" w:themeTint="BF"/>
    </w:rPr>
  </w:style>
  <w:style w:type="paragraph" w:styleId="ListParagraph">
    <w:name w:val="List Paragraph"/>
    <w:basedOn w:val="Normal"/>
    <w:uiPriority w:val="34"/>
    <w:qFormat/>
    <w:rsid w:val="00964319"/>
    <w:pPr>
      <w:ind w:left="720"/>
      <w:contextualSpacing/>
    </w:pPr>
  </w:style>
  <w:style w:type="character" w:styleId="IntenseEmphasis">
    <w:name w:val="Intense Emphasis"/>
    <w:basedOn w:val="DefaultParagraphFont"/>
    <w:uiPriority w:val="21"/>
    <w:qFormat/>
    <w:rsid w:val="00964319"/>
    <w:rPr>
      <w:i/>
      <w:iCs/>
      <w:color w:val="0F4761" w:themeColor="accent1" w:themeShade="BF"/>
    </w:rPr>
  </w:style>
  <w:style w:type="paragraph" w:styleId="IntenseQuote">
    <w:name w:val="Intense Quote"/>
    <w:basedOn w:val="Normal"/>
    <w:next w:val="Normal"/>
    <w:link w:val="IntenseQuoteChar"/>
    <w:uiPriority w:val="30"/>
    <w:qFormat/>
    <w:rsid w:val="009643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4319"/>
    <w:rPr>
      <w:i/>
      <w:iCs/>
      <w:color w:val="0F4761" w:themeColor="accent1" w:themeShade="BF"/>
    </w:rPr>
  </w:style>
  <w:style w:type="character" w:styleId="IntenseReference">
    <w:name w:val="Intense Reference"/>
    <w:basedOn w:val="DefaultParagraphFont"/>
    <w:uiPriority w:val="32"/>
    <w:qFormat/>
    <w:rsid w:val="00964319"/>
    <w:rPr>
      <w:b/>
      <w:bCs/>
      <w:smallCaps/>
      <w:color w:val="0F4761" w:themeColor="accent1" w:themeShade="BF"/>
      <w:spacing w:val="5"/>
    </w:rPr>
  </w:style>
  <w:style w:type="paragraph" w:styleId="NormalWeb">
    <w:name w:val="Normal (Web)"/>
    <w:basedOn w:val="Normal"/>
    <w:uiPriority w:val="99"/>
    <w:semiHidden/>
    <w:unhideWhenUsed/>
    <w:rsid w:val="00964319"/>
    <w:rPr>
      <w:rFonts w:ascii="Times New Roman" w:hAnsi="Times New Roman" w:cs="Times New Roman"/>
    </w:rPr>
  </w:style>
  <w:style w:type="character" w:styleId="Hyperlink">
    <w:name w:val="Hyperlink"/>
    <w:basedOn w:val="DefaultParagraphFont"/>
    <w:uiPriority w:val="99"/>
    <w:unhideWhenUsed/>
    <w:rsid w:val="00964319"/>
    <w:rPr>
      <w:color w:val="467886" w:themeColor="hyperlink"/>
      <w:u w:val="single"/>
    </w:rPr>
  </w:style>
  <w:style w:type="character" w:styleId="UnresolvedMention">
    <w:name w:val="Unresolved Mention"/>
    <w:basedOn w:val="DefaultParagraphFont"/>
    <w:uiPriority w:val="99"/>
    <w:semiHidden/>
    <w:unhideWhenUsed/>
    <w:rsid w:val="00964319"/>
    <w:rPr>
      <w:color w:val="605E5C"/>
      <w:shd w:val="clear" w:color="auto" w:fill="E1DFDD"/>
    </w:rPr>
  </w:style>
  <w:style w:type="paragraph" w:styleId="Footer">
    <w:name w:val="footer"/>
    <w:basedOn w:val="Normal"/>
    <w:link w:val="FooterChar"/>
    <w:uiPriority w:val="99"/>
    <w:unhideWhenUsed/>
    <w:rsid w:val="009643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43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915</Words>
  <Characters>5222</Characters>
  <Application>Microsoft Office Word</Application>
  <DocSecurity>0</DocSecurity>
  <Lines>43</Lines>
  <Paragraphs>12</Paragraphs>
  <ScaleCrop>false</ScaleCrop>
  <Company/>
  <LinksUpToDate>false</LinksUpToDate>
  <CharactersWithSpaces>6125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Prashanth Patil</dc:creator>
  <cp:keywords/>
  <dc:description/>
  <cp:lastModifiedBy>Prashanth Patil</cp:lastModifiedBy>
  <cp:revision>1</cp:revision>
  <dcterms:created xsi:type="dcterms:W3CDTF">2026-05-22T19:52:00Z</dcterms:created>
  <dcterms:modified xsi:type="dcterms:W3CDTF">2026-05-22T19:58:00Z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1ad72674,8a83d5a,7757dacb</vt:lpwstr>
  </property>
  <property fmtid="{D5CDD505-2E9C-101B-9397-08002B2CF9AE}" pid="3" name="ClassificationContentMarkingFooterFontProps">
    <vt:lpwstr>#000000,8,Aptos</vt:lpwstr>
  </property>
  <property fmtid="{D5CDD505-2E9C-101B-9397-08002B2CF9AE}" pid="4" name="ClassificationContentMarkingFooterText">
    <vt:lpwstr>INTERNAL</vt:lpwstr>
  </property>
  <property fmtid="{D5CDD505-2E9C-101B-9397-08002B2CF9AE}" pid="5" name="MSIP_Label_5a27cab5-59e6-424d-abbb-227cd06504a3_Enabled">
    <vt:lpwstr>true</vt:lpwstr>
  </property>
  <property fmtid="{D5CDD505-2E9C-101B-9397-08002B2CF9AE}" pid="6" name="MSIP_Label_5a27cab5-59e6-424d-abbb-227cd06504a3_SetDate">
    <vt:lpwstr>2026-05-22T19:58:50Z</vt:lpwstr>
  </property>
  <property fmtid="{D5CDD505-2E9C-101B-9397-08002B2CF9AE}" pid="7" name="MSIP_Label_5a27cab5-59e6-424d-abbb-227cd06504a3_Method">
    <vt:lpwstr>Privileged</vt:lpwstr>
  </property>
  <property fmtid="{D5CDD505-2E9C-101B-9397-08002B2CF9AE}" pid="8" name="MSIP_Label_5a27cab5-59e6-424d-abbb-227cd06504a3_Name">
    <vt:lpwstr>INTERNAL v2</vt:lpwstr>
  </property>
  <property fmtid="{D5CDD505-2E9C-101B-9397-08002B2CF9AE}" pid="9" name="MSIP_Label_5a27cab5-59e6-424d-abbb-227cd06504a3_SiteId">
    <vt:lpwstr>5d3e2773-e07f-4432-a630-1a0f68a28a05</vt:lpwstr>
  </property>
  <property fmtid="{D5CDD505-2E9C-101B-9397-08002B2CF9AE}" pid="10" name="MSIP_Label_5a27cab5-59e6-424d-abbb-227cd06504a3_ActionId">
    <vt:lpwstr>dd325dcd-ed62-4030-a2ad-193448b2d63b</vt:lpwstr>
  </property>
  <property fmtid="{D5CDD505-2E9C-101B-9397-08002B2CF9AE}" pid="11" name="MSIP_Label_5a27cab5-59e6-424d-abbb-227cd06504a3_ContentBits">
    <vt:lpwstr>2</vt:lpwstr>
  </property>
  <property fmtid="{D5CDD505-2E9C-101B-9397-08002B2CF9AE}" pid="12" name="MSIP_Label_5a27cab5-59e6-424d-abbb-227cd06504a3_Tag">
    <vt:lpwstr>10, 0, 1, 1</vt:lpwstr>
  </property>
</Properties>
</file>