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B5AD693" wp14:textId="77777777">
      <w:pPr>
        <w:jc w:val="center"/>
      </w:pPr>
      <w:r>
        <w:rPr>
          <w:rFonts w:ascii="Aptos Display" w:hAnsi="Aptos Display"/>
          <w:b/>
          <w:color w:val="006633"/>
          <w:sz w:val="48"/>
        </w:rPr>
        <w:t>🚀 RDA 2.0 SUCCESS STORY 🚀</w:t>
      </w:r>
    </w:p>
    <w:p xmlns:wp14="http://schemas.microsoft.com/office/word/2010/wordml" w14:paraId="21343C99" wp14:textId="77777777">
      <w:pPr>
        <w:jc w:val="center"/>
      </w:pPr>
      <w:r>
        <w:rPr>
          <w:rFonts w:ascii="Aptos Display" w:hAnsi="Aptos Display"/>
          <w:b/>
          <w:color w:val="404040"/>
          <w:sz w:val="27"/>
        </w:rPr>
        <w:t>From Process Complexity ➜ Clickable Executive Experience ➜ Enterprise-Ready AI Delivery Model</w:t>
      </w:r>
    </w:p>
    <w:p xmlns:wp14="http://schemas.microsoft.com/office/word/2010/wordml" w14:paraId="6B414FB7" wp14:textId="77777777">
      <w:pPr>
        <w:jc w:val="center"/>
      </w:pPr>
      <w:r>
        <w:rPr>
          <w:i/>
          <w:color w:val="00754A"/>
          <w:sz w:val="23"/>
        </w:rPr>
        <w:t>✨ A Copilot-enabled journey that turned business logic into 31 browser-based wireframes connected through one powerful index URL ✨</w:t>
      </w:r>
    </w:p>
    <w:p xmlns:wp14="http://schemas.microsoft.com/office/word/2010/wordml" w14:paraId="672A6659" wp14:textId="77777777">
      <w:pPr>
        <w:pBdr>
          <w:bottom w:val="single" w:color="00A65A" w:sz="12" w:space="1"/>
        </w:pBdr>
      </w:pPr>
    </w:p>
    <w:tbl>
      <w:tblPr>
        <w:tblW w:w="0" w:type="auto"/>
        <w:jc w:val="center"/>
        <w:tblLook w:val="04A0" w:firstRow="1" w:lastRow="0" w:firstColumn="1" w:lastColumn="0" w:noHBand="0" w:noVBand="1"/>
      </w:tblPr>
      <w:tblGrid>
        <w:gridCol w:w="2074"/>
        <w:gridCol w:w="2074"/>
        <w:gridCol w:w="2074"/>
        <w:gridCol w:w="2074"/>
        <w:gridCol w:w="2074"/>
      </w:tblGrid>
      <w:tr xmlns:wp14="http://schemas.microsoft.com/office/word/2010/wordml" w14:paraId="154FCB1E" wp14:textId="77777777">
        <w:tc>
          <w:tcPr>
            <w:tcW w:w="2074" w:type="dxa"/>
            <w:shd w:fill="E2F0D9"/>
            <w:vAlign w:val="center"/>
          </w:tcPr>
          <w:p w14:paraId="4923385A" wp14:textId="77777777">
            <w:pPr>
              <w:jc w:val="center"/>
            </w:pPr>
            <w:r/>
            <w:r>
              <w:rPr>
                <w:rFonts w:ascii="Aptos" w:hAnsi="Aptos"/>
                <w:b/>
                <w:color w:val="006633"/>
                <w:sz w:val="24"/>
              </w:rPr>
              <w:t>31</w:t>
            </w:r>
            <w:r>
              <w:rPr>
                <w:rFonts w:ascii="Aptos" w:hAnsi="Aptos"/>
                <w:b/>
                <w:color w:val="006633"/>
                <w:sz w:val="24"/>
              </w:rPr>
              <w:br/>
            </w:r>
            <w:r>
              <w:rPr>
                <w:rFonts w:ascii="Aptos" w:hAnsi="Aptos"/>
                <w:b/>
                <w:color w:val="006633"/>
                <w:sz w:val="24"/>
              </w:rPr>
              <w:t>🖥️ Screens</w:t>
            </w:r>
          </w:p>
        </w:tc>
        <w:tc>
          <w:tcPr>
            <w:tcW w:w="2074" w:type="dxa"/>
            <w:shd w:fill="E2F0D9"/>
            <w:vAlign w:val="center"/>
          </w:tcPr>
          <w:p w14:paraId="38008A60" wp14:textId="77777777">
            <w:pPr>
              <w:jc w:val="center"/>
            </w:pPr>
            <w:r/>
            <w:r>
              <w:rPr>
                <w:rFonts w:ascii="Aptos" w:hAnsi="Aptos"/>
                <w:b/>
                <w:color w:val="006633"/>
                <w:sz w:val="24"/>
              </w:rPr>
              <w:t>4</w:t>
            </w:r>
            <w:r>
              <w:rPr>
                <w:rFonts w:ascii="Aptos" w:hAnsi="Aptos"/>
                <w:b/>
                <w:color w:val="006633"/>
                <w:sz w:val="24"/>
              </w:rPr>
              <w:br/>
            </w:r>
            <w:r>
              <w:rPr>
                <w:rFonts w:ascii="Aptos" w:hAnsi="Aptos"/>
                <w:b/>
                <w:color w:val="006633"/>
                <w:sz w:val="24"/>
              </w:rPr>
              <w:t>🧩 Modules</w:t>
            </w:r>
          </w:p>
        </w:tc>
        <w:tc>
          <w:tcPr>
            <w:tcW w:w="2074" w:type="dxa"/>
            <w:shd w:fill="E2F0D9"/>
            <w:vAlign w:val="center"/>
          </w:tcPr>
          <w:p w14:paraId="3DA56798" wp14:textId="77777777">
            <w:pPr>
              <w:jc w:val="center"/>
            </w:pPr>
            <w:r/>
            <w:r>
              <w:rPr>
                <w:rFonts w:ascii="Aptos" w:hAnsi="Aptos"/>
                <w:b/>
                <w:color w:val="006633"/>
                <w:sz w:val="24"/>
              </w:rPr>
              <w:t>1</w:t>
            </w:r>
            <w:r>
              <w:rPr>
                <w:rFonts w:ascii="Aptos" w:hAnsi="Aptos"/>
                <w:b/>
                <w:color w:val="006633"/>
                <w:sz w:val="24"/>
              </w:rPr>
              <w:br/>
            </w:r>
            <w:r>
              <w:rPr>
                <w:rFonts w:ascii="Aptos" w:hAnsi="Aptos"/>
                <w:b/>
                <w:color w:val="006633"/>
                <w:sz w:val="24"/>
              </w:rPr>
              <w:t>🌐 Index URL</w:t>
            </w:r>
          </w:p>
        </w:tc>
        <w:tc>
          <w:tcPr>
            <w:tcW w:w="2074" w:type="dxa"/>
            <w:shd w:fill="E2F0D9"/>
            <w:vAlign w:val="center"/>
          </w:tcPr>
          <w:p w14:paraId="3B430698" wp14:textId="77777777">
            <w:pPr>
              <w:jc w:val="center"/>
            </w:pPr>
            <w:r/>
            <w:r>
              <w:rPr>
                <w:rFonts w:ascii="Aptos" w:hAnsi="Aptos"/>
                <w:b/>
                <w:color w:val="006633"/>
                <w:sz w:val="24"/>
              </w:rPr>
              <w:t>6</w:t>
            </w:r>
            <w:r>
              <w:rPr>
                <w:rFonts w:ascii="Aptos" w:hAnsi="Aptos"/>
                <w:b/>
                <w:color w:val="006633"/>
                <w:sz w:val="24"/>
              </w:rPr>
              <w:br/>
            </w:r>
            <w:r>
              <w:rPr>
                <w:rFonts w:ascii="Aptos" w:hAnsi="Aptos"/>
                <w:b/>
                <w:color w:val="006633"/>
                <w:sz w:val="24"/>
              </w:rPr>
              <w:t>🔁 Business Stages</w:t>
            </w:r>
          </w:p>
        </w:tc>
        <w:tc>
          <w:tcPr>
            <w:tcW w:w="2074" w:type="dxa"/>
            <w:shd w:fill="E2F0D9"/>
            <w:vAlign w:val="center"/>
          </w:tcPr>
          <w:p w14:paraId="2DAC1AA2" wp14:textId="77777777">
            <w:pPr>
              <w:jc w:val="center"/>
            </w:pPr>
            <w:r/>
            <w:r>
              <w:rPr>
                <w:rFonts w:ascii="Aptos" w:hAnsi="Aptos"/>
                <w:b/>
                <w:color w:val="006633"/>
                <w:sz w:val="24"/>
              </w:rPr>
              <w:t>∞</w:t>
            </w:r>
            <w:r>
              <w:rPr>
                <w:rFonts w:ascii="Aptos" w:hAnsi="Aptos"/>
                <w:b/>
                <w:color w:val="006633"/>
                <w:sz w:val="24"/>
              </w:rPr>
              <w:br/>
            </w:r>
            <w:r>
              <w:rPr>
                <w:rFonts w:ascii="Aptos" w:hAnsi="Aptos"/>
                <w:b/>
                <w:color w:val="006633"/>
                <w:sz w:val="24"/>
              </w:rPr>
              <w:t>📈 Reusable Model</w:t>
            </w:r>
          </w:p>
        </w:tc>
      </w:tr>
    </w:tbl>
    <w:p xmlns:wp14="http://schemas.microsoft.com/office/word/2010/wordml" w14:paraId="6A70DE96" wp14:textId="77777777">
      <w:pPr>
        <w:spacing w:before="200" w:after="80"/>
      </w:pPr>
      <w:r>
        <w:rPr>
          <w:rFonts w:ascii="Aptos Display" w:hAnsi="Aptos Display"/>
          <w:b/>
          <w:color w:val="006633"/>
          <w:sz w:val="32"/>
        </w:rPr>
        <w:t>🌟 Executive Wow Statement</w:t>
      </w:r>
    </w:p>
    <w:p xmlns:wp14="http://schemas.microsoft.com/office/word/2010/wordml" w14:paraId="75C5A60F" wp14:textId="77777777">
      <w:pPr>
        <w:spacing w:after="100" w:line="259" w:lineRule="auto"/>
      </w:pPr>
      <w:r>
        <w:rPr>
          <w:rFonts w:ascii="Aptos" w:hAnsi="Aptos"/>
          <w:sz w:val="21"/>
        </w:rPr>
        <w:t>RDA 2.0 is not just a UI creation story — it is a business transformation story. It shows how a complex operational workflow can be converted into an executive-ready, browser-based demo using structured business analysis, disciplined use case documentation, and Copilot-powered HTML/CSS generation. The result is a polished, clickable experience that allows leaders and stakeholders across domains to see the future-state journey instead of only imagining it.</w:t>
      </w:r>
    </w:p>
    <w:p xmlns:wp14="http://schemas.microsoft.com/office/word/2010/wordml" w14:paraId="2C2F7872" wp14:textId="77777777">
      <w:pPr>
        <w:spacing w:after="100" w:line="259" w:lineRule="auto"/>
      </w:pPr>
      <w:r>
        <w:rPr>
          <w:rFonts w:ascii="Aptos" w:hAnsi="Aptos"/>
          <w:sz w:val="21"/>
        </w:rPr>
        <w:t>The combined story brings together the best of both documents: the original journey’s rich delivery detail and real challenges, plus the executive version’s sharper business narrative, impact framing, and leadership-ready storytelling.</w:t>
      </w:r>
    </w:p>
    <w:p xmlns:wp14="http://schemas.microsoft.com/office/word/2010/wordml" w14:paraId="5BC8FAE9" wp14:textId="77777777">
      <w:pPr>
        <w:spacing w:before="200" w:after="80"/>
      </w:pPr>
      <w:r>
        <w:rPr>
          <w:rFonts w:ascii="Aptos Display" w:hAnsi="Aptos Display"/>
          <w:b/>
          <w:color w:val="006633"/>
          <w:sz w:val="32"/>
        </w:rPr>
        <w:t>🔍 What Was Compared &amp; Combined</w:t>
      </w:r>
    </w:p>
    <w:tbl>
      <w:tblPr>
        <w:tblW w:w="0" w:type="auto"/>
        <w:jc w:val="center"/>
        <w:tblLook w:val="04A0" w:firstRow="1" w:lastRow="0" w:firstColumn="1" w:lastColumn="0" w:noHBand="0" w:noVBand="1"/>
      </w:tblPr>
      <w:tblGrid>
        <w:gridCol w:w="3456"/>
        <w:gridCol w:w="3456"/>
        <w:gridCol w:w="3456"/>
      </w:tblGrid>
      <w:tr xmlns:wp14="http://schemas.microsoft.com/office/word/2010/wordml" w14:paraId="5BD65343" wp14:textId="77777777">
        <w:tc>
          <w:tcPr>
            <w:tcW w:w="3456" w:type="dxa"/>
            <w:shd w:fill="006633"/>
            <w:vAlign w:val="center"/>
          </w:tcPr>
          <w:p w14:paraId="70FA56FD" wp14:textId="77777777">
            <w:pPr>
              <w:jc w:val="center"/>
            </w:pPr>
            <w:r/>
            <w:r>
              <w:rPr>
                <w:rFonts w:ascii="Aptos" w:hAnsi="Aptos"/>
                <w:b/>
                <w:color w:val="FFFFFF"/>
                <w:sz w:val="21"/>
              </w:rPr>
              <w:t>📄 Source</w:t>
            </w:r>
          </w:p>
        </w:tc>
        <w:tc>
          <w:tcPr>
            <w:tcW w:w="3456" w:type="dxa"/>
            <w:shd w:fill="006633"/>
            <w:vAlign w:val="center"/>
          </w:tcPr>
          <w:p w14:paraId="490DBBC6" wp14:textId="77777777">
            <w:pPr>
              <w:jc w:val="center"/>
            </w:pPr>
            <w:r/>
            <w:r>
              <w:rPr>
                <w:rFonts w:ascii="Aptos" w:hAnsi="Aptos"/>
                <w:b/>
                <w:color w:val="FFFFFF"/>
                <w:sz w:val="21"/>
              </w:rPr>
              <w:t>💎 Strongest Value</w:t>
            </w:r>
          </w:p>
        </w:tc>
        <w:tc>
          <w:tcPr>
            <w:tcW w:w="3456" w:type="dxa"/>
            <w:shd w:fill="006633"/>
            <w:vAlign w:val="center"/>
          </w:tcPr>
          <w:p w14:paraId="18D234F3" wp14:textId="77777777">
            <w:pPr>
              <w:jc w:val="center"/>
            </w:pPr>
            <w:r/>
            <w:r>
              <w:rPr>
                <w:rFonts w:ascii="Aptos" w:hAnsi="Aptos"/>
                <w:b/>
                <w:color w:val="FFFFFF"/>
                <w:sz w:val="21"/>
              </w:rPr>
              <w:t>✨ What Was Carried Forward</w:t>
            </w:r>
          </w:p>
        </w:tc>
      </w:tr>
      <w:tr xmlns:wp14="http://schemas.microsoft.com/office/word/2010/wordml" w14:paraId="2586738C" wp14:textId="77777777">
        <w:tc>
          <w:tcPr>
            <w:tcW w:w="3456" w:type="dxa"/>
            <w:shd w:fill="F7FBF7"/>
            <w:vAlign w:val="center"/>
          </w:tcPr>
          <w:p w14:paraId="3BD443AE" wp14:textId="77777777">
            <w:pPr>
              <w:jc w:val="left"/>
            </w:pPr>
            <w:r/>
            <w:r>
              <w:rPr>
                <w:rFonts w:ascii="Aptos" w:hAnsi="Aptos"/>
                <w:b w:val="0"/>
                <w:color w:val="000000"/>
                <w:sz w:val="19"/>
              </w:rPr>
              <w:t>New RDA UI Creation Journey</w:t>
            </w:r>
          </w:p>
        </w:tc>
        <w:tc>
          <w:tcPr>
            <w:tcW w:w="3456" w:type="dxa"/>
            <w:shd w:fill="F7FBF7"/>
            <w:vAlign w:val="center"/>
          </w:tcPr>
          <w:p w14:paraId="50D0C26E" wp14:textId="77777777">
            <w:pPr>
              <w:jc w:val="left"/>
            </w:pPr>
            <w:r/>
            <w:r>
              <w:rPr>
                <w:rFonts w:ascii="Aptos" w:hAnsi="Aptos"/>
                <w:b w:val="0"/>
                <w:color w:val="000000"/>
                <w:sz w:val="19"/>
              </w:rPr>
              <w:t>Detailed delivery story, stages, challenges, prompt lessons, Paint-to-Copilot evolution</w:t>
            </w:r>
          </w:p>
        </w:tc>
        <w:tc>
          <w:tcPr>
            <w:tcW w:w="3456" w:type="dxa"/>
            <w:shd w:fill="F7FBF7"/>
            <w:vAlign w:val="center"/>
          </w:tcPr>
          <w:p w14:paraId="044CF70F" wp14:textId="77777777">
            <w:pPr>
              <w:jc w:val="left"/>
            </w:pPr>
            <w:r/>
            <w:r>
              <w:rPr>
                <w:rFonts w:ascii="Aptos" w:hAnsi="Aptos"/>
                <w:b w:val="0"/>
                <w:color w:val="000000"/>
                <w:sz w:val="19"/>
              </w:rPr>
              <w:t>Authentic journey, ten-step process, prompt discipline, challenges, and index URL story</w:t>
            </w:r>
          </w:p>
        </w:tc>
      </w:tr>
      <w:tr xmlns:wp14="http://schemas.microsoft.com/office/word/2010/wordml" w14:paraId="43CCD22E" wp14:textId="77777777">
        <w:tc>
          <w:tcPr>
            <w:tcW w:w="3456" w:type="dxa"/>
            <w:shd w:fill="FFFFFF"/>
            <w:vAlign w:val="center"/>
          </w:tcPr>
          <w:p w14:paraId="27B23DA7" wp14:textId="77777777">
            <w:pPr>
              <w:jc w:val="left"/>
            </w:pPr>
            <w:r/>
            <w:r>
              <w:rPr>
                <w:rFonts w:ascii="Aptos" w:hAnsi="Aptos"/>
                <w:b w:val="0"/>
                <w:color w:val="000000"/>
                <w:sz w:val="19"/>
              </w:rPr>
              <w:t>Executive 1200-word Success Story</w:t>
            </w:r>
          </w:p>
        </w:tc>
        <w:tc>
          <w:tcPr>
            <w:tcW w:w="3456" w:type="dxa"/>
            <w:shd w:fill="FFFFFF"/>
            <w:vAlign w:val="center"/>
          </w:tcPr>
          <w:p w14:paraId="3114BDDD" wp14:textId="77777777">
            <w:pPr>
              <w:jc w:val="left"/>
            </w:pPr>
            <w:r/>
            <w:r>
              <w:rPr>
                <w:rFonts w:ascii="Aptos" w:hAnsi="Aptos"/>
                <w:b w:val="0"/>
                <w:color w:val="000000"/>
                <w:sz w:val="19"/>
              </w:rPr>
              <w:t>Leadership tone, business lifecycle, outcomes, impact, and stakeholder framing</w:t>
            </w:r>
          </w:p>
        </w:tc>
        <w:tc>
          <w:tcPr>
            <w:tcW w:w="3456" w:type="dxa"/>
            <w:shd w:fill="FFFFFF"/>
            <w:vAlign w:val="center"/>
          </w:tcPr>
          <w:p w14:paraId="21A52295" wp14:textId="77777777">
            <w:pPr>
              <w:jc w:val="left"/>
            </w:pPr>
            <w:r/>
            <w:r>
              <w:rPr>
                <w:rFonts w:ascii="Aptos" w:hAnsi="Aptos"/>
                <w:b w:val="0"/>
                <w:color w:val="000000"/>
                <w:sz w:val="19"/>
              </w:rPr>
              <w:t>Executive structure, business value, impact themes, and scalable delivery model</w:t>
            </w:r>
          </w:p>
        </w:tc>
      </w:tr>
    </w:tbl>
    <w:p xmlns:wp14="http://schemas.microsoft.com/office/word/2010/wordml" w14:paraId="2463DEEF" wp14:textId="77777777">
      <w:pPr>
        <w:spacing w:before="200" w:after="80"/>
      </w:pPr>
      <w:r>
        <w:rPr>
          <w:rFonts w:ascii="Aptos Display" w:hAnsi="Aptos Display"/>
          <w:b/>
          <w:color w:val="006633"/>
          <w:sz w:val="32"/>
        </w:rPr>
        <w:t>🎯 The Business Objective</w:t>
      </w:r>
    </w:p>
    <w:p xmlns:wp14="http://schemas.microsoft.com/office/word/2010/wordml" w14:paraId="0790D763" wp14:textId="77777777">
      <w:pPr>
        <w:spacing w:after="100" w:line="259" w:lineRule="auto"/>
      </w:pPr>
      <w:r>
        <w:rPr>
          <w:rFonts w:ascii="Aptos" w:hAnsi="Aptos"/>
          <w:sz w:val="21"/>
        </w:rPr>
        <w:t>The goal was clear: transform the RDA 2.0 process into a visually compelling, stakeholder-ready demo that could be opened in a browser, reviewed without setup, and understood by leaders from different domains. Instead of relying on static documents or lengthy walkthroughs, the team created a clickable experience that made the future process tangible.</w:t>
      </w:r>
    </w:p>
    <w:p xmlns:wp14="http://schemas.microsoft.com/office/word/2010/wordml" w14:paraId="68DA4990" wp14:textId="77777777">
      <w:pPr>
        <w:pStyle w:val="ListBullet"/>
        <w:spacing w:after="40"/>
      </w:pPr>
      <w:r>
        <w:rPr>
          <w:rFonts w:ascii="Aptos" w:hAnsi="Aptos"/>
          <w:sz w:val="20"/>
        </w:rPr>
        <w:t>✅ Make the complex workflow simple and visual</w:t>
      </w:r>
    </w:p>
    <w:p xmlns:wp14="http://schemas.microsoft.com/office/word/2010/wordml" w14:paraId="5A6796ED" wp14:textId="77777777">
      <w:pPr>
        <w:pStyle w:val="ListBullet"/>
        <w:spacing w:after="40"/>
      </w:pPr>
      <w:r>
        <w:rPr>
          <w:rFonts w:ascii="Aptos" w:hAnsi="Aptos"/>
          <w:sz w:val="20"/>
        </w:rPr>
        <w:t>✅ Create confidence through a professional, familiar UI experience</w:t>
      </w:r>
    </w:p>
    <w:p xmlns:wp14="http://schemas.microsoft.com/office/word/2010/wordml" w14:paraId="71906A61" wp14:textId="77777777">
      <w:pPr>
        <w:pStyle w:val="ListBullet"/>
        <w:spacing w:after="40"/>
      </w:pPr>
      <w:r>
        <w:rPr>
          <w:rFonts w:ascii="Aptos" w:hAnsi="Aptos"/>
          <w:sz w:val="20"/>
        </w:rPr>
        <w:t>✅ Enable fast leadership feedback through a single URL</w:t>
      </w:r>
    </w:p>
    <w:p xmlns:wp14="http://schemas.microsoft.com/office/word/2010/wordml" w14:paraId="125BCF18" wp14:textId="77777777">
      <w:pPr>
        <w:pStyle w:val="ListBullet"/>
        <w:spacing w:after="40"/>
      </w:pPr>
      <w:r>
        <w:rPr>
          <w:rFonts w:ascii="Aptos" w:hAnsi="Aptos"/>
          <w:sz w:val="20"/>
        </w:rPr>
        <w:t>✅ Demonstrate how Copilot can accelerate business solutioning</w:t>
      </w:r>
    </w:p>
    <w:p xmlns:wp14="http://schemas.microsoft.com/office/word/2010/wordml" w14:paraId="36ABFA66" wp14:textId="77777777">
      <w:pPr>
        <w:pStyle w:val="ListBullet"/>
        <w:spacing w:after="40"/>
      </w:pPr>
      <w:r>
        <w:rPr>
          <w:rFonts w:ascii="Aptos" w:hAnsi="Aptos"/>
          <w:sz w:val="20"/>
        </w:rPr>
        <w:t>✅ Build a reusable pattern for future domain demos</w:t>
      </w:r>
    </w:p>
    <w:p xmlns:wp14="http://schemas.microsoft.com/office/word/2010/wordml" w14:paraId="112753ED" wp14:textId="77777777">
      <w:pPr>
        <w:spacing w:before="200" w:after="80"/>
      </w:pPr>
      <w:r>
        <w:rPr>
          <w:rFonts w:ascii="Aptos Display" w:hAnsi="Aptos Display"/>
          <w:b/>
          <w:color w:val="006633"/>
          <w:sz w:val="32"/>
        </w:rPr>
        <w:t>🔁 Reimagined Business Workflow</w:t>
      </w:r>
    </w:p>
    <w:p xmlns:wp14="http://schemas.microsoft.com/office/word/2010/wordml" w14:paraId="4A8DF73F" wp14:textId="77777777">
      <w:pPr>
        <w:spacing w:after="100" w:line="259" w:lineRule="auto"/>
      </w:pPr>
      <w:r>
        <w:rPr>
          <w:rFonts w:ascii="Aptos" w:hAnsi="Aptos"/>
          <w:sz w:val="21"/>
        </w:rPr>
        <w:t>The original operational workflow included upload initiation, validation checks, error resolution, forecast calculation, business review, approval submission, approver decision, rejection loop, correction/resubmission, and final approval. For executive storytelling, this was elevated into a simple, powerful business lifecycle:</w:t>
      </w:r>
    </w:p>
    <w:tbl>
      <w:tblPr>
        <w:tblW w:w="0" w:type="auto"/>
        <w:jc w:val="center"/>
        <w:tblLook w:val="04A0" w:firstRow="1" w:lastRow="0" w:firstColumn="1" w:lastColumn="0" w:noHBand="0" w:noVBand="1"/>
      </w:tblPr>
      <w:tblGrid>
        <w:gridCol w:w="1728"/>
        <w:gridCol w:w="1728"/>
        <w:gridCol w:w="1728"/>
        <w:gridCol w:w="1728"/>
        <w:gridCol w:w="1728"/>
        <w:gridCol w:w="1728"/>
      </w:tblGrid>
      <w:tr xmlns:wp14="http://schemas.microsoft.com/office/word/2010/wordml" w14:paraId="000DF4C1" wp14:textId="77777777">
        <w:tc>
          <w:tcPr>
            <w:tcW w:w="1728" w:type="dxa"/>
            <w:shd w:fill="00A65A"/>
            <w:vAlign w:val="center"/>
          </w:tcPr>
          <w:p w14:paraId="77C2188C" wp14:textId="77777777">
            <w:pPr>
              <w:jc w:val="center"/>
            </w:pPr>
            <w:r/>
            <w:r>
              <w:rPr>
                <w:rFonts w:ascii="Aptos" w:hAnsi="Aptos"/>
                <w:b/>
                <w:color w:val="FFFFFF"/>
                <w:sz w:val="19"/>
              </w:rPr>
              <w:t>1️⃣</w:t>
            </w:r>
            <w:r>
              <w:rPr>
                <w:rFonts w:ascii="Aptos" w:hAnsi="Aptos"/>
                <w:b/>
                <w:color w:val="FFFFFF"/>
                <w:sz w:val="19"/>
              </w:rPr>
              <w:br/>
            </w:r>
            <w:r>
              <w:rPr>
                <w:rFonts w:ascii="Aptos" w:hAnsi="Aptos"/>
                <w:b/>
                <w:color w:val="FFFFFF"/>
                <w:sz w:val="19"/>
              </w:rPr>
              <w:t>Data</w:t>
            </w:r>
            <w:r>
              <w:rPr>
                <w:rFonts w:ascii="Aptos" w:hAnsi="Aptos"/>
                <w:b/>
                <w:color w:val="FFFFFF"/>
                <w:sz w:val="19"/>
              </w:rPr>
              <w:br/>
            </w:r>
            <w:r>
              <w:rPr>
                <w:rFonts w:ascii="Aptos" w:hAnsi="Aptos"/>
                <w:b/>
                <w:color w:val="FFFFFF"/>
                <w:sz w:val="19"/>
              </w:rPr>
              <w:t>Onboarding</w:t>
            </w:r>
          </w:p>
        </w:tc>
        <w:tc>
          <w:tcPr>
            <w:tcW w:w="1728" w:type="dxa"/>
            <w:shd w:fill="00A65A"/>
            <w:vAlign w:val="center"/>
          </w:tcPr>
          <w:p w14:paraId="76B92CAA" wp14:textId="77777777">
            <w:pPr>
              <w:jc w:val="center"/>
            </w:pPr>
            <w:r/>
            <w:r>
              <w:rPr>
                <w:rFonts w:ascii="Aptos" w:hAnsi="Aptos"/>
                <w:b/>
                <w:color w:val="FFFFFF"/>
                <w:sz w:val="19"/>
              </w:rPr>
              <w:t>2️⃣</w:t>
            </w:r>
            <w:r>
              <w:rPr>
                <w:rFonts w:ascii="Aptos" w:hAnsi="Aptos"/>
                <w:b/>
                <w:color w:val="FFFFFF"/>
                <w:sz w:val="19"/>
              </w:rPr>
              <w:br/>
            </w:r>
            <w:r>
              <w:rPr>
                <w:rFonts w:ascii="Aptos" w:hAnsi="Aptos"/>
                <w:b/>
                <w:color w:val="FFFFFF"/>
                <w:sz w:val="19"/>
              </w:rPr>
              <w:t>Data Quality</w:t>
            </w:r>
            <w:r>
              <w:rPr>
                <w:rFonts w:ascii="Aptos" w:hAnsi="Aptos"/>
                <w:b/>
                <w:color w:val="FFFFFF"/>
                <w:sz w:val="19"/>
              </w:rPr>
              <w:br/>
            </w:r>
            <w:r>
              <w:rPr>
                <w:rFonts w:ascii="Aptos" w:hAnsi="Aptos"/>
                <w:b/>
                <w:color w:val="FFFFFF"/>
                <w:sz w:val="19"/>
              </w:rPr>
              <w:t>&amp; Correction</w:t>
            </w:r>
          </w:p>
        </w:tc>
        <w:tc>
          <w:tcPr>
            <w:tcW w:w="1728" w:type="dxa"/>
            <w:shd w:fill="00A65A"/>
            <w:vAlign w:val="center"/>
          </w:tcPr>
          <w:p w14:paraId="6D1C426F" wp14:textId="77777777">
            <w:pPr>
              <w:jc w:val="center"/>
            </w:pPr>
            <w:r/>
            <w:r>
              <w:rPr>
                <w:rFonts w:ascii="Aptos" w:hAnsi="Aptos"/>
                <w:b/>
                <w:color w:val="FFFFFF"/>
                <w:sz w:val="19"/>
              </w:rPr>
              <w:t>3️⃣</w:t>
            </w:r>
            <w:r>
              <w:rPr>
                <w:rFonts w:ascii="Aptos" w:hAnsi="Aptos"/>
                <w:b/>
                <w:color w:val="FFFFFF"/>
                <w:sz w:val="19"/>
              </w:rPr>
              <w:br/>
            </w:r>
            <w:r>
              <w:rPr>
                <w:rFonts w:ascii="Aptos" w:hAnsi="Aptos"/>
                <w:b/>
                <w:color w:val="FFFFFF"/>
                <w:sz w:val="19"/>
              </w:rPr>
              <w:t>Intelligent</w:t>
            </w:r>
            <w:r>
              <w:rPr>
                <w:rFonts w:ascii="Aptos" w:hAnsi="Aptos"/>
                <w:b/>
                <w:color w:val="FFFFFF"/>
                <w:sz w:val="19"/>
              </w:rPr>
              <w:br/>
            </w:r>
            <w:r>
              <w:rPr>
                <w:rFonts w:ascii="Aptos" w:hAnsi="Aptos"/>
                <w:b/>
                <w:color w:val="FFFFFF"/>
                <w:sz w:val="19"/>
              </w:rPr>
              <w:t>Processing</w:t>
            </w:r>
          </w:p>
        </w:tc>
        <w:tc>
          <w:tcPr>
            <w:tcW w:w="1728" w:type="dxa"/>
            <w:shd w:fill="00A65A"/>
            <w:vAlign w:val="center"/>
          </w:tcPr>
          <w:p w14:paraId="6A7159F3" wp14:textId="77777777">
            <w:pPr>
              <w:jc w:val="center"/>
            </w:pPr>
            <w:r/>
            <w:r>
              <w:rPr>
                <w:rFonts w:ascii="Aptos" w:hAnsi="Aptos"/>
                <w:b/>
                <w:color w:val="FFFFFF"/>
                <w:sz w:val="19"/>
              </w:rPr>
              <w:t>4️⃣</w:t>
            </w:r>
            <w:r>
              <w:rPr>
                <w:rFonts w:ascii="Aptos" w:hAnsi="Aptos"/>
                <w:b/>
                <w:color w:val="FFFFFF"/>
                <w:sz w:val="19"/>
              </w:rPr>
              <w:br/>
            </w:r>
            <w:r>
              <w:rPr>
                <w:rFonts w:ascii="Aptos" w:hAnsi="Aptos"/>
                <w:b/>
                <w:color w:val="FFFFFF"/>
                <w:sz w:val="19"/>
              </w:rPr>
              <w:t>Business</w:t>
            </w:r>
            <w:r>
              <w:rPr>
                <w:rFonts w:ascii="Aptos" w:hAnsi="Aptos"/>
                <w:b/>
                <w:color w:val="FFFFFF"/>
                <w:sz w:val="19"/>
              </w:rPr>
              <w:br/>
            </w:r>
            <w:r>
              <w:rPr>
                <w:rFonts w:ascii="Aptos" w:hAnsi="Aptos"/>
                <w:b/>
                <w:color w:val="FFFFFF"/>
                <w:sz w:val="19"/>
              </w:rPr>
              <w:t>Review</w:t>
            </w:r>
          </w:p>
        </w:tc>
        <w:tc>
          <w:tcPr>
            <w:tcW w:w="1728" w:type="dxa"/>
            <w:shd w:fill="00A65A"/>
            <w:vAlign w:val="center"/>
          </w:tcPr>
          <w:p w14:paraId="68D19C8B" wp14:textId="77777777">
            <w:pPr>
              <w:jc w:val="center"/>
            </w:pPr>
            <w:r/>
            <w:r>
              <w:rPr>
                <w:rFonts w:ascii="Aptos" w:hAnsi="Aptos"/>
                <w:b/>
                <w:color w:val="FFFFFF"/>
                <w:sz w:val="19"/>
              </w:rPr>
              <w:t>5️⃣</w:t>
            </w:r>
            <w:r>
              <w:rPr>
                <w:rFonts w:ascii="Aptos" w:hAnsi="Aptos"/>
                <w:b/>
                <w:color w:val="FFFFFF"/>
                <w:sz w:val="19"/>
              </w:rPr>
              <w:br/>
            </w:r>
            <w:r>
              <w:rPr>
                <w:rFonts w:ascii="Aptos" w:hAnsi="Aptos"/>
                <w:b/>
                <w:color w:val="FFFFFF"/>
                <w:sz w:val="19"/>
              </w:rPr>
              <w:t>Governance</w:t>
            </w:r>
            <w:r>
              <w:rPr>
                <w:rFonts w:ascii="Aptos" w:hAnsi="Aptos"/>
                <w:b/>
                <w:color w:val="FFFFFF"/>
                <w:sz w:val="19"/>
              </w:rPr>
              <w:br/>
            </w:r>
            <w:r>
              <w:rPr>
                <w:rFonts w:ascii="Aptos" w:hAnsi="Aptos"/>
                <w:b/>
                <w:color w:val="FFFFFF"/>
                <w:sz w:val="19"/>
              </w:rPr>
              <w:t>&amp; Approval</w:t>
            </w:r>
          </w:p>
        </w:tc>
        <w:tc>
          <w:tcPr>
            <w:tcW w:w="1728" w:type="dxa"/>
            <w:shd w:fill="00A65A"/>
            <w:vAlign w:val="center"/>
          </w:tcPr>
          <w:p w14:paraId="354DE40C" wp14:textId="77777777">
            <w:pPr>
              <w:jc w:val="center"/>
            </w:pPr>
            <w:r/>
            <w:r>
              <w:rPr>
                <w:rFonts w:ascii="Aptos" w:hAnsi="Aptos"/>
                <w:b/>
                <w:color w:val="FFFFFF"/>
                <w:sz w:val="19"/>
              </w:rPr>
              <w:t>6️⃣</w:t>
            </w:r>
            <w:r>
              <w:rPr>
                <w:rFonts w:ascii="Aptos" w:hAnsi="Aptos"/>
                <w:b/>
                <w:color w:val="FFFFFF"/>
                <w:sz w:val="19"/>
              </w:rPr>
              <w:br/>
            </w:r>
            <w:r>
              <w:rPr>
                <w:rFonts w:ascii="Aptos" w:hAnsi="Aptos"/>
                <w:b/>
                <w:color w:val="FFFFFF"/>
                <w:sz w:val="19"/>
              </w:rPr>
              <w:t>Audit</w:t>
            </w:r>
            <w:r>
              <w:rPr>
                <w:rFonts w:ascii="Aptos" w:hAnsi="Aptos"/>
                <w:b/>
                <w:color w:val="FFFFFF"/>
                <w:sz w:val="19"/>
              </w:rPr>
              <w:br/>
            </w:r>
            <w:r>
              <w:rPr>
                <w:rFonts w:ascii="Aptos" w:hAnsi="Aptos"/>
                <w:b/>
                <w:color w:val="FFFFFF"/>
                <w:sz w:val="19"/>
              </w:rPr>
              <w:t>Readiness</w:t>
            </w:r>
          </w:p>
        </w:tc>
      </w:tr>
      <w:tr xmlns:wp14="http://schemas.microsoft.com/office/word/2010/wordml" w14:paraId="1AE9D2E4" wp14:textId="77777777">
        <w:tc>
          <w:tcPr>
            <w:tcW w:w="1728" w:type="dxa"/>
            <w:shd w:fill="EAF6EF"/>
            <w:vAlign w:val="center"/>
          </w:tcPr>
          <w:p w14:paraId="4C2DDA37" wp14:textId="77777777">
            <w:pPr>
              <w:jc w:val="center"/>
            </w:pPr>
            <w:r/>
            <w:r>
              <w:rPr>
                <w:rFonts w:ascii="Aptos" w:hAnsi="Aptos"/>
                <w:b w:val="0"/>
                <w:color w:val="282828"/>
                <w:sz w:val="17"/>
              </w:rPr>
              <w:t>Upload files &amp; start journey</w:t>
            </w:r>
          </w:p>
        </w:tc>
        <w:tc>
          <w:tcPr>
            <w:tcW w:w="1728" w:type="dxa"/>
            <w:shd w:fill="EAF6EF"/>
            <w:vAlign w:val="center"/>
          </w:tcPr>
          <w:p w14:paraId="5A20BD1C" wp14:textId="77777777">
            <w:pPr>
              <w:jc w:val="center"/>
            </w:pPr>
            <w:r/>
            <w:r>
              <w:rPr>
                <w:rFonts w:ascii="Aptos" w:hAnsi="Aptos"/>
                <w:b w:val="0"/>
                <w:color w:val="282828"/>
                <w:sz w:val="17"/>
              </w:rPr>
              <w:t>Validate, fix &amp; resubmit</w:t>
            </w:r>
          </w:p>
        </w:tc>
        <w:tc>
          <w:tcPr>
            <w:tcW w:w="1728" w:type="dxa"/>
            <w:shd w:fill="EAF6EF"/>
            <w:vAlign w:val="center"/>
          </w:tcPr>
          <w:p w14:paraId="7B44EFD4" wp14:textId="77777777">
            <w:pPr>
              <w:jc w:val="center"/>
            </w:pPr>
            <w:r/>
            <w:r>
              <w:rPr>
                <w:rFonts w:ascii="Aptos" w:hAnsi="Aptos"/>
                <w:b w:val="0"/>
                <w:color w:val="282828"/>
                <w:sz w:val="17"/>
              </w:rPr>
              <w:t>Calculate &amp; generate outputs</w:t>
            </w:r>
          </w:p>
        </w:tc>
        <w:tc>
          <w:tcPr>
            <w:tcW w:w="1728" w:type="dxa"/>
            <w:shd w:fill="EAF6EF"/>
            <w:vAlign w:val="center"/>
          </w:tcPr>
          <w:p w14:paraId="46694D66" wp14:textId="77777777">
            <w:pPr>
              <w:jc w:val="center"/>
            </w:pPr>
            <w:r/>
            <w:r>
              <w:rPr>
                <w:rFonts w:ascii="Aptos" w:hAnsi="Aptos"/>
                <w:b w:val="0"/>
                <w:color w:val="282828"/>
                <w:sz w:val="17"/>
              </w:rPr>
              <w:t>Review results &amp; decisions</w:t>
            </w:r>
          </w:p>
        </w:tc>
        <w:tc>
          <w:tcPr>
            <w:tcW w:w="1728" w:type="dxa"/>
            <w:shd w:fill="EAF6EF"/>
            <w:vAlign w:val="center"/>
          </w:tcPr>
          <w:p w14:paraId="01E927A2" wp14:textId="77777777">
            <w:pPr>
              <w:jc w:val="center"/>
            </w:pPr>
            <w:r/>
            <w:r>
              <w:rPr>
                <w:rFonts w:ascii="Aptos" w:hAnsi="Aptos"/>
                <w:b w:val="0"/>
                <w:color w:val="282828"/>
                <w:sz w:val="17"/>
              </w:rPr>
              <w:t>Approve, reject &amp; comment</w:t>
            </w:r>
          </w:p>
        </w:tc>
        <w:tc>
          <w:tcPr>
            <w:tcW w:w="1728" w:type="dxa"/>
            <w:shd w:fill="EAF6EF"/>
            <w:vAlign w:val="center"/>
          </w:tcPr>
          <w:p w14:paraId="2727C399" wp14:textId="77777777">
            <w:pPr>
              <w:jc w:val="center"/>
            </w:pPr>
            <w:r/>
            <w:r>
              <w:rPr>
                <w:rFonts w:ascii="Aptos" w:hAnsi="Aptos"/>
                <w:b w:val="0"/>
                <w:color w:val="282828"/>
                <w:sz w:val="17"/>
              </w:rPr>
              <w:t>Close with traceability</w:t>
            </w:r>
          </w:p>
        </w:tc>
      </w:tr>
    </w:tbl>
    <w:p xmlns:wp14="http://schemas.microsoft.com/office/word/2010/wordml" w14:paraId="45859D3F" wp14:textId="77777777">
      <w:pPr>
        <w:shd w:fill="E2F0D9"/>
      </w:pPr>
      <w:r>
        <w:rPr>
          <w:b/>
          <w:color w:val="006633"/>
          <w:sz w:val="21"/>
        </w:rPr>
        <w:t>💡 This shift changed the conversation from system steps to business value stages — making the journey easier for senior stakeholders to understand, evaluate, and support.</w:t>
      </w:r>
    </w:p>
    <w:p xmlns:wp14="http://schemas.microsoft.com/office/word/2010/wordml" w14:paraId="7CE1632F" wp14:textId="77777777">
      <w:pPr>
        <w:spacing w:before="200" w:after="80"/>
      </w:pPr>
      <w:r>
        <w:rPr>
          <w:rFonts w:ascii="Aptos Display" w:hAnsi="Aptos Display"/>
          <w:b/>
          <w:color w:val="006633"/>
          <w:sz w:val="32"/>
        </w:rPr>
        <w:t>🧭 The Delivery Journey — From Idea to URL</w:t>
      </w:r>
    </w:p>
    <w:p xmlns:wp14="http://schemas.microsoft.com/office/word/2010/wordml" w14:paraId="1AD0E249" wp14:textId="77777777">
      <w:pPr>
        <w:spacing w:before="120" w:after="40"/>
      </w:pPr>
      <w:r>
        <w:rPr>
          <w:rFonts w:ascii="Aptos Display" w:hAnsi="Aptos Display"/>
          <w:b/>
          <w:color w:val="00754A"/>
          <w:sz w:val="25"/>
        </w:rPr>
        <w:t>📖 1. Understand the Process</w:t>
      </w:r>
    </w:p>
    <w:p xmlns:wp14="http://schemas.microsoft.com/office/word/2010/wordml" w14:paraId="0910B4B6" wp14:textId="77777777">
      <w:pPr>
        <w:spacing w:after="100" w:line="259" w:lineRule="auto"/>
      </w:pPr>
      <w:r>
        <w:rPr>
          <w:rFonts w:ascii="Aptos" w:hAnsi="Aptos"/>
          <w:sz w:val="21"/>
        </w:rPr>
        <w:t>The team first broke down the end-to-end workflow and asked a practical question at every step: what does the user need to see, decide, or do here? This ensured that every screen had a business reason to exist.</w:t>
      </w:r>
    </w:p>
    <w:p xmlns:wp14="http://schemas.microsoft.com/office/word/2010/wordml" w14:paraId="369F5C89" wp14:textId="77777777">
      <w:pPr>
        <w:spacing w:before="120" w:after="40"/>
      </w:pPr>
      <w:r>
        <w:rPr>
          <w:rFonts w:ascii="Aptos Display" w:hAnsi="Aptos Display"/>
          <w:b/>
          <w:color w:val="00754A"/>
          <w:sz w:val="25"/>
        </w:rPr>
        <w:t>📝 2. Build the Use Case Blueprint</w:t>
      </w:r>
    </w:p>
    <w:p xmlns:wp14="http://schemas.microsoft.com/office/word/2010/wordml" w14:paraId="4D862A99" wp14:textId="77777777">
      <w:pPr>
        <w:spacing w:after="100" w:line="259" w:lineRule="auto"/>
      </w:pPr>
      <w:r>
        <w:rPr>
          <w:rFonts w:ascii="Aptos" w:hAnsi="Aptos"/>
          <w:sz w:val="21"/>
        </w:rPr>
        <w:t>A structured use case document captured modules, screens, actors, attributes, and pre/post conditions. This became the single source of truth and protected the demo from gaps, assumptions, and inconsistent design choices.</w:t>
      </w:r>
    </w:p>
    <w:p xmlns:wp14="http://schemas.microsoft.com/office/word/2010/wordml" w14:paraId="06752FB3" wp14:textId="77777777">
      <w:pPr>
        <w:spacing w:before="120" w:after="40"/>
      </w:pPr>
      <w:r>
        <w:rPr>
          <w:rFonts w:ascii="Aptos Display" w:hAnsi="Aptos Display"/>
          <w:b/>
          <w:color w:val="00754A"/>
          <w:sz w:val="25"/>
        </w:rPr>
        <w:t>👀 3. Study the Existing Experience</w:t>
      </w:r>
    </w:p>
    <w:p xmlns:wp14="http://schemas.microsoft.com/office/word/2010/wordml" w14:paraId="2802DBA1" wp14:textId="77777777">
      <w:pPr>
        <w:spacing w:after="100" w:line="259" w:lineRule="auto"/>
      </w:pPr>
      <w:r>
        <w:rPr>
          <w:rFonts w:ascii="Aptos" w:hAnsi="Aptos"/>
          <w:sz w:val="21"/>
        </w:rPr>
        <w:t>RDA 1.0 and DRC Inputs were reviewed to understand colour values, layout proportions, table structures, icons, and interaction patterns. The goal was to create an experience that felt like a natural next version, not an unfamiliar tool.</w:t>
      </w:r>
    </w:p>
    <w:p xmlns:wp14="http://schemas.microsoft.com/office/word/2010/wordml" w14:paraId="0B658FB4" wp14:textId="77777777">
      <w:pPr>
        <w:spacing w:before="120" w:after="40"/>
      </w:pPr>
      <w:r>
        <w:rPr>
          <w:rFonts w:ascii="Aptos Display" w:hAnsi="Aptos Display"/>
          <w:b/>
          <w:color w:val="00754A"/>
          <w:sz w:val="25"/>
        </w:rPr>
        <w:t>✏️ 4. Start with Paint, Then Move Beyond It</w:t>
      </w:r>
    </w:p>
    <w:p xmlns:wp14="http://schemas.microsoft.com/office/word/2010/wordml" w14:paraId="5B78C6DB" wp14:textId="77777777">
      <w:pPr>
        <w:spacing w:after="100" w:line="259" w:lineRule="auto"/>
      </w:pPr>
      <w:r>
        <w:rPr>
          <w:rFonts w:ascii="Aptos" w:hAnsi="Aptos"/>
          <w:sz w:val="21"/>
        </w:rPr>
        <w:t>Microsoft Paint helped shape the earliest layout thinking, but it quickly showed its limitations. It was useful for ideation, but not strong enough for a polished stakeholder demo. This became the turning point toward a more scalable approach.</w:t>
      </w:r>
    </w:p>
    <w:p xmlns:wp14="http://schemas.microsoft.com/office/word/2010/wordml" w14:paraId="1FA00521" wp14:textId="77777777">
      <w:pPr>
        <w:spacing w:before="120" w:after="40"/>
      </w:pPr>
      <w:r>
        <w:rPr>
          <w:rFonts w:ascii="Aptos Display" w:hAnsi="Aptos Display"/>
          <w:b/>
          <w:color w:val="00754A"/>
          <w:sz w:val="25"/>
        </w:rPr>
        <w:t>🤖 5. Generate HTML/CSS with Copilot</w:t>
      </w:r>
    </w:p>
    <w:p xmlns:wp14="http://schemas.microsoft.com/office/word/2010/wordml" w14:paraId="09F39E4D" wp14:textId="77777777">
      <w:pPr>
        <w:spacing w:after="100" w:line="259" w:lineRule="auto"/>
      </w:pPr>
      <w:r>
        <w:rPr>
          <w:rFonts w:ascii="Aptos" w:hAnsi="Aptos"/>
          <w:sz w:val="21"/>
        </w:rPr>
        <w:t>Copilot became the accelerator. Detailed prompts were used to generate browser-renderable wireframes. The team repeatedly followed the cycle: Prompt → Generate → Review → Refine → Regenerate.</w:t>
      </w:r>
    </w:p>
    <w:p xmlns:wp14="http://schemas.microsoft.com/office/word/2010/wordml" w14:paraId="5D43B4BA" wp14:textId="77777777">
      <w:pPr>
        <w:spacing w:before="120" w:after="40"/>
      </w:pPr>
      <w:r>
        <w:rPr>
          <w:rFonts w:ascii="Aptos Display" w:hAnsi="Aptos Display"/>
          <w:b/>
          <w:color w:val="00754A"/>
          <w:sz w:val="25"/>
        </w:rPr>
        <w:t>🌐 6. Connect Everything Through One Index URL</w:t>
      </w:r>
    </w:p>
    <w:p xmlns:wp14="http://schemas.microsoft.com/office/word/2010/wordml" w14:paraId="147925F2" wp14:textId="77777777">
      <w:pPr>
        <w:spacing w:after="100" w:line="259" w:lineRule="auto"/>
      </w:pPr>
      <w:r>
        <w:rPr>
          <w:rFonts w:ascii="Aptos" w:hAnsi="Aptos"/>
          <w:sz w:val="21"/>
        </w:rPr>
        <w:t>The 31 individual screens were connected into a single navigable experience. Stakeholders could open one URL, view all modules, and click through the process in any sequence they wanted.</w:t>
      </w:r>
    </w:p>
    <w:p xmlns:wp14="http://schemas.microsoft.com/office/word/2010/wordml" w14:paraId="5594D332" wp14:textId="77777777">
      <w:pPr>
        <w:spacing w:before="200" w:after="80"/>
      </w:pPr>
      <w:r>
        <w:rPr>
          <w:rFonts w:ascii="Aptos Display" w:hAnsi="Aptos Display"/>
          <w:b/>
          <w:color w:val="006633"/>
          <w:sz w:val="32"/>
        </w:rPr>
        <w:t>🤖 Prompt Engineering Magic — The Real Accelerator</w:t>
      </w:r>
    </w:p>
    <w:p xmlns:wp14="http://schemas.microsoft.com/office/word/2010/wordml" w14:paraId="2EB6C5E2" wp14:textId="77777777">
      <w:pPr>
        <w:spacing w:after="100" w:line="259" w:lineRule="auto"/>
      </w:pPr>
      <w:r>
        <w:rPr>
          <w:rFonts w:ascii="Aptos" w:hAnsi="Aptos"/>
          <w:sz w:val="21"/>
        </w:rPr>
        <w:t>The breakthrough was not simply asking Copilot to create screens. The breakthrough was learning how to prompt with precision. Every strong prompt included the user role, task, visual theme, data attributes, table columns, field labels, button labels, modal behaviour, navigation context, and expected next step.</w:t>
      </w:r>
    </w:p>
    <w:p xmlns:wp14="http://schemas.microsoft.com/office/word/2010/wordml" w14:paraId="06E5168C" wp14:textId="77777777">
      <w:pPr>
        <w:pStyle w:val="ListBullet"/>
        <w:spacing w:after="40"/>
      </w:pPr>
      <w:r>
        <w:rPr>
          <w:rFonts w:ascii="Aptos" w:hAnsi="Aptos"/>
          <w:sz w:val="20"/>
        </w:rPr>
        <w:t>🎨 Brand &amp; theme: exact colours, sidebar styling, logo dimensions, fonts, tables, buttons</w:t>
      </w:r>
    </w:p>
    <w:p xmlns:wp14="http://schemas.microsoft.com/office/word/2010/wordml" w14:paraId="7A71FF05" wp14:textId="77777777">
      <w:pPr>
        <w:pStyle w:val="ListBullet"/>
        <w:spacing w:after="40"/>
      </w:pPr>
      <w:r>
        <w:rPr>
          <w:rFonts w:ascii="Aptos" w:hAnsi="Aptos"/>
          <w:sz w:val="20"/>
        </w:rPr>
        <w:t>👤 User context: who is using the screen and what decision they need to make</w:t>
      </w:r>
    </w:p>
    <w:p xmlns:wp14="http://schemas.microsoft.com/office/word/2010/wordml" w14:paraId="1C758B96" wp14:textId="77777777">
      <w:pPr>
        <w:pStyle w:val="ListBullet"/>
        <w:spacing w:after="40"/>
      </w:pPr>
      <w:r>
        <w:rPr>
          <w:rFonts w:ascii="Aptos" w:hAnsi="Aptos"/>
          <w:sz w:val="20"/>
        </w:rPr>
        <w:t>📊 Data context: columns, labels, statuses, formats, and validation messages</w:t>
      </w:r>
    </w:p>
    <w:p xmlns:wp14="http://schemas.microsoft.com/office/word/2010/wordml" w14:paraId="245A2DCF" wp14:textId="77777777">
      <w:pPr>
        <w:pStyle w:val="ListBullet"/>
        <w:spacing w:after="40"/>
      </w:pPr>
      <w:r>
        <w:rPr>
          <w:rFonts w:ascii="Aptos" w:hAnsi="Aptos"/>
          <w:sz w:val="20"/>
        </w:rPr>
        <w:t>🧭 Navigation context: where the user came from and where they go next</w:t>
      </w:r>
    </w:p>
    <w:p xmlns:wp14="http://schemas.microsoft.com/office/word/2010/wordml" w14:paraId="507C4F55" wp14:textId="77777777">
      <w:pPr>
        <w:pStyle w:val="ListBullet"/>
        <w:spacing w:after="40"/>
      </w:pPr>
      <w:r>
        <w:rPr>
          <w:rFonts w:ascii="Aptos" w:hAnsi="Aptos"/>
          <w:sz w:val="20"/>
        </w:rPr>
        <w:t>🪟 UI behaviour: modals, overlays, shadows, filters, audit logs, and layered screens</w:t>
      </w:r>
    </w:p>
    <w:p xmlns:wp14="http://schemas.microsoft.com/office/word/2010/wordml" w14:paraId="3741FFA8" wp14:textId="77777777">
      <w:pPr>
        <w:shd w:fill="FFF2CC"/>
      </w:pPr>
      <w:r>
        <w:rPr>
          <w:b/>
          <w:color w:val="785A00"/>
          <w:sz w:val="21"/>
        </w:rPr>
        <w:t>⚡ Learning: A vague prompt produced a vague screen. A precise prompt produced a near demo-ready experience. Prompt quality became directly proportional to output quality.</w:t>
      </w:r>
    </w:p>
    <w:p xmlns:wp14="http://schemas.microsoft.com/office/word/2010/wordml" w14:paraId="5F8641C0" wp14:textId="77777777">
      <w:pPr>
        <w:spacing w:before="200" w:after="80"/>
      </w:pPr>
      <w:r>
        <w:rPr>
          <w:rFonts w:ascii="Aptos Display" w:hAnsi="Aptos Display"/>
          <w:b/>
          <w:color w:val="006633"/>
          <w:sz w:val="32"/>
        </w:rPr>
        <w:t>😤 Challenges That Made the Success More Impressive</w:t>
      </w:r>
    </w:p>
    <w:tbl>
      <w:tblPr>
        <w:tblW w:w="0" w:type="auto"/>
        <w:jc w:val="center"/>
        <w:tblLook w:val="04A0" w:firstRow="1" w:lastRow="0" w:firstColumn="1" w:lastColumn="0" w:noHBand="0" w:noVBand="1"/>
      </w:tblPr>
      <w:tblGrid>
        <w:gridCol w:w="3456"/>
        <w:gridCol w:w="3456"/>
        <w:gridCol w:w="3456"/>
      </w:tblGrid>
      <w:tr xmlns:wp14="http://schemas.microsoft.com/office/word/2010/wordml" w14:paraId="453EEFCB" wp14:textId="77777777">
        <w:tc>
          <w:tcPr>
            <w:tcW w:w="3456" w:type="dxa"/>
            <w:shd w:fill="006633"/>
            <w:vAlign w:val="center"/>
          </w:tcPr>
          <w:p w14:paraId="6DA5E614" wp14:textId="77777777">
            <w:pPr>
              <w:jc w:val="center"/>
            </w:pPr>
            <w:r/>
            <w:r>
              <w:rPr>
                <w:rFonts w:ascii="Aptos" w:hAnsi="Aptos"/>
                <w:b/>
                <w:color w:val="FFFFFF"/>
                <w:sz w:val="21"/>
              </w:rPr>
              <w:t>🔥 Challenge</w:t>
            </w:r>
          </w:p>
        </w:tc>
        <w:tc>
          <w:tcPr>
            <w:tcW w:w="3456" w:type="dxa"/>
            <w:shd w:fill="006633"/>
            <w:vAlign w:val="center"/>
          </w:tcPr>
          <w:p w14:paraId="004E2D8E" wp14:textId="77777777">
            <w:pPr>
              <w:jc w:val="center"/>
            </w:pPr>
            <w:r/>
            <w:r>
              <w:rPr>
                <w:rFonts w:ascii="Aptos" w:hAnsi="Aptos"/>
                <w:b/>
                <w:color w:val="FFFFFF"/>
                <w:sz w:val="21"/>
              </w:rPr>
              <w:t>🛠️ Action Taken</w:t>
            </w:r>
          </w:p>
        </w:tc>
        <w:tc>
          <w:tcPr>
            <w:tcW w:w="3456" w:type="dxa"/>
            <w:shd w:fill="006633"/>
            <w:vAlign w:val="center"/>
          </w:tcPr>
          <w:p w14:paraId="07D54FE5" wp14:textId="77777777">
            <w:pPr>
              <w:jc w:val="center"/>
            </w:pPr>
            <w:r/>
            <w:r>
              <w:rPr>
                <w:rFonts w:ascii="Aptos" w:hAnsi="Aptos"/>
                <w:b/>
                <w:color w:val="FFFFFF"/>
                <w:sz w:val="21"/>
              </w:rPr>
              <w:t>🏆 Result</w:t>
            </w:r>
          </w:p>
        </w:tc>
      </w:tr>
      <w:tr xmlns:wp14="http://schemas.microsoft.com/office/word/2010/wordml" w14:paraId="6BB6739E" wp14:textId="77777777">
        <w:tc>
          <w:tcPr>
            <w:tcW w:w="3456" w:type="dxa"/>
            <w:shd w:fill="F7FBF7"/>
            <w:vAlign w:val="center"/>
          </w:tcPr>
          <w:p w14:paraId="3CDBBE38" wp14:textId="77777777">
            <w:pPr>
              <w:jc w:val="left"/>
            </w:pPr>
            <w:r/>
            <w:r>
              <w:rPr>
                <w:rFonts w:ascii="Aptos" w:hAnsi="Aptos"/>
                <w:b w:val="0"/>
                <w:color w:val="000000"/>
                <w:sz w:val="18"/>
              </w:rPr>
              <w:t>🏳️ Manulife logo accuracy</w:t>
            </w:r>
          </w:p>
        </w:tc>
        <w:tc>
          <w:tcPr>
            <w:tcW w:w="3456" w:type="dxa"/>
            <w:shd w:fill="F7FBF7"/>
            <w:vAlign w:val="center"/>
          </w:tcPr>
          <w:p w14:paraId="2F699423" wp14:textId="77777777">
            <w:pPr>
              <w:jc w:val="left"/>
            </w:pPr>
            <w:r/>
            <w:r>
              <w:rPr>
                <w:rFonts w:ascii="Aptos" w:hAnsi="Aptos"/>
                <w:b w:val="0"/>
                <w:color w:val="000000"/>
                <w:sz w:val="18"/>
              </w:rPr>
              <w:t>Specified dimensions, spacing, and layout details repeatedly</w:t>
            </w:r>
          </w:p>
        </w:tc>
        <w:tc>
          <w:tcPr>
            <w:tcW w:w="3456" w:type="dxa"/>
            <w:shd w:fill="F7FBF7"/>
            <w:vAlign w:val="center"/>
          </w:tcPr>
          <w:p w14:paraId="02E7C541" wp14:textId="77777777">
            <w:pPr>
              <w:jc w:val="left"/>
            </w:pPr>
            <w:r/>
            <w:r>
              <w:rPr>
                <w:rFonts w:ascii="Aptos" w:hAnsi="Aptos"/>
                <w:b w:val="0"/>
                <w:color w:val="000000"/>
                <w:sz w:val="18"/>
              </w:rPr>
              <w:t>Branding looked credible and aligned</w:t>
            </w:r>
          </w:p>
        </w:tc>
      </w:tr>
      <w:tr xmlns:wp14="http://schemas.microsoft.com/office/word/2010/wordml" w14:paraId="3EADC8D3" wp14:textId="77777777">
        <w:tc>
          <w:tcPr>
            <w:tcW w:w="3456" w:type="dxa"/>
            <w:shd w:fill="FFFFFF"/>
            <w:vAlign w:val="center"/>
          </w:tcPr>
          <w:p w14:paraId="2A8BA6CC" wp14:textId="77777777">
            <w:pPr>
              <w:jc w:val="left"/>
            </w:pPr>
            <w:r/>
            <w:r>
              <w:rPr>
                <w:rFonts w:ascii="Aptos" w:hAnsi="Aptos"/>
                <w:b w:val="0"/>
                <w:color w:val="000000"/>
                <w:sz w:val="18"/>
              </w:rPr>
              <w:t>🎨 Consistency across 31 screens</w:t>
            </w:r>
          </w:p>
        </w:tc>
        <w:tc>
          <w:tcPr>
            <w:tcW w:w="3456" w:type="dxa"/>
            <w:shd w:fill="FFFFFF"/>
            <w:vAlign w:val="center"/>
          </w:tcPr>
          <w:p w14:paraId="6E21758B" wp14:textId="77777777">
            <w:pPr>
              <w:jc w:val="left"/>
            </w:pPr>
            <w:r/>
            <w:r>
              <w:rPr>
                <w:rFonts w:ascii="Aptos" w:hAnsi="Aptos"/>
                <w:b w:val="0"/>
                <w:color w:val="000000"/>
                <w:sz w:val="18"/>
              </w:rPr>
              <w:t>Used a fixed visual specification block in prompts</w:t>
            </w:r>
          </w:p>
        </w:tc>
        <w:tc>
          <w:tcPr>
            <w:tcW w:w="3456" w:type="dxa"/>
            <w:shd w:fill="FFFFFF"/>
            <w:vAlign w:val="center"/>
          </w:tcPr>
          <w:p w14:paraId="6D0F47C6" wp14:textId="77777777">
            <w:pPr>
              <w:jc w:val="left"/>
            </w:pPr>
            <w:r/>
            <w:r>
              <w:rPr>
                <w:rFonts w:ascii="Aptos" w:hAnsi="Aptos"/>
                <w:b w:val="0"/>
                <w:color w:val="000000"/>
                <w:sz w:val="18"/>
              </w:rPr>
              <w:t>Unified look and feel</w:t>
            </w:r>
          </w:p>
        </w:tc>
      </w:tr>
      <w:tr xmlns:wp14="http://schemas.microsoft.com/office/word/2010/wordml" w14:paraId="5DA41ACC" wp14:textId="77777777">
        <w:tc>
          <w:tcPr>
            <w:tcW w:w="3456" w:type="dxa"/>
            <w:shd w:fill="F7FBF7"/>
            <w:vAlign w:val="center"/>
          </w:tcPr>
          <w:p w14:paraId="11D382C1" wp14:textId="77777777">
            <w:pPr>
              <w:jc w:val="left"/>
            </w:pPr>
            <w:r/>
            <w:r>
              <w:rPr>
                <w:rFonts w:ascii="Aptos" w:hAnsi="Aptos"/>
                <w:b w:val="0"/>
                <w:color w:val="000000"/>
                <w:sz w:val="18"/>
              </w:rPr>
              <w:t>🪟 Modals and layered UI</w:t>
            </w:r>
          </w:p>
        </w:tc>
        <w:tc>
          <w:tcPr>
            <w:tcW w:w="3456" w:type="dxa"/>
            <w:shd w:fill="F7FBF7"/>
            <w:vAlign w:val="center"/>
          </w:tcPr>
          <w:p w14:paraId="7399490C" wp14:textId="77777777">
            <w:pPr>
              <w:jc w:val="left"/>
            </w:pPr>
            <w:r/>
            <w:r>
              <w:rPr>
                <w:rFonts w:ascii="Aptos" w:hAnsi="Aptos"/>
                <w:b w:val="0"/>
                <w:color w:val="000000"/>
                <w:sz w:val="18"/>
              </w:rPr>
              <w:t>Added opacity, shadows, background dimming, and card rules</w:t>
            </w:r>
          </w:p>
        </w:tc>
        <w:tc>
          <w:tcPr>
            <w:tcW w:w="3456" w:type="dxa"/>
            <w:shd w:fill="F7FBF7"/>
            <w:vAlign w:val="center"/>
          </w:tcPr>
          <w:p w14:paraId="2C172DC5" wp14:textId="77777777">
            <w:pPr>
              <w:jc w:val="left"/>
            </w:pPr>
            <w:r/>
            <w:r>
              <w:rPr>
                <w:rFonts w:ascii="Aptos" w:hAnsi="Aptos"/>
                <w:b w:val="0"/>
                <w:color w:val="000000"/>
                <w:sz w:val="18"/>
              </w:rPr>
              <w:t>Professional, realistic screen behaviour</w:t>
            </w:r>
          </w:p>
        </w:tc>
      </w:tr>
      <w:tr xmlns:wp14="http://schemas.microsoft.com/office/word/2010/wordml" w14:paraId="74631664" wp14:textId="77777777">
        <w:tc>
          <w:tcPr>
            <w:tcW w:w="3456" w:type="dxa"/>
            <w:shd w:fill="FFFFFF"/>
            <w:vAlign w:val="center"/>
          </w:tcPr>
          <w:p w14:paraId="40592D7C" wp14:textId="77777777">
            <w:pPr>
              <w:jc w:val="left"/>
            </w:pPr>
            <w:r/>
            <w:r>
              <w:rPr>
                <w:rFonts w:ascii="Aptos" w:hAnsi="Aptos"/>
                <w:b w:val="0"/>
                <w:color w:val="000000"/>
                <w:sz w:val="18"/>
              </w:rPr>
              <w:t>📊 Detailed tables and statuses</w:t>
            </w:r>
          </w:p>
        </w:tc>
        <w:tc>
          <w:tcPr>
            <w:tcW w:w="3456" w:type="dxa"/>
            <w:shd w:fill="FFFFFF"/>
            <w:vAlign w:val="center"/>
          </w:tcPr>
          <w:p w14:paraId="658DE491" wp14:textId="77777777">
            <w:pPr>
              <w:jc w:val="left"/>
            </w:pPr>
            <w:r/>
            <w:r>
              <w:rPr>
                <w:rFonts w:ascii="Aptos" w:hAnsi="Aptos"/>
                <w:b w:val="0"/>
                <w:color w:val="000000"/>
                <w:sz w:val="18"/>
              </w:rPr>
              <w:t>Pulled attributes directly from use cases</w:t>
            </w:r>
          </w:p>
        </w:tc>
        <w:tc>
          <w:tcPr>
            <w:tcW w:w="3456" w:type="dxa"/>
            <w:shd w:fill="FFFFFF"/>
            <w:vAlign w:val="center"/>
          </w:tcPr>
          <w:p w14:paraId="61B5B8CB" wp14:textId="77777777">
            <w:pPr>
              <w:jc w:val="left"/>
            </w:pPr>
            <w:r/>
            <w:r>
              <w:rPr>
                <w:rFonts w:ascii="Aptos" w:hAnsi="Aptos"/>
                <w:b w:val="0"/>
                <w:color w:val="000000"/>
                <w:sz w:val="18"/>
              </w:rPr>
              <w:t>Business users saw familiar data</w:t>
            </w:r>
          </w:p>
        </w:tc>
      </w:tr>
      <w:tr xmlns:wp14="http://schemas.microsoft.com/office/word/2010/wordml" w14:paraId="3E9640FB" wp14:textId="77777777">
        <w:tc>
          <w:tcPr>
            <w:tcW w:w="3456" w:type="dxa"/>
            <w:shd w:fill="F7FBF7"/>
            <w:vAlign w:val="center"/>
          </w:tcPr>
          <w:p w14:paraId="2033D443" wp14:textId="77777777">
            <w:pPr>
              <w:jc w:val="left"/>
            </w:pPr>
            <w:r/>
            <w:r>
              <w:rPr>
                <w:rFonts w:ascii="Aptos" w:hAnsi="Aptos"/>
                <w:b w:val="0"/>
                <w:color w:val="000000"/>
                <w:sz w:val="18"/>
              </w:rPr>
              <w:t>🔄 Iteration fatigue</w:t>
            </w:r>
          </w:p>
        </w:tc>
        <w:tc>
          <w:tcPr>
            <w:tcW w:w="3456" w:type="dxa"/>
            <w:shd w:fill="F7FBF7"/>
            <w:vAlign w:val="center"/>
          </w:tcPr>
          <w:p w14:paraId="44A89187" wp14:textId="77777777">
            <w:pPr>
              <w:jc w:val="left"/>
            </w:pPr>
            <w:r/>
            <w:r>
              <w:rPr>
                <w:rFonts w:ascii="Aptos" w:hAnsi="Aptos"/>
                <w:b w:val="0"/>
                <w:color w:val="000000"/>
                <w:sz w:val="18"/>
              </w:rPr>
              <w:t>Stayed disciplined through repeated refinement</w:t>
            </w:r>
          </w:p>
        </w:tc>
        <w:tc>
          <w:tcPr>
            <w:tcW w:w="3456" w:type="dxa"/>
            <w:shd w:fill="F7FBF7"/>
            <w:vAlign w:val="center"/>
          </w:tcPr>
          <w:p w14:paraId="0E0E804D" wp14:textId="77777777">
            <w:pPr>
              <w:jc w:val="left"/>
            </w:pPr>
            <w:r/>
            <w:r>
              <w:rPr>
                <w:rFonts w:ascii="Aptos" w:hAnsi="Aptos"/>
                <w:b w:val="0"/>
                <w:color w:val="000000"/>
                <w:sz w:val="18"/>
              </w:rPr>
              <w:t>Quality improved screen by screen</w:t>
            </w:r>
          </w:p>
        </w:tc>
      </w:tr>
    </w:tbl>
    <w:p xmlns:wp14="http://schemas.microsoft.com/office/word/2010/wordml" w14:paraId="79E841D5" wp14:textId="77777777">
      <w:pPr>
        <w:spacing w:before="200" w:after="80"/>
      </w:pPr>
      <w:r>
        <w:rPr>
          <w:rFonts w:ascii="Aptos Display" w:hAnsi="Aptos Display"/>
          <w:b/>
          <w:color w:val="006633"/>
          <w:sz w:val="32"/>
        </w:rPr>
        <w:t>🌐 The Final Experience — One Link, Full Journey</w:t>
      </w:r>
    </w:p>
    <w:p xmlns:wp14="http://schemas.microsoft.com/office/word/2010/wordml" w14:paraId="68AE73E9" wp14:textId="77777777">
      <w:pPr>
        <w:spacing w:after="100" w:line="259" w:lineRule="auto"/>
      </w:pPr>
      <w:r>
        <w:rPr>
          <w:rFonts w:ascii="Aptos" w:hAnsi="Aptos"/>
          <w:sz w:val="21"/>
        </w:rPr>
        <w:t>The final output was more than wireframes. It was a connected digital experience. With one index URL, stakeholders could see the full structure across modules, open any screen, follow the Risk Analyst journey from upload to approval, or jump directly into audit views to understand control and traceability.</w:t>
      </w:r>
    </w:p>
    <w:p xmlns:wp14="http://schemas.microsoft.com/office/word/2010/wordml" w14:paraId="4EA12A41" wp14:textId="77777777">
      <w:pPr>
        <w:shd w:fill="E2F0D9"/>
      </w:pPr>
      <w:r>
        <w:rPr>
          <w:b/>
          <w:color w:val="006633"/>
          <w:sz w:val="22"/>
        </w:rPr>
        <w:t>❌ Before: “Imagine how this process could work.”</w:t>
      </w:r>
      <w:r>
        <w:rPr>
          <w:b/>
          <w:color w:val="006633"/>
          <w:sz w:val="22"/>
        </w:rPr>
        <w:br/>
      </w:r>
      <w:r>
        <w:rPr>
          <w:b/>
          <w:color w:val="006633"/>
          <w:sz w:val="22"/>
        </w:rPr>
        <w:t>✅ After: “Here is the experience — click through it and see the journey.”</w:t>
      </w:r>
    </w:p>
    <w:p xmlns:wp14="http://schemas.microsoft.com/office/word/2010/wordml" w14:paraId="1E1D08F3" wp14:textId="77777777">
      <w:pPr>
        <w:spacing w:before="200" w:after="80"/>
      </w:pPr>
      <w:r>
        <w:rPr>
          <w:rFonts w:ascii="Aptos Display" w:hAnsi="Aptos Display"/>
          <w:b/>
          <w:color w:val="006633"/>
          <w:sz w:val="32"/>
        </w:rPr>
        <w:t>📊 Business Impact — Why Stakeholders Should Be in Awe</w:t>
      </w:r>
    </w:p>
    <w:p xmlns:wp14="http://schemas.microsoft.com/office/word/2010/wordml" w14:paraId="34ED8C01" wp14:textId="77777777">
      <w:pPr>
        <w:spacing w:after="100" w:line="259" w:lineRule="auto"/>
      </w:pPr>
      <w:r>
        <w:rPr>
          <w:rFonts w:ascii="Aptos" w:hAnsi="Aptos"/>
          <w:b/>
          <w:sz w:val="21"/>
        </w:rPr>
        <w:t>🚀 Faster visualization:</w:t>
      </w:r>
      <w:r>
        <w:rPr>
          <w:rFonts w:ascii="Aptos" w:hAnsi="Aptos"/>
          <w:sz w:val="21"/>
        </w:rPr>
        <w:t xml:space="preserve"> Moved from process understanding to visual demo at speed, reducing dependency on lengthy static documentation.</w:t>
      </w:r>
    </w:p>
    <w:p xmlns:wp14="http://schemas.microsoft.com/office/word/2010/wordml" w14:paraId="76D4124C" wp14:textId="6A6F593F">
      <w:pPr>
        <w:spacing w:after="100" w:line="259" w:lineRule="auto"/>
      </w:pPr>
      <w:r w:rsidRPr="257F6B95" w:rsidR="257F6B95">
        <w:rPr>
          <w:rFonts w:ascii="Aptos" w:hAnsi="Aptos"/>
          <w:b w:val="1"/>
          <w:bCs w:val="1"/>
          <w:sz w:val="21"/>
          <w:szCs w:val="21"/>
        </w:rPr>
        <w:t>🎯 Stronger alignment:</w:t>
      </w:r>
      <w:r w:rsidRPr="257F6B95" w:rsidR="257F6B95">
        <w:rPr>
          <w:rFonts w:ascii="Aptos" w:hAnsi="Aptos"/>
          <w:sz w:val="21"/>
          <w:szCs w:val="21"/>
        </w:rPr>
        <w:t xml:space="preserve"> Stakeholders could react to a tangible experience, making feedback more focused and </w:t>
      </w:r>
      <w:r w:rsidRPr="257F6B95" w:rsidR="257F6B95">
        <w:rPr>
          <w:rFonts w:ascii="Aptos" w:hAnsi="Aptos"/>
          <w:sz w:val="21"/>
          <w:szCs w:val="21"/>
        </w:rPr>
        <w:t>decision oriented</w:t>
      </w:r>
      <w:r w:rsidRPr="257F6B95" w:rsidR="257F6B95">
        <w:rPr>
          <w:rFonts w:ascii="Aptos" w:hAnsi="Aptos"/>
          <w:sz w:val="21"/>
          <w:szCs w:val="21"/>
        </w:rPr>
        <w:t>.</w:t>
      </w:r>
    </w:p>
    <w:p xmlns:wp14="http://schemas.microsoft.com/office/word/2010/wordml" w14:paraId="276E983B" wp14:textId="77777777">
      <w:pPr>
        <w:spacing w:after="100" w:line="259" w:lineRule="auto"/>
      </w:pPr>
      <w:r>
        <w:rPr>
          <w:rFonts w:ascii="Aptos" w:hAnsi="Aptos"/>
          <w:b/>
          <w:sz w:val="21"/>
        </w:rPr>
        <w:t>🧩 Consistent design:</w:t>
      </w:r>
      <w:r>
        <w:rPr>
          <w:rFonts w:ascii="Aptos" w:hAnsi="Aptos"/>
          <w:sz w:val="21"/>
        </w:rPr>
        <w:t xml:space="preserve"> Repeated prompt patterns and design rules created a professional experience across all screens.</w:t>
      </w:r>
    </w:p>
    <w:p xmlns:wp14="http://schemas.microsoft.com/office/word/2010/wordml" w14:paraId="363962FB" wp14:textId="77777777">
      <w:pPr>
        <w:spacing w:after="100" w:line="259" w:lineRule="auto"/>
      </w:pPr>
      <w:r>
        <w:rPr>
          <w:rFonts w:ascii="Aptos" w:hAnsi="Aptos"/>
          <w:b/>
          <w:sz w:val="21"/>
        </w:rPr>
        <w:t>🔍 Full traceability:</w:t>
      </w:r>
      <w:r>
        <w:rPr>
          <w:rFonts w:ascii="Aptos" w:hAnsi="Aptos"/>
          <w:sz w:val="21"/>
        </w:rPr>
        <w:t xml:space="preserve"> Every screen connected back to use cases and process requirements, strengthening confidence in completeness.</w:t>
      </w:r>
    </w:p>
    <w:p xmlns:wp14="http://schemas.microsoft.com/office/word/2010/wordml" w14:paraId="0EA9999A" wp14:textId="77777777">
      <w:pPr>
        <w:spacing w:after="100" w:line="259" w:lineRule="auto"/>
      </w:pPr>
      <w:r>
        <w:rPr>
          <w:rFonts w:ascii="Aptos" w:hAnsi="Aptos"/>
          <w:b/>
          <w:sz w:val="21"/>
        </w:rPr>
        <w:t>📈 Scalable model:</w:t>
      </w:r>
      <w:r>
        <w:rPr>
          <w:rFonts w:ascii="Aptos" w:hAnsi="Aptos"/>
          <w:sz w:val="21"/>
        </w:rPr>
        <w:t xml:space="preserve"> The approach can be reused across domains whenever business teams need to turn processes into visual demos quickly.</w:t>
      </w:r>
    </w:p>
    <w:p xmlns:wp14="http://schemas.microsoft.com/office/word/2010/wordml" w14:paraId="1EC9CD51" wp14:textId="77777777">
      <w:pPr>
        <w:spacing w:after="100" w:line="259" w:lineRule="auto"/>
      </w:pPr>
      <w:r>
        <w:rPr>
          <w:rFonts w:ascii="Aptos" w:hAnsi="Aptos"/>
          <w:b/>
          <w:sz w:val="21"/>
        </w:rPr>
        <w:t>🤝 Better collaboration:</w:t>
      </w:r>
      <w:r>
        <w:rPr>
          <w:rFonts w:ascii="Aptos" w:hAnsi="Aptos"/>
          <w:sz w:val="21"/>
        </w:rPr>
        <w:t xml:space="preserve"> Business, design, and technology conversations became easier because everyone could see the same clickable future state.</w:t>
      </w:r>
    </w:p>
    <w:p xmlns:wp14="http://schemas.microsoft.com/office/word/2010/wordml" w14:paraId="29E3EA29" wp14:textId="77777777">
      <w:pPr>
        <w:spacing w:before="200" w:after="80"/>
      </w:pPr>
      <w:r>
        <w:rPr>
          <w:rFonts w:ascii="Aptos Display" w:hAnsi="Aptos Display"/>
          <w:b/>
          <w:color w:val="006633"/>
          <w:sz w:val="32"/>
        </w:rPr>
        <w:t>🏆 Key Success Factors</w:t>
      </w:r>
    </w:p>
    <w:p xmlns:wp14="http://schemas.microsoft.com/office/word/2010/wordml" w14:paraId="5CD73003" wp14:textId="77777777">
      <w:pPr>
        <w:pStyle w:val="ListBullet"/>
        <w:spacing w:after="40"/>
      </w:pPr>
      <w:r>
        <w:rPr>
          <w:rFonts w:ascii="Aptos" w:hAnsi="Aptos"/>
          <w:sz w:val="20"/>
        </w:rPr>
        <w:t>✅ Strong business analysis before screen creation</w:t>
      </w:r>
    </w:p>
    <w:p xmlns:wp14="http://schemas.microsoft.com/office/word/2010/wordml" w14:paraId="4AA3AF4C" wp14:textId="77777777">
      <w:pPr>
        <w:pStyle w:val="ListBullet"/>
        <w:spacing w:after="40"/>
      </w:pPr>
      <w:r>
        <w:rPr>
          <w:rFonts w:ascii="Aptos" w:hAnsi="Aptos"/>
          <w:sz w:val="20"/>
        </w:rPr>
        <w:t>✅ Use case documentation as the delivery blueprint</w:t>
      </w:r>
    </w:p>
    <w:p xmlns:wp14="http://schemas.microsoft.com/office/word/2010/wordml" w14:paraId="01D94D7E" wp14:textId="77777777">
      <w:pPr>
        <w:pStyle w:val="ListBullet"/>
        <w:spacing w:after="40"/>
      </w:pPr>
      <w:r>
        <w:rPr>
          <w:rFonts w:ascii="Aptos" w:hAnsi="Aptos"/>
          <w:sz w:val="20"/>
        </w:rPr>
        <w:t>✅ Existing UI study to preserve familiarity</w:t>
      </w:r>
    </w:p>
    <w:p xmlns:wp14="http://schemas.microsoft.com/office/word/2010/wordml" w14:paraId="7B612D50" wp14:textId="77777777">
      <w:pPr>
        <w:pStyle w:val="ListBullet"/>
        <w:spacing w:after="40"/>
      </w:pPr>
      <w:r>
        <w:rPr>
          <w:rFonts w:ascii="Aptos" w:hAnsi="Aptos"/>
          <w:sz w:val="20"/>
        </w:rPr>
        <w:t>✅ Copilot prompts written with precision and context</w:t>
      </w:r>
    </w:p>
    <w:p xmlns:wp14="http://schemas.microsoft.com/office/word/2010/wordml" w14:paraId="69C97F56" wp14:textId="77777777">
      <w:pPr>
        <w:pStyle w:val="ListBullet"/>
        <w:spacing w:after="40"/>
      </w:pPr>
      <w:r>
        <w:rPr>
          <w:rFonts w:ascii="Aptos" w:hAnsi="Aptos"/>
          <w:sz w:val="20"/>
        </w:rPr>
        <w:t>✅ Iterative review instead of accepting first output</w:t>
      </w:r>
    </w:p>
    <w:p xmlns:wp14="http://schemas.microsoft.com/office/word/2010/wordml" w14:paraId="61D00069" wp14:textId="77777777">
      <w:pPr>
        <w:pStyle w:val="ListBullet"/>
        <w:spacing w:after="40"/>
      </w:pPr>
      <w:r>
        <w:rPr>
          <w:rFonts w:ascii="Aptos" w:hAnsi="Aptos"/>
          <w:sz w:val="20"/>
        </w:rPr>
        <w:t>✅ Visual standards reused consistently across the demo</w:t>
      </w:r>
    </w:p>
    <w:p xmlns:wp14="http://schemas.microsoft.com/office/word/2010/wordml" w14:paraId="54D90E78" wp14:textId="77777777">
      <w:pPr>
        <w:pStyle w:val="ListBullet"/>
        <w:spacing w:after="40"/>
      </w:pPr>
      <w:r>
        <w:rPr>
          <w:rFonts w:ascii="Aptos" w:hAnsi="Aptos"/>
          <w:sz w:val="20"/>
        </w:rPr>
        <w:t>✅ Single URL access for frictionless stakeholder review</w:t>
      </w:r>
    </w:p>
    <w:p xmlns:wp14="http://schemas.microsoft.com/office/word/2010/wordml" w14:paraId="0FED644B" wp14:textId="77777777">
      <w:pPr>
        <w:pStyle w:val="ListBullet"/>
        <w:spacing w:after="40"/>
      </w:pPr>
      <w:r>
        <w:rPr>
          <w:rFonts w:ascii="Aptos" w:hAnsi="Aptos"/>
          <w:sz w:val="20"/>
        </w:rPr>
        <w:t>✅ Storytelling designed for leadership, not just delivery teams</w:t>
      </w:r>
    </w:p>
    <w:p xmlns:wp14="http://schemas.microsoft.com/office/word/2010/wordml" w14:paraId="03358263" wp14:textId="77777777">
      <w:pPr>
        <w:spacing w:before="200" w:after="80"/>
      </w:pPr>
      <w:r>
        <w:rPr>
          <w:rFonts w:ascii="Aptos Display" w:hAnsi="Aptos Display"/>
          <w:b/>
          <w:color w:val="006633"/>
          <w:sz w:val="32"/>
        </w:rPr>
        <w:t>🔮 The Bigger Story</w:t>
      </w:r>
    </w:p>
    <w:p xmlns:wp14="http://schemas.microsoft.com/office/word/2010/wordml" w14:paraId="648AEAB8" wp14:textId="77777777">
      <w:pPr>
        <w:spacing w:after="100" w:line="259" w:lineRule="auto"/>
      </w:pPr>
      <w:r>
        <w:rPr>
          <w:rFonts w:ascii="Aptos" w:hAnsi="Aptos"/>
          <w:sz w:val="21"/>
        </w:rPr>
        <w:t>RDA 2.0 proves that Copilot can support real business delivery, not just experimentation. It shows how teams can move from documentation to experience, from discussion to demonstration, and from concept to clickable journey. The story is powerful because it combines human business judgement with AI acceleration.</w:t>
      </w:r>
    </w:p>
    <w:p xmlns:wp14="http://schemas.microsoft.com/office/word/2010/wordml" w14:paraId="7D7C6E6C" wp14:textId="77777777">
      <w:pPr>
        <w:spacing w:after="100" w:line="259" w:lineRule="auto"/>
      </w:pPr>
      <w:r>
        <w:rPr>
          <w:rFonts w:ascii="Aptos" w:hAnsi="Aptos"/>
          <w:sz w:val="21"/>
        </w:rPr>
        <w:t>This is a model that can inspire other domains: start with the process, document the use cases, define the user journey, prompt with precision, iterate with discipline, and showcase the result through a simple, accessible URL.</w:t>
      </w:r>
    </w:p>
    <w:p xmlns:wp14="http://schemas.microsoft.com/office/word/2010/wordml" w14:paraId="17FDDC69" wp14:textId="77777777">
      <w:pPr>
        <w:spacing w:before="200" w:after="80"/>
      </w:pPr>
      <w:r>
        <w:rPr>
          <w:rFonts w:ascii="Aptos Display" w:hAnsi="Aptos Display"/>
          <w:b/>
          <w:color w:val="006633"/>
          <w:sz w:val="32"/>
        </w:rPr>
        <w:t>✅ Leadership Takeaway</w:t>
      </w:r>
    </w:p>
    <w:p xmlns:wp14="http://schemas.microsoft.com/office/word/2010/wordml" w14:paraId="4CDAFDF5" wp14:textId="77777777">
      <w:pPr>
        <w:shd w:fill="006633"/>
      </w:pPr>
      <w:r>
        <w:rPr>
          <w:b/>
          <w:color w:val="FFFFFF"/>
          <w:sz w:val="24"/>
        </w:rPr>
        <w:t>🚀 With the right process understanding, the right use case blueprint, and the right Copilot prompting discipline, complex business workflows can be transformed into executive-ready experiences faster, smarter, and with greater stakeholder impact.</w:t>
      </w:r>
    </w:p>
    <w:p xmlns:wp14="http://schemas.microsoft.com/office/word/2010/wordml" w14:paraId="2F97B358" wp14:textId="77777777">
      <w:pPr>
        <w:spacing w:after="100" w:line="259" w:lineRule="auto"/>
      </w:pPr>
      <w:r>
        <w:rPr>
          <w:rFonts w:ascii="Aptos" w:hAnsi="Aptos"/>
          <w:sz w:val="21"/>
        </w:rPr>
        <w:t>This success story should leave stakeholders with one clear message: RDA 2.0 is not just a demo — it is a proof point for a new AI-enabled delivery playbook that can scale across the enterprise.</w:t>
      </w:r>
    </w:p>
    <w:p>
      <w:r>
        <w:br w:type="page"/>
      </w:r>
    </w:p>
    <w:p>
      <w:pPr>
        <w:pStyle w:val="Heading1"/>
      </w:pPr>
      <w:r>
        <w:rPr>
          <w:rFonts w:ascii="Segoe UI" w:hAnsi="Segoe UI" w:eastAsia="Segoe UI"/>
          <w:b/>
          <w:color w:val="006633"/>
        </w:rPr>
        <w:t>🏭 From Success Story to Productized AI Wireframe Factory</w:t>
      </w:r>
    </w:p>
    <w:p>
      <w:r>
        <w:rPr>
          <w:rFonts w:ascii="Segoe UI" w:hAnsi="Segoe UI" w:eastAsia="Segoe UI"/>
          <w:b w:val="0"/>
          <w:i w:val="0"/>
        </w:rPr>
        <w:t>This section turns the RDA 2.0 success story into a repeatable enterprise process. The objective is simple: any department can bring an idea, place that idea into a structured template, and use Copilot to convert the idea into prompt-ready requirements, wireframe URLs, a clickable index, and a demo-ready user journey.</w:t>
      </w:r>
    </w:p>
    <w:p>
      <w:r>
        <w:rPr>
          <w:rFonts w:ascii="Segoe UI" w:hAnsi="Segoe UI" w:eastAsia="Segoe UI"/>
          <w:b/>
          <w:i w:val="0"/>
          <w:color w:val="006633"/>
        </w:rPr>
        <w:t>The RDA 2.0 experience becomes more than a one-time delivery win. It becomes a reusable delivery product: Idea ➜ Template ➜ Prompt Pack ➜ Wireframe URLs ➜ Clickable Demo ➜ Business Feedback.</w:t>
      </w:r>
    </w:p>
    <w:p>
      <w:pPr>
        <w:pStyle w:val="Heading2"/>
      </w:pPr>
      <w:r>
        <w:rPr>
          <w:rFonts w:ascii="Segoe UI" w:hAnsi="Segoe UI" w:eastAsia="Segoe UI"/>
          <w:b/>
          <w:color w:val="006633"/>
        </w:rPr>
        <w:t>🎯 Product Vision</w:t>
      </w:r>
    </w:p>
    <w:p>
      <w:pPr>
        <w:pStyle w:val="ListBullet"/>
      </w:pPr>
      <w:r>
        <w:rPr>
          <w:rFonts w:ascii="Segoe UI" w:hAnsi="Segoe UI" w:eastAsia="Segoe UI"/>
        </w:rPr>
        <w:t>Create a reusable Manulife-themed wireframe generation process for any business domain.</w:t>
      </w:r>
    </w:p>
    <w:p>
      <w:pPr>
        <w:pStyle w:val="ListBullet"/>
      </w:pPr>
      <w:r>
        <w:rPr>
          <w:rFonts w:ascii="Segoe UI" w:hAnsi="Segoe UI" w:eastAsia="Segoe UI"/>
        </w:rPr>
        <w:t>Allow non-technical business teams to describe an idea using simple templates.</w:t>
      </w:r>
    </w:p>
    <w:p>
      <w:pPr>
        <w:pStyle w:val="ListBullet"/>
      </w:pPr>
      <w:r>
        <w:rPr>
          <w:rFonts w:ascii="Segoe UI" w:hAnsi="Segoe UI" w:eastAsia="Segoe UI"/>
        </w:rPr>
        <w:t>Convert the idea into structured Copilot prompts that can generate consistent browser-based wireframes.</w:t>
      </w:r>
    </w:p>
    <w:p>
      <w:pPr>
        <w:pStyle w:val="ListBullet"/>
      </w:pPr>
      <w:r>
        <w:rPr>
          <w:rFonts w:ascii="Segoe UI" w:hAnsi="Segoe UI" w:eastAsia="Segoe UI"/>
        </w:rPr>
        <w:t>Preserve Manulife branding, left navigation, fonts, cards, tables, buttons, and interaction patterns.</w:t>
      </w:r>
    </w:p>
    <w:p>
      <w:pPr>
        <w:pStyle w:val="ListBullet"/>
      </w:pPr>
      <w:r>
        <w:rPr>
          <w:rFonts w:ascii="Segoe UI" w:hAnsi="Segoe UI" w:eastAsia="Segoe UI"/>
        </w:rPr>
        <w:t>Generate clickable user journeys that can be reviewed by business leaders without setup or installation.</w:t>
      </w:r>
    </w:p>
    <w:p>
      <w:pPr>
        <w:pStyle w:val="ListBullet"/>
      </w:pPr>
      <w:r>
        <w:rPr>
          <w:rFonts w:ascii="Segoe UI" w:hAnsi="Segoe UI" w:eastAsia="Segoe UI"/>
        </w:rPr>
        <w:t>Turn stakeholder feedback into prompt refinements and updated URLs quickly.</w:t>
      </w:r>
    </w:p>
    <w:p>
      <w:pPr>
        <w:pStyle w:val="Heading2"/>
      </w:pPr>
      <w:r>
        <w:rPr>
          <w:rFonts w:ascii="Segoe UI" w:hAnsi="Segoe UI" w:eastAsia="Segoe UI"/>
          <w:b/>
          <w:color w:val="006633"/>
        </w:rPr>
        <w:t>🔁 Reusable Delivery Operating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06633"/>
            <w:vAlign w:val="center"/>
          </w:tcPr>
          <w:p>
            <w:r/>
            <w:r>
              <w:rPr>
                <w:rFonts w:ascii="Segoe UI" w:hAnsi="Segoe UI" w:eastAsia="Segoe UI"/>
                <w:b/>
                <w:color w:val="FFFFFF"/>
              </w:rPr>
              <w:t>Stage</w:t>
            </w:r>
          </w:p>
        </w:tc>
        <w:tc>
          <w:tcPr>
            <w:tcW w:type="dxa" w:w="2592"/>
            <w:shd w:fill="006633"/>
            <w:vAlign w:val="center"/>
          </w:tcPr>
          <w:p>
            <w:r/>
            <w:r>
              <w:rPr>
                <w:rFonts w:ascii="Segoe UI" w:hAnsi="Segoe UI" w:eastAsia="Segoe UI"/>
                <w:b/>
                <w:color w:val="FFFFFF"/>
              </w:rPr>
              <w:t>Business Input</w:t>
            </w:r>
          </w:p>
        </w:tc>
        <w:tc>
          <w:tcPr>
            <w:tcW w:type="dxa" w:w="2592"/>
            <w:shd w:fill="006633"/>
            <w:vAlign w:val="center"/>
          </w:tcPr>
          <w:p>
            <w:r/>
            <w:r>
              <w:rPr>
                <w:rFonts w:ascii="Segoe UI" w:hAnsi="Segoe UI" w:eastAsia="Segoe UI"/>
                <w:b/>
                <w:color w:val="FFFFFF"/>
              </w:rPr>
              <w:t>Copilot / BA Output</w:t>
            </w:r>
          </w:p>
        </w:tc>
        <w:tc>
          <w:tcPr>
            <w:tcW w:type="dxa" w:w="2592"/>
            <w:shd w:fill="006633"/>
            <w:vAlign w:val="center"/>
          </w:tcPr>
          <w:p>
            <w:r/>
            <w:r>
              <w:rPr>
                <w:rFonts w:ascii="Segoe UI" w:hAnsi="Segoe UI" w:eastAsia="Segoe UI"/>
                <w:b/>
                <w:color w:val="FFFFFF"/>
              </w:rPr>
              <w:t>Demo Artifact</w:t>
            </w:r>
          </w:p>
        </w:tc>
      </w:tr>
      <w:tr>
        <w:tc>
          <w:tcPr>
            <w:tcW w:type="dxa" w:w="2592"/>
            <w:vAlign w:val="center"/>
          </w:tcPr>
          <w:p>
            <w:r/>
            <w:r>
              <w:rPr>
                <w:rFonts w:ascii="Segoe UI" w:hAnsi="Segoe UI" w:eastAsia="Segoe UI"/>
                <w:b w:val="0"/>
              </w:rPr>
              <w:t>1️⃣ Idea Capture</w:t>
            </w:r>
          </w:p>
        </w:tc>
        <w:tc>
          <w:tcPr>
            <w:tcW w:type="dxa" w:w="2592"/>
            <w:vAlign w:val="center"/>
          </w:tcPr>
          <w:p>
            <w:r/>
            <w:r>
              <w:rPr>
                <w:rFonts w:ascii="Segoe UI" w:hAnsi="Segoe UI" w:eastAsia="Segoe UI"/>
                <w:b w:val="0"/>
              </w:rPr>
              <w:t>Business problem, target users, expected journey</w:t>
            </w:r>
          </w:p>
        </w:tc>
        <w:tc>
          <w:tcPr>
            <w:tcW w:type="dxa" w:w="2592"/>
            <w:vAlign w:val="center"/>
          </w:tcPr>
          <w:p>
            <w:r/>
            <w:r>
              <w:rPr>
                <w:rFonts w:ascii="Segoe UI" w:hAnsi="Segoe UI" w:eastAsia="Segoe UI"/>
                <w:b w:val="0"/>
              </w:rPr>
              <w:t>Idea brief and process summary</w:t>
            </w:r>
          </w:p>
        </w:tc>
        <w:tc>
          <w:tcPr>
            <w:tcW w:type="dxa" w:w="2592"/>
            <w:vAlign w:val="center"/>
          </w:tcPr>
          <w:p>
            <w:r/>
            <w:r>
              <w:rPr>
                <w:rFonts w:ascii="Segoe UI" w:hAnsi="Segoe UI" w:eastAsia="Segoe UI"/>
                <w:b w:val="0"/>
              </w:rPr>
              <w:t>Idea Intake Template</w:t>
            </w:r>
          </w:p>
        </w:tc>
      </w:tr>
      <w:tr>
        <w:tc>
          <w:tcPr>
            <w:tcW w:type="dxa" w:w="2592"/>
            <w:vAlign w:val="center"/>
          </w:tcPr>
          <w:p>
            <w:r/>
            <w:r>
              <w:rPr>
                <w:rFonts w:ascii="Segoe UI" w:hAnsi="Segoe UI" w:eastAsia="Segoe UI"/>
                <w:b w:val="0"/>
              </w:rPr>
              <w:t>2️⃣ Journey Mapping</w:t>
            </w:r>
          </w:p>
        </w:tc>
        <w:tc>
          <w:tcPr>
            <w:tcW w:type="dxa" w:w="2592"/>
            <w:vAlign w:val="center"/>
          </w:tcPr>
          <w:p>
            <w:r/>
            <w:r>
              <w:rPr>
                <w:rFonts w:ascii="Segoe UI" w:hAnsi="Segoe UI" w:eastAsia="Segoe UI"/>
                <w:b w:val="0"/>
              </w:rPr>
              <w:t>Actors, stages, decisions, exceptions</w:t>
            </w:r>
          </w:p>
        </w:tc>
        <w:tc>
          <w:tcPr>
            <w:tcW w:type="dxa" w:w="2592"/>
            <w:vAlign w:val="center"/>
          </w:tcPr>
          <w:p>
            <w:r/>
            <w:r>
              <w:rPr>
                <w:rFonts w:ascii="Segoe UI" w:hAnsi="Segoe UI" w:eastAsia="Segoe UI"/>
                <w:b w:val="0"/>
              </w:rPr>
              <w:t>User journey and screen inventory</w:t>
            </w:r>
          </w:p>
        </w:tc>
        <w:tc>
          <w:tcPr>
            <w:tcW w:type="dxa" w:w="2592"/>
            <w:vAlign w:val="center"/>
          </w:tcPr>
          <w:p>
            <w:r/>
            <w:r>
              <w:rPr>
                <w:rFonts w:ascii="Segoe UI" w:hAnsi="Segoe UI" w:eastAsia="Segoe UI"/>
                <w:b w:val="0"/>
              </w:rPr>
              <w:t>Journey Blueprint</w:t>
            </w:r>
          </w:p>
        </w:tc>
      </w:tr>
      <w:tr>
        <w:tc>
          <w:tcPr>
            <w:tcW w:type="dxa" w:w="2592"/>
            <w:vAlign w:val="center"/>
          </w:tcPr>
          <w:p>
            <w:r/>
            <w:r>
              <w:rPr>
                <w:rFonts w:ascii="Segoe UI" w:hAnsi="Segoe UI" w:eastAsia="Segoe UI"/>
                <w:b w:val="0"/>
              </w:rPr>
              <w:t>3️⃣ Screen Definition</w:t>
            </w:r>
          </w:p>
        </w:tc>
        <w:tc>
          <w:tcPr>
            <w:tcW w:type="dxa" w:w="2592"/>
            <w:vAlign w:val="center"/>
          </w:tcPr>
          <w:p>
            <w:r/>
            <w:r>
              <w:rPr>
                <w:rFonts w:ascii="Segoe UI" w:hAnsi="Segoe UI" w:eastAsia="Segoe UI"/>
                <w:b w:val="0"/>
              </w:rPr>
              <w:t>Fields, tables, buttons, statuses, data rules</w:t>
            </w:r>
          </w:p>
        </w:tc>
        <w:tc>
          <w:tcPr>
            <w:tcW w:type="dxa" w:w="2592"/>
            <w:vAlign w:val="center"/>
          </w:tcPr>
          <w:p>
            <w:r/>
            <w:r>
              <w:rPr>
                <w:rFonts w:ascii="Segoe UI" w:hAnsi="Segoe UI" w:eastAsia="Segoe UI"/>
                <w:b w:val="0"/>
              </w:rPr>
              <w:t>Screen-by-screen prompt specs</w:t>
            </w:r>
          </w:p>
        </w:tc>
        <w:tc>
          <w:tcPr>
            <w:tcW w:type="dxa" w:w="2592"/>
            <w:vAlign w:val="center"/>
          </w:tcPr>
          <w:p>
            <w:r/>
            <w:r>
              <w:rPr>
                <w:rFonts w:ascii="Segoe UI" w:hAnsi="Segoe UI" w:eastAsia="Segoe UI"/>
                <w:b w:val="0"/>
              </w:rPr>
              <w:t>Screen Prompt Template</w:t>
            </w:r>
          </w:p>
        </w:tc>
      </w:tr>
      <w:tr>
        <w:tc>
          <w:tcPr>
            <w:tcW w:type="dxa" w:w="2592"/>
            <w:vAlign w:val="center"/>
          </w:tcPr>
          <w:p>
            <w:r/>
            <w:r>
              <w:rPr>
                <w:rFonts w:ascii="Segoe UI" w:hAnsi="Segoe UI" w:eastAsia="Segoe UI"/>
                <w:b w:val="0"/>
              </w:rPr>
              <w:t>4️⃣ Theme Lock</w:t>
            </w:r>
          </w:p>
        </w:tc>
        <w:tc>
          <w:tcPr>
            <w:tcW w:type="dxa" w:w="2592"/>
            <w:vAlign w:val="center"/>
          </w:tcPr>
          <w:p>
            <w:r/>
            <w:r>
              <w:rPr>
                <w:rFonts w:ascii="Segoe UI" w:hAnsi="Segoe UI" w:eastAsia="Segoe UI"/>
                <w:b w:val="0"/>
              </w:rPr>
              <w:t>Brand, logo, fonts, navigation, colours</w:t>
            </w:r>
          </w:p>
        </w:tc>
        <w:tc>
          <w:tcPr>
            <w:tcW w:type="dxa" w:w="2592"/>
            <w:vAlign w:val="center"/>
          </w:tcPr>
          <w:p>
            <w:r/>
            <w:r>
              <w:rPr>
                <w:rFonts w:ascii="Segoe UI" w:hAnsi="Segoe UI" w:eastAsia="Segoe UI"/>
                <w:b w:val="0"/>
              </w:rPr>
              <w:t>Reusable UI theme block</w:t>
            </w:r>
          </w:p>
        </w:tc>
        <w:tc>
          <w:tcPr>
            <w:tcW w:type="dxa" w:w="2592"/>
            <w:vAlign w:val="center"/>
          </w:tcPr>
          <w:p>
            <w:r/>
            <w:r>
              <w:rPr>
                <w:rFonts w:ascii="Segoe UI" w:hAnsi="Segoe UI" w:eastAsia="Segoe UI"/>
                <w:b w:val="0"/>
              </w:rPr>
              <w:t>Manulife Theme Prompt Block</w:t>
            </w:r>
          </w:p>
        </w:tc>
      </w:tr>
      <w:tr>
        <w:tc>
          <w:tcPr>
            <w:tcW w:type="dxa" w:w="2592"/>
            <w:vAlign w:val="center"/>
          </w:tcPr>
          <w:p>
            <w:r/>
            <w:r>
              <w:rPr>
                <w:rFonts w:ascii="Segoe UI" w:hAnsi="Segoe UI" w:eastAsia="Segoe UI"/>
                <w:b w:val="0"/>
              </w:rPr>
              <w:t>5️⃣ URL Generation</w:t>
            </w:r>
          </w:p>
        </w:tc>
        <w:tc>
          <w:tcPr>
            <w:tcW w:type="dxa" w:w="2592"/>
            <w:vAlign w:val="center"/>
          </w:tcPr>
          <w:p>
            <w:r/>
            <w:r>
              <w:rPr>
                <w:rFonts w:ascii="Segoe UI" w:hAnsi="Segoe UI" w:eastAsia="Segoe UI"/>
                <w:b w:val="0"/>
              </w:rPr>
              <w:t>Approved screen list and navigation map</w:t>
            </w:r>
          </w:p>
        </w:tc>
        <w:tc>
          <w:tcPr>
            <w:tcW w:type="dxa" w:w="2592"/>
            <w:vAlign w:val="center"/>
          </w:tcPr>
          <w:p>
            <w:r/>
            <w:r>
              <w:rPr>
                <w:rFonts w:ascii="Segoe UI" w:hAnsi="Segoe UI" w:eastAsia="Segoe UI"/>
                <w:b w:val="0"/>
              </w:rPr>
              <w:t>HTML/CSS wireframe URLs</w:t>
            </w:r>
          </w:p>
        </w:tc>
        <w:tc>
          <w:tcPr>
            <w:tcW w:type="dxa" w:w="2592"/>
            <w:vAlign w:val="center"/>
          </w:tcPr>
          <w:p>
            <w:r/>
            <w:r>
              <w:rPr>
                <w:rFonts w:ascii="Segoe UI" w:hAnsi="Segoe UI" w:eastAsia="Segoe UI"/>
                <w:b w:val="0"/>
              </w:rPr>
              <w:t>Clickable HTML Screens</w:t>
            </w:r>
          </w:p>
        </w:tc>
      </w:tr>
      <w:tr>
        <w:tc>
          <w:tcPr>
            <w:tcW w:type="dxa" w:w="2592"/>
            <w:vAlign w:val="center"/>
          </w:tcPr>
          <w:p>
            <w:r/>
            <w:r>
              <w:rPr>
                <w:rFonts w:ascii="Segoe UI" w:hAnsi="Segoe UI" w:eastAsia="Segoe UI"/>
                <w:b w:val="0"/>
              </w:rPr>
              <w:t>6️⃣ Demo Packaging</w:t>
            </w:r>
          </w:p>
        </w:tc>
        <w:tc>
          <w:tcPr>
            <w:tcW w:type="dxa" w:w="2592"/>
            <w:vAlign w:val="center"/>
          </w:tcPr>
          <w:p>
            <w:r/>
            <w:r>
              <w:rPr>
                <w:rFonts w:ascii="Segoe UI" w:hAnsi="Segoe UI" w:eastAsia="Segoe UI"/>
                <w:b w:val="0"/>
              </w:rPr>
              <w:t>Final flow and stakeholder path</w:t>
            </w:r>
          </w:p>
        </w:tc>
        <w:tc>
          <w:tcPr>
            <w:tcW w:type="dxa" w:w="2592"/>
            <w:vAlign w:val="center"/>
          </w:tcPr>
          <w:p>
            <w:r/>
            <w:r>
              <w:rPr>
                <w:rFonts w:ascii="Segoe UI" w:hAnsi="Segoe UI" w:eastAsia="Segoe UI"/>
                <w:b w:val="0"/>
              </w:rPr>
              <w:t>Index URL and zip package</w:t>
            </w:r>
          </w:p>
        </w:tc>
        <w:tc>
          <w:tcPr>
            <w:tcW w:type="dxa" w:w="2592"/>
            <w:vAlign w:val="center"/>
          </w:tcPr>
          <w:p>
            <w:r/>
            <w:r>
              <w:rPr>
                <w:rFonts w:ascii="Segoe UI" w:hAnsi="Segoe UI" w:eastAsia="Segoe UI"/>
                <w:b w:val="0"/>
              </w:rPr>
              <w:t>Demo Site Package</w:t>
            </w:r>
          </w:p>
        </w:tc>
      </w:tr>
      <w:tr>
        <w:tc>
          <w:tcPr>
            <w:tcW w:type="dxa" w:w="2592"/>
            <w:vAlign w:val="center"/>
          </w:tcPr>
          <w:p>
            <w:r/>
            <w:r>
              <w:rPr>
                <w:rFonts w:ascii="Segoe UI" w:hAnsi="Segoe UI" w:eastAsia="Segoe UI"/>
                <w:b w:val="0"/>
              </w:rPr>
              <w:t>7️⃣ Feedback Loop</w:t>
            </w:r>
          </w:p>
        </w:tc>
        <w:tc>
          <w:tcPr>
            <w:tcW w:type="dxa" w:w="2592"/>
            <w:vAlign w:val="center"/>
          </w:tcPr>
          <w:p>
            <w:r/>
            <w:r>
              <w:rPr>
                <w:rFonts w:ascii="Segoe UI" w:hAnsi="Segoe UI" w:eastAsia="Segoe UI"/>
                <w:b w:val="0"/>
              </w:rPr>
              <w:t>Business comments and changes</w:t>
            </w:r>
          </w:p>
        </w:tc>
        <w:tc>
          <w:tcPr>
            <w:tcW w:type="dxa" w:w="2592"/>
            <w:vAlign w:val="center"/>
          </w:tcPr>
          <w:p>
            <w:r/>
            <w:r>
              <w:rPr>
                <w:rFonts w:ascii="Segoe UI" w:hAnsi="Segoe UI" w:eastAsia="Segoe UI"/>
                <w:b w:val="0"/>
              </w:rPr>
              <w:t>Update prompts and revised URLs</w:t>
            </w:r>
          </w:p>
        </w:tc>
        <w:tc>
          <w:tcPr>
            <w:tcW w:type="dxa" w:w="2592"/>
            <w:vAlign w:val="center"/>
          </w:tcPr>
          <w:p>
            <w:r/>
            <w:r>
              <w:rPr>
                <w:rFonts w:ascii="Segoe UI" w:hAnsi="Segoe UI" w:eastAsia="Segoe UI"/>
                <w:b w:val="0"/>
              </w:rPr>
              <w:t>Change Log + Updated Demo</w:t>
            </w:r>
          </w:p>
        </w:tc>
      </w:tr>
    </w:tbl>
    <w:p/>
    <w:p>
      <w:pPr>
        <w:pStyle w:val="Heading2"/>
      </w:pPr>
      <w:r>
        <w:rPr>
          <w:rFonts w:ascii="Segoe UI" w:hAnsi="Segoe UI" w:eastAsia="Segoe UI"/>
          <w:b/>
          <w:color w:val="006633"/>
        </w:rPr>
        <w:t>🧠 Template 1 — Idea Intake Template</w:t>
      </w:r>
    </w:p>
    <w:p>
      <w:r>
        <w:rPr>
          <w:rFonts w:ascii="Segoe UI" w:hAnsi="Segoe UI" w:eastAsia="Segoe UI"/>
          <w:b w:val="0"/>
          <w:i w:val="0"/>
        </w:rPr>
        <w:t>Purpose: Capture a raw business idea in a structured format so Copilot can convert the concept into a usable wireframe prompt pack.</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6633"/>
            <w:vAlign w:val="center"/>
          </w:tcPr>
          <w:p>
            <w:r/>
            <w:r>
              <w:rPr>
                <w:rFonts w:ascii="Segoe UI" w:hAnsi="Segoe UI" w:eastAsia="Segoe UI"/>
                <w:b/>
                <w:color w:val="FFFFFF"/>
              </w:rPr>
              <w:t>Field</w:t>
            </w:r>
          </w:p>
        </w:tc>
        <w:tc>
          <w:tcPr>
            <w:tcW w:type="dxa" w:w="3456"/>
            <w:shd w:fill="006633"/>
            <w:vAlign w:val="center"/>
          </w:tcPr>
          <w:p>
            <w:r/>
            <w:r>
              <w:rPr>
                <w:rFonts w:ascii="Segoe UI" w:hAnsi="Segoe UI" w:eastAsia="Segoe UI"/>
                <w:b/>
                <w:color w:val="FFFFFF"/>
              </w:rPr>
              <w:t>Business User Input Guidance</w:t>
            </w:r>
          </w:p>
        </w:tc>
        <w:tc>
          <w:tcPr>
            <w:tcW w:type="dxa" w:w="3456"/>
            <w:shd w:fill="006633"/>
            <w:vAlign w:val="center"/>
          </w:tcPr>
          <w:p>
            <w:r/>
            <w:r>
              <w:rPr>
                <w:rFonts w:ascii="Segoe UI" w:hAnsi="Segoe UI" w:eastAsia="Segoe UI"/>
                <w:b/>
                <w:color w:val="FFFFFF"/>
              </w:rPr>
              <w:t>Example — Inventory Wireframes</w:t>
            </w:r>
          </w:p>
        </w:tc>
      </w:tr>
      <w:tr>
        <w:tc>
          <w:tcPr>
            <w:tcW w:type="dxa" w:w="3456"/>
            <w:vAlign w:val="center"/>
          </w:tcPr>
          <w:p>
            <w:r/>
            <w:r>
              <w:rPr>
                <w:rFonts w:ascii="Segoe UI" w:hAnsi="Segoe UI" w:eastAsia="Segoe UI"/>
                <w:b w:val="0"/>
              </w:rPr>
              <w:t>Idea Name</w:t>
            </w:r>
          </w:p>
        </w:tc>
        <w:tc>
          <w:tcPr>
            <w:tcW w:type="dxa" w:w="3456"/>
            <w:vAlign w:val="center"/>
          </w:tcPr>
          <w:p>
            <w:r/>
            <w:r>
              <w:rPr>
                <w:rFonts w:ascii="Segoe UI" w:hAnsi="Segoe UI" w:eastAsia="Segoe UI"/>
                <w:b w:val="0"/>
              </w:rPr>
              <w:t>Name the business idea or product concept.</w:t>
            </w:r>
          </w:p>
        </w:tc>
        <w:tc>
          <w:tcPr>
            <w:tcW w:type="dxa" w:w="3456"/>
            <w:vAlign w:val="center"/>
          </w:tcPr>
          <w:p>
            <w:r/>
            <w:r>
              <w:rPr>
                <w:rFonts w:ascii="Segoe UI" w:hAnsi="Segoe UI" w:eastAsia="Segoe UI"/>
                <w:b w:val="0"/>
              </w:rPr>
              <w:t>Inventory Management Dashboard</w:t>
            </w:r>
          </w:p>
        </w:tc>
      </w:tr>
      <w:tr>
        <w:tc>
          <w:tcPr>
            <w:tcW w:type="dxa" w:w="3456"/>
            <w:vAlign w:val="center"/>
          </w:tcPr>
          <w:p>
            <w:r/>
            <w:r>
              <w:rPr>
                <w:rFonts w:ascii="Segoe UI" w:hAnsi="Segoe UI" w:eastAsia="Segoe UI"/>
                <w:b w:val="0"/>
              </w:rPr>
              <w:t>Business Problem</w:t>
            </w:r>
          </w:p>
        </w:tc>
        <w:tc>
          <w:tcPr>
            <w:tcW w:type="dxa" w:w="3456"/>
            <w:vAlign w:val="center"/>
          </w:tcPr>
          <w:p>
            <w:r/>
            <w:r>
              <w:rPr>
                <w:rFonts w:ascii="Segoe UI" w:hAnsi="Segoe UI" w:eastAsia="Segoe UI"/>
                <w:b w:val="0"/>
              </w:rPr>
              <w:t>What pain point should the workflow solve?</w:t>
            </w:r>
          </w:p>
        </w:tc>
        <w:tc>
          <w:tcPr>
            <w:tcW w:type="dxa" w:w="3456"/>
            <w:vAlign w:val="center"/>
          </w:tcPr>
          <w:p>
            <w:r/>
            <w:r>
              <w:rPr>
                <w:rFonts w:ascii="Segoe UI" w:hAnsi="Segoe UI" w:eastAsia="Segoe UI"/>
                <w:b w:val="0"/>
              </w:rPr>
              <w:t>Teams need visibility into inventory levels, reorder risks, approvals, and audit history.</w:t>
            </w:r>
          </w:p>
        </w:tc>
      </w:tr>
      <w:tr>
        <w:tc>
          <w:tcPr>
            <w:tcW w:type="dxa" w:w="3456"/>
            <w:vAlign w:val="center"/>
          </w:tcPr>
          <w:p>
            <w:r/>
            <w:r>
              <w:rPr>
                <w:rFonts w:ascii="Segoe UI" w:hAnsi="Segoe UI" w:eastAsia="Segoe UI"/>
                <w:b w:val="0"/>
              </w:rPr>
              <w:t>Target Users</w:t>
            </w:r>
          </w:p>
        </w:tc>
        <w:tc>
          <w:tcPr>
            <w:tcW w:type="dxa" w:w="3456"/>
            <w:vAlign w:val="center"/>
          </w:tcPr>
          <w:p>
            <w:r/>
            <w:r>
              <w:rPr>
                <w:rFonts w:ascii="Segoe UI" w:hAnsi="Segoe UI" w:eastAsia="Segoe UI"/>
                <w:b w:val="0"/>
              </w:rPr>
              <w:t>List roles who will use the screens.</w:t>
            </w:r>
          </w:p>
        </w:tc>
        <w:tc>
          <w:tcPr>
            <w:tcW w:type="dxa" w:w="3456"/>
            <w:vAlign w:val="center"/>
          </w:tcPr>
          <w:p>
            <w:r/>
            <w:r>
              <w:rPr>
                <w:rFonts w:ascii="Segoe UI" w:hAnsi="Segoe UI" w:eastAsia="Segoe UI"/>
                <w:b w:val="0"/>
              </w:rPr>
              <w:t>Inventory Analyst, Inventory Manager, Approver, Site Admin</w:t>
            </w:r>
          </w:p>
        </w:tc>
      </w:tr>
      <w:tr>
        <w:tc>
          <w:tcPr>
            <w:tcW w:type="dxa" w:w="3456"/>
            <w:vAlign w:val="center"/>
          </w:tcPr>
          <w:p>
            <w:r/>
            <w:r>
              <w:rPr>
                <w:rFonts w:ascii="Segoe UI" w:hAnsi="Segoe UI" w:eastAsia="Segoe UI"/>
                <w:b w:val="0"/>
              </w:rPr>
              <w:t>Primary Goal</w:t>
            </w:r>
          </w:p>
        </w:tc>
        <w:tc>
          <w:tcPr>
            <w:tcW w:type="dxa" w:w="3456"/>
            <w:vAlign w:val="center"/>
          </w:tcPr>
          <w:p>
            <w:r/>
            <w:r>
              <w:rPr>
                <w:rFonts w:ascii="Segoe UI" w:hAnsi="Segoe UI" w:eastAsia="Segoe UI"/>
                <w:b w:val="0"/>
              </w:rPr>
              <w:t>What should users accomplish in the demo?</w:t>
            </w:r>
          </w:p>
        </w:tc>
        <w:tc>
          <w:tcPr>
            <w:tcW w:type="dxa" w:w="3456"/>
            <w:vAlign w:val="center"/>
          </w:tcPr>
          <w:p>
            <w:r/>
            <w:r>
              <w:rPr>
                <w:rFonts w:ascii="Segoe UI" w:hAnsi="Segoe UI" w:eastAsia="Segoe UI"/>
                <w:b w:val="0"/>
              </w:rPr>
              <w:t>Review inventory, submit reorder requests, approve adjustments, and audit changes.</w:t>
            </w:r>
          </w:p>
        </w:tc>
      </w:tr>
      <w:tr>
        <w:tc>
          <w:tcPr>
            <w:tcW w:type="dxa" w:w="3456"/>
            <w:vAlign w:val="center"/>
          </w:tcPr>
          <w:p>
            <w:r/>
            <w:r>
              <w:rPr>
                <w:rFonts w:ascii="Segoe UI" w:hAnsi="Segoe UI" w:eastAsia="Segoe UI"/>
                <w:b w:val="0"/>
              </w:rPr>
              <w:t>Modules</w:t>
            </w:r>
          </w:p>
        </w:tc>
        <w:tc>
          <w:tcPr>
            <w:tcW w:type="dxa" w:w="3456"/>
            <w:vAlign w:val="center"/>
          </w:tcPr>
          <w:p>
            <w:r/>
            <w:r>
              <w:rPr>
                <w:rFonts w:ascii="Segoe UI" w:hAnsi="Segoe UI" w:eastAsia="Segoe UI"/>
                <w:b w:val="0"/>
              </w:rPr>
              <w:t>Break the product into major areas.</w:t>
            </w:r>
          </w:p>
        </w:tc>
        <w:tc>
          <w:tcPr>
            <w:tcW w:type="dxa" w:w="3456"/>
            <w:vAlign w:val="center"/>
          </w:tcPr>
          <w:p>
            <w:r/>
            <w:r>
              <w:rPr>
                <w:rFonts w:ascii="Segoe UI" w:hAnsi="Segoe UI" w:eastAsia="Segoe UI"/>
                <w:b w:val="0"/>
              </w:rPr>
              <w:t>Inventory Upload, Inventory Review, Adjustment, Approval, Audit Trail</w:t>
            </w:r>
          </w:p>
        </w:tc>
      </w:tr>
      <w:tr>
        <w:tc>
          <w:tcPr>
            <w:tcW w:type="dxa" w:w="3456"/>
            <w:vAlign w:val="center"/>
          </w:tcPr>
          <w:p>
            <w:r/>
            <w:r>
              <w:rPr>
                <w:rFonts w:ascii="Segoe UI" w:hAnsi="Segoe UI" w:eastAsia="Segoe UI"/>
                <w:b w:val="0"/>
              </w:rPr>
              <w:t>Key Data</w:t>
            </w:r>
          </w:p>
        </w:tc>
        <w:tc>
          <w:tcPr>
            <w:tcW w:type="dxa" w:w="3456"/>
            <w:vAlign w:val="center"/>
          </w:tcPr>
          <w:p>
            <w:r/>
            <w:r>
              <w:rPr>
                <w:rFonts w:ascii="Segoe UI" w:hAnsi="Segoe UI" w:eastAsia="Segoe UI"/>
                <w:b w:val="0"/>
              </w:rPr>
              <w:t>List important fields, tables, statuses, IDs, and dates.</w:t>
            </w:r>
          </w:p>
        </w:tc>
        <w:tc>
          <w:tcPr>
            <w:tcW w:type="dxa" w:w="3456"/>
            <w:vAlign w:val="center"/>
          </w:tcPr>
          <w:p>
            <w:r/>
            <w:r>
              <w:rPr>
                <w:rFonts w:ascii="Segoe UI" w:hAnsi="Segoe UI" w:eastAsia="Segoe UI"/>
                <w:b w:val="0"/>
              </w:rPr>
              <w:t>Item ID, SKU, warehouse, quantity, reorder threshold, vendor, status, approver, timestamp</w:t>
            </w:r>
          </w:p>
        </w:tc>
      </w:tr>
      <w:tr>
        <w:tc>
          <w:tcPr>
            <w:tcW w:type="dxa" w:w="3456"/>
            <w:vAlign w:val="center"/>
          </w:tcPr>
          <w:p>
            <w:r/>
            <w:r>
              <w:rPr>
                <w:rFonts w:ascii="Segoe UI" w:hAnsi="Segoe UI" w:eastAsia="Segoe UI"/>
                <w:b w:val="0"/>
              </w:rPr>
              <w:t>Decisions / Exceptions</w:t>
            </w:r>
          </w:p>
        </w:tc>
        <w:tc>
          <w:tcPr>
            <w:tcW w:type="dxa" w:w="3456"/>
            <w:vAlign w:val="center"/>
          </w:tcPr>
          <w:p>
            <w:r/>
            <w:r>
              <w:rPr>
                <w:rFonts w:ascii="Segoe UI" w:hAnsi="Segoe UI" w:eastAsia="Segoe UI"/>
                <w:b w:val="0"/>
              </w:rPr>
              <w:t>List approvals, rejections, warnings, validations, or errors.</w:t>
            </w:r>
          </w:p>
        </w:tc>
        <w:tc>
          <w:tcPr>
            <w:tcW w:type="dxa" w:w="3456"/>
            <w:vAlign w:val="center"/>
          </w:tcPr>
          <w:p>
            <w:r/>
            <w:r>
              <w:rPr>
                <w:rFonts w:ascii="Segoe UI" w:hAnsi="Segoe UI" w:eastAsia="Segoe UI"/>
                <w:b w:val="0"/>
              </w:rPr>
              <w:t>Low stock warning, duplicate SKU error, reject reorder request, approve restock request</w:t>
            </w:r>
          </w:p>
        </w:tc>
      </w:tr>
      <w:tr>
        <w:tc>
          <w:tcPr>
            <w:tcW w:type="dxa" w:w="3456"/>
            <w:vAlign w:val="center"/>
          </w:tcPr>
          <w:p>
            <w:r/>
            <w:r>
              <w:rPr>
                <w:rFonts w:ascii="Segoe UI" w:hAnsi="Segoe UI" w:eastAsia="Segoe UI"/>
                <w:b w:val="0"/>
              </w:rPr>
              <w:t>Demo Outcome</w:t>
            </w:r>
          </w:p>
        </w:tc>
        <w:tc>
          <w:tcPr>
            <w:tcW w:type="dxa" w:w="3456"/>
            <w:vAlign w:val="center"/>
          </w:tcPr>
          <w:p>
            <w:r/>
            <w:r>
              <w:rPr>
                <w:rFonts w:ascii="Segoe UI" w:hAnsi="Segoe UI" w:eastAsia="Segoe UI"/>
                <w:b w:val="0"/>
              </w:rPr>
              <w:t>Describe the clickable journey stakeholders should see.</w:t>
            </w:r>
          </w:p>
        </w:tc>
        <w:tc>
          <w:tcPr>
            <w:tcW w:type="dxa" w:w="3456"/>
            <w:vAlign w:val="center"/>
          </w:tcPr>
          <w:p>
            <w:r/>
            <w:r>
              <w:rPr>
                <w:rFonts w:ascii="Segoe UI" w:hAnsi="Segoe UI" w:eastAsia="Segoe UI"/>
                <w:b w:val="0"/>
              </w:rPr>
              <w:t>One index URL where leaders can click through upload, review, approval, and audit screens.</w:t>
            </w:r>
          </w:p>
        </w:tc>
      </w:tr>
    </w:tbl>
    <w:p/>
    <w:p>
      <w:pPr>
        <w:pStyle w:val="Heading2"/>
      </w:pPr>
      <w:r>
        <w:rPr>
          <w:rFonts w:ascii="Segoe UI" w:hAnsi="Segoe UI" w:eastAsia="Segoe UI"/>
          <w:b/>
          <w:color w:val="006633"/>
        </w:rPr>
        <w:t>🧭 Template 2 — User Journey Blueprint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006633"/>
            <w:vAlign w:val="center"/>
          </w:tcPr>
          <w:p>
            <w:r/>
            <w:r>
              <w:rPr>
                <w:rFonts w:ascii="Segoe UI" w:hAnsi="Segoe UI" w:eastAsia="Segoe UI"/>
                <w:b/>
                <w:color w:val="FFFFFF"/>
              </w:rPr>
              <w:t>Step</w:t>
            </w:r>
          </w:p>
        </w:tc>
        <w:tc>
          <w:tcPr>
            <w:tcW w:type="dxa" w:w="1728"/>
            <w:shd w:fill="006633"/>
            <w:vAlign w:val="center"/>
          </w:tcPr>
          <w:p>
            <w:r/>
            <w:r>
              <w:rPr>
                <w:rFonts w:ascii="Segoe UI" w:hAnsi="Segoe UI" w:eastAsia="Segoe UI"/>
                <w:b/>
                <w:color w:val="FFFFFF"/>
              </w:rPr>
              <w:t>Actor</w:t>
            </w:r>
          </w:p>
        </w:tc>
        <w:tc>
          <w:tcPr>
            <w:tcW w:type="dxa" w:w="1728"/>
            <w:shd w:fill="006633"/>
            <w:vAlign w:val="center"/>
          </w:tcPr>
          <w:p>
            <w:r/>
            <w:r>
              <w:rPr>
                <w:rFonts w:ascii="Segoe UI" w:hAnsi="Segoe UI" w:eastAsia="Segoe UI"/>
                <w:b/>
                <w:color w:val="FFFFFF"/>
              </w:rPr>
              <w:t>User Action</w:t>
            </w:r>
          </w:p>
        </w:tc>
        <w:tc>
          <w:tcPr>
            <w:tcW w:type="dxa" w:w="1728"/>
            <w:shd w:fill="006633"/>
            <w:vAlign w:val="center"/>
          </w:tcPr>
          <w:p>
            <w:r/>
            <w:r>
              <w:rPr>
                <w:rFonts w:ascii="Segoe UI" w:hAnsi="Segoe UI" w:eastAsia="Segoe UI"/>
                <w:b/>
                <w:color w:val="FFFFFF"/>
              </w:rPr>
              <w:t>System Response</w:t>
            </w:r>
          </w:p>
        </w:tc>
        <w:tc>
          <w:tcPr>
            <w:tcW w:type="dxa" w:w="1728"/>
            <w:shd w:fill="006633"/>
            <w:vAlign w:val="center"/>
          </w:tcPr>
          <w:p>
            <w:r/>
            <w:r>
              <w:rPr>
                <w:rFonts w:ascii="Segoe UI" w:hAnsi="Segoe UI" w:eastAsia="Segoe UI"/>
                <w:b/>
                <w:color w:val="FFFFFF"/>
              </w:rPr>
              <w:t>Screen Needed?</w:t>
            </w:r>
          </w:p>
        </w:tc>
        <w:tc>
          <w:tcPr>
            <w:tcW w:type="dxa" w:w="1728"/>
            <w:shd w:fill="006633"/>
            <w:vAlign w:val="center"/>
          </w:tcPr>
          <w:p>
            <w:r/>
            <w:r>
              <w:rPr>
                <w:rFonts w:ascii="Segoe UI" w:hAnsi="Segoe UI" w:eastAsia="Segoe UI"/>
                <w:b/>
                <w:color w:val="FFFFFF"/>
              </w:rPr>
              <w:t>URL Name</w:t>
            </w:r>
          </w:p>
        </w:tc>
      </w:tr>
      <w:tr>
        <w:tc>
          <w:tcPr>
            <w:tcW w:type="dxa" w:w="1728"/>
            <w:vAlign w:val="center"/>
          </w:tcPr>
          <w:p>
            <w:r/>
            <w:r>
              <w:rPr>
                <w:rFonts w:ascii="Segoe UI" w:hAnsi="Segoe UI" w:eastAsia="Segoe UI"/>
                <w:b w:val="0"/>
              </w:rPr>
              <w:t>1</w:t>
            </w:r>
          </w:p>
        </w:tc>
        <w:tc>
          <w:tcPr>
            <w:tcW w:type="dxa" w:w="1728"/>
            <w:vAlign w:val="center"/>
          </w:tcPr>
          <w:p>
            <w:r/>
            <w:r>
              <w:rPr>
                <w:rFonts w:ascii="Segoe UI" w:hAnsi="Segoe UI" w:eastAsia="Segoe UI"/>
                <w:b w:val="0"/>
              </w:rPr>
              <w:t>Inventory Analyst</w:t>
            </w:r>
          </w:p>
        </w:tc>
        <w:tc>
          <w:tcPr>
            <w:tcW w:type="dxa" w:w="1728"/>
            <w:vAlign w:val="center"/>
          </w:tcPr>
          <w:p>
            <w:r/>
            <w:r>
              <w:rPr>
                <w:rFonts w:ascii="Segoe UI" w:hAnsi="Segoe UI" w:eastAsia="Segoe UI"/>
                <w:b w:val="0"/>
              </w:rPr>
              <w:t>Uploads inventory file</w:t>
            </w:r>
          </w:p>
        </w:tc>
        <w:tc>
          <w:tcPr>
            <w:tcW w:type="dxa" w:w="1728"/>
            <w:vAlign w:val="center"/>
          </w:tcPr>
          <w:p>
            <w:r/>
            <w:r>
              <w:rPr>
                <w:rFonts w:ascii="Segoe UI" w:hAnsi="Segoe UI" w:eastAsia="Segoe UI"/>
                <w:b w:val="0"/>
              </w:rPr>
              <w:t>System validates file format</w:t>
            </w:r>
          </w:p>
        </w:tc>
        <w:tc>
          <w:tcPr>
            <w:tcW w:type="dxa" w:w="1728"/>
            <w:vAlign w:val="center"/>
          </w:tcPr>
          <w:p>
            <w:r/>
            <w:r>
              <w:rPr>
                <w:rFonts w:ascii="Segoe UI" w:hAnsi="Segoe UI" w:eastAsia="Segoe UI"/>
                <w:b w:val="0"/>
              </w:rPr>
              <w:t>Yes</w:t>
            </w:r>
          </w:p>
        </w:tc>
        <w:tc>
          <w:tcPr>
            <w:tcW w:type="dxa" w:w="1728"/>
            <w:vAlign w:val="center"/>
          </w:tcPr>
          <w:p>
            <w:r/>
            <w:r>
              <w:rPr>
                <w:rFonts w:ascii="Segoe UI" w:hAnsi="Segoe UI" w:eastAsia="Segoe UI"/>
                <w:b w:val="0"/>
              </w:rPr>
              <w:t>inventory_url_01_upload_dashboard.html</w:t>
            </w:r>
          </w:p>
        </w:tc>
      </w:tr>
      <w:tr>
        <w:tc>
          <w:tcPr>
            <w:tcW w:type="dxa" w:w="1728"/>
            <w:vAlign w:val="center"/>
          </w:tcPr>
          <w:p>
            <w:r/>
            <w:r>
              <w:rPr>
                <w:rFonts w:ascii="Segoe UI" w:hAnsi="Segoe UI" w:eastAsia="Segoe UI"/>
                <w:b w:val="0"/>
              </w:rPr>
              <w:t>2</w:t>
            </w:r>
          </w:p>
        </w:tc>
        <w:tc>
          <w:tcPr>
            <w:tcW w:type="dxa" w:w="1728"/>
            <w:vAlign w:val="center"/>
          </w:tcPr>
          <w:p>
            <w:r/>
            <w:r>
              <w:rPr>
                <w:rFonts w:ascii="Segoe UI" w:hAnsi="Segoe UI" w:eastAsia="Segoe UI"/>
                <w:b w:val="0"/>
              </w:rPr>
              <w:t>Inventory Analyst</w:t>
            </w:r>
          </w:p>
        </w:tc>
        <w:tc>
          <w:tcPr>
            <w:tcW w:type="dxa" w:w="1728"/>
            <w:vAlign w:val="center"/>
          </w:tcPr>
          <w:p>
            <w:r/>
            <w:r>
              <w:rPr>
                <w:rFonts w:ascii="Segoe UI" w:hAnsi="Segoe UI" w:eastAsia="Segoe UI"/>
                <w:b w:val="0"/>
              </w:rPr>
              <w:t>Reviews validation results</w:t>
            </w:r>
          </w:p>
        </w:tc>
        <w:tc>
          <w:tcPr>
            <w:tcW w:type="dxa" w:w="1728"/>
            <w:vAlign w:val="center"/>
          </w:tcPr>
          <w:p>
            <w:r/>
            <w:r>
              <w:rPr>
                <w:rFonts w:ascii="Segoe UI" w:hAnsi="Segoe UI" w:eastAsia="Segoe UI"/>
                <w:b w:val="0"/>
              </w:rPr>
              <w:t>System shows warnings and errors</w:t>
            </w:r>
          </w:p>
        </w:tc>
        <w:tc>
          <w:tcPr>
            <w:tcW w:type="dxa" w:w="1728"/>
            <w:vAlign w:val="center"/>
          </w:tcPr>
          <w:p>
            <w:r/>
            <w:r>
              <w:rPr>
                <w:rFonts w:ascii="Segoe UI" w:hAnsi="Segoe UI" w:eastAsia="Segoe UI"/>
                <w:b w:val="0"/>
              </w:rPr>
              <w:t>Yes</w:t>
            </w:r>
          </w:p>
        </w:tc>
        <w:tc>
          <w:tcPr>
            <w:tcW w:type="dxa" w:w="1728"/>
            <w:vAlign w:val="center"/>
          </w:tcPr>
          <w:p>
            <w:r/>
            <w:r>
              <w:rPr>
                <w:rFonts w:ascii="Segoe UI" w:hAnsi="Segoe UI" w:eastAsia="Segoe UI"/>
                <w:b w:val="0"/>
              </w:rPr>
              <w:t>inventory_url_02_validation_results.html</w:t>
            </w:r>
          </w:p>
        </w:tc>
      </w:tr>
      <w:tr>
        <w:tc>
          <w:tcPr>
            <w:tcW w:type="dxa" w:w="1728"/>
            <w:vAlign w:val="center"/>
          </w:tcPr>
          <w:p>
            <w:r/>
            <w:r>
              <w:rPr>
                <w:rFonts w:ascii="Segoe UI" w:hAnsi="Segoe UI" w:eastAsia="Segoe UI"/>
                <w:b w:val="0"/>
              </w:rPr>
              <w:t>3</w:t>
            </w:r>
          </w:p>
        </w:tc>
        <w:tc>
          <w:tcPr>
            <w:tcW w:type="dxa" w:w="1728"/>
            <w:vAlign w:val="center"/>
          </w:tcPr>
          <w:p>
            <w:r/>
            <w:r>
              <w:rPr>
                <w:rFonts w:ascii="Segoe UI" w:hAnsi="Segoe UI" w:eastAsia="Segoe UI"/>
                <w:b w:val="0"/>
              </w:rPr>
              <w:t>Inventory Manager</w:t>
            </w:r>
          </w:p>
        </w:tc>
        <w:tc>
          <w:tcPr>
            <w:tcW w:type="dxa" w:w="1728"/>
            <w:vAlign w:val="center"/>
          </w:tcPr>
          <w:p>
            <w:r/>
            <w:r>
              <w:rPr>
                <w:rFonts w:ascii="Segoe UI" w:hAnsi="Segoe UI" w:eastAsia="Segoe UI"/>
                <w:b w:val="0"/>
              </w:rPr>
              <w:t>Reviews inventory dashboard</w:t>
            </w:r>
          </w:p>
        </w:tc>
        <w:tc>
          <w:tcPr>
            <w:tcW w:type="dxa" w:w="1728"/>
            <w:vAlign w:val="center"/>
          </w:tcPr>
          <w:p>
            <w:r/>
            <w:r>
              <w:rPr>
                <w:rFonts w:ascii="Segoe UI" w:hAnsi="Segoe UI" w:eastAsia="Segoe UI"/>
                <w:b w:val="0"/>
              </w:rPr>
              <w:t>System highlights low-stock items</w:t>
            </w:r>
          </w:p>
        </w:tc>
        <w:tc>
          <w:tcPr>
            <w:tcW w:type="dxa" w:w="1728"/>
            <w:vAlign w:val="center"/>
          </w:tcPr>
          <w:p>
            <w:r/>
            <w:r>
              <w:rPr>
                <w:rFonts w:ascii="Segoe UI" w:hAnsi="Segoe UI" w:eastAsia="Segoe UI"/>
                <w:b w:val="0"/>
              </w:rPr>
              <w:t>Yes</w:t>
            </w:r>
          </w:p>
        </w:tc>
        <w:tc>
          <w:tcPr>
            <w:tcW w:type="dxa" w:w="1728"/>
            <w:vAlign w:val="center"/>
          </w:tcPr>
          <w:p>
            <w:r/>
            <w:r>
              <w:rPr>
                <w:rFonts w:ascii="Segoe UI" w:hAnsi="Segoe UI" w:eastAsia="Segoe UI"/>
                <w:b w:val="0"/>
              </w:rPr>
              <w:t>inventory_url_03_inventory_dashboard.html</w:t>
            </w:r>
          </w:p>
        </w:tc>
      </w:tr>
      <w:tr>
        <w:tc>
          <w:tcPr>
            <w:tcW w:type="dxa" w:w="1728"/>
            <w:vAlign w:val="center"/>
          </w:tcPr>
          <w:p>
            <w:r/>
            <w:r>
              <w:rPr>
                <w:rFonts w:ascii="Segoe UI" w:hAnsi="Segoe UI" w:eastAsia="Segoe UI"/>
                <w:b w:val="0"/>
              </w:rPr>
              <w:t>4</w:t>
            </w:r>
          </w:p>
        </w:tc>
        <w:tc>
          <w:tcPr>
            <w:tcW w:type="dxa" w:w="1728"/>
            <w:vAlign w:val="center"/>
          </w:tcPr>
          <w:p>
            <w:r/>
            <w:r>
              <w:rPr>
                <w:rFonts w:ascii="Segoe UI" w:hAnsi="Segoe UI" w:eastAsia="Segoe UI"/>
                <w:b w:val="0"/>
              </w:rPr>
              <w:t>Approver</w:t>
            </w:r>
          </w:p>
        </w:tc>
        <w:tc>
          <w:tcPr>
            <w:tcW w:type="dxa" w:w="1728"/>
            <w:vAlign w:val="center"/>
          </w:tcPr>
          <w:p>
            <w:r/>
            <w:r>
              <w:rPr>
                <w:rFonts w:ascii="Segoe UI" w:hAnsi="Segoe UI" w:eastAsia="Segoe UI"/>
                <w:b w:val="0"/>
              </w:rPr>
              <w:t>Reviews submitted reorder package</w:t>
            </w:r>
          </w:p>
        </w:tc>
        <w:tc>
          <w:tcPr>
            <w:tcW w:type="dxa" w:w="1728"/>
            <w:vAlign w:val="center"/>
          </w:tcPr>
          <w:p>
            <w:r/>
            <w:r>
              <w:rPr>
                <w:rFonts w:ascii="Segoe UI" w:hAnsi="Segoe UI" w:eastAsia="Segoe UI"/>
                <w:b w:val="0"/>
              </w:rPr>
              <w:t>System shows submitted result package</w:t>
            </w:r>
          </w:p>
        </w:tc>
        <w:tc>
          <w:tcPr>
            <w:tcW w:type="dxa" w:w="1728"/>
            <w:vAlign w:val="center"/>
          </w:tcPr>
          <w:p>
            <w:r/>
            <w:r>
              <w:rPr>
                <w:rFonts w:ascii="Segoe UI" w:hAnsi="Segoe UI" w:eastAsia="Segoe UI"/>
                <w:b w:val="0"/>
              </w:rPr>
              <w:t>Yes</w:t>
            </w:r>
          </w:p>
        </w:tc>
        <w:tc>
          <w:tcPr>
            <w:tcW w:type="dxa" w:w="1728"/>
            <w:vAlign w:val="center"/>
          </w:tcPr>
          <w:p>
            <w:r/>
            <w:r>
              <w:rPr>
                <w:rFonts w:ascii="Segoe UI" w:hAnsi="Segoe UI" w:eastAsia="Segoe UI"/>
                <w:b w:val="0"/>
              </w:rPr>
              <w:t>inventory_url_04_approver_dashboard.html</w:t>
            </w:r>
          </w:p>
        </w:tc>
      </w:tr>
      <w:tr>
        <w:tc>
          <w:tcPr>
            <w:tcW w:type="dxa" w:w="1728"/>
            <w:vAlign w:val="center"/>
          </w:tcPr>
          <w:p>
            <w:r/>
            <w:r>
              <w:rPr>
                <w:rFonts w:ascii="Segoe UI" w:hAnsi="Segoe UI" w:eastAsia="Segoe UI"/>
                <w:b w:val="0"/>
              </w:rPr>
              <w:t>5</w:t>
            </w:r>
          </w:p>
        </w:tc>
        <w:tc>
          <w:tcPr>
            <w:tcW w:type="dxa" w:w="1728"/>
            <w:vAlign w:val="center"/>
          </w:tcPr>
          <w:p>
            <w:r/>
            <w:r>
              <w:rPr>
                <w:rFonts w:ascii="Segoe UI" w:hAnsi="Segoe UI" w:eastAsia="Segoe UI"/>
                <w:b w:val="0"/>
              </w:rPr>
              <w:t>Approver</w:t>
            </w:r>
          </w:p>
        </w:tc>
        <w:tc>
          <w:tcPr>
            <w:tcW w:type="dxa" w:w="1728"/>
            <w:vAlign w:val="center"/>
          </w:tcPr>
          <w:p>
            <w:r/>
            <w:r>
              <w:rPr>
                <w:rFonts w:ascii="Segoe UI" w:hAnsi="Segoe UI" w:eastAsia="Segoe UI"/>
                <w:b w:val="0"/>
              </w:rPr>
              <w:t>Approves or rejects request</w:t>
            </w:r>
          </w:p>
        </w:tc>
        <w:tc>
          <w:tcPr>
            <w:tcW w:type="dxa" w:w="1728"/>
            <w:vAlign w:val="center"/>
          </w:tcPr>
          <w:p>
            <w:r/>
            <w:r>
              <w:rPr>
                <w:rFonts w:ascii="Segoe UI" w:hAnsi="Segoe UI" w:eastAsia="Segoe UI"/>
                <w:b w:val="0"/>
              </w:rPr>
              <w:t>System records decision and comments</w:t>
            </w:r>
          </w:p>
        </w:tc>
        <w:tc>
          <w:tcPr>
            <w:tcW w:type="dxa" w:w="1728"/>
            <w:vAlign w:val="center"/>
          </w:tcPr>
          <w:p>
            <w:r/>
            <w:r>
              <w:rPr>
                <w:rFonts w:ascii="Segoe UI" w:hAnsi="Segoe UI" w:eastAsia="Segoe UI"/>
                <w:b w:val="0"/>
              </w:rPr>
              <w:t>Yes</w:t>
            </w:r>
          </w:p>
        </w:tc>
        <w:tc>
          <w:tcPr>
            <w:tcW w:type="dxa" w:w="1728"/>
            <w:vAlign w:val="center"/>
          </w:tcPr>
          <w:p>
            <w:r/>
            <w:r>
              <w:rPr>
                <w:rFonts w:ascii="Segoe UI" w:hAnsi="Segoe UI" w:eastAsia="Segoe UI"/>
                <w:b w:val="0"/>
              </w:rPr>
              <w:t>inventory_url_05_decision.html</w:t>
            </w:r>
          </w:p>
        </w:tc>
      </w:tr>
      <w:tr>
        <w:tc>
          <w:tcPr>
            <w:tcW w:type="dxa" w:w="1728"/>
            <w:vAlign w:val="center"/>
          </w:tcPr>
          <w:p>
            <w:r/>
            <w:r>
              <w:rPr>
                <w:rFonts w:ascii="Segoe UI" w:hAnsi="Segoe UI" w:eastAsia="Segoe UI"/>
                <w:b w:val="0"/>
              </w:rPr>
              <w:t>6</w:t>
            </w:r>
          </w:p>
        </w:tc>
        <w:tc>
          <w:tcPr>
            <w:tcW w:type="dxa" w:w="1728"/>
            <w:vAlign w:val="center"/>
          </w:tcPr>
          <w:p>
            <w:r/>
            <w:r>
              <w:rPr>
                <w:rFonts w:ascii="Segoe UI" w:hAnsi="Segoe UI" w:eastAsia="Segoe UI"/>
                <w:b w:val="0"/>
              </w:rPr>
              <w:t>Site Admin</w:t>
            </w:r>
          </w:p>
        </w:tc>
        <w:tc>
          <w:tcPr>
            <w:tcW w:type="dxa" w:w="1728"/>
            <w:vAlign w:val="center"/>
          </w:tcPr>
          <w:p>
            <w:r/>
            <w:r>
              <w:rPr>
                <w:rFonts w:ascii="Segoe UI" w:hAnsi="Segoe UI" w:eastAsia="Segoe UI"/>
                <w:b w:val="0"/>
              </w:rPr>
              <w:t>Downloads audit trail</w:t>
            </w:r>
          </w:p>
        </w:tc>
        <w:tc>
          <w:tcPr>
            <w:tcW w:type="dxa" w:w="1728"/>
            <w:vAlign w:val="center"/>
          </w:tcPr>
          <w:p>
            <w:r/>
            <w:r>
              <w:rPr>
                <w:rFonts w:ascii="Segoe UI" w:hAnsi="Segoe UI" w:eastAsia="Segoe UI"/>
                <w:b w:val="0"/>
              </w:rPr>
              <w:t>System exports logs</w:t>
            </w:r>
          </w:p>
        </w:tc>
        <w:tc>
          <w:tcPr>
            <w:tcW w:type="dxa" w:w="1728"/>
            <w:vAlign w:val="center"/>
          </w:tcPr>
          <w:p>
            <w:r/>
            <w:r>
              <w:rPr>
                <w:rFonts w:ascii="Segoe UI" w:hAnsi="Segoe UI" w:eastAsia="Segoe UI"/>
                <w:b w:val="0"/>
              </w:rPr>
              <w:t>Yes</w:t>
            </w:r>
          </w:p>
        </w:tc>
        <w:tc>
          <w:tcPr>
            <w:tcW w:type="dxa" w:w="1728"/>
            <w:vAlign w:val="center"/>
          </w:tcPr>
          <w:p>
            <w:r/>
            <w:r>
              <w:rPr>
                <w:rFonts w:ascii="Segoe UI" w:hAnsi="Segoe UI" w:eastAsia="Segoe UI"/>
                <w:b w:val="0"/>
              </w:rPr>
              <w:t>inventory_url_06_audit_download.html</w:t>
            </w:r>
          </w:p>
        </w:tc>
      </w:tr>
    </w:tbl>
    <w:p/>
    <w:p>
      <w:pPr>
        <w:pStyle w:val="Heading2"/>
      </w:pPr>
      <w:r>
        <w:rPr>
          <w:rFonts w:ascii="Segoe UI" w:hAnsi="Segoe UI" w:eastAsia="Segoe UI"/>
          <w:b/>
          <w:color w:val="006633"/>
        </w:rPr>
        <w:t>🖥️ Template 3 — Screen Definition Template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6633"/>
            <w:vAlign w:val="center"/>
          </w:tcPr>
          <w:p>
            <w:r/>
            <w:r>
              <w:rPr>
                <w:rFonts w:ascii="Segoe UI" w:hAnsi="Segoe UI" w:eastAsia="Segoe UI"/>
                <w:b/>
                <w:color w:val="FFFFFF"/>
              </w:rPr>
              <w:t>Screen Attribute</w:t>
            </w:r>
          </w:p>
        </w:tc>
        <w:tc>
          <w:tcPr>
            <w:tcW w:type="dxa" w:w="3456"/>
            <w:shd w:fill="006633"/>
            <w:vAlign w:val="center"/>
          </w:tcPr>
          <w:p>
            <w:r/>
            <w:r>
              <w:rPr>
                <w:rFonts w:ascii="Segoe UI" w:hAnsi="Segoe UI" w:eastAsia="Segoe UI"/>
                <w:b/>
                <w:color w:val="FFFFFF"/>
              </w:rPr>
              <w:t>What to Fill In</w:t>
            </w:r>
          </w:p>
        </w:tc>
        <w:tc>
          <w:tcPr>
            <w:tcW w:type="dxa" w:w="3456"/>
            <w:shd w:fill="006633"/>
            <w:vAlign w:val="center"/>
          </w:tcPr>
          <w:p>
            <w:r/>
            <w:r>
              <w:rPr>
                <w:rFonts w:ascii="Segoe UI" w:hAnsi="Segoe UI" w:eastAsia="Segoe UI"/>
                <w:b/>
                <w:color w:val="FFFFFF"/>
              </w:rPr>
              <w:t>Example</w:t>
            </w:r>
          </w:p>
        </w:tc>
      </w:tr>
      <w:tr>
        <w:tc>
          <w:tcPr>
            <w:tcW w:type="dxa" w:w="3456"/>
            <w:vAlign w:val="center"/>
          </w:tcPr>
          <w:p>
            <w:r/>
            <w:r>
              <w:rPr>
                <w:rFonts w:ascii="Segoe UI" w:hAnsi="Segoe UI" w:eastAsia="Segoe UI"/>
                <w:b w:val="0"/>
              </w:rPr>
              <w:t>Screen Name</w:t>
            </w:r>
          </w:p>
        </w:tc>
        <w:tc>
          <w:tcPr>
            <w:tcW w:type="dxa" w:w="3456"/>
            <w:vAlign w:val="center"/>
          </w:tcPr>
          <w:p>
            <w:r/>
            <w:r>
              <w:rPr>
                <w:rFonts w:ascii="Segoe UI" w:hAnsi="Segoe UI" w:eastAsia="Segoe UI"/>
                <w:b w:val="0"/>
              </w:rPr>
              <w:t>Short business-friendly name.</w:t>
            </w:r>
          </w:p>
        </w:tc>
        <w:tc>
          <w:tcPr>
            <w:tcW w:type="dxa" w:w="3456"/>
            <w:vAlign w:val="center"/>
          </w:tcPr>
          <w:p>
            <w:r/>
            <w:r>
              <w:rPr>
                <w:rFonts w:ascii="Segoe UI" w:hAnsi="Segoe UI" w:eastAsia="Segoe UI"/>
                <w:b w:val="0"/>
              </w:rPr>
              <w:t>Inventory Upload Dashboard</w:t>
            </w:r>
          </w:p>
        </w:tc>
      </w:tr>
      <w:tr>
        <w:tc>
          <w:tcPr>
            <w:tcW w:type="dxa" w:w="3456"/>
            <w:vAlign w:val="center"/>
          </w:tcPr>
          <w:p>
            <w:r/>
            <w:r>
              <w:rPr>
                <w:rFonts w:ascii="Segoe UI" w:hAnsi="Segoe UI" w:eastAsia="Segoe UI"/>
                <w:b w:val="0"/>
              </w:rPr>
              <w:t>URL File Name</w:t>
            </w:r>
          </w:p>
        </w:tc>
        <w:tc>
          <w:tcPr>
            <w:tcW w:type="dxa" w:w="3456"/>
            <w:vAlign w:val="center"/>
          </w:tcPr>
          <w:p>
            <w:r/>
            <w:r>
              <w:rPr>
                <w:rFonts w:ascii="Segoe UI" w:hAnsi="Segoe UI" w:eastAsia="Segoe UI"/>
                <w:b w:val="0"/>
              </w:rPr>
              <w:t>HTML file name to generate.</w:t>
            </w:r>
          </w:p>
        </w:tc>
        <w:tc>
          <w:tcPr>
            <w:tcW w:type="dxa" w:w="3456"/>
            <w:vAlign w:val="center"/>
          </w:tcPr>
          <w:p>
            <w:r/>
            <w:r>
              <w:rPr>
                <w:rFonts w:ascii="Segoe UI" w:hAnsi="Segoe UI" w:eastAsia="Segoe UI"/>
                <w:b w:val="0"/>
              </w:rPr>
              <w:t>inventory_url_01_upload_dashboard.html</w:t>
            </w:r>
          </w:p>
        </w:tc>
      </w:tr>
      <w:tr>
        <w:tc>
          <w:tcPr>
            <w:tcW w:type="dxa" w:w="3456"/>
            <w:vAlign w:val="center"/>
          </w:tcPr>
          <w:p>
            <w:r/>
            <w:r>
              <w:rPr>
                <w:rFonts w:ascii="Segoe UI" w:hAnsi="Segoe UI" w:eastAsia="Segoe UI"/>
                <w:b w:val="0"/>
              </w:rPr>
              <w:t>User Role</w:t>
            </w:r>
          </w:p>
        </w:tc>
        <w:tc>
          <w:tcPr>
            <w:tcW w:type="dxa" w:w="3456"/>
            <w:vAlign w:val="center"/>
          </w:tcPr>
          <w:p>
            <w:r/>
            <w:r>
              <w:rPr>
                <w:rFonts w:ascii="Segoe UI" w:hAnsi="Segoe UI" w:eastAsia="Segoe UI"/>
                <w:b w:val="0"/>
              </w:rPr>
              <w:t>Who uses this screen?</w:t>
            </w:r>
          </w:p>
        </w:tc>
        <w:tc>
          <w:tcPr>
            <w:tcW w:type="dxa" w:w="3456"/>
            <w:vAlign w:val="center"/>
          </w:tcPr>
          <w:p>
            <w:r/>
            <w:r>
              <w:rPr>
                <w:rFonts w:ascii="Segoe UI" w:hAnsi="Segoe UI" w:eastAsia="Segoe UI"/>
                <w:b w:val="0"/>
              </w:rPr>
              <w:t>Inventory Analyst</w:t>
            </w:r>
          </w:p>
        </w:tc>
      </w:tr>
      <w:tr>
        <w:tc>
          <w:tcPr>
            <w:tcW w:type="dxa" w:w="3456"/>
            <w:vAlign w:val="center"/>
          </w:tcPr>
          <w:p>
            <w:r/>
            <w:r>
              <w:rPr>
                <w:rFonts w:ascii="Segoe UI" w:hAnsi="Segoe UI" w:eastAsia="Segoe UI"/>
                <w:b w:val="0"/>
              </w:rPr>
              <w:t>Business Purpose</w:t>
            </w:r>
          </w:p>
        </w:tc>
        <w:tc>
          <w:tcPr>
            <w:tcW w:type="dxa" w:w="3456"/>
            <w:vAlign w:val="center"/>
          </w:tcPr>
          <w:p>
            <w:r/>
            <w:r>
              <w:rPr>
                <w:rFonts w:ascii="Segoe UI" w:hAnsi="Segoe UI" w:eastAsia="Segoe UI"/>
                <w:b w:val="0"/>
              </w:rPr>
              <w:t>What decision or action happens here?</w:t>
            </w:r>
          </w:p>
        </w:tc>
        <w:tc>
          <w:tcPr>
            <w:tcW w:type="dxa" w:w="3456"/>
            <w:vAlign w:val="center"/>
          </w:tcPr>
          <w:p>
            <w:r/>
            <w:r>
              <w:rPr>
                <w:rFonts w:ascii="Segoe UI" w:hAnsi="Segoe UI" w:eastAsia="Segoe UI"/>
                <w:b w:val="0"/>
              </w:rPr>
              <w:t>Upload inventory file and view latest inventory template.</w:t>
            </w:r>
          </w:p>
        </w:tc>
      </w:tr>
      <w:tr>
        <w:tc>
          <w:tcPr>
            <w:tcW w:type="dxa" w:w="3456"/>
            <w:vAlign w:val="center"/>
          </w:tcPr>
          <w:p>
            <w:r/>
            <w:r>
              <w:rPr>
                <w:rFonts w:ascii="Segoe UI" w:hAnsi="Segoe UI" w:eastAsia="Segoe UI"/>
                <w:b w:val="0"/>
              </w:rPr>
              <w:t>Fields / Filters</w:t>
            </w:r>
          </w:p>
        </w:tc>
        <w:tc>
          <w:tcPr>
            <w:tcW w:type="dxa" w:w="3456"/>
            <w:vAlign w:val="center"/>
          </w:tcPr>
          <w:p>
            <w:r/>
            <w:r>
              <w:rPr>
                <w:rFonts w:ascii="Segoe UI" w:hAnsi="Segoe UI" w:eastAsia="Segoe UI"/>
                <w:b w:val="0"/>
              </w:rPr>
              <w:t>Date, process, region, status, category.</w:t>
            </w:r>
          </w:p>
        </w:tc>
        <w:tc>
          <w:tcPr>
            <w:tcW w:type="dxa" w:w="3456"/>
            <w:vAlign w:val="center"/>
          </w:tcPr>
          <w:p>
            <w:r/>
            <w:r>
              <w:rPr>
                <w:rFonts w:ascii="Segoe UI" w:hAnsi="Segoe UI" w:eastAsia="Segoe UI"/>
                <w:b w:val="0"/>
              </w:rPr>
              <w:t>Warehouse, Category, Upload Date, Status</w:t>
            </w:r>
          </w:p>
        </w:tc>
      </w:tr>
      <w:tr>
        <w:tc>
          <w:tcPr>
            <w:tcW w:type="dxa" w:w="3456"/>
            <w:vAlign w:val="center"/>
          </w:tcPr>
          <w:p>
            <w:r/>
            <w:r>
              <w:rPr>
                <w:rFonts w:ascii="Segoe UI" w:hAnsi="Segoe UI" w:eastAsia="Segoe UI"/>
                <w:b w:val="0"/>
              </w:rPr>
              <w:t>Tables</w:t>
            </w:r>
          </w:p>
        </w:tc>
        <w:tc>
          <w:tcPr>
            <w:tcW w:type="dxa" w:w="3456"/>
            <w:vAlign w:val="center"/>
          </w:tcPr>
          <w:p>
            <w:r/>
            <w:r>
              <w:rPr>
                <w:rFonts w:ascii="Segoe UI" w:hAnsi="Segoe UI" w:eastAsia="Segoe UI"/>
                <w:b w:val="0"/>
              </w:rPr>
              <w:t>Column names and sample rows.</w:t>
            </w:r>
          </w:p>
        </w:tc>
        <w:tc>
          <w:tcPr>
            <w:tcW w:type="dxa" w:w="3456"/>
            <w:vAlign w:val="center"/>
          </w:tcPr>
          <w:p>
            <w:r/>
            <w:r>
              <w:rPr>
                <w:rFonts w:ascii="Segoe UI" w:hAnsi="Segoe UI" w:eastAsia="Segoe UI"/>
                <w:b w:val="0"/>
              </w:rPr>
              <w:t>SKU, Item Name, Quantity, Threshold, Vendor, Status</w:t>
            </w:r>
          </w:p>
        </w:tc>
      </w:tr>
      <w:tr>
        <w:tc>
          <w:tcPr>
            <w:tcW w:type="dxa" w:w="3456"/>
            <w:vAlign w:val="center"/>
          </w:tcPr>
          <w:p>
            <w:r/>
            <w:r>
              <w:rPr>
                <w:rFonts w:ascii="Segoe UI" w:hAnsi="Segoe UI" w:eastAsia="Segoe UI"/>
                <w:b w:val="0"/>
              </w:rPr>
              <w:t>Buttons</w:t>
            </w:r>
          </w:p>
        </w:tc>
        <w:tc>
          <w:tcPr>
            <w:tcW w:type="dxa" w:w="3456"/>
            <w:vAlign w:val="center"/>
          </w:tcPr>
          <w:p>
            <w:r/>
            <w:r>
              <w:rPr>
                <w:rFonts w:ascii="Segoe UI" w:hAnsi="Segoe UI" w:eastAsia="Segoe UI"/>
                <w:b w:val="0"/>
              </w:rPr>
              <w:t>Actions and destination URLs.</w:t>
            </w:r>
          </w:p>
        </w:tc>
        <w:tc>
          <w:tcPr>
            <w:tcW w:type="dxa" w:w="3456"/>
            <w:vAlign w:val="center"/>
          </w:tcPr>
          <w:p>
            <w:r/>
            <w:r>
              <w:rPr>
                <w:rFonts w:ascii="Segoe UI" w:hAnsi="Segoe UI" w:eastAsia="Segoe UI"/>
                <w:b w:val="0"/>
              </w:rPr>
              <w:t>Upload New Version, View Details, Download Template</w:t>
            </w:r>
          </w:p>
        </w:tc>
      </w:tr>
      <w:tr>
        <w:tc>
          <w:tcPr>
            <w:tcW w:type="dxa" w:w="3456"/>
            <w:vAlign w:val="center"/>
          </w:tcPr>
          <w:p>
            <w:r/>
            <w:r>
              <w:rPr>
                <w:rFonts w:ascii="Segoe UI" w:hAnsi="Segoe UI" w:eastAsia="Segoe UI"/>
                <w:b w:val="0"/>
              </w:rPr>
              <w:t>Validation / Statuses</w:t>
            </w:r>
          </w:p>
        </w:tc>
        <w:tc>
          <w:tcPr>
            <w:tcW w:type="dxa" w:w="3456"/>
            <w:vAlign w:val="center"/>
          </w:tcPr>
          <w:p>
            <w:r/>
            <w:r>
              <w:rPr>
                <w:rFonts w:ascii="Segoe UI" w:hAnsi="Segoe UI" w:eastAsia="Segoe UI"/>
                <w:b w:val="0"/>
              </w:rPr>
              <w:t>Warnings, errors, success states.</w:t>
            </w:r>
          </w:p>
        </w:tc>
        <w:tc>
          <w:tcPr>
            <w:tcW w:type="dxa" w:w="3456"/>
            <w:vAlign w:val="center"/>
          </w:tcPr>
          <w:p>
            <w:r/>
            <w:r>
              <w:rPr>
                <w:rFonts w:ascii="Segoe UI" w:hAnsi="Segoe UI" w:eastAsia="Segoe UI"/>
                <w:b w:val="0"/>
              </w:rPr>
              <w:t>Duplicate SKU, Quantity missing, Upload successful</w:t>
            </w:r>
          </w:p>
        </w:tc>
      </w:tr>
      <w:tr>
        <w:tc>
          <w:tcPr>
            <w:tcW w:type="dxa" w:w="3456"/>
            <w:vAlign w:val="center"/>
          </w:tcPr>
          <w:p>
            <w:r/>
            <w:r>
              <w:rPr>
                <w:rFonts w:ascii="Segoe UI" w:hAnsi="Segoe UI" w:eastAsia="Segoe UI"/>
                <w:b w:val="0"/>
              </w:rPr>
              <w:t>Navigation</w:t>
            </w:r>
          </w:p>
        </w:tc>
        <w:tc>
          <w:tcPr>
            <w:tcW w:type="dxa" w:w="3456"/>
            <w:vAlign w:val="center"/>
          </w:tcPr>
          <w:p>
            <w:r/>
            <w:r>
              <w:rPr>
                <w:rFonts w:ascii="Segoe UI" w:hAnsi="Segoe UI" w:eastAsia="Segoe UI"/>
                <w:b w:val="0"/>
              </w:rPr>
              <w:t>Previous and next screens.</w:t>
            </w:r>
          </w:p>
        </w:tc>
        <w:tc>
          <w:tcPr>
            <w:tcW w:type="dxa" w:w="3456"/>
            <w:vAlign w:val="center"/>
          </w:tcPr>
          <w:p>
            <w:r/>
            <w:r>
              <w:rPr>
                <w:rFonts w:ascii="Segoe UI" w:hAnsi="Segoe UI" w:eastAsia="Segoe UI"/>
                <w:b w:val="0"/>
              </w:rPr>
              <w:t>Index → Upload Dashboard → Validation Results</w:t>
            </w:r>
          </w:p>
        </w:tc>
      </w:tr>
      <w:tr>
        <w:tc>
          <w:tcPr>
            <w:tcW w:type="dxa" w:w="3456"/>
            <w:vAlign w:val="center"/>
          </w:tcPr>
          <w:p>
            <w:r/>
            <w:r>
              <w:rPr>
                <w:rFonts w:ascii="Segoe UI" w:hAnsi="Segoe UI" w:eastAsia="Segoe UI"/>
                <w:b w:val="0"/>
              </w:rPr>
              <w:t>Special Behavior</w:t>
            </w:r>
          </w:p>
        </w:tc>
        <w:tc>
          <w:tcPr>
            <w:tcW w:type="dxa" w:w="3456"/>
            <w:vAlign w:val="center"/>
          </w:tcPr>
          <w:p>
            <w:r/>
            <w:r>
              <w:rPr>
                <w:rFonts w:ascii="Segoe UI" w:hAnsi="Segoe UI" w:eastAsia="Segoe UI"/>
                <w:b w:val="0"/>
              </w:rPr>
              <w:t>Modal, overlay, split view, highlights, comparison screen.</w:t>
            </w:r>
          </w:p>
        </w:tc>
        <w:tc>
          <w:tcPr>
            <w:tcW w:type="dxa" w:w="3456"/>
            <w:vAlign w:val="center"/>
          </w:tcPr>
          <w:p>
            <w:r/>
            <w:r>
              <w:rPr>
                <w:rFonts w:ascii="Segoe UI" w:hAnsi="Segoe UI" w:eastAsia="Segoe UI"/>
                <w:b w:val="0"/>
              </w:rPr>
              <w:t>Click item to open detail modal; low stock highlighted red.</w:t>
            </w:r>
          </w:p>
        </w:tc>
      </w:tr>
    </w:tbl>
    <w:p/>
    <w:p>
      <w:pPr>
        <w:pStyle w:val="Heading2"/>
      </w:pPr>
      <w:r>
        <w:rPr>
          <w:rFonts w:ascii="Segoe UI" w:hAnsi="Segoe UI" w:eastAsia="Segoe UI"/>
          <w:b/>
          <w:color w:val="006633"/>
        </w:rPr>
        <w:t>🎨 Template 4 — Manulife Theme Lock Template</w:t>
      </w:r>
    </w:p>
    <w:p>
      <w:r>
        <w:rPr>
          <w:rFonts w:ascii="Segoe UI" w:hAnsi="Segoe UI" w:eastAsia="Segoe UI"/>
          <w:b w:val="0"/>
          <w:i w:val="0"/>
        </w:rPr>
        <w:t>Purpose: Ensure every generated screen looks and feels like the approved Manulife wireframe experience.</w:t>
      </w:r>
    </w:p>
    <w:p>
      <w:r>
        <w:rPr>
          <w:rFonts w:ascii="Segoe UI" w:hAnsi="Segoe UI" w:eastAsia="Segoe UI"/>
          <w:b/>
          <w:i w:val="0"/>
          <w:color w:val="006633"/>
        </w:rPr>
        <w:t>Reusable Manulife Theme Prompt Block</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Use the same Manulife older-theme visual design used in the RDA 2.0 wireframes. Preserve: dark purple left sidebar, green Manulife logo tile, Segoe UI font stack, light grey page background, light grey content panels, teal outline buttons, green primary success buttons, red reject/error buttons, compact table styling, thin grey borders, cards, badges, modal overlay behavior, footer bar, and the same icon style. Do not change font sizing, theme colors, sidebar layout, or footer treatment unless explicitly requested.</w:t>
            </w:r>
          </w:p>
        </w:tc>
      </w:tr>
    </w:tbl>
    <w:p/>
    <w:p>
      <w:pPr>
        <w:pStyle w:val="Heading2"/>
      </w:pPr>
      <w:r>
        <w:rPr>
          <w:rFonts w:ascii="Segoe UI" w:hAnsi="Segoe UI" w:eastAsia="Segoe UI"/>
          <w:b/>
          <w:color w:val="006633"/>
        </w:rPr>
        <w:t>🏗️ Template 5 — Prompt Factory Template</w:t>
      </w:r>
    </w:p>
    <w:p>
      <w:r>
        <w:rPr>
          <w:rFonts w:ascii="Segoe UI" w:hAnsi="Segoe UI" w:eastAsia="Segoe UI"/>
          <w:b w:val="0"/>
          <w:i w:val="0"/>
        </w:rPr>
        <w:t>Purpose: Convert the completed templates into prompts that Copilot can use to generate wireframe URLs.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6633"/>
            <w:vAlign w:val="center"/>
          </w:tcPr>
          <w:p>
            <w:r/>
            <w:r>
              <w:rPr>
                <w:rFonts w:ascii="Segoe UI" w:hAnsi="Segoe UI" w:eastAsia="Segoe UI"/>
                <w:b/>
                <w:color w:val="FFFFFF"/>
              </w:rPr>
              <w:t>Prompt Section</w:t>
            </w:r>
          </w:p>
        </w:tc>
        <w:tc>
          <w:tcPr>
            <w:tcW w:type="dxa" w:w="3456"/>
            <w:shd w:fill="006633"/>
            <w:vAlign w:val="center"/>
          </w:tcPr>
          <w:p>
            <w:r/>
            <w:r>
              <w:rPr>
                <w:rFonts w:ascii="Segoe UI" w:hAnsi="Segoe UI" w:eastAsia="Segoe UI"/>
                <w:b/>
                <w:color w:val="FFFFFF"/>
              </w:rPr>
              <w:t>Instruction to Include</w:t>
            </w:r>
          </w:p>
        </w:tc>
        <w:tc>
          <w:tcPr>
            <w:tcW w:type="dxa" w:w="3456"/>
            <w:shd w:fill="006633"/>
            <w:vAlign w:val="center"/>
          </w:tcPr>
          <w:p>
            <w:r/>
            <w:r>
              <w:rPr>
                <w:rFonts w:ascii="Segoe UI" w:hAnsi="Segoe UI" w:eastAsia="Segoe UI"/>
                <w:b/>
                <w:color w:val="FFFFFF"/>
              </w:rPr>
              <w:t>Why It Matters</w:t>
            </w:r>
          </w:p>
        </w:tc>
      </w:tr>
      <w:tr>
        <w:tc>
          <w:tcPr>
            <w:tcW w:type="dxa" w:w="3456"/>
            <w:vAlign w:val="center"/>
          </w:tcPr>
          <w:p>
            <w:r/>
            <w:r>
              <w:rPr>
                <w:rFonts w:ascii="Segoe UI" w:hAnsi="Segoe UI" w:eastAsia="Segoe UI"/>
                <w:b w:val="0"/>
              </w:rPr>
              <w:t>Role Context</w:t>
            </w:r>
          </w:p>
        </w:tc>
        <w:tc>
          <w:tcPr>
            <w:tcW w:type="dxa" w:w="3456"/>
            <w:vAlign w:val="center"/>
          </w:tcPr>
          <w:p>
            <w:r/>
            <w:r>
              <w:rPr>
                <w:rFonts w:ascii="Segoe UI" w:hAnsi="Segoe UI" w:eastAsia="Segoe UI"/>
                <w:b w:val="0"/>
              </w:rPr>
              <w:t>You are generating a wireframe for [Role].</w:t>
            </w:r>
          </w:p>
        </w:tc>
        <w:tc>
          <w:tcPr>
            <w:tcW w:type="dxa" w:w="3456"/>
            <w:vAlign w:val="center"/>
          </w:tcPr>
          <w:p>
            <w:r/>
            <w:r>
              <w:rPr>
                <w:rFonts w:ascii="Segoe UI" w:hAnsi="Segoe UI" w:eastAsia="Segoe UI"/>
                <w:b w:val="0"/>
              </w:rPr>
              <w:t>Keeps the screen aligned to the user decision.</w:t>
            </w:r>
          </w:p>
        </w:tc>
      </w:tr>
      <w:tr>
        <w:tc>
          <w:tcPr>
            <w:tcW w:type="dxa" w:w="3456"/>
            <w:vAlign w:val="center"/>
          </w:tcPr>
          <w:p>
            <w:r/>
            <w:r>
              <w:rPr>
                <w:rFonts w:ascii="Segoe UI" w:hAnsi="Segoe UI" w:eastAsia="Segoe UI"/>
                <w:b w:val="0"/>
              </w:rPr>
              <w:t>Business Goal</w:t>
            </w:r>
          </w:p>
        </w:tc>
        <w:tc>
          <w:tcPr>
            <w:tcW w:type="dxa" w:w="3456"/>
            <w:vAlign w:val="center"/>
          </w:tcPr>
          <w:p>
            <w:r/>
            <w:r>
              <w:rPr>
                <w:rFonts w:ascii="Segoe UI" w:hAnsi="Segoe UI" w:eastAsia="Segoe UI"/>
                <w:b w:val="0"/>
              </w:rPr>
              <w:t>This screen helps the user [Goal].</w:t>
            </w:r>
          </w:p>
        </w:tc>
        <w:tc>
          <w:tcPr>
            <w:tcW w:type="dxa" w:w="3456"/>
            <w:vAlign w:val="center"/>
          </w:tcPr>
          <w:p>
            <w:r/>
            <w:r>
              <w:rPr>
                <w:rFonts w:ascii="Segoe UI" w:hAnsi="Segoe UI" w:eastAsia="Segoe UI"/>
                <w:b w:val="0"/>
              </w:rPr>
              <w:t>Prevents decorative screens without business purpose.</w:t>
            </w:r>
          </w:p>
        </w:tc>
      </w:tr>
      <w:tr>
        <w:tc>
          <w:tcPr>
            <w:tcW w:type="dxa" w:w="3456"/>
            <w:vAlign w:val="center"/>
          </w:tcPr>
          <w:p>
            <w:r/>
            <w:r>
              <w:rPr>
                <w:rFonts w:ascii="Segoe UI" w:hAnsi="Segoe UI" w:eastAsia="Segoe UI"/>
                <w:b w:val="0"/>
              </w:rPr>
              <w:t>Theme Rules</w:t>
            </w:r>
          </w:p>
        </w:tc>
        <w:tc>
          <w:tcPr>
            <w:tcW w:type="dxa" w:w="3456"/>
            <w:vAlign w:val="center"/>
          </w:tcPr>
          <w:p>
            <w:r/>
            <w:r>
              <w:rPr>
                <w:rFonts w:ascii="Segoe UI" w:hAnsi="Segoe UI" w:eastAsia="Segoe UI"/>
                <w:b w:val="0"/>
              </w:rPr>
              <w:t>Paste the Manulife Theme Prompt Block.</w:t>
            </w:r>
          </w:p>
        </w:tc>
        <w:tc>
          <w:tcPr>
            <w:tcW w:type="dxa" w:w="3456"/>
            <w:vAlign w:val="center"/>
          </w:tcPr>
          <w:p>
            <w:r/>
            <w:r>
              <w:rPr>
                <w:rFonts w:ascii="Segoe UI" w:hAnsi="Segoe UI" w:eastAsia="Segoe UI"/>
                <w:b w:val="0"/>
              </w:rPr>
              <w:t>Ensures enterprise visual consistency.</w:t>
            </w:r>
          </w:p>
        </w:tc>
      </w:tr>
      <w:tr>
        <w:tc>
          <w:tcPr>
            <w:tcW w:type="dxa" w:w="3456"/>
            <w:vAlign w:val="center"/>
          </w:tcPr>
          <w:p>
            <w:r/>
            <w:r>
              <w:rPr>
                <w:rFonts w:ascii="Segoe UI" w:hAnsi="Segoe UI" w:eastAsia="Segoe UI"/>
                <w:b w:val="0"/>
              </w:rPr>
              <w:t>Screen Layout</w:t>
            </w:r>
          </w:p>
        </w:tc>
        <w:tc>
          <w:tcPr>
            <w:tcW w:type="dxa" w:w="3456"/>
            <w:vAlign w:val="center"/>
          </w:tcPr>
          <w:p>
            <w:r/>
            <w:r>
              <w:rPr>
                <w:rFonts w:ascii="Segoe UI" w:hAnsi="Segoe UI" w:eastAsia="Segoe UI"/>
                <w:b w:val="0"/>
              </w:rPr>
              <w:t>Header, toolbar, panels, cards, tables, footer.</w:t>
            </w:r>
          </w:p>
        </w:tc>
        <w:tc>
          <w:tcPr>
            <w:tcW w:type="dxa" w:w="3456"/>
            <w:vAlign w:val="center"/>
          </w:tcPr>
          <w:p>
            <w:r/>
            <w:r>
              <w:rPr>
                <w:rFonts w:ascii="Segoe UI" w:hAnsi="Segoe UI" w:eastAsia="Segoe UI"/>
                <w:b w:val="0"/>
              </w:rPr>
              <w:t>Controls structure and avoids inconsistent layouts.</w:t>
            </w:r>
          </w:p>
        </w:tc>
      </w:tr>
      <w:tr>
        <w:tc>
          <w:tcPr>
            <w:tcW w:type="dxa" w:w="3456"/>
            <w:vAlign w:val="center"/>
          </w:tcPr>
          <w:p>
            <w:r/>
            <w:r>
              <w:rPr>
                <w:rFonts w:ascii="Segoe UI" w:hAnsi="Segoe UI" w:eastAsia="Segoe UI"/>
                <w:b w:val="0"/>
              </w:rPr>
              <w:t>Data Rules</w:t>
            </w:r>
          </w:p>
        </w:tc>
        <w:tc>
          <w:tcPr>
            <w:tcW w:type="dxa" w:w="3456"/>
            <w:vAlign w:val="center"/>
          </w:tcPr>
          <w:p>
            <w:r/>
            <w:r>
              <w:rPr>
                <w:rFonts w:ascii="Segoe UI" w:hAnsi="Segoe UI" w:eastAsia="Segoe UI"/>
                <w:b w:val="0"/>
              </w:rPr>
              <w:t>Columns, rows, values, formatting, positive/negative colors.</w:t>
            </w:r>
          </w:p>
        </w:tc>
        <w:tc>
          <w:tcPr>
            <w:tcW w:type="dxa" w:w="3456"/>
            <w:vAlign w:val="center"/>
          </w:tcPr>
          <w:p>
            <w:r/>
            <w:r>
              <w:rPr>
                <w:rFonts w:ascii="Segoe UI" w:hAnsi="Segoe UI" w:eastAsia="Segoe UI"/>
                <w:b w:val="0"/>
              </w:rPr>
              <w:t>Makes the wireframe credible to business users.</w:t>
            </w:r>
          </w:p>
        </w:tc>
      </w:tr>
      <w:tr>
        <w:tc>
          <w:tcPr>
            <w:tcW w:type="dxa" w:w="3456"/>
            <w:vAlign w:val="center"/>
          </w:tcPr>
          <w:p>
            <w:r/>
            <w:r>
              <w:rPr>
                <w:rFonts w:ascii="Segoe UI" w:hAnsi="Segoe UI" w:eastAsia="Segoe UI"/>
                <w:b w:val="0"/>
              </w:rPr>
              <w:t>Navigation Rules</w:t>
            </w:r>
          </w:p>
        </w:tc>
        <w:tc>
          <w:tcPr>
            <w:tcW w:type="dxa" w:w="3456"/>
            <w:vAlign w:val="center"/>
          </w:tcPr>
          <w:p>
            <w:r/>
            <w:r>
              <w:rPr>
                <w:rFonts w:ascii="Segoe UI" w:hAnsi="Segoe UI" w:eastAsia="Segoe UI"/>
                <w:b w:val="0"/>
              </w:rPr>
              <w:t>Buttons and hyperlinks must point to exact URL names.</w:t>
            </w:r>
          </w:p>
        </w:tc>
        <w:tc>
          <w:tcPr>
            <w:tcW w:type="dxa" w:w="3456"/>
            <w:vAlign w:val="center"/>
          </w:tcPr>
          <w:p>
            <w:r/>
            <w:r>
              <w:rPr>
                <w:rFonts w:ascii="Segoe UI" w:hAnsi="Segoe UI" w:eastAsia="Segoe UI"/>
                <w:b w:val="0"/>
              </w:rPr>
              <w:t>Creates a clickable demo, not static screens.</w:t>
            </w:r>
          </w:p>
        </w:tc>
      </w:tr>
      <w:tr>
        <w:tc>
          <w:tcPr>
            <w:tcW w:type="dxa" w:w="3456"/>
            <w:vAlign w:val="center"/>
          </w:tcPr>
          <w:p>
            <w:r/>
            <w:r>
              <w:rPr>
                <w:rFonts w:ascii="Segoe UI" w:hAnsi="Segoe UI" w:eastAsia="Segoe UI"/>
                <w:b w:val="0"/>
              </w:rPr>
              <w:t>Interaction Rules</w:t>
            </w:r>
          </w:p>
        </w:tc>
        <w:tc>
          <w:tcPr>
            <w:tcW w:type="dxa" w:w="3456"/>
            <w:vAlign w:val="center"/>
          </w:tcPr>
          <w:p>
            <w:r/>
            <w:r>
              <w:rPr>
                <w:rFonts w:ascii="Segoe UI" w:hAnsi="Segoe UI" w:eastAsia="Segoe UI"/>
                <w:b w:val="0"/>
              </w:rPr>
              <w:t>Modal, split view, compare view, highlights, validation messages.</w:t>
            </w:r>
          </w:p>
        </w:tc>
        <w:tc>
          <w:tcPr>
            <w:tcW w:type="dxa" w:w="3456"/>
            <w:vAlign w:val="center"/>
          </w:tcPr>
          <w:p>
            <w:r/>
            <w:r>
              <w:rPr>
                <w:rFonts w:ascii="Segoe UI" w:hAnsi="Segoe UI" w:eastAsia="Segoe UI"/>
                <w:b w:val="0"/>
              </w:rPr>
              <w:t>Makes demos feel real and reviewable.</w:t>
            </w:r>
          </w:p>
        </w:tc>
      </w:tr>
      <w:tr>
        <w:tc>
          <w:tcPr>
            <w:tcW w:type="dxa" w:w="3456"/>
            <w:vAlign w:val="center"/>
          </w:tcPr>
          <w:p>
            <w:r/>
            <w:r>
              <w:rPr>
                <w:rFonts w:ascii="Segoe UI" w:hAnsi="Segoe UI" w:eastAsia="Segoe UI"/>
                <w:b w:val="0"/>
              </w:rPr>
              <w:t>Output Rule</w:t>
            </w:r>
          </w:p>
        </w:tc>
        <w:tc>
          <w:tcPr>
            <w:tcW w:type="dxa" w:w="3456"/>
            <w:vAlign w:val="center"/>
          </w:tcPr>
          <w:p>
            <w:r/>
            <w:r>
              <w:rPr>
                <w:rFonts w:ascii="Segoe UI" w:hAnsi="Segoe UI" w:eastAsia="Segoe UI"/>
                <w:b w:val="0"/>
              </w:rPr>
              <w:t>Return one complete standalone HTML file.</w:t>
            </w:r>
          </w:p>
        </w:tc>
        <w:tc>
          <w:tcPr>
            <w:tcW w:type="dxa" w:w="3456"/>
            <w:vAlign w:val="center"/>
          </w:tcPr>
          <w:p>
            <w:r/>
            <w:r>
              <w:rPr>
                <w:rFonts w:ascii="Segoe UI" w:hAnsi="Segoe UI" w:eastAsia="Segoe UI"/>
                <w:b w:val="0"/>
              </w:rPr>
              <w:t>Allows browser-based demo packaging.</w:t>
            </w:r>
          </w:p>
        </w:tc>
      </w:tr>
    </w:tbl>
    <w:p/>
    <w:p>
      <w:pPr>
        <w:pStyle w:val="Heading1"/>
      </w:pPr>
      <w:r>
        <w:rPr>
          <w:rFonts w:ascii="Segoe UI" w:hAnsi="Segoe UI" w:eastAsia="Segoe UI"/>
          <w:b/>
          <w:color w:val="006633"/>
        </w:rPr>
        <w:t>📚 Reusable Prompt Library</w:t>
      </w:r>
    </w:p>
    <w:p>
      <w:r>
        <w:rPr>
          <w:rFonts w:ascii="Segoe UI" w:hAnsi="Segoe UI" w:eastAsia="Segoe UI"/>
          <w:b/>
          <w:i w:val="0"/>
          <w:color w:val="006633"/>
        </w:rPr>
        <w:t>Prompt 1 — Convert Idea into Screen Inventory</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I have a business idea: [PASTE IDEA]. Convert this into a structured wireframe screen inventory. Include modules, user roles, business stages, screens required, URL file names, screen purpose, key fields, tables, actions, statuses, exceptions, and navigation between screens. Keep the output practical for generating browser-based HTML wireframes.</w:t>
            </w:r>
          </w:p>
        </w:tc>
      </w:tr>
    </w:tbl>
    <w:p/>
    <w:p>
      <w:r>
        <w:rPr>
          <w:rFonts w:ascii="Segoe UI" w:hAnsi="Segoe UI" w:eastAsia="Segoe UI"/>
          <w:b/>
          <w:i w:val="0"/>
          <w:color w:val="006633"/>
        </w:rPr>
        <w:t>Prompt 2 — Generate One Wireframe URL</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Using the following screen definition, generate a complete standalone HTML wireframe. Apply the Manulife older-theme design exactly. Do not change fonts, font sizing, sidebar layout, theme colors, button styling, table styling, footer, or icon pattern. Screen definition: [PASTE SCREEN TEMPLATE]. Navigation: [PASTE PREVIOUS/NEXT URLS]. Data: [PASTE SAMPLE DATA]. Output one complete HTML file named [FILE NAME].</w:t>
            </w:r>
          </w:p>
        </w:tc>
      </w:tr>
    </w:tbl>
    <w:p/>
    <w:p>
      <w:r>
        <w:rPr>
          <w:rFonts w:ascii="Segoe UI" w:hAnsi="Segoe UI" w:eastAsia="Segoe UI"/>
          <w:b/>
          <w:i w:val="0"/>
          <w:color w:val="006633"/>
        </w:rPr>
        <w:t>Prompt 3 — Generate Connected Index URL</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Create an index.html page for the full demo journey. Group screens by module. Each card must show URL number, screen name, short description, and exact href file name. Preserve Manulife older-theme index styling with Segoe UI, light grey page background, cards, teal hover border, and concise journey notes. Use this screen list: [PASTE SCREEN INVENTORY].</w:t>
            </w:r>
          </w:p>
        </w:tc>
      </w:tr>
    </w:tbl>
    <w:p/>
    <w:p>
      <w:r>
        <w:rPr>
          <w:rFonts w:ascii="Segoe UI" w:hAnsi="Segoe UI" w:eastAsia="Segoe UI"/>
          <w:b/>
          <w:i w:val="0"/>
          <w:color w:val="006633"/>
        </w:rPr>
        <w:t>Prompt 4 — Update an Existing Wireframe Without Breaking Theme</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Update only the requested change in the existing HTML wireframe. Do not alter the theme, fonts, font sizing, sidebar, icons, footer, table styling, button classes, or layout unless the request explicitly requires it. Existing screen: [PASTE HTML OR FILE NAME]. Requested change: [PASTE CHANGE]. Return the updated complete HTML file and summarize only the changes made.</w:t>
            </w:r>
          </w:p>
        </w:tc>
      </w:tr>
    </w:tbl>
    <w:p/>
    <w:p>
      <w:r>
        <w:rPr>
          <w:rFonts w:ascii="Segoe UI" w:hAnsi="Segoe UI" w:eastAsia="Segoe UI"/>
          <w:b/>
          <w:i w:val="0"/>
          <w:color w:val="006633"/>
        </w:rPr>
        <w:t>Prompt 5 — Create Review / QA Checklist</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Review the generated wireframe package for demo readiness. Check: all links work, index links open correct screens, theme is consistent, Manulife logo area is preserved, table values match sample data, action buttons go to correct URLs, modal behavior works, approval/rejection paths are connected, and no broken placeholders remain. Return a checklist with pass/fail and fixes required.</w:t>
            </w:r>
          </w:p>
        </w:tc>
      </w:tr>
    </w:tbl>
    <w:p/>
    <w:p>
      <w:pPr>
        <w:pStyle w:val="Heading1"/>
      </w:pPr>
      <w:r>
        <w:rPr>
          <w:rFonts w:ascii="Segoe UI" w:hAnsi="Segoe UI" w:eastAsia="Segoe UI"/>
          <w:b/>
          <w:color w:val="006633"/>
        </w:rPr>
        <w:t>🧰 Department Starter Kit — Copy/Paste Form</w:t>
      </w:r>
    </w:p>
    <w:p>
      <w:r>
        <w:rPr>
          <w:rFonts w:ascii="Segoe UI" w:hAnsi="Segoe UI" w:eastAsia="Segoe UI"/>
          <w:b w:val="0"/>
          <w:i w:val="0"/>
        </w:rPr>
        <w:t>Teams can copy the following starter kit into a request and complete the blanks. Copilot can then generate the screen inventory and prompt pack.</w:t>
      </w:r>
    </w:p>
    <w:p>
      <w:r>
        <w:rPr>
          <w:rFonts w:ascii="Segoe UI" w:hAnsi="Segoe UI" w:eastAsia="Segoe UI"/>
          <w:b/>
          <w:i w:val="0"/>
          <w:color w:val="006633"/>
        </w:rPr>
        <w:t>Idea-to-Wireframe Starter Kit</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1. Idea / Product Name:</w:t>
              <w:br/>
              <w:t>2. Business Problem:</w:t>
              <w:br/>
              <w:t>3. Target Users / Roles:</w:t>
              <w:br/>
              <w:t>4. Current Pain Points:</w:t>
              <w:br/>
              <w:t>5. Future-State Goal:</w:t>
              <w:br/>
              <w:t>6. Modules Needed:</w:t>
              <w:br/>
              <w:t>7. End-to-End Workflow Steps:</w:t>
              <w:br/>
              <w:t>8. Screens Needed, if known:</w:t>
              <w:br/>
              <w:t>9. Key Data Fields:</w:t>
              <w:br/>
              <w:t>10. Tables and Sample Values:</w:t>
              <w:br/>
              <w:t>11. Statuses / Warnings / Errors:</w:t>
              <w:br/>
              <w:t>12. Approval / Rejection / Commenting Rules:</w:t>
              <w:br/>
              <w:t>13. Audit / Reporting Needs:</w:t>
              <w:br/>
              <w:t>14. Branding / Theme Requirements:</w:t>
              <w:br/>
              <w:t>15. Demo Outcome Expected:</w:t>
              <w:br/>
              <w:t>16. Any screenshots, existing system references, or documents to preserve:</w:t>
            </w:r>
          </w:p>
        </w:tc>
      </w:tr>
    </w:tbl>
    <w:p/>
    <w:p>
      <w:pPr>
        <w:pStyle w:val="Heading1"/>
      </w:pPr>
      <w:r>
        <w:rPr>
          <w:rFonts w:ascii="Segoe UI" w:hAnsi="Segoe UI" w:eastAsia="Segoe UI"/>
          <w:b/>
          <w:color w:val="006633"/>
        </w:rPr>
        <w:t>📦 Example — Inventory Wireframe Prompt Pack</w:t>
      </w:r>
    </w:p>
    <w:p>
      <w:r>
        <w:rPr>
          <w:rFonts w:ascii="Segoe UI" w:hAnsi="Segoe UI" w:eastAsia="Segoe UI"/>
          <w:b w:val="0"/>
          <w:i w:val="0"/>
        </w:rPr>
        <w:t>The example below demonstrates how another department can move from idea to prompts using the RDA 2.0 delivery model.</w:t>
      </w:r>
    </w:p>
    <w:p>
      <w:r>
        <w:rPr>
          <w:rFonts w:ascii="Segoe UI" w:hAnsi="Segoe UI" w:eastAsia="Segoe UI"/>
          <w:b/>
          <w:i w:val="0"/>
          <w:color w:val="006633"/>
        </w:rPr>
        <w:t>Inventory Example Master Prompt</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Build a clickable browser-based wireframe demo for an Inventory Management workflow. The demo should include Inventory Upload, Validation Results, Inventory Dashboard, Reorder Request, Manager Approval, Rejection Comments, Approval Complete, and Audit Trail. Use the Manulife older-theme visual design exactly: dark purple left sidebar, green logo tile, Segoe UI font stack, light grey panels, teal buttons, green approve buttons, red reject buttons, compact tables, badges, and footer. Generate standalone HTML files with exact URL names and connect them through one index.html page.</w:t>
            </w:r>
          </w:p>
        </w:tc>
      </w:tr>
    </w:tbl>
    <w:p/>
    <w:p>
      <w:r>
        <w:rPr>
          <w:rFonts w:ascii="Segoe UI" w:hAnsi="Segoe UI" w:eastAsia="Segoe UI"/>
          <w:b/>
          <w:i w:val="0"/>
          <w:color w:val="006633"/>
        </w:rPr>
        <w:t>Inventory Example Screen Prompt</w:t>
      </w:r>
    </w:p>
    <w:tbl>
      <w:tblPr>
        <w:tblStyle w:val="TableGrid"/>
        <w:tblW w:type="auto" w:w="0"/>
        <w:tblLook w:firstColumn="1" w:firstRow="1" w:lastColumn="0" w:lastRow="0" w:noHBand="0" w:noVBand="1" w:val="04A0"/>
      </w:tblPr>
      <w:tblGrid>
        <w:gridCol w:w="10368"/>
      </w:tblGrid>
      <w:tr>
        <w:tc>
          <w:tcPr>
            <w:tcW w:type="dxa" w:w="10368"/>
            <w:shd w:fill="F7F7F8"/>
            <w:vAlign w:val="center"/>
          </w:tcPr>
          <w:p>
            <w:r/>
            <w:r>
              <w:rPr>
                <w:rFonts w:ascii="Segoe UI" w:hAnsi="Segoe UI" w:eastAsia="Segoe UI"/>
                <w:b w:val="0"/>
              </w:rPr>
              <w:t>Generate inventory_url_03_inventory_dashboard.html. User role: Inventory Manager. Purpose: review inventory levels and identify items below threshold. Toolbar filters: Warehouse, Category, Status. Summary cards: Total SKUs, Low Stock, Pending Reorders, Last Refresh. Main table columns: SKU, Item Name, Warehouse, Quantity, Reorder Threshold, Vendor, Status, Action. Highlight Low Stock rows in red. Buttons: View Details, Create Reorder Request. Link Create Reorder Request to inventory_url_04_reorder_request.html. Preserve Manulife theme and do not change fonts or font sizing.</w:t>
            </w:r>
          </w:p>
        </w:tc>
      </w:tr>
    </w:tbl>
    <w:p/>
    <w:p>
      <w:pPr>
        <w:pStyle w:val="Heading1"/>
      </w:pPr>
      <w:r>
        <w:rPr>
          <w:rFonts w:ascii="Segoe UI" w:hAnsi="Segoe UI" w:eastAsia="Segoe UI"/>
          <w:b/>
          <w:color w:val="006633"/>
        </w:rPr>
        <w:t>✅ Governance and Demo Readiness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6633"/>
            <w:vAlign w:val="center"/>
          </w:tcPr>
          <w:p>
            <w:r/>
            <w:r>
              <w:rPr>
                <w:rFonts w:ascii="Segoe UI" w:hAnsi="Segoe UI" w:eastAsia="Segoe UI"/>
                <w:b/>
                <w:color w:val="FFFFFF"/>
              </w:rPr>
              <w:t>Checklist Area</w:t>
            </w:r>
          </w:p>
        </w:tc>
        <w:tc>
          <w:tcPr>
            <w:tcW w:type="dxa" w:w="3456"/>
            <w:shd w:fill="006633"/>
            <w:vAlign w:val="center"/>
          </w:tcPr>
          <w:p>
            <w:r/>
            <w:r>
              <w:rPr>
                <w:rFonts w:ascii="Segoe UI" w:hAnsi="Segoe UI" w:eastAsia="Segoe UI"/>
                <w:b/>
                <w:color w:val="FFFFFF"/>
              </w:rPr>
              <w:t>Question</w:t>
            </w:r>
          </w:p>
        </w:tc>
        <w:tc>
          <w:tcPr>
            <w:tcW w:type="dxa" w:w="3456"/>
            <w:shd w:fill="006633"/>
            <w:vAlign w:val="center"/>
          </w:tcPr>
          <w:p>
            <w:r/>
            <w:r>
              <w:rPr>
                <w:rFonts w:ascii="Segoe UI" w:hAnsi="Segoe UI" w:eastAsia="Segoe UI"/>
                <w:b/>
                <w:color w:val="FFFFFF"/>
              </w:rPr>
              <w:t>Pass Criteria</w:t>
            </w:r>
          </w:p>
        </w:tc>
      </w:tr>
      <w:tr>
        <w:tc>
          <w:tcPr>
            <w:tcW w:type="dxa" w:w="3456"/>
            <w:vAlign w:val="center"/>
          </w:tcPr>
          <w:p>
            <w:r/>
            <w:r>
              <w:rPr>
                <w:rFonts w:ascii="Segoe UI" w:hAnsi="Segoe UI" w:eastAsia="Segoe UI"/>
                <w:b w:val="0"/>
              </w:rPr>
              <w:t>Business Fit</w:t>
            </w:r>
          </w:p>
        </w:tc>
        <w:tc>
          <w:tcPr>
            <w:tcW w:type="dxa" w:w="3456"/>
            <w:vAlign w:val="center"/>
          </w:tcPr>
          <w:p>
            <w:r/>
            <w:r>
              <w:rPr>
                <w:rFonts w:ascii="Segoe UI" w:hAnsi="Segoe UI" w:eastAsia="Segoe UI"/>
                <w:b w:val="0"/>
              </w:rPr>
              <w:t>Does every screen support a real user decision or action?</w:t>
            </w:r>
          </w:p>
        </w:tc>
        <w:tc>
          <w:tcPr>
            <w:tcW w:type="dxa" w:w="3456"/>
            <w:vAlign w:val="center"/>
          </w:tcPr>
          <w:p>
            <w:r/>
            <w:r>
              <w:rPr>
                <w:rFonts w:ascii="Segoe UI" w:hAnsi="Segoe UI" w:eastAsia="Segoe UI"/>
                <w:b w:val="0"/>
              </w:rPr>
              <w:t>No decorative or unexplained screens.</w:t>
            </w:r>
          </w:p>
        </w:tc>
      </w:tr>
      <w:tr>
        <w:tc>
          <w:tcPr>
            <w:tcW w:type="dxa" w:w="3456"/>
            <w:vAlign w:val="center"/>
          </w:tcPr>
          <w:p>
            <w:r/>
            <w:r>
              <w:rPr>
                <w:rFonts w:ascii="Segoe UI" w:hAnsi="Segoe UI" w:eastAsia="Segoe UI"/>
                <w:b w:val="0"/>
              </w:rPr>
              <w:t>Theme Consistency</w:t>
            </w:r>
          </w:p>
        </w:tc>
        <w:tc>
          <w:tcPr>
            <w:tcW w:type="dxa" w:w="3456"/>
            <w:vAlign w:val="center"/>
          </w:tcPr>
          <w:p>
            <w:r/>
            <w:r>
              <w:rPr>
                <w:rFonts w:ascii="Segoe UI" w:hAnsi="Segoe UI" w:eastAsia="Segoe UI"/>
                <w:b w:val="0"/>
              </w:rPr>
              <w:t>Are fonts, colours, sidebar, footer, icons, cards, tables consistent?</w:t>
            </w:r>
          </w:p>
        </w:tc>
        <w:tc>
          <w:tcPr>
            <w:tcW w:type="dxa" w:w="3456"/>
            <w:vAlign w:val="center"/>
          </w:tcPr>
          <w:p>
            <w:r/>
            <w:r>
              <w:rPr>
                <w:rFonts w:ascii="Segoe UI" w:hAnsi="Segoe UI" w:eastAsia="Segoe UI"/>
                <w:b w:val="0"/>
              </w:rPr>
              <w:t>All screens match the theme lock.</w:t>
            </w:r>
          </w:p>
        </w:tc>
      </w:tr>
      <w:tr>
        <w:tc>
          <w:tcPr>
            <w:tcW w:type="dxa" w:w="3456"/>
            <w:vAlign w:val="center"/>
          </w:tcPr>
          <w:p>
            <w:r/>
            <w:r>
              <w:rPr>
                <w:rFonts w:ascii="Segoe UI" w:hAnsi="Segoe UI" w:eastAsia="Segoe UI"/>
                <w:b w:val="0"/>
              </w:rPr>
              <w:t>Navigation</w:t>
            </w:r>
          </w:p>
        </w:tc>
        <w:tc>
          <w:tcPr>
            <w:tcW w:type="dxa" w:w="3456"/>
            <w:vAlign w:val="center"/>
          </w:tcPr>
          <w:p>
            <w:r/>
            <w:r>
              <w:rPr>
                <w:rFonts w:ascii="Segoe UI" w:hAnsi="Segoe UI" w:eastAsia="Segoe UI"/>
                <w:b w:val="0"/>
              </w:rPr>
              <w:t>Can stakeholders click through the full journey?</w:t>
            </w:r>
          </w:p>
        </w:tc>
        <w:tc>
          <w:tcPr>
            <w:tcW w:type="dxa" w:w="3456"/>
            <w:vAlign w:val="center"/>
          </w:tcPr>
          <w:p>
            <w:r/>
            <w:r>
              <w:rPr>
                <w:rFonts w:ascii="Segoe UI" w:hAnsi="Segoe UI" w:eastAsia="Segoe UI"/>
                <w:b w:val="0"/>
              </w:rPr>
              <w:t>All href links work.</w:t>
            </w:r>
          </w:p>
        </w:tc>
      </w:tr>
      <w:tr>
        <w:tc>
          <w:tcPr>
            <w:tcW w:type="dxa" w:w="3456"/>
            <w:vAlign w:val="center"/>
          </w:tcPr>
          <w:p>
            <w:r/>
            <w:r>
              <w:rPr>
                <w:rFonts w:ascii="Segoe UI" w:hAnsi="Segoe UI" w:eastAsia="Segoe UI"/>
                <w:b w:val="0"/>
              </w:rPr>
              <w:t>Data Credibility</w:t>
            </w:r>
          </w:p>
        </w:tc>
        <w:tc>
          <w:tcPr>
            <w:tcW w:type="dxa" w:w="3456"/>
            <w:vAlign w:val="center"/>
          </w:tcPr>
          <w:p>
            <w:r/>
            <w:r>
              <w:rPr>
                <w:rFonts w:ascii="Segoe UI" w:hAnsi="Segoe UI" w:eastAsia="Segoe UI"/>
                <w:b w:val="0"/>
              </w:rPr>
              <w:t>Do tables contain realistic field labels and sample values?</w:t>
            </w:r>
          </w:p>
        </w:tc>
        <w:tc>
          <w:tcPr>
            <w:tcW w:type="dxa" w:w="3456"/>
            <w:vAlign w:val="center"/>
          </w:tcPr>
          <w:p>
            <w:r/>
            <w:r>
              <w:rPr>
                <w:rFonts w:ascii="Segoe UI" w:hAnsi="Segoe UI" w:eastAsia="Segoe UI"/>
                <w:b w:val="0"/>
              </w:rPr>
              <w:t>Business users recognize the data.</w:t>
            </w:r>
          </w:p>
        </w:tc>
      </w:tr>
      <w:tr>
        <w:tc>
          <w:tcPr>
            <w:tcW w:type="dxa" w:w="3456"/>
            <w:vAlign w:val="center"/>
          </w:tcPr>
          <w:p>
            <w:r/>
            <w:r>
              <w:rPr>
                <w:rFonts w:ascii="Segoe UI" w:hAnsi="Segoe UI" w:eastAsia="Segoe UI"/>
                <w:b w:val="0"/>
              </w:rPr>
              <w:t>Exception Handling</w:t>
            </w:r>
          </w:p>
        </w:tc>
        <w:tc>
          <w:tcPr>
            <w:tcW w:type="dxa" w:w="3456"/>
            <w:vAlign w:val="center"/>
          </w:tcPr>
          <w:p>
            <w:r/>
            <w:r>
              <w:rPr>
                <w:rFonts w:ascii="Segoe UI" w:hAnsi="Segoe UI" w:eastAsia="Segoe UI"/>
                <w:b w:val="0"/>
              </w:rPr>
              <w:t>Are warnings, errors, rejection comments, and approval paths represented?</w:t>
            </w:r>
          </w:p>
        </w:tc>
        <w:tc>
          <w:tcPr>
            <w:tcW w:type="dxa" w:w="3456"/>
            <w:vAlign w:val="center"/>
          </w:tcPr>
          <w:p>
            <w:r/>
            <w:r>
              <w:rPr>
                <w:rFonts w:ascii="Segoe UI" w:hAnsi="Segoe UI" w:eastAsia="Segoe UI"/>
                <w:b w:val="0"/>
              </w:rPr>
              <w:t>Critical paths and alternate paths are visible.</w:t>
            </w:r>
          </w:p>
        </w:tc>
      </w:tr>
      <w:tr>
        <w:tc>
          <w:tcPr>
            <w:tcW w:type="dxa" w:w="3456"/>
            <w:vAlign w:val="center"/>
          </w:tcPr>
          <w:p>
            <w:r/>
            <w:r>
              <w:rPr>
                <w:rFonts w:ascii="Segoe UI" w:hAnsi="Segoe UI" w:eastAsia="Segoe UI"/>
                <w:b w:val="0"/>
              </w:rPr>
              <w:t>Executive Demo</w:t>
            </w:r>
          </w:p>
        </w:tc>
        <w:tc>
          <w:tcPr>
            <w:tcW w:type="dxa" w:w="3456"/>
            <w:vAlign w:val="center"/>
          </w:tcPr>
          <w:p>
            <w:r/>
            <w:r>
              <w:rPr>
                <w:rFonts w:ascii="Segoe UI" w:hAnsi="Segoe UI" w:eastAsia="Segoe UI"/>
                <w:b w:val="0"/>
              </w:rPr>
              <w:t>Can a leader understand the journey from one index URL?</w:t>
            </w:r>
          </w:p>
        </w:tc>
        <w:tc>
          <w:tcPr>
            <w:tcW w:type="dxa" w:w="3456"/>
            <w:vAlign w:val="center"/>
          </w:tcPr>
          <w:p>
            <w:r/>
            <w:r>
              <w:rPr>
                <w:rFonts w:ascii="Segoe UI" w:hAnsi="Segoe UI" w:eastAsia="Segoe UI"/>
                <w:b w:val="0"/>
              </w:rPr>
              <w:t>Index explains modules, path, and screen purpose.</w:t>
            </w:r>
          </w:p>
        </w:tc>
      </w:tr>
      <w:tr>
        <w:tc>
          <w:tcPr>
            <w:tcW w:type="dxa" w:w="3456"/>
            <w:vAlign w:val="center"/>
          </w:tcPr>
          <w:p>
            <w:r/>
            <w:r>
              <w:rPr>
                <w:rFonts w:ascii="Segoe UI" w:hAnsi="Segoe UI" w:eastAsia="Segoe UI"/>
                <w:b w:val="0"/>
              </w:rPr>
              <w:t>Reusable Assets</w:t>
            </w:r>
          </w:p>
        </w:tc>
        <w:tc>
          <w:tcPr>
            <w:tcW w:type="dxa" w:w="3456"/>
            <w:vAlign w:val="center"/>
          </w:tcPr>
          <w:p>
            <w:r/>
            <w:r>
              <w:rPr>
                <w:rFonts w:ascii="Segoe UI" w:hAnsi="Segoe UI" w:eastAsia="Segoe UI"/>
                <w:b w:val="0"/>
              </w:rPr>
              <w:t>Are prompts, templates, and change logs stored?</w:t>
            </w:r>
          </w:p>
        </w:tc>
        <w:tc>
          <w:tcPr>
            <w:tcW w:type="dxa" w:w="3456"/>
            <w:vAlign w:val="center"/>
          </w:tcPr>
          <w:p>
            <w:r/>
            <w:r>
              <w:rPr>
                <w:rFonts w:ascii="Segoe UI" w:hAnsi="Segoe UI" w:eastAsia="Segoe UI"/>
                <w:b w:val="0"/>
              </w:rPr>
              <w:t>Future teams can reuse the package.</w:t>
            </w:r>
          </w:p>
        </w:tc>
      </w:tr>
    </w:tbl>
    <w:p/>
    <w:p>
      <w:pPr>
        <w:pStyle w:val="Heading1"/>
      </w:pPr>
      <w:r>
        <w:rPr>
          <w:rFonts w:ascii="Segoe UI" w:hAnsi="Segoe UI" w:eastAsia="Segoe UI"/>
          <w:b/>
          <w:color w:val="006633"/>
        </w:rPr>
        <w:t>📸 Success Story Attachments and Screenshot Placeholders</w:t>
      </w:r>
    </w:p>
    <w:p>
      <w:r>
        <w:rPr>
          <w:rFonts w:ascii="Segoe UI" w:hAnsi="Segoe UI" w:eastAsia="Segoe UI"/>
          <w:b w:val="0"/>
          <w:i w:val="0"/>
        </w:rPr>
        <w:t>The current success story should retain existing screenshots and attachments. If screenshots are not embedded in this working copy, use the placeholders below and insert the final screenshots before executive distribution.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06633"/>
            <w:vAlign w:val="center"/>
          </w:tcPr>
          <w:p>
            <w:r/>
            <w:r>
              <w:rPr>
                <w:rFonts w:ascii="Segoe UI" w:hAnsi="Segoe UI" w:eastAsia="Segoe UI"/>
                <w:b/>
                <w:color w:val="FFFFFF"/>
              </w:rPr>
              <w:t>Attachment / Screenshot</w:t>
            </w:r>
          </w:p>
        </w:tc>
        <w:tc>
          <w:tcPr>
            <w:tcW w:type="dxa" w:w="3456"/>
            <w:shd w:fill="006633"/>
            <w:vAlign w:val="center"/>
          </w:tcPr>
          <w:p>
            <w:r/>
            <w:r>
              <w:rPr>
                <w:rFonts w:ascii="Segoe UI" w:hAnsi="Segoe UI" w:eastAsia="Segoe UI"/>
                <w:b/>
                <w:color w:val="FFFFFF"/>
              </w:rPr>
              <w:t>Purpose</w:t>
            </w:r>
          </w:p>
        </w:tc>
        <w:tc>
          <w:tcPr>
            <w:tcW w:type="dxa" w:w="3456"/>
            <w:shd w:fill="006633"/>
            <w:vAlign w:val="center"/>
          </w:tcPr>
          <w:p>
            <w:r/>
            <w:r>
              <w:rPr>
                <w:rFonts w:ascii="Segoe UI" w:hAnsi="Segoe UI" w:eastAsia="Segoe UI"/>
                <w:b/>
                <w:color w:val="FFFFFF"/>
              </w:rPr>
              <w:t>Insert / Link Location</w:t>
            </w:r>
          </w:p>
        </w:tc>
      </w:tr>
      <w:tr>
        <w:tc>
          <w:tcPr>
            <w:tcW w:type="dxa" w:w="3456"/>
            <w:vAlign w:val="center"/>
          </w:tcPr>
          <w:p>
            <w:r/>
            <w:r>
              <w:rPr>
                <w:rFonts w:ascii="Segoe UI" w:hAnsi="Segoe UI" w:eastAsia="Segoe UI"/>
                <w:b w:val="0"/>
              </w:rPr>
              <w:t>Screenshot 1 — Full Index URL</w:t>
            </w:r>
          </w:p>
        </w:tc>
        <w:tc>
          <w:tcPr>
            <w:tcW w:type="dxa" w:w="3456"/>
            <w:vAlign w:val="center"/>
          </w:tcPr>
          <w:p>
            <w:r/>
            <w:r>
              <w:rPr>
                <w:rFonts w:ascii="Segoe UI" w:hAnsi="Segoe UI" w:eastAsia="Segoe UI"/>
                <w:b w:val="0"/>
              </w:rPr>
              <w:t>Shows the one-link demo entry point.</w:t>
            </w:r>
          </w:p>
        </w:tc>
        <w:tc>
          <w:tcPr>
            <w:tcW w:type="dxa" w:w="3456"/>
            <w:vAlign w:val="center"/>
          </w:tcPr>
          <w:p>
            <w:r/>
            <w:r>
              <w:rPr>
                <w:rFonts w:ascii="Segoe UI" w:hAnsi="Segoe UI" w:eastAsia="Segoe UI"/>
                <w:b w:val="0"/>
              </w:rPr>
              <w:t>Insert image below this row.</w:t>
            </w:r>
          </w:p>
        </w:tc>
      </w:tr>
      <w:tr>
        <w:tc>
          <w:tcPr>
            <w:tcW w:type="dxa" w:w="3456"/>
            <w:vAlign w:val="center"/>
          </w:tcPr>
          <w:p>
            <w:r/>
            <w:r>
              <w:rPr>
                <w:rFonts w:ascii="Segoe UI" w:hAnsi="Segoe UI" w:eastAsia="Segoe UI"/>
                <w:b w:val="0"/>
              </w:rPr>
              <w:t>Screenshot 2 — RA Upload Dashboard</w:t>
            </w:r>
          </w:p>
        </w:tc>
        <w:tc>
          <w:tcPr>
            <w:tcW w:type="dxa" w:w="3456"/>
            <w:vAlign w:val="center"/>
          </w:tcPr>
          <w:p>
            <w:r/>
            <w:r>
              <w:rPr>
                <w:rFonts w:ascii="Segoe UI" w:hAnsi="Segoe UI" w:eastAsia="Segoe UI"/>
                <w:b w:val="0"/>
              </w:rPr>
              <w:t>Shows starting point and upload experience.</w:t>
            </w:r>
          </w:p>
        </w:tc>
        <w:tc>
          <w:tcPr>
            <w:tcW w:type="dxa" w:w="3456"/>
            <w:vAlign w:val="center"/>
          </w:tcPr>
          <w:p>
            <w:r/>
            <w:r>
              <w:rPr>
                <w:rFonts w:ascii="Segoe UI" w:hAnsi="Segoe UI" w:eastAsia="Segoe UI"/>
                <w:b w:val="0"/>
              </w:rPr>
              <w:t>Insert image below this row.</w:t>
            </w:r>
          </w:p>
        </w:tc>
      </w:tr>
      <w:tr>
        <w:tc>
          <w:tcPr>
            <w:tcW w:type="dxa" w:w="3456"/>
            <w:vAlign w:val="center"/>
          </w:tcPr>
          <w:p>
            <w:r/>
            <w:r>
              <w:rPr>
                <w:rFonts w:ascii="Segoe UI" w:hAnsi="Segoe UI" w:eastAsia="Segoe UI"/>
                <w:b w:val="0"/>
              </w:rPr>
              <w:t>Screenshot 3 — Manual Adjustment Dashboard</w:t>
            </w:r>
          </w:p>
        </w:tc>
        <w:tc>
          <w:tcPr>
            <w:tcW w:type="dxa" w:w="3456"/>
            <w:vAlign w:val="center"/>
          </w:tcPr>
          <w:p>
            <w:r/>
            <w:r>
              <w:rPr>
                <w:rFonts w:ascii="Segoe UI" w:hAnsi="Segoe UI" w:eastAsia="Segoe UI"/>
                <w:b w:val="0"/>
              </w:rPr>
              <w:t>Shows review and calculation trigger journey.</w:t>
            </w:r>
          </w:p>
        </w:tc>
        <w:tc>
          <w:tcPr>
            <w:tcW w:type="dxa" w:w="3456"/>
            <w:vAlign w:val="center"/>
          </w:tcPr>
          <w:p>
            <w:r/>
            <w:r>
              <w:rPr>
                <w:rFonts w:ascii="Segoe UI" w:hAnsi="Segoe UI" w:eastAsia="Segoe UI"/>
                <w:b w:val="0"/>
              </w:rPr>
              <w:t>Insert image below this row.</w:t>
            </w:r>
          </w:p>
        </w:tc>
      </w:tr>
      <w:tr>
        <w:tc>
          <w:tcPr>
            <w:tcW w:type="dxa" w:w="3456"/>
            <w:vAlign w:val="center"/>
          </w:tcPr>
          <w:p>
            <w:r/>
            <w:r>
              <w:rPr>
                <w:rFonts w:ascii="Segoe UI" w:hAnsi="Segoe UI" w:eastAsia="Segoe UI"/>
                <w:b w:val="0"/>
              </w:rPr>
              <w:t>Screenshot 4 — Approver Dashboard</w:t>
            </w:r>
          </w:p>
        </w:tc>
        <w:tc>
          <w:tcPr>
            <w:tcW w:type="dxa" w:w="3456"/>
            <w:vAlign w:val="center"/>
          </w:tcPr>
          <w:p>
            <w:r/>
            <w:r>
              <w:rPr>
                <w:rFonts w:ascii="Segoe UI" w:hAnsi="Segoe UI" w:eastAsia="Segoe UI"/>
                <w:b w:val="0"/>
              </w:rPr>
              <w:t>Shows updated approver workflow with view-only levels and bottom actions.</w:t>
            </w:r>
          </w:p>
        </w:tc>
        <w:tc>
          <w:tcPr>
            <w:tcW w:type="dxa" w:w="3456"/>
            <w:vAlign w:val="center"/>
          </w:tcPr>
          <w:p>
            <w:r/>
            <w:r>
              <w:rPr>
                <w:rFonts w:ascii="Segoe UI" w:hAnsi="Segoe UI" w:eastAsia="Segoe UI"/>
                <w:b w:val="0"/>
              </w:rPr>
              <w:t>Insert image below this row.</w:t>
            </w:r>
          </w:p>
        </w:tc>
      </w:tr>
      <w:tr>
        <w:tc>
          <w:tcPr>
            <w:tcW w:type="dxa" w:w="3456"/>
            <w:vAlign w:val="center"/>
          </w:tcPr>
          <w:p>
            <w:r/>
            <w:r>
              <w:rPr>
                <w:rFonts w:ascii="Segoe UI" w:hAnsi="Segoe UI" w:eastAsia="Segoe UI"/>
                <w:b w:val="0"/>
              </w:rPr>
              <w:t>Screenshot 5 — Split Comparison Overlay</w:t>
            </w:r>
          </w:p>
        </w:tc>
        <w:tc>
          <w:tcPr>
            <w:tcW w:type="dxa" w:w="3456"/>
            <w:vAlign w:val="center"/>
          </w:tcPr>
          <w:p>
            <w:r/>
            <w:r>
              <w:rPr>
                <w:rFonts w:ascii="Segoe UI" w:hAnsi="Segoe UI" w:eastAsia="Segoe UI"/>
                <w:b w:val="0"/>
              </w:rPr>
              <w:t>Shows before vs adjusted values and red highlights.</w:t>
            </w:r>
          </w:p>
        </w:tc>
        <w:tc>
          <w:tcPr>
            <w:tcW w:type="dxa" w:w="3456"/>
            <w:vAlign w:val="center"/>
          </w:tcPr>
          <w:p>
            <w:r/>
            <w:r>
              <w:rPr>
                <w:rFonts w:ascii="Segoe UI" w:hAnsi="Segoe UI" w:eastAsia="Segoe UI"/>
                <w:b w:val="0"/>
              </w:rPr>
              <w:t>Insert image below this row.</w:t>
            </w:r>
          </w:p>
        </w:tc>
      </w:tr>
      <w:tr>
        <w:tc>
          <w:tcPr>
            <w:tcW w:type="dxa" w:w="3456"/>
            <w:vAlign w:val="center"/>
          </w:tcPr>
          <w:p>
            <w:r/>
            <w:r>
              <w:rPr>
                <w:rFonts w:ascii="Segoe UI" w:hAnsi="Segoe UI" w:eastAsia="Segoe UI"/>
                <w:b w:val="0"/>
              </w:rPr>
              <w:t>Screenshot 6 — Audit Trail</w:t>
            </w:r>
          </w:p>
        </w:tc>
        <w:tc>
          <w:tcPr>
            <w:tcW w:type="dxa" w:w="3456"/>
            <w:vAlign w:val="center"/>
          </w:tcPr>
          <w:p>
            <w:r/>
            <w:r>
              <w:rPr>
                <w:rFonts w:ascii="Segoe UI" w:hAnsi="Segoe UI" w:eastAsia="Segoe UI"/>
                <w:b w:val="0"/>
              </w:rPr>
              <w:t>Shows governance and traceability.</w:t>
            </w:r>
          </w:p>
        </w:tc>
        <w:tc>
          <w:tcPr>
            <w:tcW w:type="dxa" w:w="3456"/>
            <w:vAlign w:val="center"/>
          </w:tcPr>
          <w:p>
            <w:r/>
            <w:r>
              <w:rPr>
                <w:rFonts w:ascii="Segoe UI" w:hAnsi="Segoe UI" w:eastAsia="Segoe UI"/>
                <w:b w:val="0"/>
              </w:rPr>
              <w:t>Insert image below this row.</w:t>
            </w:r>
          </w:p>
        </w:tc>
      </w:tr>
      <w:tr>
        <w:tc>
          <w:tcPr>
            <w:tcW w:type="dxa" w:w="3456"/>
            <w:vAlign w:val="center"/>
          </w:tcPr>
          <w:p>
            <w:r/>
            <w:r>
              <w:rPr>
                <w:rFonts w:ascii="Segoe UI" w:hAnsi="Segoe UI" w:eastAsia="Segoe UI"/>
                <w:b w:val="0"/>
              </w:rPr>
              <w:t>Attachment — Wireframe ZIP Package</w:t>
            </w:r>
          </w:p>
        </w:tc>
        <w:tc>
          <w:tcPr>
            <w:tcW w:type="dxa" w:w="3456"/>
            <w:vAlign w:val="center"/>
          </w:tcPr>
          <w:p>
            <w:r/>
            <w:r>
              <w:rPr>
                <w:rFonts w:ascii="Segoe UI" w:hAnsi="Segoe UI" w:eastAsia="Segoe UI"/>
                <w:b w:val="0"/>
              </w:rPr>
              <w:t>Clickable demo package for reviewers.</w:t>
            </w:r>
          </w:p>
        </w:tc>
        <w:tc>
          <w:tcPr>
            <w:tcW w:type="dxa" w:w="3456"/>
            <w:vAlign w:val="center"/>
          </w:tcPr>
          <w:p>
            <w:r/>
            <w:r>
              <w:rPr>
                <w:rFonts w:ascii="Segoe UI" w:hAnsi="Segoe UI" w:eastAsia="Segoe UI"/>
                <w:b w:val="0"/>
              </w:rPr>
              <w:t>Attach or link to final zip.</w:t>
            </w:r>
          </w:p>
        </w:tc>
      </w:tr>
      <w:tr>
        <w:tc>
          <w:tcPr>
            <w:tcW w:type="dxa" w:w="3456"/>
            <w:vAlign w:val="center"/>
          </w:tcPr>
          <w:p>
            <w:r/>
            <w:r>
              <w:rPr>
                <w:rFonts w:ascii="Segoe UI" w:hAnsi="Segoe UI" w:eastAsia="Segoe UI"/>
                <w:b w:val="0"/>
              </w:rPr>
              <w:t>Attachment — Prompt Pack</w:t>
            </w:r>
          </w:p>
        </w:tc>
        <w:tc>
          <w:tcPr>
            <w:tcW w:type="dxa" w:w="3456"/>
            <w:vAlign w:val="center"/>
          </w:tcPr>
          <w:p>
            <w:r/>
            <w:r>
              <w:rPr>
                <w:rFonts w:ascii="Segoe UI" w:hAnsi="Segoe UI" w:eastAsia="Segoe UI"/>
                <w:b w:val="0"/>
              </w:rPr>
              <w:t>Reusable prompt library for future teams.</w:t>
            </w:r>
          </w:p>
        </w:tc>
        <w:tc>
          <w:tcPr>
            <w:tcW w:type="dxa" w:w="3456"/>
            <w:vAlign w:val="center"/>
          </w:tcPr>
          <w:p>
            <w:r/>
            <w:r>
              <w:rPr>
                <w:rFonts w:ascii="Segoe UI" w:hAnsi="Segoe UI" w:eastAsia="Segoe UI"/>
                <w:b w:val="0"/>
              </w:rPr>
              <w:t>Attach this document or prompt pack.</w:t>
            </w:r>
          </w:p>
        </w:tc>
      </w:tr>
    </w:tbl>
    <w:p/>
    <w:p>
      <w:pPr>
        <w:pStyle w:val="Heading1"/>
      </w:pPr>
      <w:r>
        <w:rPr>
          <w:rFonts w:ascii="Segoe UI" w:hAnsi="Segoe UI" w:eastAsia="Segoe UI"/>
          <w:b/>
          <w:color w:val="006633"/>
        </w:rPr>
        <w:t>🏆 Executive Close</w:t>
      </w:r>
    </w:p>
    <w:p>
      <w:r>
        <w:rPr>
          <w:rFonts w:ascii="Segoe UI" w:hAnsi="Segoe UI" w:eastAsia="Segoe UI"/>
          <w:b/>
          <w:i w:val="0"/>
          <w:color w:val="006633"/>
        </w:rPr>
        <w:t>RDA 2.0 is now a proof point for an AI-enabled delivery product. The model can help business teams across Manulife move from idea to clickable journey faster, with stronger alignment and reusable standards. The biggest success is not only the 31-screen RDA demo — it is the creation of a repeatable AI Wireframe Factory that can scale to future ideas such as inventory, approvals, dashboards, audit workflows, and operational control processes.</w:t>
      </w:r>
    </w:p>
    <w:sectPr w:rsidRPr="0006063C" w:rsidR="00FC693F" w:rsidSect="00034616">
      <w:footerReference w:type="default" r:id="rId9"/>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40EC2AF" wp14:textId="77777777">
    <w:pPr>
      <w:pStyle w:val="Footer"/>
      <w:jc w:val="center"/>
    </w:pPr>
    <w:r>
      <w:rPr>
        <w:color w:val="5A5A5A"/>
        <w:sz w:val="17"/>
      </w:rPr>
      <w:t>INTERNAL | RDA 2.0 Executive Success Story | Copilot-enabled delivery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7F6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D94BAD9-1AC1-4AA0-97A9-71C024F0B9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egoe UI" w:hAnsi="Segoe UI" w:eastAsia="Segoe UI"/>
      <w:sz w:val="20"/>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Prashanth Patil</dc:creator>
  <keywords/>
  <dc:description>generated by python-docx</dc:description>
  <lastModifiedBy>Prashanth Patil</lastModifiedBy>
  <revision>2</revision>
  <dcterms:created xsi:type="dcterms:W3CDTF">2026-05-22T15:32:09.1970920Z</dcterms:created>
  <dcterms:modified xsi:type="dcterms:W3CDTF">2026-05-22T15:32:09.1970920Z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aa860-6a65-4942-a19a-0478291725e1_Enabled">
    <vt:lpwstr>true</vt:lpwstr>
  </property>
  <property fmtid="{D5CDD505-2E9C-101B-9397-08002B2CF9AE}" pid="3" name="MSIP_Label_3c9aa860-6a65-4942-a19a-0478291725e1_SetDate">
    <vt:lpwstr>2026-05-22T15:32:09Z</vt:lpwstr>
  </property>
  <property fmtid="{D5CDD505-2E9C-101B-9397-08002B2CF9AE}" pid="4" name="MSIP_Label_3c9aa860-6a65-4942-a19a-0478291725e1_Method">
    <vt:lpwstr>Standard</vt:lpwstr>
  </property>
  <property fmtid="{D5CDD505-2E9C-101B-9397-08002B2CF9AE}" pid="5" name="MSIP_Label_3c9aa860-6a65-4942-a19a-0478291725e1_Name">
    <vt:lpwstr>CONFIDENTIAL</vt:lpwstr>
  </property>
  <property fmtid="{D5CDD505-2E9C-101B-9397-08002B2CF9AE}" pid="6" name="MSIP_Label_3c9aa860-6a65-4942-a19a-0478291725e1_SiteId">
    <vt:lpwstr>5d3e2773-e07f-4432-a630-1a0f68a28a05</vt:lpwstr>
  </property>
  <property fmtid="{D5CDD505-2E9C-101B-9397-08002B2CF9AE}" pid="7" name="MSIP_Label_3c9aa860-6a65-4942-a19a-0478291725e1_ActionId">
    <vt:lpwstr>e19d572d-9c0f-4b57-b07c-3192b1672bca</vt:lpwstr>
  </property>
  <property fmtid="{D5CDD505-2E9C-101B-9397-08002B2CF9AE}" pid="8" name="MSIP_Label_3c9aa860-6a65-4942-a19a-0478291725e1_ContentBits">
    <vt:lpwstr>0</vt:lpwstr>
  </property>
</Properties>
</file>