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500F9" w:rsidRDefault="007500F9" w14:paraId="3D88E218" w14:textId="09D2F915">
      <w:pPr>
        <w:rPr>
          <w:b w:val="1"/>
          <w:bCs w:val="1"/>
        </w:rPr>
      </w:pPr>
      <w:r w:rsidRPr="66DB58BD" w:rsidR="30C6E1B4">
        <w:rPr>
          <w:b w:val="1"/>
          <w:bCs w:val="1"/>
        </w:rPr>
        <w:t>Business Process Diagram</w:t>
      </w:r>
    </w:p>
    <w:p w:rsidR="00880442" w:rsidP="00880442" w:rsidRDefault="005D1084" w14:paraId="108F4909" w14:textId="031A88BC">
      <w:r w:rsidR="2D5153BF">
        <w:rPr/>
        <w:t>This module deals with the</w:t>
      </w:r>
      <w:r w:rsidR="777BB241">
        <w:rPr/>
        <w:t xml:space="preserve"> H</w:t>
      </w:r>
      <w:r w:rsidR="7F66D5F6">
        <w:rPr/>
        <w:t>edge Accounting</w:t>
      </w:r>
      <w:r w:rsidR="2D5153BF">
        <w:rPr/>
        <w:t xml:space="preserve"> </w:t>
      </w:r>
      <w:r w:rsidR="30665D07">
        <w:rPr/>
        <w:t xml:space="preserve">Ineffectiveness </w:t>
      </w:r>
      <w:r w:rsidR="37AA6373">
        <w:rPr/>
        <w:t>for EAR workflow</w:t>
      </w:r>
    </w:p>
    <w:p w:rsidR="007500F9" w:rsidP="66DB58BD" w:rsidRDefault="007500F9" w14:paraId="36730AA0" w14:textId="114AD451">
      <w:pPr>
        <w:pStyle w:val="Normal"/>
      </w:pPr>
      <w:r w:rsidR="1F199481">
        <w:drawing>
          <wp:inline wp14:editId="0FCB7B75" wp14:anchorId="52F3347F">
            <wp:extent cx="5715000" cy="3048000"/>
            <wp:effectExtent l="0" t="0" r="0" b="0"/>
            <wp:docPr id="1188863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863160" name="Picture 1188863160"/>
                    <pic:cNvPicPr/>
                  </pic:nvPicPr>
                  <pic:blipFill>
                    <a:blip xmlns:r="http://schemas.openxmlformats.org/officeDocument/2006/relationships" r:embed="rId637438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114" w:rsidRDefault="00CB4114" w14:paraId="3D8BD9CE" w14:textId="42BB2EB8"/>
    <w:p w:rsidR="00CB4114" w:rsidP="00CB4114" w:rsidRDefault="00CB4114" w14:paraId="5D3B6C8F" w14:textId="2A8AF3E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5C6FBB" wp14:editId="478A4237">
                <wp:simplePos x="0" y="0"/>
                <wp:positionH relativeFrom="column">
                  <wp:posOffset>324132</wp:posOffset>
                </wp:positionH>
                <wp:positionV relativeFrom="paragraph">
                  <wp:posOffset>2619917</wp:posOffset>
                </wp:positionV>
                <wp:extent cx="614263" cy="138347"/>
                <wp:effectExtent l="0" t="133350" r="0" b="147955"/>
                <wp:wrapNone/>
                <wp:docPr id="534990679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25761">
                          <a:off x="0" y="0"/>
                          <a:ext cx="614263" cy="13834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 w14:anchorId="428043F9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Arrow: Right 4" style="position:absolute;margin-left:25.5pt;margin-top:206.3pt;width:48.35pt;height:10.9pt;rotation:-2156395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56082 [3204]" strokecolor="#030e13 [484]" strokeweight="1.5pt" type="#_x0000_t13" adj="19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"/>
            </w:pict>
          </mc:Fallback>
        </mc:AlternateContent>
      </w:r>
      <w:r w:rsidRPr="00CA7A45">
        <w:rPr>
          <w:noProof/>
        </w:rPr>
        <w:drawing>
          <wp:inline distT="0" distB="0" distL="0" distR="0" wp14:anchorId="0F2D2B04" wp14:editId="4DC57512">
            <wp:extent cx="5943600" cy="3204845"/>
            <wp:effectExtent l="0" t="0" r="0" b="0"/>
            <wp:docPr id="12114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3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0F9" w:rsidRDefault="007500F9" w14:paraId="1654D5B0" w14:textId="6DE9FBDC">
      <w:pPr>
        <w:rPr>
          <w:noProof/>
        </w:rPr>
      </w:pPr>
    </w:p>
    <w:p w:rsidR="00585316" w:rsidP="00585316" w:rsidRDefault="00585316" w14:paraId="342E2D0F" w14:textId="77777777">
      <w:pPr>
        <w:rPr>
          <w:b/>
          <w:bCs/>
        </w:rPr>
      </w:pPr>
      <w:r w:rsidRPr="09914DE9">
        <w:rPr>
          <w:b/>
          <w:bCs/>
        </w:rPr>
        <w:lastRenderedPageBreak/>
        <w:t>Excel files for reference</w:t>
      </w:r>
    </w:p>
    <w:tbl>
      <w:tblPr>
        <w:tblW w:w="6820" w:type="dxa"/>
        <w:tblLook w:val="04A0" w:firstRow="1" w:lastRow="0" w:firstColumn="1" w:lastColumn="0" w:noHBand="0" w:noVBand="1"/>
      </w:tblPr>
      <w:tblGrid>
        <w:gridCol w:w="3860"/>
        <w:gridCol w:w="2960"/>
      </w:tblGrid>
      <w:tr w:rsidRPr="00A2028D" w:rsidR="00A2028D" w:rsidTr="00A2028D" w14:paraId="7503A0F9" w14:textId="77777777">
        <w:trPr>
          <w:trHeight w:val="288"/>
        </w:trPr>
        <w:tc>
          <w:tcPr>
            <w:tcW w:w="3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2028D" w:rsidR="00A2028D" w:rsidP="00A2028D" w:rsidRDefault="00A2028D" w14:paraId="1024F6B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Output File 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2028D" w:rsidR="00A2028D" w:rsidP="00A2028D" w:rsidRDefault="00A2028D" w14:paraId="7519ACB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Output Worksheets</w:t>
            </w:r>
          </w:p>
        </w:tc>
      </w:tr>
      <w:tr w:rsidRPr="00A2028D" w:rsidR="00A2028D" w:rsidTr="00A2028D" w14:paraId="318E60A0" w14:textId="77777777">
        <w:trPr>
          <w:trHeight w:val="288"/>
        </w:trPr>
        <w:tc>
          <w:tcPr>
            <w:tcW w:w="38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2028D" w:rsidR="00A2028D" w:rsidP="00A2028D" w:rsidRDefault="00A2028D" w14:paraId="27436F2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EaR</w:t>
            </w:r>
            <w:proofErr w:type="spellEnd"/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Losses Ranking 2025.2.0 2026Q1 HA</w:t>
            </w:r>
          </w:p>
        </w:tc>
        <w:tc>
          <w:tcPr>
            <w:tcW w:w="2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2028D" w:rsidR="00A2028D" w:rsidP="00A2028D" w:rsidRDefault="00A2028D" w14:paraId="610C57B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#2. Partial DV01 - HA</w:t>
            </w:r>
          </w:p>
        </w:tc>
      </w:tr>
      <w:tr w:rsidRPr="00A2028D" w:rsidR="00A2028D" w:rsidTr="00A2028D" w14:paraId="1808FAB4" w14:textId="77777777">
        <w:trPr>
          <w:trHeight w:val="288"/>
        </w:trPr>
        <w:tc>
          <w:tcPr>
            <w:tcW w:w="38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2028D" w:rsidR="00A2028D" w:rsidP="00A2028D" w:rsidRDefault="00A2028D" w14:paraId="3E1D9CB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2028D" w:rsidR="00A2028D" w:rsidP="00A2028D" w:rsidRDefault="00A2028D" w14:paraId="1112C47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#3. Losses - HA </w:t>
            </w:r>
            <w:proofErr w:type="spellStart"/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Liab</w:t>
            </w:r>
            <w:proofErr w:type="spellEnd"/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no gamma</w:t>
            </w:r>
          </w:p>
        </w:tc>
      </w:tr>
      <w:tr w:rsidRPr="00A2028D" w:rsidR="00A2028D" w:rsidTr="00A2028D" w14:paraId="0C11EFAE" w14:textId="77777777">
        <w:trPr>
          <w:trHeight w:val="288"/>
        </w:trPr>
        <w:tc>
          <w:tcPr>
            <w:tcW w:w="38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2028D" w:rsidR="00A2028D" w:rsidP="00A2028D" w:rsidRDefault="00A2028D" w14:paraId="2B86989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2028D" w:rsidR="00A2028D" w:rsidP="00A2028D" w:rsidRDefault="00A2028D" w14:paraId="6597CFF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#3. Losses - HA </w:t>
            </w:r>
            <w:proofErr w:type="spellStart"/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Liab</w:t>
            </w:r>
            <w:proofErr w:type="spellEnd"/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w gamma</w:t>
            </w:r>
          </w:p>
        </w:tc>
      </w:tr>
      <w:tr w:rsidRPr="00A2028D" w:rsidR="00A2028D" w:rsidTr="00A2028D" w14:paraId="07F21571" w14:textId="77777777">
        <w:trPr>
          <w:trHeight w:val="288"/>
        </w:trPr>
        <w:tc>
          <w:tcPr>
            <w:tcW w:w="38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2028D" w:rsidR="00A2028D" w:rsidP="00A2028D" w:rsidRDefault="00A2028D" w14:paraId="27249B7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2028D" w:rsidR="00A2028D" w:rsidP="00A2028D" w:rsidRDefault="00A2028D" w14:paraId="426DC38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#3. Losses - HA Liability</w:t>
            </w:r>
          </w:p>
        </w:tc>
      </w:tr>
      <w:tr w:rsidRPr="00A2028D" w:rsidR="00A2028D" w:rsidTr="00A2028D" w14:paraId="6A51C2C5" w14:textId="77777777">
        <w:trPr>
          <w:trHeight w:val="288"/>
        </w:trPr>
        <w:tc>
          <w:tcPr>
            <w:tcW w:w="38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2028D" w:rsidR="00A2028D" w:rsidP="00A2028D" w:rsidRDefault="00A2028D" w14:paraId="6D2D40E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2028D" w:rsidR="00A2028D" w:rsidP="00A2028D" w:rsidRDefault="00A2028D" w14:paraId="7C1FC83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#3. Losses - HA Bond</w:t>
            </w:r>
          </w:p>
        </w:tc>
      </w:tr>
      <w:tr w:rsidRPr="00A2028D" w:rsidR="00A2028D" w:rsidTr="00A2028D" w14:paraId="6634315A" w14:textId="77777777">
        <w:trPr>
          <w:trHeight w:val="288"/>
        </w:trPr>
        <w:tc>
          <w:tcPr>
            <w:tcW w:w="38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2028D" w:rsidR="00A2028D" w:rsidP="00A2028D" w:rsidRDefault="00A2028D" w14:paraId="5DA9EE1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2028D" w:rsidR="00A2028D" w:rsidP="00A2028D" w:rsidRDefault="00A2028D" w14:paraId="5B1F98C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#3. Losses - </w:t>
            </w:r>
            <w:proofErr w:type="spellStart"/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Manubank</w:t>
            </w:r>
            <w:proofErr w:type="spellEnd"/>
          </w:p>
        </w:tc>
      </w:tr>
      <w:tr w:rsidRPr="00A2028D" w:rsidR="00A2028D" w:rsidTr="00A2028D" w14:paraId="0A32BC8B" w14:textId="77777777">
        <w:trPr>
          <w:trHeight w:val="288"/>
        </w:trPr>
        <w:tc>
          <w:tcPr>
            <w:tcW w:w="38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2028D" w:rsidR="00A2028D" w:rsidP="00A2028D" w:rsidRDefault="00A2028D" w14:paraId="7B56329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2028D" w:rsidR="00A2028D" w:rsidP="00A2028D" w:rsidRDefault="00A2028D" w14:paraId="34DFD67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#3. Losses - HA</w:t>
            </w:r>
          </w:p>
        </w:tc>
      </w:tr>
      <w:tr w:rsidRPr="00A2028D" w:rsidR="00A2028D" w:rsidTr="00A2028D" w14:paraId="19E84F3D" w14:textId="77777777">
        <w:trPr>
          <w:trHeight w:val="288"/>
        </w:trPr>
        <w:tc>
          <w:tcPr>
            <w:tcW w:w="38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2028D" w:rsidR="00A2028D" w:rsidP="00A2028D" w:rsidRDefault="00A2028D" w14:paraId="5777CDE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2028D" w:rsidR="00A2028D" w:rsidP="00A2028D" w:rsidRDefault="00A2028D" w14:paraId="2A22F39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EaR</w:t>
            </w:r>
            <w:proofErr w:type="spellEnd"/>
            <w:r w:rsidRPr="00A2028D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Losses</w:t>
            </w:r>
          </w:p>
        </w:tc>
      </w:tr>
    </w:tbl>
    <w:p w:rsidRPr="00FF178A" w:rsidR="00A2028D" w:rsidP="00585316" w:rsidRDefault="00A2028D" w14:paraId="5952649E" w14:textId="77777777">
      <w:pPr>
        <w:rPr>
          <w:b/>
          <w:bCs/>
        </w:rPr>
      </w:pPr>
    </w:p>
    <w:p w:rsidR="00585316" w:rsidRDefault="00585316" w14:paraId="2A6D0A3A" w14:textId="77777777">
      <w:pPr>
        <w:rPr>
          <w:noProof/>
        </w:rPr>
      </w:pPr>
    </w:p>
    <w:p w:rsidR="66DB58BD" w:rsidP="66DB58BD" w:rsidRDefault="66DB58BD" w14:paraId="045AB803" w14:textId="44DA68B3">
      <w:pPr>
        <w:rPr>
          <w:noProof/>
        </w:rPr>
      </w:pPr>
    </w:p>
    <w:p w:rsidR="004A2FCC" w:rsidP="004A2FCC" w:rsidRDefault="004A2FCC" w14:paraId="43CF789A" w14:textId="77777777">
      <w:pPr>
        <w:rPr>
          <w:b/>
          <w:bCs/>
        </w:rPr>
      </w:pPr>
      <w:r w:rsidRPr="09914DE9">
        <w:rPr>
          <w:b/>
          <w:bCs/>
        </w:rPr>
        <w:t xml:space="preserve">RDA Inputs </w:t>
      </w:r>
    </w:p>
    <w:p w:rsidR="00CB4114" w:rsidRDefault="004A2FCC" w14:paraId="61413FF1" w14:textId="0482DA12">
      <w:pPr>
        <w:rPr>
          <w:noProof/>
        </w:rPr>
      </w:pPr>
      <w:r>
        <w:rPr>
          <w:noProof/>
        </w:rPr>
        <w:t>We have to load 3 datasets from ALM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49"/>
        <w:gridCol w:w="8601"/>
      </w:tblGrid>
      <w:tr w:rsidR="007E0843" w:rsidTr="06512926" w14:paraId="4B51BEC2" w14:textId="77777777">
        <w:trPr>
          <w:trHeight w:val="300"/>
        </w:trPr>
        <w:tc>
          <w:tcPr>
            <w:tcW w:w="749" w:type="dxa"/>
            <w:tcMar/>
          </w:tcPr>
          <w:p w:rsidRPr="00831B91" w:rsidR="007E0843" w:rsidP="00375A29" w:rsidRDefault="007E0843" w14:paraId="219BE0EF" w14:textId="77777777">
            <w:pPr>
              <w:rPr>
                <w:rFonts w:ascii="Aptos" w:hAnsi="Aptos" w:eastAsia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8601" w:type="dxa"/>
            <w:tcMar/>
          </w:tcPr>
          <w:p w:rsidRPr="00831B91" w:rsidR="007E0843" w:rsidP="00375A29" w:rsidRDefault="007E0843" w14:paraId="7411009F" w14:textId="77777777">
            <w:pPr>
              <w:rPr>
                <w:rFonts w:ascii="Aptos" w:hAnsi="Aptos"/>
              </w:rPr>
            </w:pPr>
            <w:r w:rsidRPr="00831B91">
              <w:rPr>
                <w:rFonts w:ascii="Aptos" w:hAnsi="Aptos" w:eastAsia="Aptos Narrow" w:cs="Aptos Narrow"/>
                <w:b/>
                <w:bCs/>
                <w:color w:val="000000" w:themeColor="text1"/>
              </w:rPr>
              <w:t>Input</w:t>
            </w:r>
          </w:p>
        </w:tc>
      </w:tr>
      <w:tr w:rsidR="007E0843" w:rsidTr="06512926" w14:paraId="0D4B216E" w14:textId="77777777">
        <w:trPr>
          <w:trHeight w:val="300"/>
        </w:trPr>
        <w:tc>
          <w:tcPr>
            <w:tcW w:w="749" w:type="dxa"/>
            <w:tcMar/>
          </w:tcPr>
          <w:p w:rsidRPr="00831B91" w:rsidR="007E0843" w:rsidP="00375A29" w:rsidRDefault="007E0843" w14:paraId="1A100101" w14:textId="77777777">
            <w:pPr>
              <w:rPr>
                <w:rFonts w:ascii="Aptos" w:hAnsi="Aptos" w:eastAsia="Aptos Narrow" w:cs="Aptos Narrow"/>
                <w:color w:val="000000" w:themeColor="text1"/>
              </w:rPr>
            </w:pPr>
            <w:r w:rsidRPr="00831B91">
              <w:rPr>
                <w:rFonts w:ascii="Aptos" w:hAnsi="Aptos" w:eastAsia="Aptos Narrow" w:cs="Aptos Narrow"/>
                <w:color w:val="000000" w:themeColor="text1"/>
              </w:rPr>
              <w:t>1</w:t>
            </w:r>
          </w:p>
        </w:tc>
        <w:tc>
          <w:tcPr>
            <w:tcW w:w="8601" w:type="dxa"/>
            <w:tcMar/>
          </w:tcPr>
          <w:p w:rsidRPr="00165FDA" w:rsidR="00644D32" w:rsidP="00644D32" w:rsidRDefault="007E0843" w14:paraId="2A9E41AB" w14:textId="77777777">
            <w:pPr>
              <w:rPr>
                <w:rFonts w:ascii="Aptos" w:hAnsi="Aptos" w:eastAsia="Aptos Narrow" w:cs="Aptos Narrow"/>
                <w:color w:val="000000" w:themeColor="text1"/>
              </w:rPr>
            </w:pPr>
            <w:r w:rsidRPr="00165FDA">
              <w:rPr>
                <w:rFonts w:ascii="Aptos" w:hAnsi="Aptos" w:eastAsia="Aptos Narrow" w:cs="Aptos Narrow"/>
                <w:color w:val="000000" w:themeColor="text1"/>
              </w:rPr>
              <w:t>ALM query:</w:t>
            </w:r>
          </w:p>
          <w:p w:rsidRPr="00165FDA" w:rsidR="00644D32" w:rsidP="00D7562C" w:rsidRDefault="007E0843" w14:paraId="54CA1B1E" w14:textId="2AADC85D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 Narrow" w:cs="Aptos Narrow"/>
                <w:color w:val="000000" w:themeColor="text1"/>
              </w:rPr>
            </w:pPr>
            <w:r w:rsidRPr="00165FDA" w:rsidR="2DEF7368">
              <w:rPr>
                <w:rFonts w:ascii="Aptos" w:hAnsi="Aptos" w:eastAsia="Aptos Narrow" w:cs="Aptos Narrow"/>
                <w:color w:val="000000" w:themeColor="text1"/>
              </w:rPr>
              <w:t xml:space="preserve"> </w:t>
            </w:r>
            <w:r w:rsidRPr="00165FDA" w:rsidR="4631EE37">
              <w:rPr>
                <w:rFonts w:ascii="Aptos" w:hAnsi="Aptos" w:eastAsia="Aptos Narrow" w:cs="Aptos Narrow"/>
                <w:color w:val="000000" w:themeColor="text1"/>
              </w:rPr>
              <w:t xml:space="preserve">select top 10 * from </w:t>
            </w:r>
            <w:r w:rsidRPr="00165FDA" w:rsidR="4631EE37">
              <w:rPr>
                <w:rFonts w:ascii="Aptos" w:hAnsi="Aptos" w:eastAsia="Aptos Narrow" w:cs="Aptos Narrow"/>
                <w:color w:val="000000" w:themeColor="text1"/>
              </w:rPr>
              <w:t>alm_rpt</w:t>
            </w:r>
            <w:r w:rsidRPr="00165FDA" w:rsidR="4631EE37">
              <w:rPr>
                <w:rFonts w:ascii="Aptos" w:hAnsi="Aptos" w:eastAsia="Aptos Narrow" w:cs="Aptos Narrow"/>
                <w:color w:val="000000" w:themeColor="text1"/>
              </w:rPr>
              <w:t>.[</w:t>
            </w:r>
            <w:r w:rsidRPr="00165FDA" w:rsidR="4631EE37">
              <w:rPr>
                <w:rFonts w:ascii="Aptos" w:hAnsi="Aptos" w:eastAsia="Aptos Narrow" w:cs="Aptos Narrow"/>
                <w:color w:val="000000" w:themeColor="text1"/>
              </w:rPr>
              <w:t>frm</w:t>
            </w:r>
            <w:bookmarkStart w:name="_Int_DdjhUy2s" w:id="26378309"/>
            <w:r w:rsidRPr="00165FDA" w:rsidR="4631EE37">
              <w:rPr>
                <w:rFonts w:ascii="Aptos" w:hAnsi="Aptos" w:eastAsia="Aptos Narrow" w:cs="Aptos Narrow"/>
                <w:color w:val="000000" w:themeColor="text1"/>
              </w:rPr>
              <w:t>].[</w:t>
            </w:r>
            <w:bookmarkEnd w:id="26378309"/>
            <w:r w:rsidRPr="06512926" w:rsidR="67C08D13">
              <w:rPr>
                <w:rFonts w:ascii="Aptos" w:hAnsi="Aptos" w:eastAsia="Aptos Narrow" w:cs="Aptos Narrow"/>
                <w:color w:val="000000" w:themeColor="text1" w:themeTint="FF" w:themeShade="FF"/>
                <w:lang w:val="en-US"/>
              </w:rPr>
              <w:t>v_ha_partial_dv01_derivatives</w:t>
            </w:r>
            <w:r w:rsidRPr="06512926" w:rsidR="4631EE37">
              <w:rPr>
                <w:rFonts w:ascii="Aptos" w:hAnsi="Aptos" w:eastAsia="Aptos Narrow" w:cs="Aptos Narrow"/>
                <w:color w:val="000000" w:themeColor="text1" w:themeTint="FF" w:themeShade="FF"/>
              </w:rPr>
              <w:t>]</w:t>
            </w:r>
          </w:p>
          <w:p w:rsidRPr="00165FDA" w:rsidR="00D7562C" w:rsidP="00D7562C" w:rsidRDefault="00644D32" w14:paraId="29D8CE09" w14:textId="30590C49">
            <w:pPr>
              <w:rPr>
                <w:rFonts w:ascii="Aptos" w:hAnsi="Aptos" w:eastAsia="Aptos Narrow" w:cs="Aptos Narrow"/>
                <w:color w:val="000000" w:themeColor="text1"/>
              </w:rPr>
            </w:pPr>
            <w:r w:rsidRPr="00165FDA">
              <w:rPr>
                <w:rFonts w:ascii="Aptos" w:hAnsi="Aptos" w:eastAsia="Aptos Narrow" w:cs="Aptos Narrow"/>
                <w:color w:val="000000" w:themeColor="text1"/>
              </w:rPr>
              <w:t xml:space="preserve">where </w:t>
            </w:r>
            <w:proofErr w:type="spellStart"/>
            <w:r w:rsidRPr="00165FDA" w:rsidR="00165FDA">
              <w:rPr>
                <w:rFonts w:ascii="Aptos" w:hAnsi="Aptos" w:eastAsia="Aptos Narrow" w:cs="Aptos Narrow"/>
                <w:color w:val="000000" w:themeColor="text1"/>
              </w:rPr>
              <w:t>inception</w:t>
            </w:r>
            <w:r w:rsidRPr="00165FDA">
              <w:rPr>
                <w:rFonts w:ascii="Aptos" w:hAnsi="Aptos" w:eastAsia="Aptos Narrow" w:cs="Aptos Narrow"/>
                <w:color w:val="000000" w:themeColor="text1"/>
              </w:rPr>
              <w:t>_date</w:t>
            </w:r>
            <w:proofErr w:type="spellEnd"/>
            <w:r w:rsidRPr="00165FDA">
              <w:rPr>
                <w:rFonts w:ascii="Aptos" w:hAnsi="Aptos" w:eastAsia="Aptos Narrow" w:cs="Aptos Narrow"/>
                <w:color w:val="000000" w:themeColor="text1"/>
              </w:rPr>
              <w:t xml:space="preserve"> = '202</w:t>
            </w:r>
            <w:r w:rsidR="00575B44">
              <w:rPr>
                <w:rFonts w:ascii="Aptos" w:hAnsi="Aptos" w:eastAsia="Aptos Narrow" w:cs="Aptos Narrow"/>
                <w:color w:val="000000" w:themeColor="text1"/>
              </w:rPr>
              <w:t>6</w:t>
            </w:r>
            <w:r w:rsidRPr="00165FDA">
              <w:rPr>
                <w:rFonts w:ascii="Aptos" w:hAnsi="Aptos" w:eastAsia="Aptos Narrow" w:cs="Aptos Narrow"/>
                <w:color w:val="000000" w:themeColor="text1"/>
              </w:rPr>
              <w:t>-</w:t>
            </w:r>
            <w:r w:rsidR="00575B44">
              <w:rPr>
                <w:rFonts w:ascii="Aptos" w:hAnsi="Aptos" w:eastAsia="Aptos Narrow" w:cs="Aptos Narrow"/>
                <w:color w:val="000000" w:themeColor="text1"/>
              </w:rPr>
              <w:t>0</w:t>
            </w:r>
            <w:r w:rsidR="007D7D85">
              <w:rPr>
                <w:rFonts w:ascii="Aptos" w:hAnsi="Aptos" w:eastAsia="Aptos Narrow" w:cs="Aptos Narrow"/>
                <w:color w:val="000000" w:themeColor="text1"/>
              </w:rPr>
              <w:t>5</w:t>
            </w:r>
            <w:r w:rsidRPr="00165FDA">
              <w:rPr>
                <w:rFonts w:ascii="Aptos" w:hAnsi="Aptos" w:eastAsia="Aptos Narrow" w:cs="Aptos Narrow"/>
                <w:color w:val="000000" w:themeColor="text1"/>
              </w:rPr>
              <w:t>-01'</w:t>
            </w:r>
          </w:p>
          <w:p w:rsidRPr="00165FDA" w:rsidR="00D7562C" w:rsidP="00D7562C" w:rsidRDefault="00D7562C" w14:paraId="474B71B0" w14:textId="5CB2A4A4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 Narrow" w:cs="Aptos Narrow"/>
                <w:color w:val="000000" w:themeColor="text1"/>
              </w:rPr>
            </w:pPr>
            <w:r w:rsidRPr="00165FDA" w:rsidR="63863D58">
              <w:rPr>
                <w:rFonts w:ascii="Aptos" w:hAnsi="Aptos" w:eastAsia="Aptos Narrow" w:cs="Aptos Narrow"/>
                <w:color w:val="000000" w:themeColor="text1"/>
              </w:rPr>
              <w:t xml:space="preserve">select top 10 * from </w:t>
            </w:r>
            <w:r w:rsidRPr="00165FDA" w:rsidR="63863D58">
              <w:rPr>
                <w:rFonts w:ascii="Aptos" w:hAnsi="Aptos" w:eastAsia="Aptos Narrow" w:cs="Aptos Narrow"/>
                <w:color w:val="000000" w:themeColor="text1"/>
              </w:rPr>
              <w:t>alm_rpt</w:t>
            </w:r>
            <w:r w:rsidRPr="00165FDA" w:rsidR="63863D58">
              <w:rPr>
                <w:rFonts w:ascii="Aptos" w:hAnsi="Aptos" w:eastAsia="Aptos Narrow" w:cs="Aptos Narrow"/>
                <w:color w:val="000000" w:themeColor="text1"/>
              </w:rPr>
              <w:t>.[</w:t>
            </w:r>
            <w:r w:rsidRPr="00165FDA" w:rsidR="63863D58">
              <w:rPr>
                <w:rFonts w:ascii="Aptos" w:hAnsi="Aptos" w:eastAsia="Aptos Narrow" w:cs="Aptos Narrow"/>
                <w:color w:val="000000" w:themeColor="text1"/>
              </w:rPr>
              <w:t>frm</w:t>
            </w:r>
            <w:bookmarkStart w:name="_Int_vNVLNzKx" w:id="1511717544"/>
            <w:r w:rsidRPr="00165FDA" w:rsidR="63863D58">
              <w:rPr>
                <w:rFonts w:ascii="Aptos" w:hAnsi="Aptos" w:eastAsia="Aptos Narrow" w:cs="Aptos Narrow"/>
                <w:color w:val="000000" w:themeColor="text1"/>
              </w:rPr>
              <w:t>].[</w:t>
            </w:r>
            <w:bookmarkEnd w:id="1511717544"/>
            <w:r w:rsidRPr="06512926" w:rsidR="704D2A7D">
              <w:rPr>
                <w:rFonts w:ascii="Aptos" w:hAnsi="Aptos" w:eastAsia="Aptos Narrow" w:cs="Aptos Narrow"/>
                <w:color w:val="000000" w:themeColor="text1" w:themeTint="FF" w:themeShade="FF"/>
                <w:lang w:val="en-US"/>
              </w:rPr>
              <w:t>v_ha_partial_dv01_fixed_income</w:t>
            </w:r>
            <w:r w:rsidRPr="06512926" w:rsidR="63863D58">
              <w:rPr>
                <w:rFonts w:ascii="Aptos" w:hAnsi="Aptos" w:eastAsia="Aptos Narrow" w:cs="Aptos Narrow"/>
                <w:color w:val="000000" w:themeColor="text1" w:themeTint="FF" w:themeShade="FF"/>
              </w:rPr>
              <w:t>]</w:t>
            </w:r>
          </w:p>
          <w:p w:rsidRPr="00165FDA" w:rsidR="00D7562C" w:rsidP="00F006AA" w:rsidRDefault="00D7562C" w14:paraId="7AC34466" w14:textId="223F4C12">
            <w:pPr>
              <w:pStyle w:val="ListParagraph"/>
              <w:rPr>
                <w:rFonts w:ascii="Aptos" w:hAnsi="Aptos" w:eastAsia="Aptos Narrow" w:cs="Aptos Narrow"/>
                <w:color w:val="000000" w:themeColor="text1"/>
              </w:rPr>
            </w:pPr>
            <w:r w:rsidRPr="00165FDA">
              <w:rPr>
                <w:rFonts w:ascii="Aptos" w:hAnsi="Aptos" w:eastAsia="Aptos Narrow" w:cs="Aptos Narrow"/>
                <w:color w:val="000000" w:themeColor="text1"/>
              </w:rPr>
              <w:t xml:space="preserve">where </w:t>
            </w:r>
            <w:proofErr w:type="spellStart"/>
            <w:r w:rsidRPr="00165FDA" w:rsidR="00165FDA">
              <w:rPr>
                <w:rFonts w:ascii="Aptos" w:hAnsi="Aptos" w:eastAsia="Aptos Narrow" w:cs="Aptos Narrow"/>
                <w:color w:val="000000" w:themeColor="text1"/>
              </w:rPr>
              <w:t>inception_date</w:t>
            </w:r>
            <w:proofErr w:type="spellEnd"/>
            <w:r w:rsidRPr="00165FDA" w:rsidR="00165FDA">
              <w:rPr>
                <w:rFonts w:ascii="Aptos" w:hAnsi="Aptos" w:eastAsia="Aptos Narrow" w:cs="Aptos Narrow"/>
                <w:color w:val="000000" w:themeColor="text1"/>
              </w:rPr>
              <w:t xml:space="preserve"> </w:t>
            </w:r>
            <w:r w:rsidRPr="00165FDA">
              <w:rPr>
                <w:rFonts w:ascii="Aptos" w:hAnsi="Aptos" w:eastAsia="Aptos Narrow" w:cs="Aptos Narrow"/>
                <w:color w:val="000000" w:themeColor="text1"/>
              </w:rPr>
              <w:t xml:space="preserve">= </w:t>
            </w:r>
            <w:r w:rsidRPr="00165FDA" w:rsidR="00575B44">
              <w:rPr>
                <w:rFonts w:ascii="Aptos" w:hAnsi="Aptos" w:eastAsia="Aptos Narrow" w:cs="Aptos Narrow"/>
                <w:color w:val="000000" w:themeColor="text1"/>
              </w:rPr>
              <w:t>'202</w:t>
            </w:r>
            <w:r w:rsidR="00575B44">
              <w:rPr>
                <w:rFonts w:ascii="Aptos" w:hAnsi="Aptos" w:eastAsia="Aptos Narrow" w:cs="Aptos Narrow"/>
                <w:color w:val="000000" w:themeColor="text1"/>
              </w:rPr>
              <w:t>6</w:t>
            </w:r>
            <w:r w:rsidRPr="00165FDA" w:rsidR="00575B44">
              <w:rPr>
                <w:rFonts w:ascii="Aptos" w:hAnsi="Aptos" w:eastAsia="Aptos Narrow" w:cs="Aptos Narrow"/>
                <w:color w:val="000000" w:themeColor="text1"/>
              </w:rPr>
              <w:t>-</w:t>
            </w:r>
            <w:r w:rsidR="00575B44">
              <w:rPr>
                <w:rFonts w:ascii="Aptos" w:hAnsi="Aptos" w:eastAsia="Aptos Narrow" w:cs="Aptos Narrow"/>
                <w:color w:val="000000" w:themeColor="text1"/>
              </w:rPr>
              <w:t>0</w:t>
            </w:r>
            <w:r w:rsidR="007D7D85">
              <w:rPr>
                <w:rFonts w:ascii="Aptos" w:hAnsi="Aptos" w:eastAsia="Aptos Narrow" w:cs="Aptos Narrow"/>
                <w:color w:val="000000" w:themeColor="text1"/>
              </w:rPr>
              <w:t>5</w:t>
            </w:r>
            <w:r w:rsidRPr="00165FDA" w:rsidR="00575B44">
              <w:rPr>
                <w:rFonts w:ascii="Aptos" w:hAnsi="Aptos" w:eastAsia="Aptos Narrow" w:cs="Aptos Narrow"/>
                <w:color w:val="000000" w:themeColor="text1"/>
              </w:rPr>
              <w:t>-01</w:t>
            </w:r>
            <w:r w:rsidRPr="00165FDA">
              <w:rPr>
                <w:rFonts w:ascii="Aptos" w:hAnsi="Aptos" w:eastAsia="Aptos Narrow" w:cs="Aptos Narrow"/>
                <w:color w:val="000000" w:themeColor="text1"/>
              </w:rPr>
              <w:t>'</w:t>
            </w:r>
          </w:p>
          <w:p w:rsidRPr="00165FDA" w:rsidR="00AE13EB" w:rsidP="00AE13EB" w:rsidRDefault="00AE13EB" w14:paraId="4E74032E" w14:textId="5900BBD4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 Narrow" w:cs="Aptos Narrow"/>
                <w:color w:val="000000" w:themeColor="text1"/>
              </w:rPr>
            </w:pPr>
            <w:r w:rsidRPr="00165FDA" w:rsidR="101D7FDD">
              <w:rPr>
                <w:rFonts w:ascii="Aptos" w:hAnsi="Aptos" w:eastAsia="Aptos Narrow" w:cs="Aptos Narrow"/>
                <w:color w:val="000000" w:themeColor="text1"/>
              </w:rPr>
              <w:t xml:space="preserve">select top 10 * from </w:t>
            </w:r>
            <w:r w:rsidRPr="00165FDA" w:rsidR="101D7FDD">
              <w:rPr>
                <w:rFonts w:ascii="Aptos" w:hAnsi="Aptos" w:eastAsia="Aptos Narrow" w:cs="Aptos Narrow"/>
                <w:color w:val="000000" w:themeColor="text1"/>
              </w:rPr>
              <w:t>alm_rpt</w:t>
            </w:r>
            <w:r w:rsidRPr="00165FDA" w:rsidR="101D7FDD">
              <w:rPr>
                <w:rFonts w:ascii="Aptos" w:hAnsi="Aptos" w:eastAsia="Aptos Narrow" w:cs="Aptos Narrow"/>
                <w:color w:val="000000" w:themeColor="text1"/>
              </w:rPr>
              <w:t>.[</w:t>
            </w:r>
            <w:r w:rsidRPr="00165FDA" w:rsidR="101D7FDD">
              <w:rPr>
                <w:rFonts w:ascii="Aptos" w:hAnsi="Aptos" w:eastAsia="Aptos Narrow" w:cs="Aptos Narrow"/>
                <w:color w:val="000000" w:themeColor="text1"/>
              </w:rPr>
              <w:t>frm</w:t>
            </w:r>
            <w:bookmarkStart w:name="_Int_kQlnrRd4" w:id="721624364"/>
            <w:r w:rsidRPr="00165FDA" w:rsidR="101D7FDD">
              <w:rPr>
                <w:rFonts w:ascii="Aptos" w:hAnsi="Aptos" w:eastAsia="Aptos Narrow" w:cs="Aptos Narrow"/>
                <w:color w:val="000000" w:themeColor="text1"/>
              </w:rPr>
              <w:t>].[</w:t>
            </w:r>
            <w:bookmarkEnd w:id="721624364"/>
            <w:r w:rsidRPr="00165FDA" w:rsidR="60C6A963">
              <w:rPr>
                <w:rFonts w:ascii="Aptos Narrow" w:hAnsi="Aptos Narrow"/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  <w:t xml:space="preserve"> </w:t>
            </w:r>
            <w:r w:rsidRPr="00165FDA" w:rsidR="60C6A963">
              <w:rPr>
                <w:rFonts w:ascii="Aptos" w:hAnsi="Aptos" w:eastAsia="Aptos Narrow" w:cs="Aptos Narrow"/>
                <w:color w:val="000000" w:themeColor="text1"/>
                <w:lang w:val="en-US"/>
              </w:rPr>
              <w:t>v_ha_partial_dv01_liability</w:t>
            </w:r>
            <w:r w:rsidRPr="00165FDA" w:rsidR="101D7FDD">
              <w:rPr>
                <w:rFonts w:ascii="Aptos" w:hAnsi="Aptos" w:eastAsia="Aptos Narrow" w:cs="Aptos Narrow"/>
                <w:color w:val="000000" w:themeColor="text1"/>
              </w:rPr>
              <w:t>]</w:t>
            </w:r>
          </w:p>
          <w:p w:rsidRPr="00165FDA" w:rsidR="00F006AA" w:rsidP="00AE13EB" w:rsidRDefault="00AE13EB" w14:paraId="52AA36F0" w14:textId="0E3BA6BD">
            <w:pPr>
              <w:pStyle w:val="ListParagraph"/>
              <w:rPr>
                <w:rFonts w:ascii="Aptos" w:hAnsi="Aptos" w:eastAsia="Aptos Narrow" w:cs="Aptos Narrow"/>
                <w:color w:val="000000" w:themeColor="text1"/>
              </w:rPr>
            </w:pPr>
            <w:r w:rsidRPr="00165FDA">
              <w:rPr>
                <w:rFonts w:ascii="Aptos" w:hAnsi="Aptos" w:eastAsia="Aptos Narrow" w:cs="Aptos Narrow"/>
                <w:color w:val="000000" w:themeColor="text1"/>
              </w:rPr>
              <w:t xml:space="preserve">where </w:t>
            </w:r>
            <w:proofErr w:type="spellStart"/>
            <w:r w:rsidRPr="00165FDA" w:rsidR="00165FDA">
              <w:rPr>
                <w:rFonts w:ascii="Aptos" w:hAnsi="Aptos" w:eastAsia="Aptos Narrow" w:cs="Aptos Narrow"/>
                <w:color w:val="000000" w:themeColor="text1"/>
              </w:rPr>
              <w:t>inception_date</w:t>
            </w:r>
            <w:proofErr w:type="spellEnd"/>
            <w:r w:rsidRPr="00165FDA" w:rsidR="00165FDA">
              <w:rPr>
                <w:rFonts w:ascii="Aptos" w:hAnsi="Aptos" w:eastAsia="Aptos Narrow" w:cs="Aptos Narrow"/>
                <w:color w:val="000000" w:themeColor="text1"/>
              </w:rPr>
              <w:t xml:space="preserve"> </w:t>
            </w:r>
            <w:r w:rsidRPr="00165FDA">
              <w:rPr>
                <w:rFonts w:ascii="Aptos" w:hAnsi="Aptos" w:eastAsia="Aptos Narrow" w:cs="Aptos Narrow"/>
                <w:color w:val="000000" w:themeColor="text1"/>
              </w:rPr>
              <w:t xml:space="preserve">= </w:t>
            </w:r>
            <w:r w:rsidRPr="00165FDA" w:rsidR="00575B44">
              <w:rPr>
                <w:rFonts w:ascii="Aptos" w:hAnsi="Aptos" w:eastAsia="Aptos Narrow" w:cs="Aptos Narrow"/>
                <w:color w:val="000000" w:themeColor="text1"/>
              </w:rPr>
              <w:t>'202</w:t>
            </w:r>
            <w:r w:rsidR="00575B44">
              <w:rPr>
                <w:rFonts w:ascii="Aptos" w:hAnsi="Aptos" w:eastAsia="Aptos Narrow" w:cs="Aptos Narrow"/>
                <w:color w:val="000000" w:themeColor="text1"/>
              </w:rPr>
              <w:t>6</w:t>
            </w:r>
            <w:r w:rsidRPr="00165FDA" w:rsidR="00575B44">
              <w:rPr>
                <w:rFonts w:ascii="Aptos" w:hAnsi="Aptos" w:eastAsia="Aptos Narrow" w:cs="Aptos Narrow"/>
                <w:color w:val="000000" w:themeColor="text1"/>
              </w:rPr>
              <w:t>-</w:t>
            </w:r>
            <w:r w:rsidR="00575B44">
              <w:rPr>
                <w:rFonts w:ascii="Aptos" w:hAnsi="Aptos" w:eastAsia="Aptos Narrow" w:cs="Aptos Narrow"/>
                <w:color w:val="000000" w:themeColor="text1"/>
              </w:rPr>
              <w:t>0</w:t>
            </w:r>
            <w:r w:rsidR="007D7D85">
              <w:rPr>
                <w:rFonts w:ascii="Aptos" w:hAnsi="Aptos" w:eastAsia="Aptos Narrow" w:cs="Aptos Narrow"/>
                <w:color w:val="000000" w:themeColor="text1"/>
              </w:rPr>
              <w:t>5</w:t>
            </w:r>
            <w:r w:rsidRPr="00165FDA" w:rsidR="00575B44">
              <w:rPr>
                <w:rFonts w:ascii="Aptos" w:hAnsi="Aptos" w:eastAsia="Aptos Narrow" w:cs="Aptos Narrow"/>
                <w:color w:val="000000" w:themeColor="text1"/>
              </w:rPr>
              <w:t>-01</w:t>
            </w:r>
          </w:p>
          <w:p w:rsidRPr="007134F4" w:rsidR="00644D32" w:rsidP="00644D32" w:rsidRDefault="00644D32" w14:paraId="43862BCD" w14:textId="687F3021">
            <w:pPr>
              <w:rPr>
                <w:rFonts w:ascii="Aptos" w:hAnsi="Aptos"/>
                <w:color w:val="FF0000"/>
              </w:rPr>
            </w:pPr>
          </w:p>
        </w:tc>
      </w:tr>
      <w:tr w:rsidR="007E0843" w:rsidTr="06512926" w14:paraId="105C66C9" w14:textId="77777777">
        <w:trPr>
          <w:trHeight w:val="300"/>
        </w:trPr>
        <w:tc>
          <w:tcPr>
            <w:tcW w:w="749" w:type="dxa"/>
            <w:tcMar/>
          </w:tcPr>
          <w:p w:rsidRPr="00831B91" w:rsidR="007E0843" w:rsidP="00375A29" w:rsidRDefault="007E0843" w14:paraId="164E3727" w14:textId="77777777">
            <w:pPr>
              <w:rPr>
                <w:rFonts w:ascii="Aptos" w:hAnsi="Aptos" w:eastAsia="Times New Roman" w:cs="Times New Roman"/>
                <w:color w:val="000000" w:themeColor="text1"/>
                <w:lang w:eastAsia="en-CA"/>
              </w:rPr>
            </w:pPr>
            <w:r w:rsidRPr="00831B91">
              <w:rPr>
                <w:rFonts w:ascii="Aptos" w:hAnsi="Aptos" w:eastAsia="Times New Roman" w:cs="Times New Roman"/>
                <w:color w:val="000000" w:themeColor="text1"/>
                <w:lang w:eastAsia="en-CA"/>
              </w:rPr>
              <w:t>2</w:t>
            </w:r>
          </w:p>
        </w:tc>
        <w:tc>
          <w:tcPr>
            <w:tcW w:w="8601" w:type="dxa"/>
            <w:tcMar/>
          </w:tcPr>
          <w:p w:rsidRPr="00831B91" w:rsidR="004F778E" w:rsidP="00375A29" w:rsidRDefault="007E0843" w14:paraId="5F157A7F" w14:textId="09E385EE">
            <w:pPr>
              <w:rPr>
                <w:rFonts w:ascii="Aptos" w:hAnsi="Aptos" w:eastAsia="Times New Roman" w:cs="Times New Roman"/>
                <w:color w:val="000000" w:themeColor="text1"/>
                <w:lang w:val="en-US" w:eastAsia="en-CA"/>
              </w:rPr>
            </w:pPr>
            <w:r w:rsidRPr="00831B91">
              <w:rPr>
                <w:rFonts w:ascii="Aptos" w:hAnsi="Aptos" w:eastAsia="Times New Roman" w:cs="Times New Roman"/>
                <w:color w:val="000000" w:themeColor="text1"/>
                <w:lang w:eastAsia="en-CA"/>
              </w:rPr>
              <w:t>Monthly GAAP Rates Distribution file 20251031.xlsx</w:t>
            </w:r>
            <w:r w:rsidRPr="00831B91" w:rsidR="00373CB7">
              <w:rPr>
                <w:rFonts w:ascii="Aptos" w:hAnsi="Aptos" w:eastAsia="Times New Roman" w:cs="Times New Roman"/>
                <w:color w:val="000000" w:themeColor="text1"/>
                <w:lang w:eastAsia="en-CA"/>
              </w:rPr>
              <w:t xml:space="preserve"> - </w:t>
            </w:r>
            <w:r w:rsidRPr="00831B91" w:rsidR="00373CB7">
              <w:rPr>
                <w:rFonts w:ascii="Aptos" w:hAnsi="Aptos" w:eastAsia="Times New Roman" w:cs="Times New Roman"/>
                <w:color w:val="000000" w:themeColor="text1"/>
                <w:lang w:val="en-US" w:eastAsia="en-CA"/>
              </w:rPr>
              <w:t>gfdo_dev_catalog.gft_rda_raw.irr_ec_forecasting_ifs_fx_rates_raw</w:t>
            </w:r>
          </w:p>
          <w:p w:rsidRPr="00831B91" w:rsidR="007E0843" w:rsidP="00375A29" w:rsidRDefault="007E0843" w14:paraId="00E9472E" w14:textId="77777777">
            <w:pPr>
              <w:rPr>
                <w:rFonts w:ascii="Aptos" w:hAnsi="Aptos" w:eastAsia="Aptos Narrow" w:cs="Aptos Narrow"/>
                <w:color w:val="000000" w:themeColor="text1"/>
              </w:rPr>
            </w:pPr>
          </w:p>
        </w:tc>
      </w:tr>
      <w:tr w:rsidR="00750AD9" w:rsidTr="06512926" w14:paraId="7D094F32" w14:textId="77777777">
        <w:trPr>
          <w:trHeight w:val="300"/>
        </w:trPr>
        <w:tc>
          <w:tcPr>
            <w:tcW w:w="749" w:type="dxa"/>
            <w:tcMar/>
          </w:tcPr>
          <w:p w:rsidRPr="00831B91" w:rsidR="00750AD9" w:rsidP="00375A29" w:rsidRDefault="00750AD9" w14:paraId="03E64A80" w14:textId="75BDD91A">
            <w:pPr>
              <w:rPr>
                <w:rFonts w:ascii="Aptos" w:hAnsi="Aptos" w:eastAsia="Times New Roman" w:cs="Times New Roman"/>
                <w:color w:val="000000" w:themeColor="text1"/>
                <w:lang w:eastAsia="en-CA"/>
              </w:rPr>
            </w:pPr>
            <w:r w:rsidRPr="00831B91">
              <w:rPr>
                <w:rFonts w:ascii="Aptos" w:hAnsi="Aptos" w:eastAsia="Times New Roman" w:cs="Times New Roman"/>
                <w:color w:val="000000" w:themeColor="text1"/>
                <w:lang w:eastAsia="en-CA"/>
              </w:rPr>
              <w:t xml:space="preserve">3 </w:t>
            </w:r>
          </w:p>
        </w:tc>
        <w:tc>
          <w:tcPr>
            <w:tcW w:w="8601" w:type="dxa"/>
            <w:tcMar/>
          </w:tcPr>
          <w:p w:rsidRPr="00831B91" w:rsidR="00831B91" w:rsidP="00BA29F3" w:rsidRDefault="00BA29F3" w14:paraId="088E442A" w14:textId="77777777">
            <w:pPr>
              <w:rPr>
                <w:rFonts w:ascii="Aptos" w:hAnsi="Aptos" w:cs="Calibri"/>
                <w:color w:val="000000"/>
              </w:rPr>
            </w:pPr>
            <w:r w:rsidRPr="66DB58BD" w:rsidR="238B2712">
              <w:rPr>
                <w:rFonts w:ascii="Aptos" w:hAnsi="Aptos" w:cs="Calibri"/>
                <w:color w:val="000000" w:themeColor="text1" w:themeTint="FF" w:themeShade="FF"/>
              </w:rPr>
              <w:t>2026 Q1 Tax Rates (A&amp;R).</w:t>
            </w:r>
            <w:bookmarkStart w:name="_Int_ojp6kEtb" w:id="199434206"/>
            <w:r w:rsidRPr="66DB58BD" w:rsidR="238B2712">
              <w:rPr>
                <w:rFonts w:ascii="Aptos" w:hAnsi="Aptos" w:cs="Calibri"/>
                <w:color w:val="000000" w:themeColor="text1" w:themeTint="FF" w:themeShade="FF"/>
              </w:rPr>
              <w:t>xlsx  -</w:t>
            </w:r>
            <w:bookmarkEnd w:id="199434206"/>
            <w:r w:rsidRPr="66DB58BD" w:rsidR="238B2712">
              <w:rPr>
                <w:rFonts w:ascii="Aptos" w:hAnsi="Aptos" w:cs="Calibri"/>
                <w:color w:val="000000" w:themeColor="text1" w:themeTint="FF" w:themeShade="FF"/>
              </w:rPr>
              <w:t xml:space="preserve"> </w:t>
            </w:r>
          </w:p>
          <w:p w:rsidRPr="00831B91" w:rsidR="00BA29F3" w:rsidP="00BA29F3" w:rsidRDefault="00831B91" w14:paraId="75BCC93C" w14:textId="30820F35">
            <w:pPr>
              <w:rPr>
                <w:rFonts w:ascii="Aptos" w:hAnsi="Aptos" w:cs="Calibri"/>
                <w:color w:val="000000"/>
              </w:rPr>
            </w:pPr>
            <w:r w:rsidRPr="00831B91">
              <w:rPr>
                <w:rFonts w:ascii="Aptos" w:hAnsi="Aptos" w:cs="Calibri"/>
                <w:color w:val="000000"/>
              </w:rPr>
              <w:t>gfdo_dev_catalog.gft_rda_semantic.irr_mapping_heirarchy_mapping_latest</w:t>
            </w:r>
          </w:p>
          <w:p w:rsidRPr="00831B91" w:rsidR="00750AD9" w:rsidP="00375A29" w:rsidRDefault="00750AD9" w14:paraId="34C4CD6B" w14:textId="77777777">
            <w:pPr>
              <w:rPr>
                <w:rFonts w:ascii="Aptos" w:hAnsi="Aptos" w:eastAsia="Times New Roman" w:cs="Times New Roman"/>
                <w:color w:val="000000" w:themeColor="text1"/>
                <w:lang w:eastAsia="en-CA"/>
              </w:rPr>
            </w:pPr>
          </w:p>
        </w:tc>
      </w:tr>
    </w:tbl>
    <w:p w:rsidR="009236AF" w:rsidRDefault="009236AF" w14:paraId="6EA3682F" w14:textId="77777777">
      <w:pPr>
        <w:rPr>
          <w:noProof/>
        </w:rPr>
      </w:pPr>
    </w:p>
    <w:p w:rsidRPr="0043047B" w:rsidR="0055143E" w:rsidP="0055143E" w:rsidRDefault="0055143E" w14:paraId="1DD477E6" w14:textId="77777777">
      <w:pPr>
        <w:rPr>
          <w:b/>
          <w:bCs/>
        </w:rPr>
      </w:pPr>
      <w:r w:rsidRPr="09914DE9">
        <w:rPr>
          <w:b/>
          <w:bCs/>
        </w:rPr>
        <w:t xml:space="preserve">Data Loading process steps summary: </w:t>
      </w:r>
    </w:p>
    <w:p w:rsidR="0055143E" w:rsidP="0055143E" w:rsidRDefault="0055143E" w14:paraId="7B0877DC" w14:textId="77777777">
      <w:r>
        <w:t>There are two steps involved in data ingestion process</w:t>
      </w:r>
    </w:p>
    <w:p w:rsidR="0055143E" w:rsidP="0055143E" w:rsidRDefault="0055143E" w14:paraId="0EEB33CD" w14:textId="244AC970">
      <w:r w:rsidRPr="66DB58BD" w:rsidR="4406E770">
        <w:rPr>
          <w:b w:val="1"/>
          <w:bCs w:val="1"/>
        </w:rPr>
        <w:t>Step1:</w:t>
      </w:r>
      <w:r w:rsidR="4406E770">
        <w:rPr/>
        <w:t xml:space="preserve"> Data loading into Raw Layer where </w:t>
      </w:r>
      <w:r w:rsidR="7BCBE495">
        <w:rPr/>
        <w:t>the</w:t>
      </w:r>
      <w:r w:rsidR="4406E770">
        <w:rPr/>
        <w:t xml:space="preserve"> </w:t>
      </w:r>
      <w:r w:rsidR="3108EA44">
        <w:rPr/>
        <w:t xml:space="preserve">data </w:t>
      </w:r>
      <w:r w:rsidR="4406E770">
        <w:rPr/>
        <w:t>is from the source system from the ALM data to the raw layer in ADB.</w:t>
      </w:r>
    </w:p>
    <w:p w:rsidR="00E56F3C" w:rsidP="00E56F3C" w:rsidRDefault="00E56F3C" w14:paraId="1D4E51B8" w14:textId="77777777">
      <w:pPr>
        <w:spacing w:after="0"/>
        <w:rPr>
          <w:rFonts w:ascii="Aptos" w:hAnsi="Aptos"/>
          <w:b/>
          <w:bCs/>
          <w:color w:val="000000"/>
        </w:rPr>
      </w:pPr>
      <w:r w:rsidRPr="008852EB">
        <w:rPr>
          <w:rFonts w:ascii="Aptos" w:hAnsi="Aptos"/>
          <w:b/>
          <w:bCs/>
          <w:color w:val="000000"/>
        </w:rPr>
        <w:t xml:space="preserve">Schema: </w:t>
      </w:r>
      <w:proofErr w:type="spellStart"/>
      <w:r w:rsidRPr="008852EB">
        <w:rPr>
          <w:rFonts w:ascii="Aptos" w:hAnsi="Aptos"/>
          <w:b/>
          <w:bCs/>
          <w:color w:val="000000"/>
        </w:rPr>
        <w:t>gft_rda_raw</w:t>
      </w:r>
      <w:proofErr w:type="spellEnd"/>
    </w:p>
    <w:p w:rsidRPr="008852EB" w:rsidR="00E56F3C" w:rsidP="00E56F3C" w:rsidRDefault="00E56F3C" w14:paraId="60A1CDC4" w14:textId="77777777">
      <w:pPr>
        <w:spacing w:after="0"/>
        <w:rPr>
          <w:rFonts w:ascii="Aptos" w:hAnsi="Aptos"/>
          <w:b/>
          <w:bCs/>
          <w:color w:val="000000"/>
        </w:rPr>
      </w:pPr>
      <w:r w:rsidRPr="008852EB">
        <w:rPr>
          <w:b/>
          <w:bCs/>
        </w:rPr>
        <w:t>Refresh Frequency: Quarterly</w:t>
      </w:r>
    </w:p>
    <w:p w:rsidRPr="008852EB" w:rsidR="00E56F3C" w:rsidP="66DB58BD" w:rsidRDefault="00E56F3C" w14:paraId="3A5FD4CF" w14:textId="0D4B8801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left"/>
        <w:rPr>
          <w:b w:val="1"/>
          <w:bCs w:val="1"/>
        </w:rPr>
      </w:pPr>
      <w:r w:rsidRPr="66DB58BD" w:rsidR="5A80123B">
        <w:rPr>
          <w:b w:val="1"/>
          <w:bCs w:val="1"/>
        </w:rPr>
        <w:t>Refresh Time: BD</w:t>
      </w:r>
      <w:r w:rsidRPr="66DB58BD" w:rsidR="0B941AA8">
        <w:rPr>
          <w:b w:val="1"/>
          <w:bCs w:val="1"/>
        </w:rPr>
        <w:t>7</w:t>
      </w:r>
      <w:r w:rsidRPr="66DB58BD" w:rsidR="47B618AC">
        <w:rPr>
          <w:b w:val="1"/>
          <w:bCs w:val="1"/>
        </w:rPr>
        <w:t>,</w:t>
      </w:r>
      <w:r w:rsidRPr="66DB58BD" w:rsidR="5A80123B">
        <w:rPr>
          <w:b w:val="1"/>
          <w:bCs w:val="1"/>
        </w:rPr>
        <w:t xml:space="preserve"> </w:t>
      </w:r>
      <w:r w:rsidRPr="66DB58BD" w:rsidR="0C6FB63B">
        <w:rPr>
          <w:b w:val="1"/>
          <w:bCs w:val="1"/>
        </w:rPr>
        <w:t>9 AM</w:t>
      </w:r>
      <w:r w:rsidRPr="66DB58BD" w:rsidR="5A80123B">
        <w:rPr>
          <w:b w:val="1"/>
          <w:bCs w:val="1"/>
        </w:rPr>
        <w:t xml:space="preserve"> EST</w:t>
      </w:r>
    </w:p>
    <w:p w:rsidR="0055143E" w:rsidP="0055143E" w:rsidRDefault="0055143E" w14:paraId="21C50D34" w14:textId="77777777">
      <w:pPr>
        <w:rPr>
          <w:b/>
          <w:bCs/>
        </w:rPr>
      </w:pPr>
      <w:r w:rsidRPr="09914DE9">
        <w:rPr>
          <w:b/>
          <w:bCs/>
        </w:rPr>
        <w:lastRenderedPageBreak/>
        <w:t xml:space="preserve">Mapping details: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28"/>
        <w:gridCol w:w="5713"/>
      </w:tblGrid>
      <w:tr w:rsidR="00A667F0" w:rsidTr="00375A29" w14:paraId="7030DF54" w14:textId="77777777">
        <w:trPr>
          <w:trHeight w:val="290"/>
        </w:trPr>
        <w:tc>
          <w:tcPr>
            <w:tcW w:w="3028" w:type="dxa"/>
            <w:vAlign w:val="bottom"/>
          </w:tcPr>
          <w:p w:rsidR="00A667F0" w:rsidP="00375A29" w:rsidRDefault="00A667F0" w14:paraId="5F25036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 w:themeColor="text1"/>
                <w:sz w:val="22"/>
                <w:szCs w:val="22"/>
                <w:lang w:eastAsia="en-CA"/>
              </w:rPr>
            </w:pPr>
            <w:r w:rsidRPr="09914DE9">
              <w:rPr>
                <w:rFonts w:ascii="Aptos Narrow" w:hAnsi="Aptos Narrow" w:eastAsia="Times New Roman" w:cs="Times New Roman"/>
                <w:b/>
                <w:bCs/>
                <w:color w:val="000000" w:themeColor="text1"/>
                <w:sz w:val="22"/>
                <w:szCs w:val="22"/>
                <w:lang w:eastAsia="en-CA"/>
              </w:rPr>
              <w:t>Description:</w:t>
            </w:r>
          </w:p>
        </w:tc>
        <w:tc>
          <w:tcPr>
            <w:tcW w:w="5713" w:type="dxa"/>
            <w:vAlign w:val="bottom"/>
          </w:tcPr>
          <w:p w:rsidR="00A667F0" w:rsidP="00375A29" w:rsidRDefault="00A667F0" w14:paraId="2A007FBB" w14:textId="74E276A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 w:themeColor="text1"/>
                <w:sz w:val="22"/>
                <w:szCs w:val="22"/>
                <w:lang w:eastAsia="en-CA"/>
              </w:rPr>
            </w:pPr>
            <w:r w:rsidRPr="09914DE9">
              <w:rPr>
                <w:rFonts w:ascii="Aptos Narrow" w:hAnsi="Aptos Narrow" w:eastAsia="Times New Roman" w:cs="Times New Roman"/>
                <w:color w:val="000000" w:themeColor="text1"/>
                <w:sz w:val="22"/>
                <w:szCs w:val="22"/>
                <w:lang w:eastAsia="en-CA"/>
              </w:rPr>
              <w:t xml:space="preserve">Here we are loading the </w:t>
            </w:r>
            <w:r w:rsidR="007728F2">
              <w:rPr>
                <w:rFonts w:ascii="Aptos Narrow" w:hAnsi="Aptos Narrow" w:eastAsia="Times New Roman" w:cs="Times New Roman"/>
                <w:color w:val="000000" w:themeColor="text1"/>
                <w:sz w:val="22"/>
                <w:szCs w:val="22"/>
                <w:lang w:eastAsia="en-CA"/>
              </w:rPr>
              <w:t xml:space="preserve">three </w:t>
            </w:r>
            <w:r w:rsidRPr="09914DE9">
              <w:rPr>
                <w:rFonts w:ascii="Aptos Narrow" w:hAnsi="Aptos Narrow" w:eastAsia="Times New Roman" w:cs="Times New Roman"/>
                <w:color w:val="000000" w:themeColor="text1"/>
                <w:sz w:val="22"/>
                <w:szCs w:val="22"/>
                <w:lang w:eastAsia="en-CA"/>
              </w:rPr>
              <w:t>data</w:t>
            </w:r>
            <w:r w:rsidR="00471C91">
              <w:rPr>
                <w:rFonts w:ascii="Aptos Narrow" w:hAnsi="Aptos Narrow" w:eastAsia="Times New Roman" w:cs="Times New Roman"/>
                <w:color w:val="000000" w:themeColor="text1"/>
                <w:sz w:val="22"/>
                <w:szCs w:val="22"/>
                <w:lang w:eastAsia="en-CA"/>
              </w:rPr>
              <w:t xml:space="preserve"> sets</w:t>
            </w:r>
            <w:r w:rsidRPr="09914DE9">
              <w:rPr>
                <w:rFonts w:ascii="Aptos Narrow" w:hAnsi="Aptos Narrow" w:eastAsia="Times New Roman" w:cs="Times New Roman"/>
                <w:color w:val="000000" w:themeColor="text1"/>
                <w:sz w:val="22"/>
                <w:szCs w:val="22"/>
                <w:lang w:eastAsia="en-CA"/>
              </w:rPr>
              <w:t xml:space="preserve"> from the source ALM </w:t>
            </w:r>
            <w:r w:rsidR="00471C91">
              <w:rPr>
                <w:rFonts w:ascii="Aptos Narrow" w:hAnsi="Aptos Narrow" w:eastAsia="Times New Roman" w:cs="Times New Roman"/>
                <w:color w:val="000000" w:themeColor="text1"/>
                <w:sz w:val="22"/>
                <w:szCs w:val="22"/>
                <w:lang w:eastAsia="en-CA"/>
              </w:rPr>
              <w:t>DV01</w:t>
            </w:r>
            <w:r w:rsidRPr="09914DE9">
              <w:rPr>
                <w:rFonts w:ascii="Aptos Narrow" w:hAnsi="Aptos Narrow" w:eastAsia="Times New Roman" w:cs="Times New Roman"/>
                <w:color w:val="000000" w:themeColor="text1"/>
                <w:sz w:val="22"/>
                <w:szCs w:val="22"/>
                <w:lang w:eastAsia="en-CA"/>
              </w:rPr>
              <w:t xml:space="preserve"> query to the table as is into the raw table for the </w:t>
            </w:r>
            <w:proofErr w:type="spellStart"/>
            <w:r w:rsidRPr="09914DE9">
              <w:rPr>
                <w:rFonts w:ascii="Aptos Narrow" w:hAnsi="Aptos Narrow" w:eastAsia="Times New Roman" w:cs="Times New Roman"/>
                <w:color w:val="000000" w:themeColor="text1"/>
                <w:sz w:val="22"/>
                <w:szCs w:val="22"/>
                <w:lang w:eastAsia="en-CA"/>
              </w:rPr>
              <w:t>as</w:t>
            </w:r>
            <w:r w:rsidRPr="09914DE9">
              <w:rPr>
                <w:rFonts w:ascii="Aptos Narrow" w:hAnsi="Aptos Narrow" w:eastAsia="Times New Roman" w:cs="Times New Roman"/>
                <w:i/>
                <w:iCs/>
                <w:color w:val="000000" w:themeColor="text1"/>
                <w:sz w:val="22"/>
                <w:szCs w:val="22"/>
                <w:lang w:eastAsia="en-CA"/>
              </w:rPr>
              <w:t>of</w:t>
            </w:r>
            <w:r w:rsidRPr="09914DE9">
              <w:rPr>
                <w:rFonts w:ascii="Aptos Narrow" w:hAnsi="Aptos Narrow" w:eastAsia="Times New Roman" w:cs="Times New Roman"/>
                <w:color w:val="000000" w:themeColor="text1"/>
                <w:sz w:val="22"/>
                <w:szCs w:val="22"/>
                <w:lang w:eastAsia="en-CA"/>
              </w:rPr>
              <w:t>date</w:t>
            </w:r>
            <w:proofErr w:type="spellEnd"/>
            <w:r w:rsidRPr="09914DE9">
              <w:rPr>
                <w:rFonts w:ascii="Aptos Narrow" w:hAnsi="Aptos Narrow" w:eastAsia="Times New Roman" w:cs="Times New Roman"/>
                <w:color w:val="000000" w:themeColor="text1"/>
                <w:sz w:val="22"/>
                <w:szCs w:val="22"/>
                <w:lang w:eastAsia="en-CA"/>
              </w:rPr>
              <w:t xml:space="preserve"> equal to the latest quarter end date</w:t>
            </w:r>
          </w:p>
        </w:tc>
      </w:tr>
      <w:tr w:rsidR="00A667F0" w:rsidTr="00375A29" w14:paraId="4A81A96E" w14:textId="77777777">
        <w:trPr>
          <w:trHeight w:val="525"/>
        </w:trPr>
        <w:tc>
          <w:tcPr>
            <w:tcW w:w="3028" w:type="dxa"/>
            <w:vAlign w:val="bottom"/>
          </w:tcPr>
          <w:p w:rsidR="00A667F0" w:rsidP="00375A29" w:rsidRDefault="00A667F0" w14:paraId="1DF494C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 w:themeColor="text1"/>
                <w:sz w:val="22"/>
                <w:szCs w:val="22"/>
                <w:lang w:eastAsia="en-CA"/>
              </w:rPr>
            </w:pPr>
            <w:r w:rsidRPr="09914DE9">
              <w:rPr>
                <w:rFonts w:ascii="Aptos Narrow" w:hAnsi="Aptos Narrow" w:eastAsia="Times New Roman" w:cs="Times New Roman"/>
                <w:b/>
                <w:bCs/>
                <w:color w:val="000000" w:themeColor="text1"/>
                <w:sz w:val="22"/>
                <w:szCs w:val="22"/>
                <w:lang w:eastAsia="en-CA"/>
              </w:rPr>
              <w:t>Source Table:</w:t>
            </w:r>
          </w:p>
        </w:tc>
        <w:tc>
          <w:tcPr>
            <w:tcW w:w="5713" w:type="dxa"/>
            <w:vAlign w:val="bottom"/>
          </w:tcPr>
          <w:p w:rsidR="00A667F0" w:rsidP="00375A29" w:rsidRDefault="00A667F0" w14:paraId="4AFC422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 w:themeColor="text1"/>
                <w:sz w:val="22"/>
                <w:szCs w:val="22"/>
                <w:lang w:eastAsia="en-CA"/>
              </w:rPr>
            </w:pPr>
            <w:r w:rsidRPr="09914DE9">
              <w:rPr>
                <w:rFonts w:ascii="Aptos Narrow" w:hAnsi="Aptos Narrow" w:eastAsia="Times New Roman" w:cs="Times New Roman"/>
                <w:color w:val="000000" w:themeColor="text1"/>
                <w:sz w:val="22"/>
                <w:szCs w:val="22"/>
                <w:lang w:eastAsia="en-CA"/>
              </w:rPr>
              <w:t>Source data is fetched from the FRM Query in ALM Database</w:t>
            </w:r>
          </w:p>
        </w:tc>
      </w:tr>
      <w:tr w:rsidR="00A667F0" w:rsidTr="00375A29" w14:paraId="4904FC0B" w14:textId="77777777">
        <w:trPr>
          <w:trHeight w:val="290"/>
        </w:trPr>
        <w:tc>
          <w:tcPr>
            <w:tcW w:w="3028" w:type="dxa"/>
            <w:vAlign w:val="bottom"/>
          </w:tcPr>
          <w:p w:rsidR="00A667F0" w:rsidP="00375A29" w:rsidRDefault="00A667F0" w14:paraId="6B4DB8B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 w:themeColor="text1"/>
                <w:sz w:val="22"/>
                <w:szCs w:val="22"/>
                <w:lang w:eastAsia="en-CA"/>
              </w:rPr>
            </w:pPr>
            <w:r w:rsidRPr="09914DE9">
              <w:rPr>
                <w:rFonts w:ascii="Aptos Narrow" w:hAnsi="Aptos Narrow" w:eastAsia="Times New Roman" w:cs="Times New Roman"/>
                <w:b/>
                <w:bCs/>
                <w:color w:val="000000" w:themeColor="text1"/>
                <w:sz w:val="22"/>
                <w:szCs w:val="22"/>
                <w:lang w:eastAsia="en-CA"/>
              </w:rPr>
              <w:t>Target Table:</w:t>
            </w:r>
          </w:p>
        </w:tc>
        <w:tc>
          <w:tcPr>
            <w:tcW w:w="5713" w:type="dxa"/>
            <w:vAlign w:val="bottom"/>
          </w:tcPr>
          <w:p w:rsidRPr="00457B1D" w:rsidR="00715BC9" w:rsidP="00457B1D" w:rsidRDefault="0034531F" w14:paraId="1FB39FC5" w14:textId="55732C21">
            <w:pPr>
              <w:spacing w:after="0" w:line="240" w:lineRule="auto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0056080A">
              <w:rPr>
                <w:rFonts w:ascii="Aptos" w:hAnsi="Aptos"/>
                <w:color w:val="000000"/>
              </w:rPr>
              <w:t>irr_ear_reporting</w:t>
            </w:r>
            <w:r w:rsidR="006E6B8F">
              <w:rPr>
                <w:rFonts w:ascii="Aptos" w:hAnsi="Aptos"/>
                <w:color w:val="000000"/>
              </w:rPr>
              <w:t>_</w:t>
            </w:r>
            <w:r w:rsidRPr="00E80B88" w:rsidR="00792BFC">
              <w:rPr>
                <w:rFonts w:ascii="Aptos Narrow" w:hAnsi="Aptos Narrow" w:eastAsia="Aptos Narrow" w:cs="Aptos Narrow"/>
                <w:sz w:val="22"/>
                <w:szCs w:val="22"/>
              </w:rPr>
              <w:t>dv01_fi</w:t>
            </w:r>
            <w:r w:rsidRPr="00E80B88" w:rsidR="006E6B8F">
              <w:rPr>
                <w:rFonts w:ascii="Aptos Narrow" w:hAnsi="Aptos Narrow" w:eastAsia="Aptos Narrow" w:cs="Aptos Narrow"/>
                <w:sz w:val="22"/>
                <w:szCs w:val="22"/>
              </w:rPr>
              <w:t>_raw</w:t>
            </w:r>
            <w:r w:rsidRPr="00E80B88" w:rsidR="00905C85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, </w:t>
            </w:r>
            <w:r w:rsidRPr="00E80B88" w:rsidR="006E6B8F">
              <w:rPr>
                <w:rFonts w:ascii="Aptos" w:hAnsi="Aptos"/>
              </w:rPr>
              <w:t>irr_ear_reporting_</w:t>
            </w:r>
            <w:r w:rsidRPr="00E80B88" w:rsidR="00AC0599">
              <w:rPr>
                <w:rFonts w:ascii="Aptos Narrow" w:hAnsi="Aptos Narrow" w:eastAsia="Aptos Narrow" w:cs="Aptos Narrow"/>
                <w:sz w:val="22"/>
                <w:szCs w:val="22"/>
              </w:rPr>
              <w:t>dv01_derivatives</w:t>
            </w:r>
            <w:r w:rsidR="00DB63CD">
              <w:rPr>
                <w:rFonts w:ascii="Aptos Narrow" w:hAnsi="Aptos Narrow" w:eastAsia="Aptos Narrow" w:cs="Aptos Narrow"/>
                <w:sz w:val="22"/>
                <w:szCs w:val="22"/>
              </w:rPr>
              <w:t>_raw</w:t>
            </w:r>
            <w:r w:rsidRPr="00E80B88" w:rsidR="006E6B8F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, </w:t>
            </w:r>
            <w:r w:rsidRPr="00E80B88" w:rsidR="006E6B8F">
              <w:rPr>
                <w:rFonts w:ascii="Aptos" w:hAnsi="Aptos"/>
              </w:rPr>
              <w:t>irr_ear_reporting</w:t>
            </w:r>
            <w:r w:rsidRPr="00E80B88" w:rsidR="00E80B88">
              <w:rPr>
                <w:rFonts w:ascii="Aptos" w:hAnsi="Aptos"/>
              </w:rPr>
              <w:t>_</w:t>
            </w:r>
            <w:r w:rsidRPr="00E80B88" w:rsidR="00AC0599">
              <w:rPr>
                <w:rFonts w:ascii="Aptos Narrow" w:hAnsi="Aptos Narrow" w:eastAsia="Aptos Narrow" w:cs="Aptos Narrow"/>
                <w:sz w:val="22"/>
                <w:szCs w:val="22"/>
              </w:rPr>
              <w:t>dv01_</w:t>
            </w:r>
            <w:r w:rsidR="009B525E">
              <w:rPr>
                <w:rFonts w:ascii="Aptos Narrow" w:hAnsi="Aptos Narrow" w:eastAsia="Aptos Narrow" w:cs="Aptos Narrow"/>
                <w:sz w:val="22"/>
                <w:szCs w:val="22"/>
              </w:rPr>
              <w:t>l</w:t>
            </w:r>
            <w:r w:rsidRPr="00E80B88" w:rsidR="00AC0599">
              <w:rPr>
                <w:rFonts w:ascii="Aptos Narrow" w:hAnsi="Aptos Narrow" w:eastAsia="Aptos Narrow" w:cs="Aptos Narrow"/>
                <w:sz w:val="22"/>
                <w:szCs w:val="22"/>
              </w:rPr>
              <w:t>iab_post_hp</w:t>
            </w:r>
            <w:r w:rsidR="00DB63CD">
              <w:rPr>
                <w:rFonts w:ascii="Aptos Narrow" w:hAnsi="Aptos Narrow" w:eastAsia="Aptos Narrow" w:cs="Aptos Narrow"/>
                <w:sz w:val="22"/>
                <w:szCs w:val="22"/>
              </w:rPr>
              <w:t>_raw.</w:t>
            </w:r>
          </w:p>
        </w:tc>
      </w:tr>
      <w:tr w:rsidR="00A667F0" w:rsidTr="00375A29" w14:paraId="693FBFD0" w14:textId="77777777">
        <w:trPr>
          <w:trHeight w:val="290"/>
        </w:trPr>
        <w:tc>
          <w:tcPr>
            <w:tcW w:w="3028" w:type="dxa"/>
            <w:vAlign w:val="bottom"/>
          </w:tcPr>
          <w:p w:rsidR="00A667F0" w:rsidP="00375A29" w:rsidRDefault="00A667F0" w14:paraId="5F4603A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 w:themeColor="text1"/>
                <w:sz w:val="22"/>
                <w:szCs w:val="22"/>
                <w:lang w:eastAsia="en-CA"/>
              </w:rPr>
            </w:pPr>
            <w:r w:rsidRPr="09914DE9">
              <w:rPr>
                <w:rFonts w:ascii="Aptos Narrow" w:hAnsi="Aptos Narrow" w:eastAsia="Times New Roman" w:cs="Times New Roman"/>
                <w:b/>
                <w:bCs/>
                <w:color w:val="000000" w:themeColor="text1"/>
                <w:sz w:val="22"/>
                <w:szCs w:val="22"/>
                <w:lang w:eastAsia="en-CA"/>
              </w:rPr>
              <w:t>S2TM link:</w:t>
            </w:r>
          </w:p>
        </w:tc>
        <w:tc>
          <w:tcPr>
            <w:tcW w:w="5713" w:type="dxa"/>
            <w:vAlign w:val="bottom"/>
          </w:tcPr>
          <w:p w:rsidR="00A667F0" w:rsidP="00375A29" w:rsidRDefault="00D7257B" w14:paraId="1C079083" w14:textId="187D1750">
            <w:pPr>
              <w:spacing w:after="0" w:line="240" w:lineRule="auto"/>
              <w:rPr>
                <w:rFonts w:ascii="Aptos Narrow" w:hAnsi="Aptos Narrow" w:eastAsia="Aptos Narrow" w:cs="Aptos Narrow"/>
                <w:sz w:val="22"/>
                <w:szCs w:val="22"/>
              </w:rPr>
            </w:pPr>
            <w:hyperlink w:history="1" r:id="rId10">
              <w:r w:rsidRPr="00D7257B">
                <w:rPr>
                  <w:rStyle w:val="Hyperlink"/>
                  <w:rFonts w:ascii="Aptos Narrow" w:hAnsi="Aptos Narrow" w:eastAsia="Aptos Narrow" w:cs="Aptos Narrow"/>
                  <w:sz w:val="22"/>
                  <w:szCs w:val="22"/>
                </w:rPr>
                <w:t>S2TM_DV01_Raw_tables.xlsx</w:t>
              </w:r>
            </w:hyperlink>
            <w:r>
              <w:rPr>
                <w:rFonts w:ascii="Aptos Narrow" w:hAnsi="Aptos Narrow" w:eastAsia="Aptos Narrow" w:cs="Aptos Narrow"/>
                <w:sz w:val="22"/>
                <w:szCs w:val="22"/>
              </w:rPr>
              <w:t xml:space="preserve"> </w:t>
            </w:r>
          </w:p>
        </w:tc>
      </w:tr>
    </w:tbl>
    <w:p w:rsidR="009236AF" w:rsidRDefault="009236AF" w14:paraId="0252FC5C" w14:textId="77777777">
      <w:pPr>
        <w:rPr>
          <w:noProof/>
        </w:rPr>
      </w:pPr>
    </w:p>
    <w:p w:rsidR="003B48E1" w:rsidP="003B48E1" w:rsidRDefault="003B48E1" w14:paraId="58C1FAA6" w14:textId="14833115">
      <w:pPr>
        <w:rPr>
          <w:b/>
          <w:bCs/>
        </w:rPr>
      </w:pPr>
      <w:r w:rsidRPr="09914DE9">
        <w:rPr>
          <w:b/>
          <w:bCs/>
        </w:rPr>
        <w:t xml:space="preserve">Step 2: </w:t>
      </w:r>
      <w:r>
        <w:t xml:space="preserve">Do the computation and store the computed data in intermediate tables in curated layer to derive the final output for </w:t>
      </w:r>
      <w:r w:rsidR="006C2AAD">
        <w:t>Ineffectiveness module</w:t>
      </w:r>
    </w:p>
    <w:p w:rsidR="008852EB" w:rsidP="008852EB" w:rsidRDefault="008852EB" w14:paraId="58067EE3" w14:textId="60B20A34">
      <w:pPr>
        <w:spacing w:after="0"/>
        <w:rPr>
          <w:rFonts w:ascii="Aptos" w:hAnsi="Aptos"/>
          <w:b/>
          <w:bCs/>
          <w:color w:val="000000"/>
        </w:rPr>
      </w:pPr>
      <w:r w:rsidRPr="008852EB">
        <w:rPr>
          <w:rFonts w:ascii="Aptos" w:hAnsi="Aptos"/>
          <w:b/>
          <w:bCs/>
          <w:color w:val="000000"/>
        </w:rPr>
        <w:t xml:space="preserve">Schema: </w:t>
      </w:r>
      <w:proofErr w:type="spellStart"/>
      <w:r w:rsidRPr="008852EB">
        <w:rPr>
          <w:rFonts w:ascii="Aptos" w:hAnsi="Aptos"/>
          <w:b/>
          <w:bCs/>
          <w:color w:val="000000"/>
        </w:rPr>
        <w:t>gft_rda_</w:t>
      </w:r>
      <w:r w:rsidR="00C57EDE">
        <w:rPr>
          <w:rFonts w:ascii="Aptos" w:hAnsi="Aptos"/>
          <w:b/>
          <w:bCs/>
          <w:color w:val="000000"/>
        </w:rPr>
        <w:t>curation</w:t>
      </w:r>
      <w:proofErr w:type="spellEnd"/>
    </w:p>
    <w:p w:rsidRPr="008852EB" w:rsidR="008852EB" w:rsidP="008852EB" w:rsidRDefault="008852EB" w14:paraId="51F2723E" w14:textId="0DF701A3">
      <w:pPr>
        <w:spacing w:after="0"/>
        <w:rPr>
          <w:rFonts w:ascii="Aptos" w:hAnsi="Aptos"/>
          <w:b/>
          <w:bCs/>
          <w:color w:val="000000"/>
        </w:rPr>
      </w:pPr>
      <w:r w:rsidRPr="008852EB">
        <w:rPr>
          <w:b/>
          <w:bCs/>
        </w:rPr>
        <w:t>Refresh Frequency: Quarterly</w:t>
      </w:r>
    </w:p>
    <w:p w:rsidRPr="008852EB" w:rsidR="008852EB" w:rsidP="008852EB" w:rsidRDefault="008852EB" w14:paraId="5D158C30" w14:textId="529A200A">
      <w:pPr>
        <w:spacing w:after="0"/>
        <w:rPr>
          <w:b/>
          <w:bCs/>
        </w:rPr>
      </w:pPr>
      <w:r w:rsidRPr="008852EB">
        <w:rPr>
          <w:b/>
          <w:bCs/>
        </w:rPr>
        <w:t xml:space="preserve">Refresh Time: </w:t>
      </w:r>
      <w:r w:rsidR="00C57EDE">
        <w:rPr>
          <w:b/>
          <w:bCs/>
        </w:rPr>
        <w:t>TBD</w:t>
      </w:r>
    </w:p>
    <w:p w:rsidR="00EA69F6" w:rsidP="00EA69F6" w:rsidRDefault="00EA69F6" w14:paraId="347412A9" w14:textId="52D0BA00">
      <w:pPr>
        <w:rPr>
          <w:b/>
          <w:bCs/>
        </w:rPr>
      </w:pPr>
      <w:r w:rsidRPr="09914DE9">
        <w:rPr>
          <w:b/>
          <w:bCs/>
        </w:rPr>
        <w:t>Mapping details:</w:t>
      </w:r>
      <w:r w:rsidR="00BC008A">
        <w:rPr>
          <w:b/>
          <w:bCs/>
        </w:rPr>
        <w:t xml:space="preserve"> </w:t>
      </w:r>
    </w:p>
    <w:p w:rsidR="00EA69F6" w:rsidP="00EA69F6" w:rsidRDefault="00EA69F6" w14:paraId="63FCB403" w14:textId="77777777">
      <w:pPr>
        <w:pStyle w:val="ListParagraph"/>
        <w:ind w:left="0"/>
      </w:pPr>
      <w:r>
        <w:t>2.1</w:t>
      </w:r>
    </w:p>
    <w:tbl>
      <w:tblPr>
        <w:tblW w:w="87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89"/>
        <w:gridCol w:w="6761"/>
      </w:tblGrid>
      <w:tr w:rsidRPr="006E39E0" w:rsidR="007005F3" w:rsidTr="00375A29" w14:paraId="3A576410" w14:textId="77777777">
        <w:trPr>
          <w:trHeight w:val="290"/>
        </w:trPr>
        <w:tc>
          <w:tcPr>
            <w:tcW w:w="3028" w:type="dxa"/>
            <w:noWrap/>
            <w:vAlign w:val="bottom"/>
            <w:hideMark/>
          </w:tcPr>
          <w:p w:rsidRPr="006E39E0" w:rsidR="007005F3" w:rsidP="00375A29" w:rsidRDefault="007005F3" w14:paraId="315F92A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6E39E0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Description:</w:t>
            </w:r>
          </w:p>
        </w:tc>
        <w:tc>
          <w:tcPr>
            <w:tcW w:w="5713" w:type="dxa"/>
            <w:noWrap/>
            <w:vAlign w:val="bottom"/>
            <w:hideMark/>
          </w:tcPr>
          <w:p w:rsidRPr="006E39E0" w:rsidR="007005F3" w:rsidP="00375A29" w:rsidRDefault="008A3D9E" w14:paraId="3A8924D9" w14:textId="5F4A421B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Here we are calculati</w:t>
            </w:r>
            <w:r w:rsidR="009D77C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ng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 Partial_DV01 sum based on the calculation provide</w:t>
            </w:r>
            <w:r w:rsidR="00403C4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d. The calculation from where the data will be </w:t>
            </w:r>
            <w:r w:rsidR="00855626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picked</w:t>
            </w:r>
            <w:r w:rsidR="00CA054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 </w:t>
            </w:r>
            <w:r w:rsidR="00855626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up </w:t>
            </w:r>
            <w:r w:rsidR="00CA054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based on rules defined by business based on </w:t>
            </w:r>
            <w:proofErr w:type="spellStart"/>
            <w:r w:rsidR="00E3071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program_code</w:t>
            </w:r>
            <w:proofErr w:type="spellEnd"/>
            <w:r w:rsidR="00E3071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, </w:t>
            </w:r>
            <w:proofErr w:type="spellStart"/>
            <w:r w:rsidR="00E3071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legal_id</w:t>
            </w:r>
            <w:proofErr w:type="spellEnd"/>
            <w:r w:rsidR="00E3071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 and </w:t>
            </w:r>
            <w:proofErr w:type="spellStart"/>
            <w:r w:rsidR="00E3071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security_currency</w:t>
            </w:r>
            <w:proofErr w:type="spellEnd"/>
            <w:r w:rsidR="00E3071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 which are defined here</w:t>
            </w:r>
            <w:r w:rsidR="002D2495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 - </w:t>
            </w:r>
            <w:hyperlink w:history="1" r:id="rId11">
              <w:r w:rsidRPr="00D608D4" w:rsidR="00D608D4">
                <w:rPr>
                  <w:rStyle w:val="Hyperlink"/>
                  <w:rFonts w:ascii="Aptos Narrow" w:hAnsi="Aptos Narrow" w:eastAsia="Times New Roman" w:cs="Times New Roman"/>
                  <w:kern w:val="0"/>
                  <w:sz w:val="22"/>
                  <w:szCs w:val="22"/>
                  <w:lang w:eastAsia="en-CA"/>
                  <w14:ligatures w14:val="none"/>
                </w:rPr>
                <w:t>HA DV01 mapping_NT_LLP.xlsx</w:t>
              </w:r>
            </w:hyperlink>
          </w:p>
        </w:tc>
      </w:tr>
      <w:tr w:rsidRPr="006250B9" w:rsidR="007005F3" w:rsidTr="00375A29" w14:paraId="2FD8142B" w14:textId="77777777">
        <w:trPr>
          <w:trHeight w:val="290"/>
        </w:trPr>
        <w:tc>
          <w:tcPr>
            <w:tcW w:w="3028" w:type="dxa"/>
            <w:noWrap/>
            <w:vAlign w:val="bottom"/>
          </w:tcPr>
          <w:p w:rsidRPr="006E39E0" w:rsidR="007005F3" w:rsidP="00375A29" w:rsidRDefault="007005F3" w14:paraId="45A67B6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Source Tables:</w:t>
            </w:r>
          </w:p>
        </w:tc>
        <w:tc>
          <w:tcPr>
            <w:tcW w:w="5713" w:type="dxa"/>
            <w:noWrap/>
            <w:vAlign w:val="bottom"/>
          </w:tcPr>
          <w:p w:rsidR="00457B1D" w:rsidP="00457B1D" w:rsidRDefault="00715BC9" w14:paraId="50E6DB09" w14:textId="55FBB7FC">
            <w:pPr>
              <w:spacing w:after="0" w:line="240" w:lineRule="auto"/>
              <w:rPr>
                <w:rFonts w:ascii="Aptos" w:hAnsi="Aptos" w:eastAsia="Times New Roman" w:cs="Times New Roman"/>
                <w:color w:val="000000" w:themeColor="text1"/>
                <w:lang w:eastAsia="en-CA"/>
              </w:rPr>
            </w:pPr>
            <w:r w:rsidRPr="0056080A">
              <w:rPr>
                <w:rFonts w:ascii="Aptos" w:hAnsi="Aptos"/>
                <w:color w:val="000000"/>
              </w:rPr>
              <w:t>irr_ear_reporting</w:t>
            </w:r>
            <w:r>
              <w:rPr>
                <w:rFonts w:ascii="Aptos" w:hAnsi="Aptos"/>
                <w:color w:val="000000"/>
              </w:rPr>
              <w:t>_</w:t>
            </w:r>
            <w:r w:rsidRPr="00E80B88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dv01_fi_raw, </w:t>
            </w:r>
            <w:r w:rsidR="001707B6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(row 1) </w:t>
            </w:r>
            <w:r w:rsidRPr="00E80B88">
              <w:rPr>
                <w:rFonts w:ascii="Aptos" w:hAnsi="Aptos"/>
              </w:rPr>
              <w:t>irr_ear_reporting_</w:t>
            </w:r>
            <w:r w:rsidRPr="00E80B88">
              <w:rPr>
                <w:rFonts w:ascii="Aptos Narrow" w:hAnsi="Aptos Narrow" w:eastAsia="Aptos Narrow" w:cs="Aptos Narrow"/>
                <w:sz w:val="22"/>
                <w:szCs w:val="22"/>
              </w:rPr>
              <w:t>dv01_derivatives</w:t>
            </w:r>
            <w:r>
              <w:rPr>
                <w:rFonts w:ascii="Aptos Narrow" w:hAnsi="Aptos Narrow" w:eastAsia="Aptos Narrow" w:cs="Aptos Narrow"/>
                <w:sz w:val="22"/>
                <w:szCs w:val="22"/>
              </w:rPr>
              <w:t>_raw</w:t>
            </w:r>
            <w:r w:rsidRPr="00E80B88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, </w:t>
            </w:r>
            <w:r w:rsidR="001707B6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(row 2) </w:t>
            </w:r>
            <w:r w:rsidRPr="00E80B88">
              <w:rPr>
                <w:rFonts w:ascii="Aptos" w:hAnsi="Aptos"/>
              </w:rPr>
              <w:t>irr_ear_reporting_</w:t>
            </w:r>
            <w:r w:rsidRPr="00E80B88">
              <w:rPr>
                <w:rFonts w:ascii="Aptos Narrow" w:hAnsi="Aptos Narrow" w:eastAsia="Aptos Narrow" w:cs="Aptos Narrow"/>
                <w:sz w:val="22"/>
                <w:szCs w:val="22"/>
              </w:rPr>
              <w:t>dv01_</w:t>
            </w:r>
            <w:r>
              <w:rPr>
                <w:rFonts w:ascii="Aptos Narrow" w:hAnsi="Aptos Narrow" w:eastAsia="Aptos Narrow" w:cs="Aptos Narrow"/>
                <w:sz w:val="22"/>
                <w:szCs w:val="22"/>
              </w:rPr>
              <w:t>l</w:t>
            </w:r>
            <w:r w:rsidRPr="00E80B88">
              <w:rPr>
                <w:rFonts w:ascii="Aptos Narrow" w:hAnsi="Aptos Narrow" w:eastAsia="Aptos Narrow" w:cs="Aptos Narrow"/>
                <w:sz w:val="22"/>
                <w:szCs w:val="22"/>
              </w:rPr>
              <w:t>iab_post_hp</w:t>
            </w:r>
            <w:r>
              <w:rPr>
                <w:rFonts w:ascii="Aptos Narrow" w:hAnsi="Aptos Narrow" w:eastAsia="Aptos Narrow" w:cs="Aptos Narrow"/>
                <w:sz w:val="22"/>
                <w:szCs w:val="22"/>
              </w:rPr>
              <w:t>_raw</w:t>
            </w:r>
            <w:r w:rsidR="00457B1D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, </w:t>
            </w:r>
            <w:r w:rsidR="001707B6">
              <w:rPr>
                <w:rFonts w:ascii="Aptos Narrow" w:hAnsi="Aptos Narrow" w:eastAsia="Aptos Narrow" w:cs="Aptos Narrow"/>
                <w:sz w:val="22"/>
                <w:szCs w:val="22"/>
              </w:rPr>
              <w:t xml:space="preserve">(row 4) </w:t>
            </w:r>
            <w:r w:rsidRPr="00831B91" w:rsidR="00457B1D">
              <w:rPr>
                <w:rFonts w:ascii="Aptos" w:hAnsi="Aptos" w:eastAsia="Times New Roman" w:cs="Times New Roman"/>
                <w:color w:val="000000" w:themeColor="text1"/>
                <w:lang w:eastAsia="en-CA"/>
              </w:rPr>
              <w:t>gfdo_dev_catalog.gft_rda_raw.irr_ec_forecasting_ifs_fx_rates_raw</w:t>
            </w:r>
          </w:p>
          <w:p w:rsidRPr="006250B9" w:rsidR="007005F3" w:rsidP="00457B1D" w:rsidRDefault="00457B1D" w14:paraId="5C1BC16B" w14:textId="436DC6E7">
            <w:pPr>
              <w:spacing w:after="0" w:line="240" w:lineRule="auto"/>
              <w:rPr>
                <w:rFonts w:ascii="Aptos Narrow" w:hAnsi="Aptos Narrow" w:eastAsia="Aptos Narrow" w:cs="Aptos Narrow"/>
                <w:kern w:val="0"/>
                <w:sz w:val="22"/>
                <w:szCs w:val="22"/>
                <w14:ligatures w14:val="none"/>
              </w:rPr>
            </w:pPr>
            <w:r w:rsidRPr="00831B91">
              <w:rPr>
                <w:rFonts w:ascii="Aptos" w:hAnsi="Aptos" w:cs="Calibri"/>
                <w:color w:val="000000"/>
              </w:rPr>
              <w:t>gfdo_dev_catalog.gft_rda_semantic.irr_mapping_heirarchy_mapping_latest</w:t>
            </w:r>
          </w:p>
        </w:tc>
      </w:tr>
      <w:tr w:rsidR="007005F3" w:rsidTr="00375A29" w14:paraId="548EF182" w14:textId="77777777">
        <w:trPr>
          <w:trHeight w:val="290"/>
        </w:trPr>
        <w:tc>
          <w:tcPr>
            <w:tcW w:w="3028" w:type="dxa"/>
            <w:noWrap/>
            <w:vAlign w:val="bottom"/>
          </w:tcPr>
          <w:p w:rsidR="007005F3" w:rsidP="00375A29" w:rsidRDefault="007005F3" w14:paraId="0F8A777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Target </w:t>
            </w:r>
            <w:r w:rsidRPr="006E39E0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Table</w:t>
            </w:r>
            <w:r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 </w:t>
            </w:r>
            <w:r w:rsidRPr="006E39E0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Name:</w:t>
            </w:r>
          </w:p>
        </w:tc>
        <w:tc>
          <w:tcPr>
            <w:tcW w:w="5713" w:type="dxa"/>
            <w:noWrap/>
            <w:vAlign w:val="bottom"/>
          </w:tcPr>
          <w:p w:rsidR="007005F3" w:rsidP="00375A29" w:rsidRDefault="000929FD" w14:paraId="4E169CEC" w14:textId="16920D19">
            <w:pPr>
              <w:spacing w:after="0" w:line="240" w:lineRule="auto"/>
              <w:rPr>
                <w:rFonts w:ascii="Aptos Narrow" w:hAnsi="Aptos Narrow" w:eastAsia="Aptos Narrow" w:cs="Aptos Narrow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 w:eastAsia="Aptos Narrow" w:cs="Aptos Narrow"/>
                <w:kern w:val="0"/>
                <w:sz w:val="22"/>
                <w:szCs w:val="22"/>
                <w14:ligatures w14:val="none"/>
              </w:rPr>
              <w:t>Irr_ear_forecating_partial_dv01</w:t>
            </w:r>
          </w:p>
        </w:tc>
      </w:tr>
      <w:tr w:rsidRPr="009721AB" w:rsidR="007005F3" w:rsidTr="00375A29" w14:paraId="7A5DCB2F" w14:textId="77777777">
        <w:trPr>
          <w:trHeight w:val="290"/>
        </w:trPr>
        <w:tc>
          <w:tcPr>
            <w:tcW w:w="3028" w:type="dxa"/>
            <w:noWrap/>
            <w:vAlign w:val="bottom"/>
          </w:tcPr>
          <w:p w:rsidRPr="006E39E0" w:rsidR="007005F3" w:rsidP="00375A29" w:rsidRDefault="007005F3" w14:paraId="0AD3F80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S2TM link:</w:t>
            </w:r>
          </w:p>
        </w:tc>
        <w:tc>
          <w:tcPr>
            <w:tcW w:w="5713" w:type="dxa"/>
            <w:noWrap/>
            <w:vAlign w:val="bottom"/>
          </w:tcPr>
          <w:p w:rsidRPr="009721AB" w:rsidR="007005F3" w:rsidP="00375A29" w:rsidRDefault="00E56F3C" w14:paraId="00DEB1F6" w14:textId="790DC3BF">
            <w:pPr>
              <w:spacing w:after="0" w:line="240" w:lineRule="auto"/>
              <w:rPr>
                <w:rFonts w:ascii="Aptos Narrow" w:hAnsi="Aptos Narrow" w:eastAsia="Aptos Narrow" w:cs="Aptos Narrow"/>
                <w:kern w:val="0"/>
                <w:sz w:val="22"/>
                <w:szCs w:val="22"/>
                <w14:ligatures w14:val="none"/>
              </w:rPr>
            </w:pPr>
            <w:hyperlink w:history="1" r:id="rId12">
              <w:r w:rsidRPr="00E56F3C">
                <w:rPr>
                  <w:rStyle w:val="Hyperlink"/>
                  <w:rFonts w:ascii="Aptos Narrow" w:hAnsi="Aptos Narrow" w:eastAsia="Aptos Narrow" w:cs="Aptos Narrow"/>
                  <w:kern w:val="0"/>
                  <w:sz w:val="22"/>
                  <w:szCs w:val="22"/>
                  <w14:ligatures w14:val="none"/>
                </w:rPr>
                <w:t>STM_HA_Ineffectiveness.xlsx</w:t>
              </w:r>
            </w:hyperlink>
          </w:p>
        </w:tc>
      </w:tr>
    </w:tbl>
    <w:p w:rsidR="00DE6ED6" w:rsidRDefault="00DE6ED6" w14:paraId="6ED25E15" w14:textId="77777777">
      <w:pPr>
        <w:rPr>
          <w:noProof/>
        </w:rPr>
      </w:pPr>
    </w:p>
    <w:p w:rsidR="06512926" w:rsidP="06512926" w:rsidRDefault="06512926" w14:paraId="053462E7" w14:textId="60EE2730">
      <w:pPr>
        <w:rPr>
          <w:noProof/>
        </w:rPr>
      </w:pPr>
    </w:p>
    <w:p w:rsidR="06512926" w:rsidP="06512926" w:rsidRDefault="06512926" w14:paraId="0F7088A0" w14:textId="198F9EEB">
      <w:pPr>
        <w:rPr>
          <w:noProof/>
        </w:rPr>
      </w:pPr>
    </w:p>
    <w:p w:rsidR="06512926" w:rsidP="06512926" w:rsidRDefault="06512926" w14:paraId="2F7EAE12" w14:textId="57016815">
      <w:pPr>
        <w:rPr>
          <w:noProof/>
        </w:rPr>
      </w:pPr>
    </w:p>
    <w:p w:rsidR="00DE6ED6" w:rsidP="00DE6ED6" w:rsidRDefault="00DE6ED6" w14:paraId="7B7AB8B0" w14:textId="77777777">
      <w:pPr>
        <w:pStyle w:val="ListParagraph"/>
        <w:ind w:left="0"/>
      </w:pPr>
      <w:r>
        <w:t>2.2</w:t>
      </w:r>
    </w:p>
    <w:tbl>
      <w:tblPr>
        <w:tblW w:w="87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28"/>
        <w:gridCol w:w="5713"/>
      </w:tblGrid>
      <w:tr w:rsidRPr="006E39E0" w:rsidR="00DE6ED6" w:rsidTr="06512926" w14:paraId="54FCDAD9" w14:textId="77777777">
        <w:trPr>
          <w:trHeight w:val="290"/>
        </w:trPr>
        <w:tc>
          <w:tcPr>
            <w:tcW w:w="3028" w:type="dxa"/>
            <w:noWrap/>
            <w:tcMar/>
            <w:vAlign w:val="bottom"/>
            <w:hideMark/>
          </w:tcPr>
          <w:p w:rsidRPr="006E39E0" w:rsidR="00DE6ED6" w:rsidP="00375A29" w:rsidRDefault="00DE6ED6" w14:paraId="2E0C316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6E39E0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Description:</w:t>
            </w:r>
          </w:p>
        </w:tc>
        <w:tc>
          <w:tcPr>
            <w:tcW w:w="5713" w:type="dxa"/>
            <w:noWrap/>
            <w:tcMar/>
            <w:vAlign w:val="bottom"/>
            <w:hideMark/>
          </w:tcPr>
          <w:p w:rsidRPr="006E39E0" w:rsidR="00DE6ED6" w:rsidP="00375A29" w:rsidRDefault="00DE6ED6" w14:paraId="24CFDA77" w14:textId="7994C86C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6E39E0" w:rsidR="00DE6ED6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Here we are</w:t>
            </w:r>
            <w:r w:rsidR="00DE6ED6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 calculating the </w:t>
            </w:r>
            <w:r w:rsidR="54DDE863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Losses</w:t>
            </w:r>
            <w:r w:rsidRPr="06512926" w:rsidR="2A09686F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 xml:space="preserve"> </w:t>
            </w:r>
            <w:r w:rsidRPr="06512926" w:rsidR="5AD9F760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>for different segments which are</w:t>
            </w:r>
            <w:r w:rsidRPr="06512926" w:rsidR="0F4FA17E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 xml:space="preserve"> </w:t>
            </w:r>
            <w:r w:rsidRPr="06512926" w:rsidR="0F4FA17E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>losses_ha_no_gamma</w:t>
            </w:r>
            <w:r w:rsidRPr="06512926" w:rsidR="0F4FA17E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 xml:space="preserve">, </w:t>
            </w:r>
            <w:r w:rsidRPr="06512926" w:rsidR="0F4FA17E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>losses_ha</w:t>
            </w:r>
            <w:r w:rsidRPr="06512926" w:rsidR="7FCE9DFF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>_wth_gamma</w:t>
            </w:r>
            <w:r w:rsidRPr="06512926" w:rsidR="167D87FA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 xml:space="preserve">, </w:t>
            </w:r>
            <w:r w:rsidRPr="06512926" w:rsidR="167D87FA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>losses_ha_liab</w:t>
            </w:r>
            <w:r w:rsidRPr="06512926" w:rsidR="167D87FA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 xml:space="preserve">, </w:t>
            </w:r>
            <w:r w:rsidRPr="06512926" w:rsidR="671A0897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>losses_ha</w:t>
            </w:r>
            <w:r w:rsidRPr="06512926" w:rsidR="671A0897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 xml:space="preserve"> and </w:t>
            </w:r>
            <w:r w:rsidRPr="06512926" w:rsidR="671A0897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>ear_losses</w:t>
            </w:r>
          </w:p>
        </w:tc>
      </w:tr>
      <w:tr w:rsidRPr="006250B9" w:rsidR="00DE6ED6" w:rsidTr="06512926" w14:paraId="570BB01F" w14:textId="77777777">
        <w:trPr>
          <w:trHeight w:val="290"/>
        </w:trPr>
        <w:tc>
          <w:tcPr>
            <w:tcW w:w="3028" w:type="dxa"/>
            <w:noWrap/>
            <w:tcMar/>
            <w:vAlign w:val="bottom"/>
          </w:tcPr>
          <w:p w:rsidRPr="006E39E0" w:rsidR="00DE6ED6" w:rsidP="00375A29" w:rsidRDefault="00DE6ED6" w14:paraId="0364ABF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Source Tables:</w:t>
            </w:r>
          </w:p>
        </w:tc>
        <w:tc>
          <w:tcPr>
            <w:tcW w:w="5713" w:type="dxa"/>
            <w:noWrap/>
            <w:tcMar/>
            <w:vAlign w:val="bottom"/>
          </w:tcPr>
          <w:p w:rsidRPr="001368BD" w:rsidR="00DE6ED6" w:rsidP="00375A29" w:rsidRDefault="005263D2" w14:paraId="48253915" w14:textId="58CD2B46">
            <w:pPr>
              <w:spacing w:after="0" w:line="240" w:lineRule="auto"/>
              <w:rPr>
                <w:rFonts w:ascii="Aptos Narrow" w:hAnsi="Aptos Narrow" w:eastAsia="Aptos Narrow" w:cs="Aptos Narrow"/>
                <w:kern w:val="0"/>
                <w:sz w:val="22"/>
                <w:szCs w:val="22"/>
                <w14:ligatures w14:val="none"/>
              </w:rPr>
            </w:pPr>
            <w:r w:rsidRPr="005263D2">
              <w:rPr>
                <w:rFonts w:ascii="Aptos Narrow" w:hAnsi="Aptos Narrow" w:eastAsia="Aptos Narrow" w:cs="Aptos Narrow"/>
                <w:kern w:val="0"/>
                <w:sz w:val="22"/>
                <w:szCs w:val="22"/>
                <w14:ligatures w14:val="none"/>
              </w:rPr>
              <w:t>irr_ear_reporting_partial_dv</w:t>
            </w:r>
            <w:proofErr w:type="gramStart"/>
            <w:r w:rsidRPr="005263D2">
              <w:rPr>
                <w:rFonts w:ascii="Aptos Narrow" w:hAnsi="Aptos Narrow" w:eastAsia="Aptos Narrow" w:cs="Aptos Narrow"/>
                <w:kern w:val="0"/>
                <w:sz w:val="22"/>
                <w:szCs w:val="22"/>
                <w14:ligatures w14:val="none"/>
              </w:rPr>
              <w:t xml:space="preserve">01,  </w:t>
            </w:r>
            <w:proofErr w:type="spellStart"/>
            <w:r w:rsidRPr="005263D2">
              <w:rPr>
                <w:rFonts w:ascii="Aptos Narrow" w:hAnsi="Aptos Narrow" w:eastAsia="Aptos Narrow" w:cs="Aptos Narrow"/>
                <w:kern w:val="0"/>
                <w:sz w:val="22"/>
                <w:szCs w:val="22"/>
                <w14:ligatures w14:val="none"/>
              </w:rPr>
              <w:t>irr</w:t>
            </w:r>
            <w:proofErr w:type="gramEnd"/>
            <w:r w:rsidRPr="005263D2">
              <w:rPr>
                <w:rFonts w:ascii="Aptos Narrow" w:hAnsi="Aptos Narrow" w:eastAsia="Aptos Narrow" w:cs="Aptos Narrow"/>
                <w:kern w:val="0"/>
                <w:sz w:val="22"/>
                <w:szCs w:val="22"/>
                <w14:ligatures w14:val="none"/>
              </w:rPr>
              <w:t>_ear_reporting_rf_ear_shocks_raw</w:t>
            </w:r>
            <w:proofErr w:type="spellEnd"/>
            <w:r w:rsidR="00F81D97">
              <w:rPr>
                <w:rFonts w:ascii="Aptos Narrow" w:hAnsi="Aptos Narrow" w:eastAsia="Aptos Narrow" w:cs="Aptos Narrow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1F55EB" w:rsidR="00E920FB">
              <w:rPr>
                <w:rFonts w:ascii="Aptos" w:hAnsi="Aptos"/>
                <w:color w:val="000000"/>
              </w:rPr>
              <w:t>irr_ear_reporting_csm_flooring_avg_shocks</w:t>
            </w:r>
            <w:proofErr w:type="spellEnd"/>
          </w:p>
        </w:tc>
      </w:tr>
      <w:tr w:rsidR="00DE6ED6" w:rsidTr="06512926" w14:paraId="4E035642" w14:textId="77777777">
        <w:trPr>
          <w:trHeight w:val="330"/>
        </w:trPr>
        <w:tc>
          <w:tcPr>
            <w:tcW w:w="3028" w:type="dxa"/>
            <w:noWrap/>
            <w:tcMar/>
            <w:vAlign w:val="bottom"/>
          </w:tcPr>
          <w:p w:rsidR="00DE6ED6" w:rsidP="00375A29" w:rsidRDefault="00DE6ED6" w14:paraId="767078C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 w:themeColor="text1"/>
                <w:sz w:val="22"/>
                <w:szCs w:val="22"/>
                <w:lang w:eastAsia="en-CA"/>
              </w:rPr>
            </w:pPr>
            <w:r w:rsidRPr="479BBD45">
              <w:rPr>
                <w:rFonts w:ascii="Aptos Narrow" w:hAnsi="Aptos Narrow" w:eastAsia="Times New Roman" w:cs="Times New Roman"/>
                <w:b/>
                <w:bCs/>
                <w:color w:val="000000" w:themeColor="text1"/>
                <w:sz w:val="22"/>
                <w:szCs w:val="22"/>
                <w:lang w:eastAsia="en-CA"/>
              </w:rPr>
              <w:lastRenderedPageBreak/>
              <w:t>Target Table Name:</w:t>
            </w:r>
          </w:p>
        </w:tc>
        <w:tc>
          <w:tcPr>
            <w:tcW w:w="5713" w:type="dxa"/>
            <w:noWrap/>
            <w:tcMar/>
            <w:vAlign w:val="bottom"/>
          </w:tcPr>
          <w:p w:rsidR="00DE6ED6" w:rsidP="00375A29" w:rsidRDefault="005263D2" w14:paraId="53D5D96F" w14:textId="5686C546">
            <w:pPr>
              <w:spacing w:line="240" w:lineRule="auto"/>
              <w:rPr>
                <w:rFonts w:ascii="Aptos Narrow" w:hAnsi="Aptos Narrow" w:eastAsia="Aptos Narrow" w:cs="Aptos Narrow"/>
                <w:sz w:val="22"/>
                <w:szCs w:val="22"/>
              </w:rPr>
            </w:pPr>
            <w:proofErr w:type="spellStart"/>
            <w:r w:rsidRPr="005263D2">
              <w:rPr>
                <w:rFonts w:ascii="Aptos Narrow" w:hAnsi="Aptos Narrow" w:eastAsia="Aptos Narrow" w:cs="Aptos Narrow"/>
                <w:sz w:val="22"/>
                <w:szCs w:val="22"/>
              </w:rPr>
              <w:t>irr_ear_reporting_losses</w:t>
            </w:r>
            <w:proofErr w:type="spellEnd"/>
          </w:p>
        </w:tc>
      </w:tr>
      <w:tr w:rsidR="002D3E60" w:rsidTr="06512926" w14:paraId="7E608658" w14:textId="77777777">
        <w:trPr>
          <w:trHeight w:val="330"/>
        </w:trPr>
        <w:tc>
          <w:tcPr>
            <w:tcW w:w="3028" w:type="dxa"/>
            <w:noWrap/>
            <w:tcMar/>
            <w:vAlign w:val="bottom"/>
          </w:tcPr>
          <w:p w:rsidRPr="479BBD45" w:rsidR="002D3E60" w:rsidP="00375A29" w:rsidRDefault="002D3E60" w14:paraId="018AB8D5" w14:textId="42749B8A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 w:themeColor="text1"/>
                <w:sz w:val="22"/>
                <w:szCs w:val="22"/>
                <w:lang w:eastAsia="en-CA"/>
              </w:rPr>
            </w:pPr>
            <w:r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S2TM link:</w:t>
            </w:r>
          </w:p>
        </w:tc>
        <w:tc>
          <w:tcPr>
            <w:tcW w:w="5713" w:type="dxa"/>
            <w:noWrap/>
            <w:tcMar/>
            <w:vAlign w:val="bottom"/>
          </w:tcPr>
          <w:p w:rsidRPr="008C2A14" w:rsidR="002D3E60" w:rsidP="00375A29" w:rsidRDefault="008C2A14" w14:paraId="41E1615A" w14:textId="698ECF32">
            <w:pPr>
              <w:spacing w:line="240" w:lineRule="auto"/>
              <w:rPr>
                <w:rFonts w:ascii="Aptos Narrow" w:hAnsi="Aptos Narrow" w:eastAsia="Aptos Narrow" w:cs="Aptos Narrow"/>
                <w:color w:val="242424"/>
                <w:sz w:val="22"/>
                <w:szCs w:val="22"/>
              </w:rPr>
            </w:pPr>
            <w:hyperlink w:history="1" r:id="rId13">
              <w:r w:rsidRPr="008C2A14">
                <w:rPr>
                  <w:rStyle w:val="Hyperlink"/>
                  <w:rFonts w:ascii="Aptos Narrow" w:hAnsi="Aptos Narrow" w:eastAsia="Aptos Narrow" w:cs="Aptos Narrow"/>
                  <w:sz w:val="22"/>
                  <w:szCs w:val="22"/>
                </w:rPr>
                <w:t>STM_HA_Ineffectiveness.xlsx</w:t>
              </w:r>
            </w:hyperlink>
          </w:p>
        </w:tc>
      </w:tr>
    </w:tbl>
    <w:p w:rsidR="00DE6ED6" w:rsidRDefault="00DE6ED6" w14:paraId="4A3F5A5F" w14:textId="77777777">
      <w:pPr>
        <w:rPr>
          <w:noProof/>
        </w:rPr>
      </w:pPr>
    </w:p>
    <w:p w:rsidR="00D0480B" w:rsidP="00D0480B" w:rsidRDefault="00D0480B" w14:paraId="391A0E80" w14:textId="5BAE8209">
      <w:pPr>
        <w:pStyle w:val="ListParagraph"/>
        <w:ind w:left="0"/>
      </w:pPr>
      <w:r>
        <w:t>2.3</w:t>
      </w:r>
      <w:r w:rsidR="00BA2124">
        <w:t xml:space="preserve"> </w:t>
      </w:r>
    </w:p>
    <w:tbl>
      <w:tblPr>
        <w:tblW w:w="87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28"/>
        <w:gridCol w:w="5713"/>
      </w:tblGrid>
      <w:tr w:rsidRPr="006E39E0" w:rsidR="00D0480B" w:rsidTr="00375A29" w14:paraId="3C738814" w14:textId="77777777">
        <w:trPr>
          <w:trHeight w:val="290"/>
        </w:trPr>
        <w:tc>
          <w:tcPr>
            <w:tcW w:w="3028" w:type="dxa"/>
            <w:noWrap/>
            <w:vAlign w:val="bottom"/>
            <w:hideMark/>
          </w:tcPr>
          <w:p w:rsidRPr="006E39E0" w:rsidR="00D0480B" w:rsidP="00375A29" w:rsidRDefault="00D0480B" w14:paraId="37AB08B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6E39E0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Description:</w:t>
            </w:r>
          </w:p>
        </w:tc>
        <w:tc>
          <w:tcPr>
            <w:tcW w:w="5713" w:type="dxa"/>
            <w:noWrap/>
            <w:vAlign w:val="bottom"/>
            <w:hideMark/>
          </w:tcPr>
          <w:p w:rsidRPr="006E39E0" w:rsidR="00D0480B" w:rsidP="00375A29" w:rsidRDefault="00D0480B" w14:paraId="37791DA8" w14:textId="28D9B63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6E39E0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Here we are</w:t>
            </w:r>
            <w:r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 calculating the </w:t>
            </w:r>
            <w:r w:rsidR="00B978AE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95</w:t>
            </w:r>
            <w:r w:rsidRPr="00B978AE" w:rsidR="00B978AE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vertAlign w:val="superscript"/>
                <w:lang w:eastAsia="en-CA"/>
                <w14:ligatures w14:val="none"/>
              </w:rPr>
              <w:t>th</w:t>
            </w:r>
            <w:r w:rsidR="00B978AE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 </w:t>
            </w:r>
            <w:r w:rsidR="0012020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perce</w:t>
            </w:r>
            <w:r w:rsidR="00B978AE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ntile of the losses of each segment</w:t>
            </w:r>
          </w:p>
        </w:tc>
      </w:tr>
      <w:tr w:rsidRPr="006250B9" w:rsidR="00D0480B" w:rsidTr="00375A29" w14:paraId="7EA1ADDD" w14:textId="77777777">
        <w:trPr>
          <w:trHeight w:val="290"/>
        </w:trPr>
        <w:tc>
          <w:tcPr>
            <w:tcW w:w="3028" w:type="dxa"/>
            <w:noWrap/>
            <w:vAlign w:val="bottom"/>
          </w:tcPr>
          <w:p w:rsidRPr="006E39E0" w:rsidR="00D0480B" w:rsidP="00375A29" w:rsidRDefault="00D0480B" w14:paraId="37383D2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Source Tables:</w:t>
            </w:r>
          </w:p>
        </w:tc>
        <w:tc>
          <w:tcPr>
            <w:tcW w:w="5713" w:type="dxa"/>
            <w:noWrap/>
            <w:vAlign w:val="bottom"/>
          </w:tcPr>
          <w:p w:rsidRPr="006250B9" w:rsidR="00D0480B" w:rsidP="00375A29" w:rsidRDefault="00762533" w14:paraId="038E2157" w14:textId="5CCF0590">
            <w:pPr>
              <w:spacing w:after="0" w:line="240" w:lineRule="auto"/>
              <w:rPr>
                <w:rFonts w:ascii="Aptos Narrow" w:hAnsi="Aptos Narrow" w:eastAsia="Aptos Narrow" w:cs="Aptos Narrow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263D2">
              <w:rPr>
                <w:rFonts w:ascii="Aptos Narrow" w:hAnsi="Aptos Narrow" w:eastAsia="Aptos Narrow" w:cs="Aptos Narrow"/>
                <w:sz w:val="22"/>
                <w:szCs w:val="22"/>
              </w:rPr>
              <w:t>irr_ear_reporting_losses</w:t>
            </w:r>
            <w:proofErr w:type="spellEnd"/>
          </w:p>
        </w:tc>
      </w:tr>
      <w:tr w:rsidR="00D0480B" w:rsidTr="00375A29" w14:paraId="6A7114D4" w14:textId="77777777">
        <w:trPr>
          <w:trHeight w:val="290"/>
        </w:trPr>
        <w:tc>
          <w:tcPr>
            <w:tcW w:w="3028" w:type="dxa"/>
            <w:noWrap/>
            <w:vAlign w:val="bottom"/>
          </w:tcPr>
          <w:p w:rsidR="00D0480B" w:rsidP="00375A29" w:rsidRDefault="00D0480B" w14:paraId="1B97FE6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 w:themeColor="text1"/>
                <w:sz w:val="22"/>
                <w:szCs w:val="22"/>
                <w:lang w:eastAsia="en-CA"/>
              </w:rPr>
            </w:pPr>
            <w:r w:rsidRPr="479BBD45">
              <w:rPr>
                <w:rFonts w:ascii="Aptos Narrow" w:hAnsi="Aptos Narrow" w:eastAsia="Times New Roman" w:cs="Times New Roman"/>
                <w:b/>
                <w:bCs/>
                <w:color w:val="000000" w:themeColor="text1"/>
                <w:sz w:val="22"/>
                <w:szCs w:val="22"/>
                <w:lang w:eastAsia="en-CA"/>
              </w:rPr>
              <w:t>Target Table Name:</w:t>
            </w:r>
          </w:p>
        </w:tc>
        <w:tc>
          <w:tcPr>
            <w:tcW w:w="5713" w:type="dxa"/>
            <w:noWrap/>
            <w:vAlign w:val="bottom"/>
          </w:tcPr>
          <w:p w:rsidRPr="000818E7" w:rsidR="00D0480B" w:rsidP="000818E7" w:rsidRDefault="000818E7" w14:paraId="3106BC43" w14:textId="12CAB8F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irr_ear_reporting_percentile</w:t>
            </w:r>
            <w:proofErr w:type="spellEnd"/>
          </w:p>
        </w:tc>
      </w:tr>
      <w:tr w:rsidRPr="009721AB" w:rsidR="00D0480B" w:rsidTr="00375A29" w14:paraId="0222C27E" w14:textId="77777777">
        <w:trPr>
          <w:trHeight w:val="290"/>
        </w:trPr>
        <w:tc>
          <w:tcPr>
            <w:tcW w:w="3028" w:type="dxa"/>
            <w:noWrap/>
            <w:vAlign w:val="bottom"/>
          </w:tcPr>
          <w:p w:rsidRPr="006E39E0" w:rsidR="00D0480B" w:rsidP="00375A29" w:rsidRDefault="00D0480B" w14:paraId="0F38F59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S2TM link:</w:t>
            </w:r>
          </w:p>
        </w:tc>
        <w:tc>
          <w:tcPr>
            <w:tcW w:w="5713" w:type="dxa"/>
            <w:noWrap/>
            <w:vAlign w:val="bottom"/>
          </w:tcPr>
          <w:p w:rsidRPr="009721AB" w:rsidR="00D0480B" w:rsidP="00375A29" w:rsidRDefault="000818E7" w14:paraId="17325CE7" w14:textId="67E1B321">
            <w:pPr>
              <w:spacing w:after="0" w:line="240" w:lineRule="auto"/>
              <w:rPr>
                <w:rFonts w:ascii="Aptos Narrow" w:hAnsi="Aptos Narrow" w:eastAsia="Aptos Narrow" w:cs="Aptos Narrow"/>
                <w:kern w:val="0"/>
                <w:sz w:val="22"/>
                <w:szCs w:val="22"/>
                <w14:ligatures w14:val="none"/>
              </w:rPr>
            </w:pPr>
            <w:hyperlink w:history="1" r:id="rId14">
              <w:r w:rsidRPr="008C2A14">
                <w:rPr>
                  <w:rStyle w:val="Hyperlink"/>
                  <w:rFonts w:ascii="Aptos Narrow" w:hAnsi="Aptos Narrow" w:eastAsia="Aptos Narrow" w:cs="Aptos Narrow"/>
                  <w:sz w:val="22"/>
                  <w:szCs w:val="22"/>
                </w:rPr>
                <w:t>STM_HA_Ineffectiveness.xlsx</w:t>
              </w:r>
            </w:hyperlink>
          </w:p>
        </w:tc>
      </w:tr>
    </w:tbl>
    <w:p w:rsidR="00D0480B" w:rsidRDefault="00D0480B" w14:paraId="0324E2B6" w14:textId="77777777">
      <w:pPr>
        <w:rPr>
          <w:noProof/>
        </w:rPr>
      </w:pPr>
    </w:p>
    <w:p w:rsidR="63307915" w:rsidRDefault="63307915" w14:paraId="2405295E" w14:textId="00F2E142">
      <w:r w:rsidRPr="66DB58BD" w:rsidR="63307915">
        <w:rPr>
          <w:noProof/>
        </w:rPr>
        <w:t>2.4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28"/>
        <w:gridCol w:w="5713"/>
      </w:tblGrid>
      <w:tr w:rsidR="66DB58BD" w:rsidTr="06512926" w14:paraId="7E18685A">
        <w:trPr>
          <w:trHeight w:val="290"/>
        </w:trPr>
        <w:tc>
          <w:tcPr>
            <w:tcW w:w="3028" w:type="dxa"/>
            <w:tcMar/>
          </w:tcPr>
          <w:p w:rsidR="66DB58BD" w:rsidP="66DB58BD" w:rsidRDefault="66DB58BD" w14:paraId="53FC0955">
            <w:pPr>
              <w:spacing w:after="0" w:line="240" w:lineRule="auto"/>
              <w:rPr>
                <w:rFonts w:ascii="Aptos Narrow" w:hAnsi="Aptos Narrow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eastAsia="en-CA"/>
              </w:rPr>
            </w:pPr>
            <w:r w:rsidRPr="66DB58BD" w:rsidR="66DB58BD">
              <w:rPr>
                <w:rFonts w:ascii="Aptos Narrow" w:hAnsi="Aptos Narrow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eastAsia="en-CA"/>
              </w:rPr>
              <w:t>Description:</w:t>
            </w:r>
          </w:p>
        </w:tc>
        <w:tc>
          <w:tcPr>
            <w:tcW w:w="5713" w:type="dxa"/>
            <w:tcMar/>
          </w:tcPr>
          <w:p w:rsidR="5D91E16B" w:rsidP="06512926" w:rsidRDefault="5D91E16B" w14:paraId="288809C7" w14:textId="72D4B24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</w:pPr>
            <w:r w:rsidRPr="06512926" w:rsidR="2AF71E50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 xml:space="preserve">This is the static csv file which will be uploaded </w:t>
            </w:r>
            <w:r w:rsidRPr="06512926" w:rsidR="072D3CC3">
              <w:rPr>
                <w:rFonts w:ascii="Aptos Narrow" w:hAnsi="Aptos Narrow" w:eastAsia="Times New Roman" w:cs="Times New Roman"/>
                <w:color w:val="000000" w:themeColor="text1" w:themeTint="FF" w:themeShade="FF"/>
                <w:sz w:val="22"/>
                <w:szCs w:val="22"/>
                <w:lang w:eastAsia="en-CA"/>
              </w:rPr>
              <w:t>from UI</w:t>
            </w:r>
          </w:p>
        </w:tc>
      </w:tr>
      <w:tr w:rsidR="66DB58BD" w:rsidTr="06512926" w14:paraId="32D8B3F9">
        <w:trPr>
          <w:trHeight w:val="300"/>
        </w:trPr>
        <w:tc>
          <w:tcPr>
            <w:tcW w:w="3028" w:type="dxa"/>
            <w:tcMar/>
          </w:tcPr>
          <w:p w:rsidR="719491DF" w:rsidP="66DB58BD" w:rsidRDefault="719491DF" w14:paraId="41FFDFDF" w14:textId="7D63DE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Narrow" w:hAnsi="Aptos Narrow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eastAsia="en-CA"/>
              </w:rPr>
            </w:pPr>
            <w:r w:rsidRPr="66DB58BD" w:rsidR="719491DF">
              <w:rPr>
                <w:rFonts w:ascii="Aptos Narrow" w:hAnsi="Aptos Narrow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eastAsia="en-CA"/>
              </w:rPr>
              <w:t>Format</w:t>
            </w:r>
            <w:r w:rsidRPr="66DB58BD" w:rsidR="66DB58BD">
              <w:rPr>
                <w:rFonts w:ascii="Aptos Narrow" w:hAnsi="Aptos Narrow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eastAsia="en-CA"/>
              </w:rPr>
              <w:t>:</w:t>
            </w:r>
          </w:p>
        </w:tc>
        <w:tc>
          <w:tcPr>
            <w:tcW w:w="5713" w:type="dxa"/>
            <w:tcMar/>
          </w:tcPr>
          <w:p w:rsidR="001049F6" w:rsidP="66DB58BD" w:rsidRDefault="001049F6" w14:paraId="69E46651" w14:textId="33AE7150">
            <w:pPr>
              <w:pStyle w:val="Normal"/>
            </w:pPr>
            <w:r w:rsidRPr="66DB58BD" w:rsidR="001049F6"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  <w:t>csv</w:t>
            </w:r>
          </w:p>
        </w:tc>
      </w:tr>
      <w:tr w:rsidR="66DB58BD" w:rsidTr="06512926" w14:paraId="7BCD7B8C">
        <w:trPr>
          <w:trHeight w:val="290"/>
        </w:trPr>
        <w:tc>
          <w:tcPr>
            <w:tcW w:w="3028" w:type="dxa"/>
            <w:tcMar/>
          </w:tcPr>
          <w:p w:rsidR="001049F6" w:rsidP="66DB58BD" w:rsidRDefault="001049F6" w14:paraId="1DD983DC" w14:textId="3B35050C">
            <w:pPr>
              <w:spacing w:after="0" w:line="240" w:lineRule="auto"/>
              <w:rPr>
                <w:rFonts w:ascii="Aptos Narrow" w:hAnsi="Aptos Narrow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eastAsia="en-CA"/>
              </w:rPr>
            </w:pPr>
            <w:r w:rsidRPr="66DB58BD" w:rsidR="001049F6">
              <w:rPr>
                <w:rFonts w:ascii="Aptos Narrow" w:hAnsi="Aptos Narrow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eastAsia="en-CA"/>
              </w:rPr>
              <w:t>L</w:t>
            </w:r>
            <w:r w:rsidRPr="66DB58BD" w:rsidR="66DB58BD">
              <w:rPr>
                <w:rFonts w:ascii="Aptos Narrow" w:hAnsi="Aptos Narrow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eastAsia="en-CA"/>
              </w:rPr>
              <w:t>ink:</w:t>
            </w:r>
          </w:p>
        </w:tc>
        <w:tc>
          <w:tcPr>
            <w:tcW w:w="5713" w:type="dxa"/>
            <w:tcMar/>
          </w:tcPr>
          <w:p w:rsidR="015B66A0" w:rsidP="66DB58BD" w:rsidRDefault="015B66A0" w14:paraId="108F6B49" w14:textId="21F60164">
            <w:pPr>
              <w:pStyle w:val="Normal"/>
              <w:spacing w:after="0" w:line="240" w:lineRule="auto"/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</w:pPr>
            <w:hyperlink r:id="R02a158bc8ce64016">
              <w:r w:rsidRPr="66DB58BD" w:rsidR="015B66A0">
                <w:rPr>
                  <w:rStyle w:val="Hyperlink"/>
                  <w:noProof w:val="0"/>
                  <w:lang w:val="en-US"/>
                </w:rPr>
                <w:t>ha_dv01_llp_csv.csv</w:t>
              </w:r>
            </w:hyperlink>
          </w:p>
        </w:tc>
      </w:tr>
    </w:tbl>
    <w:p w:rsidR="66DB58BD" w:rsidP="66DB58BD" w:rsidRDefault="66DB58BD" w14:paraId="62684E8D" w14:textId="046B012F">
      <w:pPr>
        <w:rPr>
          <w:noProof/>
        </w:rPr>
      </w:pPr>
    </w:p>
    <w:sectPr w:rsidR="00D0480B">
      <w:footerReference w:type="even" r:id="rId15"/>
      <w:footerReference w:type="default" r:id="rId16"/>
      <w:footerReference w:type="first" r:id="rId1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4CF0" w:rsidP="007500F9" w:rsidRDefault="004E4CF0" w14:paraId="7956D57F" w14:textId="77777777">
      <w:pPr>
        <w:spacing w:after="0" w:line="240" w:lineRule="auto"/>
      </w:pPr>
      <w:r>
        <w:separator/>
      </w:r>
    </w:p>
  </w:endnote>
  <w:endnote w:type="continuationSeparator" w:id="0">
    <w:p w:rsidR="004E4CF0" w:rsidP="007500F9" w:rsidRDefault="004E4CF0" w14:paraId="0066D6D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500F9" w:rsidRDefault="007500F9" w14:paraId="5A57DB08" w14:textId="3A5683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F108D7" wp14:editId="0D6F7F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93009996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500F9" w:rsidR="007500F9" w:rsidP="007500F9" w:rsidRDefault="007500F9" w14:paraId="0AD18639" w14:textId="2316E79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500F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3F108D7">
              <v:stroke joinstyle="miter"/>
              <v:path gradientshapeok="t" o:connecttype="rect"/>
            </v:shapetype>
            <v:shape id="Text Box 2" style="position:absolute;margin-left:0;margin-top:0;width:35.2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">
              <v:textbox style="mso-fit-shape-to-text:t" inset="0,0,0,15pt">
                <w:txbxContent>
                  <w:p w:rsidRPr="007500F9" w:rsidR="007500F9" w:rsidP="007500F9" w:rsidRDefault="007500F9" w14:paraId="0AD18639" w14:textId="2316E79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500F9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500F9" w:rsidRDefault="007500F9" w14:paraId="37568D4F" w14:textId="44379E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BD26D4" wp14:editId="52B333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160320036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500F9" w:rsidR="007500F9" w:rsidP="007500F9" w:rsidRDefault="007500F9" w14:paraId="2F2B054B" w14:textId="2076C9D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500F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4BD26D4">
              <v:stroke joinstyle="miter"/>
              <v:path gradientshapeok="t" o:connecttype="rect"/>
            </v:shapetype>
            <v:shape id="Text Box 3" style="position:absolute;margin-left:0;margin-top:0;width:35.2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">
              <v:textbox style="mso-fit-shape-to-text:t" inset="0,0,0,15pt">
                <w:txbxContent>
                  <w:p w:rsidRPr="007500F9" w:rsidR="007500F9" w:rsidP="007500F9" w:rsidRDefault="007500F9" w14:paraId="2F2B054B" w14:textId="2076C9D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500F9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500F9" w:rsidRDefault="007500F9" w14:paraId="4AD69777" w14:textId="6ED7B50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489E77" wp14:editId="33474F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164811124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500F9" w:rsidR="007500F9" w:rsidP="007500F9" w:rsidRDefault="007500F9" w14:paraId="13A9C863" w14:textId="737946C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500F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4489E77">
              <v:stroke joinstyle="miter"/>
              <v:path gradientshapeok="t" o:connecttype="rect"/>
            </v:shapetype>
            <v:shape id="Text Box 1" style="position:absolute;margin-left:0;margin-top:0;width:35.2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">
              <v:textbox style="mso-fit-shape-to-text:t" inset="0,0,0,15pt">
                <w:txbxContent>
                  <w:p w:rsidRPr="007500F9" w:rsidR="007500F9" w:rsidP="007500F9" w:rsidRDefault="007500F9" w14:paraId="13A9C863" w14:textId="737946C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500F9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4CF0" w:rsidP="007500F9" w:rsidRDefault="004E4CF0" w14:paraId="610F3C7B" w14:textId="77777777">
      <w:pPr>
        <w:spacing w:after="0" w:line="240" w:lineRule="auto"/>
      </w:pPr>
      <w:r>
        <w:separator/>
      </w:r>
    </w:p>
  </w:footnote>
  <w:footnote w:type="continuationSeparator" w:id="0">
    <w:p w:rsidR="004E4CF0" w:rsidP="007500F9" w:rsidRDefault="004E4CF0" w14:paraId="546453D9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3oe1sTLsceGDSm" int2:id="8X1OrkTu">
      <int2:state int2:type="spell" int2:value="Rejected"/>
    </int2:textHash>
    <int2:textHash int2:hashCode="pTSsRh20iZ3BjB" int2:id="Nejr3kIP">
      <int2:state int2:type="spell" int2:value="Rejected"/>
    </int2:textHash>
    <int2:textHash int2:hashCode="T+eq6w5W9VUt8e" int2:id="GxFhVe4O">
      <int2:state int2:type="spell" int2:value="Rejected"/>
    </int2:textHash>
    <int2:textHash int2:hashCode="h2Qo/anbbPNTLG" int2:id="FitYkwPT">
      <int2:state int2:type="spell" int2:value="Rejected"/>
    </int2:textHash>
    <int2:bookmark int2:bookmarkName="_Int_ojp6kEtb" int2:invalidationBookmarkName="" int2:hashCode="G2EUxcvUS4CtTp" int2:id="tv36PA60">
      <int2:state int2:type="gram" int2:value="Rejected"/>
    </int2:bookmark>
    <int2:bookmark int2:bookmarkName="_Int_kQlnrRd4" int2:invalidationBookmarkName="" int2:hashCode="E1u0Qsn/qN8pGa" int2:id="eEvSWHcl">
      <int2:state int2:type="gram" int2:value="Rejected"/>
    </int2:bookmark>
    <int2:bookmark int2:bookmarkName="_Int_vNVLNzKx" int2:invalidationBookmarkName="" int2:hashCode="E1u0Qsn/qN8pGa" int2:id="FCDfc6p3">
      <int2:state int2:type="gram" int2:value="Rejected"/>
    </int2:bookmark>
    <int2:bookmark int2:bookmarkName="_Int_DdjhUy2s" int2:invalidationBookmarkName="" int2:hashCode="E1u0Qsn/qN8pGa" int2:id="eMB7pRjH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B04"/>
    <w:multiLevelType w:val="hybridMultilevel"/>
    <w:tmpl w:val="D7600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D821E7"/>
    <w:multiLevelType w:val="hybridMultilevel"/>
    <w:tmpl w:val="D76007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539737">
    <w:abstractNumId w:val="0"/>
  </w:num>
  <w:num w:numId="2" w16cid:durableId="1539388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F9"/>
    <w:rsid w:val="000818E7"/>
    <w:rsid w:val="000929FD"/>
    <w:rsid w:val="00093F44"/>
    <w:rsid w:val="000E405F"/>
    <w:rsid w:val="001049F6"/>
    <w:rsid w:val="0012020C"/>
    <w:rsid w:val="001208AD"/>
    <w:rsid w:val="00162C05"/>
    <w:rsid w:val="00165FDA"/>
    <w:rsid w:val="001707B6"/>
    <w:rsid w:val="00194CFA"/>
    <w:rsid w:val="001D3FED"/>
    <w:rsid w:val="001E3FCE"/>
    <w:rsid w:val="00280530"/>
    <w:rsid w:val="002D132E"/>
    <w:rsid w:val="002D2495"/>
    <w:rsid w:val="002D3E60"/>
    <w:rsid w:val="002D5677"/>
    <w:rsid w:val="0033151B"/>
    <w:rsid w:val="00334CD8"/>
    <w:rsid w:val="0034531F"/>
    <w:rsid w:val="00373CB7"/>
    <w:rsid w:val="003B48E1"/>
    <w:rsid w:val="00403C47"/>
    <w:rsid w:val="00457B1D"/>
    <w:rsid w:val="00471C91"/>
    <w:rsid w:val="004A2FCC"/>
    <w:rsid w:val="004E4CF0"/>
    <w:rsid w:val="004F778E"/>
    <w:rsid w:val="004F78A5"/>
    <w:rsid w:val="0050266F"/>
    <w:rsid w:val="005263D2"/>
    <w:rsid w:val="0055143E"/>
    <w:rsid w:val="00553869"/>
    <w:rsid w:val="00575B44"/>
    <w:rsid w:val="0057761A"/>
    <w:rsid w:val="00585316"/>
    <w:rsid w:val="005D1084"/>
    <w:rsid w:val="00644D32"/>
    <w:rsid w:val="006C2AAD"/>
    <w:rsid w:val="006E6B8F"/>
    <w:rsid w:val="007005F3"/>
    <w:rsid w:val="00713437"/>
    <w:rsid w:val="007134F4"/>
    <w:rsid w:val="00715BC9"/>
    <w:rsid w:val="00715D99"/>
    <w:rsid w:val="007343A0"/>
    <w:rsid w:val="00742214"/>
    <w:rsid w:val="0074614C"/>
    <w:rsid w:val="007500F9"/>
    <w:rsid w:val="00750AD9"/>
    <w:rsid w:val="007602F3"/>
    <w:rsid w:val="00762533"/>
    <w:rsid w:val="00764B1C"/>
    <w:rsid w:val="007728F2"/>
    <w:rsid w:val="00791FA1"/>
    <w:rsid w:val="00792BFC"/>
    <w:rsid w:val="007D7D85"/>
    <w:rsid w:val="007E0843"/>
    <w:rsid w:val="007E437E"/>
    <w:rsid w:val="007E5954"/>
    <w:rsid w:val="00831B91"/>
    <w:rsid w:val="00855626"/>
    <w:rsid w:val="00880442"/>
    <w:rsid w:val="008852EB"/>
    <w:rsid w:val="008A3D9E"/>
    <w:rsid w:val="008C2A14"/>
    <w:rsid w:val="00905C85"/>
    <w:rsid w:val="009236AF"/>
    <w:rsid w:val="009B525E"/>
    <w:rsid w:val="009D77C7"/>
    <w:rsid w:val="009E29F8"/>
    <w:rsid w:val="00A2028D"/>
    <w:rsid w:val="00A42E1B"/>
    <w:rsid w:val="00A667F0"/>
    <w:rsid w:val="00A908FB"/>
    <w:rsid w:val="00AC0599"/>
    <w:rsid w:val="00AE13EB"/>
    <w:rsid w:val="00B04995"/>
    <w:rsid w:val="00B725D5"/>
    <w:rsid w:val="00B978AE"/>
    <w:rsid w:val="00BA2124"/>
    <w:rsid w:val="00BA29F3"/>
    <w:rsid w:val="00BC008A"/>
    <w:rsid w:val="00C227CB"/>
    <w:rsid w:val="00C57EDE"/>
    <w:rsid w:val="00C7256B"/>
    <w:rsid w:val="00CA0541"/>
    <w:rsid w:val="00CB4114"/>
    <w:rsid w:val="00CC768A"/>
    <w:rsid w:val="00D0480B"/>
    <w:rsid w:val="00D46BD1"/>
    <w:rsid w:val="00D608D4"/>
    <w:rsid w:val="00D7257B"/>
    <w:rsid w:val="00D7562C"/>
    <w:rsid w:val="00D93DEF"/>
    <w:rsid w:val="00DB63CD"/>
    <w:rsid w:val="00DE6ED6"/>
    <w:rsid w:val="00E111E2"/>
    <w:rsid w:val="00E30714"/>
    <w:rsid w:val="00E56F3C"/>
    <w:rsid w:val="00E80B88"/>
    <w:rsid w:val="00E920FB"/>
    <w:rsid w:val="00EA004C"/>
    <w:rsid w:val="00EA69F6"/>
    <w:rsid w:val="00ED1A83"/>
    <w:rsid w:val="00F006AA"/>
    <w:rsid w:val="00F40C2F"/>
    <w:rsid w:val="00F81D97"/>
    <w:rsid w:val="015B66A0"/>
    <w:rsid w:val="01F5E15C"/>
    <w:rsid w:val="06512926"/>
    <w:rsid w:val="06778104"/>
    <w:rsid w:val="072D3CC3"/>
    <w:rsid w:val="0B941AA8"/>
    <w:rsid w:val="0C6FB63B"/>
    <w:rsid w:val="0C8BBEE7"/>
    <w:rsid w:val="0EB6DF16"/>
    <w:rsid w:val="0EBB6774"/>
    <w:rsid w:val="0F4FA17E"/>
    <w:rsid w:val="101D7FDD"/>
    <w:rsid w:val="167D87FA"/>
    <w:rsid w:val="1F199481"/>
    <w:rsid w:val="22D772A4"/>
    <w:rsid w:val="238B2712"/>
    <w:rsid w:val="2A09686F"/>
    <w:rsid w:val="2AF71E50"/>
    <w:rsid w:val="2B3DADBE"/>
    <w:rsid w:val="2C79BFFC"/>
    <w:rsid w:val="2D5153BF"/>
    <w:rsid w:val="2DEF7368"/>
    <w:rsid w:val="30665D07"/>
    <w:rsid w:val="30C6E1B4"/>
    <w:rsid w:val="3108EA44"/>
    <w:rsid w:val="3294D62B"/>
    <w:rsid w:val="365519D8"/>
    <w:rsid w:val="37AA6373"/>
    <w:rsid w:val="4406E770"/>
    <w:rsid w:val="454C20BB"/>
    <w:rsid w:val="4631EE37"/>
    <w:rsid w:val="47B618AC"/>
    <w:rsid w:val="5065A486"/>
    <w:rsid w:val="513B3642"/>
    <w:rsid w:val="54DDE863"/>
    <w:rsid w:val="5A80123B"/>
    <w:rsid w:val="5AD9F760"/>
    <w:rsid w:val="5C3BE0AF"/>
    <w:rsid w:val="5CFCE7B8"/>
    <w:rsid w:val="5D91E16B"/>
    <w:rsid w:val="60C6A963"/>
    <w:rsid w:val="61F35E42"/>
    <w:rsid w:val="622A6E05"/>
    <w:rsid w:val="63307915"/>
    <w:rsid w:val="634AB5E4"/>
    <w:rsid w:val="63863D58"/>
    <w:rsid w:val="64C5FB98"/>
    <w:rsid w:val="66DB58BD"/>
    <w:rsid w:val="671A0897"/>
    <w:rsid w:val="67C08D13"/>
    <w:rsid w:val="69708EEC"/>
    <w:rsid w:val="69708EEC"/>
    <w:rsid w:val="6E23533E"/>
    <w:rsid w:val="704D2A7D"/>
    <w:rsid w:val="70B93A70"/>
    <w:rsid w:val="70B93A70"/>
    <w:rsid w:val="7110B29A"/>
    <w:rsid w:val="719491DF"/>
    <w:rsid w:val="76784500"/>
    <w:rsid w:val="777BB241"/>
    <w:rsid w:val="77CED68B"/>
    <w:rsid w:val="7BCBE495"/>
    <w:rsid w:val="7CC9A1BB"/>
    <w:rsid w:val="7F66D5F6"/>
    <w:rsid w:val="7FCE9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0D55"/>
  <w15:chartTrackingRefBased/>
  <w15:docId w15:val="{5CEAA194-F477-4FB7-AA11-B0ADE394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0F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0F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500F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500F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500F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500F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500F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500F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500F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500F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50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0F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500F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50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0F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50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0F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50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0F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500F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500F9"/>
  </w:style>
  <w:style w:type="table" w:styleId="TableGrid">
    <w:name w:val="Table Grid"/>
    <w:basedOn w:val="TableNormal"/>
    <w:uiPriority w:val="39"/>
    <w:rsid w:val="007E0843"/>
    <w:pPr>
      <w:spacing w:after="0" w:line="240" w:lineRule="auto"/>
    </w:pPr>
    <w:rPr>
      <w:lang w:val="en-C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A667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5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5B44"/>
    <w:rPr>
      <w:color w:val="96607D" w:themeColor="followed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533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fc.sharepoint.com/:x:/r/sites/GFTRiskProjects/Project%20Library/2025%20-%20NEW%20RDA/MVP%201/MVP%201%20-%20Phase%202%20-%20Earnings%20at%20Risk%20(EaR)/STM/STM_HA_Ineffectiveness.xlsx?d=w09f2af5021b942b4a21852519cf508de&amp;csf=1&amp;web=1&amp;e=4haHMa" TargetMode="External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customXml" Target="../customXml/item3.xml" Id="rId21" /><Relationship Type="http://schemas.openxmlformats.org/officeDocument/2006/relationships/endnotes" Target="endnotes.xml" Id="rId7" /><Relationship Type="http://schemas.openxmlformats.org/officeDocument/2006/relationships/hyperlink" Target="https://mfc.sharepoint.com/:x:/r/sites/GFTRiskProjects/Project%20Library/2025%20-%20NEW%20RDA/MVP%201/MVP%201%20-%20Phase%202%20-%20Earnings%20at%20Risk%20(EaR)/STM/STM_HA_Ineffectiveness.xlsx?d=w09f2af5021b942b4a21852519cf508de&amp;csf=1&amp;web=1&amp;e=4haHMa" TargetMode="External" Id="rId12" /><Relationship Type="http://schemas.openxmlformats.org/officeDocument/2006/relationships/footer" Target="footer3.xml" Id="rId17" /><Relationship Type="http://schemas.openxmlformats.org/officeDocument/2006/relationships/numbering" Target="numbering.xml" Id="rId2" /><Relationship Type="http://schemas.openxmlformats.org/officeDocument/2006/relationships/footer" Target="footer2.xml" Id="rId16" /><Relationship Type="http://schemas.openxmlformats.org/officeDocument/2006/relationships/customXml" Target="../customXml/item2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mfc.sharepoint.com/:x:/r/sites/GFTRiskProjects/Project%20Library/2025%20-%20NEW%20RDA/MVP%201/MVP%201%20-%20Phase%202%20-%20Earnings%20at%20Risk%20(EaR)/HA%20DV01%20mapping_NT_LLP.xlsx?d=w76d85b3f02584abbabe8c5c12637baef&amp;csf=1&amp;web=1&amp;e=ZaFdJI" TargetMode="External" Id="rId11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hyperlink" Target="https://mfc.sharepoint.com/:x:/r/sites/GFTRiskProjects/Project%20Library/2025%20-%20NEW%20RDA/MVP%201/MVP%201%20-%20Phase%202%20-%20Earnings%20at%20Risk%20(EaR)/STM/S2TM_DV01_Raw_tables.xlsx?d=w56954464478943ee825dd121da4e874a&amp;csf=1&amp;web=1&amp;e=N8SLGD" TargetMode="Externa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yperlink" Target="https://mfc.sharepoint.com/:x:/r/sites/GFTRiskProjects/Project%20Library/2025%20-%20NEW%20RDA/MVP%201/MVP%201%20-%20Phase%202%20-%20Earnings%20at%20Risk%20(EaR)/STM/STM_HA_Ineffectiveness.xlsx?d=w09f2af5021b942b4a21852519cf508de&amp;csf=1&amp;web=1&amp;e=4haHMa" TargetMode="External" Id="rId14" /><Relationship Type="http://schemas.openxmlformats.org/officeDocument/2006/relationships/customXml" Target="../customXml/item4.xml" Id="rId22" /><Relationship Type="http://schemas.openxmlformats.org/officeDocument/2006/relationships/image" Target="/media/image3.png" Id="rId637438472" /><Relationship Type="http://schemas.openxmlformats.org/officeDocument/2006/relationships/hyperlink" Target="https://mfc.sharepoint.com/:x:/r/sites/GFTRiskProjects/Project%20Library/2025%20-%20NEW%20RDA/MVP%201/MVP%201%20-%20Phase%202%20-%20Earnings%20at%20Risk%20(EaR)/STM/ha_dv01_llp_csv.csv?d=wf94decfe31824a0e9dd048812efb66a3&amp;csf=1&amp;web=1&amp;e=UMSljZ" TargetMode="External" Id="R02a158bc8ce64016" /><Relationship Type="http://schemas.microsoft.com/office/2020/10/relationships/intelligence" Target="intelligence2.xml" Id="Rbbeb565686e6489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49E8E682AE4949849A25276853C29C" ma:contentTypeVersion="15" ma:contentTypeDescription="Create a new document." ma:contentTypeScope="" ma:versionID="0805de9053518a1679648e51ff8c15bd">
  <xsd:schema xmlns:xsd="http://www.w3.org/2001/XMLSchema" xmlns:xs="http://www.w3.org/2001/XMLSchema" xmlns:p="http://schemas.microsoft.com/office/2006/metadata/properties" xmlns:ns2="aff3a22c-b168-43d8-a67e-e3f2f0ba7740" xmlns:ns3="f2375646-f766-42b9-966b-c945a0806887" targetNamespace="http://schemas.microsoft.com/office/2006/metadata/properties" ma:root="true" ma:fieldsID="5da5145e8eb462e7bf607fbcbde0b591" ns2:_="" ns3:_="">
    <xsd:import namespace="aff3a22c-b168-43d8-a67e-e3f2f0ba7740"/>
    <xsd:import namespace="f2375646-f766-42b9-966b-c945a0806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3a22c-b168-43d8-a67e-e3f2f0ba77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c039845-d277-466e-a9af-ee1ca770c9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75646-f766-42b9-966b-c945a080688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531f6dc-0c14-45a5-a557-9421ec040c37}" ma:internalName="TaxCatchAll" ma:showField="CatchAllData" ma:web="f2375646-f766-42b9-966b-c945a08068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2375646-f766-42b9-966b-c945a0806887" xsi:nil="true"/>
    <lcf76f155ced4ddcb4097134ff3c332f xmlns="aff3a22c-b168-43d8-a67e-e3f2f0ba77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CAB520-0547-48DF-8FB7-7E474A3182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6FA026-3BBB-46C7-B6F0-3D760F370068}"/>
</file>

<file path=customXml/itemProps3.xml><?xml version="1.0" encoding="utf-8"?>
<ds:datastoreItem xmlns:ds="http://schemas.openxmlformats.org/officeDocument/2006/customXml" ds:itemID="{1686B18F-CB53-4E45-BA65-E11FA7D557EA}"/>
</file>

<file path=customXml/itemProps4.xml><?xml version="1.0" encoding="utf-8"?>
<ds:datastoreItem xmlns:ds="http://schemas.openxmlformats.org/officeDocument/2006/customXml" ds:itemID="{14F80CE1-4C2D-4495-B331-6FA104D1D0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Nidhi Grover</dc:creator>
  <keywords/>
  <dc:description/>
  <lastModifiedBy>Deepalakshmi Subramanian</lastModifiedBy>
  <revision>8</revision>
  <dcterms:created xsi:type="dcterms:W3CDTF">2026-08-06T20:35:00.0000000Z</dcterms:created>
  <dcterms:modified xsi:type="dcterms:W3CDTF">2026-08-26T18:02:40.7085925Z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623c2e8e,37703300,5f8ee571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2026-07-29T14:26:06Z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9b20117e-2418-4822-844a-c233d46f2e06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  <property fmtid="{D5CDD505-2E9C-101B-9397-08002B2CF9AE}" pid="13" name="ContentTypeId">
    <vt:lpwstr>0x0101009F49E8E682AE4949849A25276853C29C</vt:lpwstr>
  </property>
  <property fmtid="{D5CDD505-2E9C-101B-9397-08002B2CF9AE}" pid="15" name="docLang">
    <vt:lpwstr>en</vt:lpwstr>
  </property>
  <property fmtid="{D5CDD505-2E9C-101B-9397-08002B2CF9AE}" pid="16" name="MediaServiceImageTags">
    <vt:lpwstr/>
  </property>
</Properties>
</file>