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FCFE" w14:textId="77777777" w:rsidR="00B76320" w:rsidRDefault="00B76320" w:rsidP="00B76320">
      <w:pPr>
        <w:rPr>
          <w:rFonts w:ascii="Times New Roman" w:hAnsi="Times New Roman" w:cs="Times New Roman"/>
          <w:b/>
          <w:bCs/>
          <w:sz w:val="28"/>
          <w:szCs w:val="28"/>
          <w:lang w:val="en-IN"/>
        </w:rPr>
      </w:pPr>
      <w:r w:rsidRPr="00B76320">
        <w:rPr>
          <w:rFonts w:ascii="Times New Roman" w:hAnsi="Times New Roman" w:cs="Times New Roman"/>
          <w:b/>
          <w:bCs/>
          <w:sz w:val="28"/>
          <w:szCs w:val="28"/>
          <w:lang w:val="en-IN"/>
        </w:rPr>
        <w:t xml:space="preserve">Run and Scale your </w:t>
      </w:r>
    </w:p>
    <w:p w14:paraId="27753228" w14:textId="5FBA3886" w:rsidR="00B76320" w:rsidRDefault="00B76320" w:rsidP="00B76320">
      <w:pPr>
        <w:rPr>
          <w:rFonts w:ascii="Times New Roman" w:hAnsi="Times New Roman" w:cs="Times New Roman"/>
          <w:b/>
          <w:bCs/>
          <w:sz w:val="28"/>
          <w:szCs w:val="28"/>
          <w:lang w:val="en-IN"/>
        </w:rPr>
      </w:pPr>
      <w:r w:rsidRPr="00B76320">
        <w:rPr>
          <w:rFonts w:ascii="Times New Roman" w:hAnsi="Times New Roman" w:cs="Times New Roman"/>
          <w:b/>
          <w:bCs/>
          <w:sz w:val="28"/>
          <w:szCs w:val="28"/>
          <w:lang w:val="en-IN"/>
        </w:rPr>
        <w:t>Operations</w:t>
      </w:r>
      <w:r>
        <w:rPr>
          <w:rFonts w:ascii="Times New Roman" w:hAnsi="Times New Roman" w:cs="Times New Roman"/>
          <w:b/>
          <w:bCs/>
          <w:sz w:val="28"/>
          <w:szCs w:val="28"/>
          <w:lang w:val="en-IN"/>
        </w:rPr>
        <w:t xml:space="preserve"> </w:t>
      </w:r>
      <w:r w:rsidRPr="00B76320">
        <w:rPr>
          <w:rFonts w:ascii="Times New Roman" w:hAnsi="Times New Roman" w:cs="Times New Roman"/>
          <w:b/>
          <w:bCs/>
          <w:sz w:val="28"/>
          <w:szCs w:val="28"/>
          <w:lang w:val="en-IN"/>
        </w:rPr>
        <w:t>effectively</w:t>
      </w:r>
    </w:p>
    <w:p w14:paraId="06174E77" w14:textId="300F5075" w:rsidR="00B76320" w:rsidRDefault="00B76320" w:rsidP="00B76320">
      <w:pPr>
        <w:rPr>
          <w:rFonts w:ascii="Segoe UI" w:hAnsi="Segoe UI" w:cs="Segoe UI"/>
          <w:color w:val="374151"/>
          <w:shd w:val="clear" w:color="auto" w:fill="F7F7F8"/>
        </w:rPr>
      </w:pPr>
      <w:r>
        <w:rPr>
          <w:rFonts w:ascii="Segoe UI" w:hAnsi="Segoe UI" w:cs="Segoe UI"/>
          <w:color w:val="374151"/>
          <w:shd w:val="clear" w:color="auto" w:fill="F7F7F8"/>
        </w:rPr>
        <w:t>eHandler offers operational excellence to enhance your brand's success and delight customers PAN India with fast fulfillment and memorable unboxing experiences that can become popular on each Marketplace. Additionally, gain valuable insights to aid in your domestic growth with competitive shipping prices and access to a wide range of warehouse network and delivery carrier.</w:t>
      </w:r>
    </w:p>
    <w:p w14:paraId="568E6A1A" w14:textId="71961CAB" w:rsidR="00B76320" w:rsidRDefault="00B76320" w:rsidP="00B76320">
      <w:pPr>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14:anchorId="245F099F" wp14:editId="01C805E0">
            <wp:extent cx="5731510" cy="27387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26D6B21A" w14:textId="157B6218" w:rsidR="00B76320" w:rsidRDefault="00B76320" w:rsidP="00B76320">
      <w:pPr>
        <w:rPr>
          <w:rFonts w:ascii="Times New Roman" w:hAnsi="Times New Roman" w:cs="Times New Roman"/>
          <w:sz w:val="24"/>
          <w:szCs w:val="24"/>
          <w:lang w:val="en-IN"/>
        </w:rPr>
      </w:pPr>
    </w:p>
    <w:p w14:paraId="396EF39B" w14:textId="708466AF" w:rsidR="00B76320" w:rsidRDefault="00B76320" w:rsidP="00B76320">
      <w:pPr>
        <w:rPr>
          <w:rFonts w:ascii="Times New Roman" w:hAnsi="Times New Roman" w:cs="Times New Roman"/>
          <w:sz w:val="24"/>
          <w:szCs w:val="24"/>
          <w:lang w:val="en-IN"/>
        </w:rPr>
      </w:pPr>
    </w:p>
    <w:p w14:paraId="22643E90" w14:textId="31A38B31" w:rsidR="00B76320" w:rsidRPr="00B76320" w:rsidRDefault="00B76320" w:rsidP="00B76320">
      <w:pPr>
        <w:rPr>
          <w:rFonts w:ascii="Times New Roman" w:hAnsi="Times New Roman" w:cs="Times New Roman"/>
          <w:b/>
          <w:bCs/>
          <w:sz w:val="28"/>
          <w:szCs w:val="28"/>
          <w:lang w:val="en-IN"/>
        </w:rPr>
      </w:pPr>
      <w:r w:rsidRPr="00B76320">
        <w:rPr>
          <w:rFonts w:ascii="Times New Roman" w:hAnsi="Times New Roman" w:cs="Times New Roman"/>
          <w:b/>
          <w:bCs/>
          <w:sz w:val="28"/>
          <w:szCs w:val="28"/>
          <w:lang w:val="en-IN"/>
        </w:rPr>
        <w:t>Create a Prime-Like</w:t>
      </w:r>
    </w:p>
    <w:p w14:paraId="6A1FAB18" w14:textId="3B218A9F" w:rsidR="00B76320" w:rsidRDefault="00B76320" w:rsidP="00B76320">
      <w:pPr>
        <w:rPr>
          <w:rFonts w:ascii="Times New Roman" w:hAnsi="Times New Roman" w:cs="Times New Roman"/>
          <w:b/>
          <w:bCs/>
          <w:sz w:val="28"/>
          <w:szCs w:val="28"/>
          <w:lang w:val="en-IN"/>
        </w:rPr>
      </w:pPr>
      <w:r w:rsidRPr="00B76320">
        <w:rPr>
          <w:rFonts w:ascii="Times New Roman" w:hAnsi="Times New Roman" w:cs="Times New Roman"/>
          <w:b/>
          <w:bCs/>
          <w:sz w:val="28"/>
          <w:szCs w:val="28"/>
          <w:lang w:val="en-IN"/>
        </w:rPr>
        <w:t>experience.</w:t>
      </w:r>
    </w:p>
    <w:p w14:paraId="10CFD4D9" w14:textId="36A1B244" w:rsidR="00B76320" w:rsidRDefault="00B76320" w:rsidP="00B76320">
      <w:pPr>
        <w:rPr>
          <w:rFonts w:ascii="Segoe UI" w:hAnsi="Segoe UI" w:cs="Segoe UI"/>
          <w:color w:val="374151"/>
          <w:shd w:val="clear" w:color="auto" w:fill="F7F7F8"/>
        </w:rPr>
      </w:pPr>
      <w:r>
        <w:rPr>
          <w:rFonts w:ascii="Segoe UI" w:hAnsi="Segoe UI" w:cs="Segoe UI"/>
          <w:color w:val="374151"/>
          <w:shd w:val="clear" w:color="auto" w:fill="F7F7F8"/>
        </w:rPr>
        <w:t>Improve conversion rates by as much as 86% by including fast delivery tags on your product pages. Provide customers with the delivery options they prefer and the reassurance they need by providing accurate estimated time of arrival for an enhanced shopping experience.</w:t>
      </w:r>
    </w:p>
    <w:p w14:paraId="7440A2A2" w14:textId="6B08438A" w:rsidR="00B76320" w:rsidRDefault="00D12ECB" w:rsidP="00B76320">
      <w:pPr>
        <w:rPr>
          <w:rFonts w:ascii="Times New Roman" w:hAnsi="Times New Roman" w:cs="Times New Roman"/>
          <w:sz w:val="28"/>
          <w:szCs w:val="28"/>
          <w:lang w:val="en-IN"/>
        </w:rPr>
      </w:pPr>
      <w:r>
        <w:rPr>
          <w:rFonts w:ascii="Times New Roman" w:hAnsi="Times New Roman" w:cs="Times New Roman"/>
          <w:sz w:val="28"/>
          <w:szCs w:val="28"/>
          <w:lang w:val="en-IN"/>
        </w:rPr>
        <w:lastRenderedPageBreak/>
        <w:drawing>
          <wp:inline distT="0" distB="0" distL="0" distR="0" wp14:anchorId="5091C31A" wp14:editId="7B0E34B0">
            <wp:extent cx="5731510" cy="475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14:paraId="3713EBDC" w14:textId="124C31F6" w:rsidR="00D12ECB" w:rsidRDefault="00D12ECB" w:rsidP="00B76320">
      <w:pPr>
        <w:rPr>
          <w:rFonts w:ascii="Times New Roman" w:hAnsi="Times New Roman" w:cs="Times New Roman"/>
          <w:sz w:val="28"/>
          <w:szCs w:val="28"/>
          <w:lang w:val="en-IN"/>
        </w:rPr>
      </w:pPr>
    </w:p>
    <w:p w14:paraId="10257872" w14:textId="1870EBB7" w:rsidR="00D12ECB" w:rsidRPr="00D12ECB" w:rsidRDefault="00D12ECB" w:rsidP="00B76320">
      <w:pPr>
        <w:rPr>
          <w:rFonts w:ascii="Times New Roman" w:hAnsi="Times New Roman" w:cs="Times New Roman"/>
          <w:b/>
          <w:bCs/>
          <w:sz w:val="28"/>
          <w:szCs w:val="28"/>
          <w:lang w:val="en-IN"/>
        </w:rPr>
      </w:pPr>
      <w:r w:rsidRPr="00D12ECB">
        <w:rPr>
          <w:rFonts w:ascii="Times New Roman" w:hAnsi="Times New Roman" w:cs="Times New Roman"/>
          <w:b/>
          <w:bCs/>
          <w:sz w:val="28"/>
          <w:szCs w:val="28"/>
          <w:lang w:val="en-IN"/>
        </w:rPr>
        <w:t>Make your customer fall</w:t>
      </w:r>
    </w:p>
    <w:p w14:paraId="3F0F7F42" w14:textId="42D397D7" w:rsidR="00D12ECB" w:rsidRDefault="00D12ECB" w:rsidP="00B76320">
      <w:pPr>
        <w:rPr>
          <w:rFonts w:ascii="Times New Roman" w:hAnsi="Times New Roman" w:cs="Times New Roman"/>
          <w:b/>
          <w:bCs/>
          <w:sz w:val="28"/>
          <w:szCs w:val="28"/>
          <w:lang w:val="en-IN"/>
        </w:rPr>
      </w:pPr>
      <w:r w:rsidRPr="00D12ECB">
        <w:rPr>
          <w:rFonts w:ascii="Times New Roman" w:hAnsi="Times New Roman" w:cs="Times New Roman"/>
          <w:b/>
          <w:bCs/>
          <w:sz w:val="28"/>
          <w:szCs w:val="28"/>
          <w:lang w:val="en-IN"/>
        </w:rPr>
        <w:t>in-love with your brand.</w:t>
      </w:r>
    </w:p>
    <w:p w14:paraId="4A74E740" w14:textId="60CC7255" w:rsidR="00D12ECB" w:rsidRDefault="00D12ECB" w:rsidP="00B76320">
      <w:pPr>
        <w:rPr>
          <w:rFonts w:ascii="Times New Roman" w:hAnsi="Times New Roman" w:cs="Times New Roman"/>
          <w:sz w:val="24"/>
          <w:szCs w:val="24"/>
          <w:lang w:val="en-IN"/>
        </w:rPr>
      </w:pPr>
      <w:r>
        <w:rPr>
          <w:rFonts w:ascii="Times New Roman" w:hAnsi="Times New Roman" w:cs="Times New Roman"/>
          <w:sz w:val="24"/>
          <w:szCs w:val="24"/>
          <w:lang w:val="en-IN"/>
        </w:rPr>
        <w:t>Create a branded tracking page</w:t>
      </w:r>
    </w:p>
    <w:p w14:paraId="2BD377EE" w14:textId="1E7EF00C" w:rsidR="00D12ECB" w:rsidRDefault="00D12ECB" w:rsidP="00B76320">
      <w:pPr>
        <w:rPr>
          <w:rFonts w:ascii="Times New Roman" w:hAnsi="Times New Roman" w:cs="Times New Roman"/>
          <w:sz w:val="24"/>
          <w:szCs w:val="24"/>
          <w:lang w:val="en-IN"/>
        </w:rPr>
      </w:pPr>
      <w:r>
        <w:rPr>
          <w:rFonts w:ascii="Times New Roman" w:hAnsi="Times New Roman" w:cs="Times New Roman"/>
          <w:sz w:val="24"/>
          <w:szCs w:val="24"/>
          <w:lang w:val="en-IN"/>
        </w:rPr>
        <w:t>experience that increases sales.</w:t>
      </w:r>
    </w:p>
    <w:p w14:paraId="06CBB17D" w14:textId="48A65988" w:rsidR="00D12ECB" w:rsidRDefault="00D12ECB" w:rsidP="00B76320">
      <w:pPr>
        <w:rPr>
          <w:rFonts w:ascii="Times New Roman" w:hAnsi="Times New Roman" w:cs="Times New Roman"/>
          <w:sz w:val="24"/>
          <w:szCs w:val="24"/>
          <w:lang w:val="en-IN"/>
        </w:rPr>
      </w:pPr>
      <w:r>
        <w:rPr>
          <w:rFonts w:ascii="Times New Roman" w:hAnsi="Times New Roman" w:cs="Times New Roman"/>
          <w:sz w:val="24"/>
          <w:szCs w:val="24"/>
          <w:lang w:val="en-IN"/>
        </w:rPr>
        <w:t>Turn product returns into</w:t>
      </w:r>
    </w:p>
    <w:p w14:paraId="30C584B5" w14:textId="74D67396" w:rsidR="00D12ECB" w:rsidRDefault="00D12ECB" w:rsidP="00B76320">
      <w:pPr>
        <w:rPr>
          <w:rFonts w:ascii="Times New Roman" w:hAnsi="Times New Roman" w:cs="Times New Roman"/>
          <w:sz w:val="24"/>
          <w:szCs w:val="24"/>
          <w:lang w:val="en-IN"/>
        </w:rPr>
      </w:pPr>
      <w:r>
        <w:rPr>
          <w:rFonts w:ascii="Times New Roman" w:hAnsi="Times New Roman" w:cs="Times New Roman"/>
          <w:sz w:val="24"/>
          <w:szCs w:val="24"/>
          <w:lang w:val="en-IN"/>
        </w:rPr>
        <w:t>a source of income.</w:t>
      </w:r>
    </w:p>
    <w:p w14:paraId="25250070" w14:textId="619523B5" w:rsidR="001026FA" w:rsidRPr="00D12ECB" w:rsidRDefault="001026FA" w:rsidP="00B7632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Reduce your returns percent to </w:t>
      </w:r>
      <w:r w:rsidR="000A4940">
        <w:rPr>
          <w:rFonts w:ascii="Times New Roman" w:hAnsi="Times New Roman" w:cs="Times New Roman"/>
          <w:sz w:val="24"/>
          <w:szCs w:val="24"/>
          <w:lang w:val="en-IN"/>
        </w:rPr>
        <w:t>s</w:t>
      </w:r>
      <w:r>
        <w:rPr>
          <w:rFonts w:ascii="Times New Roman" w:hAnsi="Times New Roman" w:cs="Times New Roman"/>
          <w:sz w:val="24"/>
          <w:szCs w:val="24"/>
          <w:lang w:val="en-IN"/>
        </w:rPr>
        <w:t>a great extent.</w:t>
      </w:r>
      <w:r w:rsidRPr="001026FA">
        <w:rPr>
          <w:rFonts w:ascii="Times New Roman" w:hAnsi="Times New Roman" w:cs="Times New Roman"/>
          <w:sz w:val="24"/>
          <w:szCs w:val="24"/>
          <w:lang w:val="en-IN"/>
        </w:rPr>
        <w:t xml:space="preserve"> </w:t>
      </w:r>
      <w:r>
        <w:rPr>
          <w:rFonts w:ascii="Times New Roman" w:hAnsi="Times New Roman" w:cs="Times New Roman"/>
          <w:sz w:val="24"/>
          <w:szCs w:val="24"/>
          <w:lang w:val="en-IN"/>
        </w:rPr>
        <w:drawing>
          <wp:inline distT="0" distB="0" distL="0" distR="0" wp14:anchorId="0394C0CB" wp14:editId="30C7667F">
            <wp:extent cx="4426958" cy="3675562"/>
            <wp:effectExtent l="0" t="0" r="0" b="0"/>
            <wp:docPr id="3" name="Picture 3"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r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4165" cy="3681545"/>
                    </a:xfrm>
                    <a:prstGeom prst="rect">
                      <a:avLst/>
                    </a:prstGeom>
                  </pic:spPr>
                </pic:pic>
              </a:graphicData>
            </a:graphic>
          </wp:inline>
        </w:drawing>
      </w:r>
    </w:p>
    <w:sectPr w:rsidR="001026FA" w:rsidRPr="00D12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20"/>
    <w:rsid w:val="000A4940"/>
    <w:rsid w:val="001026FA"/>
    <w:rsid w:val="00421DD6"/>
    <w:rsid w:val="00AC634F"/>
    <w:rsid w:val="00B76320"/>
    <w:rsid w:val="00CF664A"/>
    <w:rsid w:val="00D12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0663"/>
  <w15:chartTrackingRefBased/>
  <w15:docId w15:val="{0311CFF6-590D-4310-A21A-9CA128F2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Bagrecha</dc:creator>
  <cp:keywords/>
  <dc:description/>
  <cp:lastModifiedBy>Prashant Srivastava</cp:lastModifiedBy>
  <cp:revision>2</cp:revision>
  <dcterms:created xsi:type="dcterms:W3CDTF">2023-01-27T11:37:00Z</dcterms:created>
  <dcterms:modified xsi:type="dcterms:W3CDTF">2023-01-27T11:37:00Z</dcterms:modified>
</cp:coreProperties>
</file>