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44943C" w14:textId="77777777" w:rsidR="00D034C1" w:rsidRDefault="00D034C1"/>
    <w:p w14:paraId="4CA892B3" w14:textId="13049B85" w:rsidR="00DD051C" w:rsidRPr="00DD051C" w:rsidRDefault="00DD051C" w:rsidP="00DD051C">
      <w:pPr>
        <w:jc w:val="center"/>
        <w:rPr>
          <w:b/>
          <w:bCs/>
          <w:sz w:val="36"/>
          <w:szCs w:val="36"/>
          <w:lang w:val="en-US"/>
        </w:rPr>
      </w:pPr>
      <w:r w:rsidRPr="00DD051C">
        <w:rPr>
          <w:b/>
          <w:bCs/>
          <w:sz w:val="36"/>
          <w:szCs w:val="36"/>
          <w:lang w:val="en-US"/>
        </w:rPr>
        <w:t>ACADEMIC TASK</w:t>
      </w:r>
    </w:p>
    <w:p w14:paraId="7A10C33A" w14:textId="25185A7E" w:rsidR="00DD051C" w:rsidRPr="00DD051C" w:rsidRDefault="00DD051C" w:rsidP="00DD051C">
      <w:pPr>
        <w:jc w:val="center"/>
        <w:rPr>
          <w:b/>
          <w:bCs/>
          <w:sz w:val="36"/>
          <w:szCs w:val="36"/>
          <w:lang w:val="en-US"/>
        </w:rPr>
      </w:pPr>
      <w:r w:rsidRPr="00DD051C">
        <w:rPr>
          <w:b/>
          <w:bCs/>
          <w:sz w:val="36"/>
          <w:szCs w:val="36"/>
          <w:lang w:val="en-US"/>
        </w:rPr>
        <w:t>CSE</w:t>
      </w:r>
      <w:r w:rsidRPr="00DD051C">
        <w:rPr>
          <w:b/>
          <w:bCs/>
          <w:sz w:val="36"/>
          <w:szCs w:val="36"/>
          <w:lang w:val="en-US"/>
        </w:rPr>
        <w:t>316</w:t>
      </w:r>
    </w:p>
    <w:p w14:paraId="701E7EFB" w14:textId="3D5CE485" w:rsidR="00DD051C" w:rsidRPr="00DD051C" w:rsidRDefault="00DD051C" w:rsidP="00DD051C">
      <w:pPr>
        <w:jc w:val="center"/>
        <w:rPr>
          <w:sz w:val="36"/>
          <w:szCs w:val="36"/>
          <w:lang w:val="en-US"/>
        </w:rPr>
      </w:pPr>
      <w:r w:rsidRPr="00DD051C">
        <w:rPr>
          <w:sz w:val="36"/>
          <w:szCs w:val="36"/>
          <w:lang w:val="en-US"/>
        </w:rPr>
        <w:t>(</w:t>
      </w:r>
      <w:r w:rsidRPr="00DD051C">
        <w:rPr>
          <w:sz w:val="36"/>
          <w:szCs w:val="36"/>
          <w:lang w:val="en-US"/>
        </w:rPr>
        <w:t>OPERATING SYSTEM</w:t>
      </w:r>
      <w:r w:rsidRPr="00DD051C">
        <w:rPr>
          <w:sz w:val="36"/>
          <w:szCs w:val="36"/>
          <w:lang w:val="en-US"/>
        </w:rPr>
        <w:t>)</w:t>
      </w:r>
    </w:p>
    <w:p w14:paraId="5CFA4736" w14:textId="77777777" w:rsidR="00DD051C" w:rsidRPr="00DD051C" w:rsidRDefault="00DD051C" w:rsidP="00DD051C">
      <w:pPr>
        <w:jc w:val="center"/>
        <w:rPr>
          <w:b/>
          <w:bCs/>
          <w:sz w:val="36"/>
          <w:szCs w:val="36"/>
          <w:lang w:val="en-US"/>
        </w:rPr>
      </w:pPr>
      <w:r w:rsidRPr="00DD051C">
        <w:rPr>
          <w:b/>
          <w:bCs/>
          <w:sz w:val="36"/>
          <w:szCs w:val="36"/>
          <w:lang w:val="en-US"/>
        </w:rPr>
        <w:t>COMPUTER SCIENCE AND ENGINEERING</w:t>
      </w:r>
    </w:p>
    <w:p w14:paraId="088ACF58" w14:textId="77777777" w:rsidR="00DD051C" w:rsidRPr="00DD051C" w:rsidRDefault="00DD051C" w:rsidP="00DD051C">
      <w:pPr>
        <w:jc w:val="center"/>
        <w:rPr>
          <w:sz w:val="36"/>
          <w:szCs w:val="36"/>
          <w:lang w:val="en-US"/>
        </w:rPr>
      </w:pPr>
      <w:r w:rsidRPr="00DD051C">
        <w:rPr>
          <w:sz w:val="36"/>
          <w:szCs w:val="36"/>
          <w:lang w:val="en-US"/>
        </w:rPr>
        <w:t>Submitted by:</w:t>
      </w:r>
    </w:p>
    <w:p w14:paraId="50410596" w14:textId="30A12608" w:rsidR="00DD051C" w:rsidRPr="00DD051C" w:rsidRDefault="00DD051C" w:rsidP="00DD051C">
      <w:pPr>
        <w:jc w:val="center"/>
        <w:rPr>
          <w:sz w:val="36"/>
          <w:szCs w:val="36"/>
          <w:lang w:val="en-US"/>
        </w:rPr>
      </w:pPr>
      <w:r w:rsidRPr="00DD051C">
        <w:rPr>
          <w:sz w:val="36"/>
          <w:szCs w:val="36"/>
          <w:lang w:val="en-US"/>
        </w:rPr>
        <w:t xml:space="preserve">Name: </w:t>
      </w:r>
      <w:r w:rsidRPr="00DD051C">
        <w:rPr>
          <w:sz w:val="36"/>
          <w:szCs w:val="36"/>
          <w:lang w:val="en-US"/>
        </w:rPr>
        <w:t>Prashant Kumar Jha</w:t>
      </w:r>
    </w:p>
    <w:p w14:paraId="6980222F" w14:textId="72AE0C2C" w:rsidR="00DD051C" w:rsidRPr="00DD051C" w:rsidRDefault="00DD051C" w:rsidP="00DD051C">
      <w:pPr>
        <w:jc w:val="center"/>
        <w:rPr>
          <w:sz w:val="36"/>
          <w:szCs w:val="36"/>
          <w:lang w:val="en-US"/>
        </w:rPr>
      </w:pPr>
      <w:r w:rsidRPr="00DD051C">
        <w:rPr>
          <w:sz w:val="36"/>
          <w:szCs w:val="36"/>
          <w:lang w:val="en-US"/>
        </w:rPr>
        <w:t xml:space="preserve">Registration number: </w:t>
      </w:r>
      <w:r w:rsidRPr="00DD051C">
        <w:rPr>
          <w:sz w:val="36"/>
          <w:szCs w:val="36"/>
          <w:lang w:val="en-US"/>
        </w:rPr>
        <w:t>12314682</w:t>
      </w:r>
    </w:p>
    <w:p w14:paraId="73AC44FB" w14:textId="17B9E06F" w:rsidR="00DD051C" w:rsidRPr="00DD051C" w:rsidRDefault="00DD051C" w:rsidP="00DD051C">
      <w:pPr>
        <w:jc w:val="center"/>
        <w:rPr>
          <w:sz w:val="36"/>
          <w:szCs w:val="36"/>
          <w:lang w:val="en-US"/>
        </w:rPr>
      </w:pPr>
      <w:r w:rsidRPr="00DD051C">
        <w:rPr>
          <w:sz w:val="36"/>
          <w:szCs w:val="36"/>
          <w:lang w:val="en-US"/>
        </w:rPr>
        <w:t xml:space="preserve">Roll No.: </w:t>
      </w:r>
      <w:r w:rsidRPr="00DD051C">
        <w:rPr>
          <w:sz w:val="36"/>
          <w:szCs w:val="36"/>
          <w:lang w:val="en-US"/>
        </w:rPr>
        <w:t>18</w:t>
      </w:r>
    </w:p>
    <w:p w14:paraId="32DF3E35" w14:textId="1C6AF644" w:rsidR="00DD051C" w:rsidRPr="00DD051C" w:rsidRDefault="00DD051C" w:rsidP="00DD051C">
      <w:pPr>
        <w:jc w:val="center"/>
        <w:rPr>
          <w:sz w:val="36"/>
          <w:szCs w:val="36"/>
          <w:lang w:val="en-US"/>
        </w:rPr>
      </w:pPr>
      <w:r w:rsidRPr="00DD051C">
        <w:rPr>
          <w:sz w:val="36"/>
          <w:szCs w:val="36"/>
          <w:lang w:val="en-US"/>
        </w:rPr>
        <w:t>Section: K23</w:t>
      </w:r>
      <w:r w:rsidRPr="00DD051C">
        <w:rPr>
          <w:sz w:val="36"/>
          <w:szCs w:val="36"/>
          <w:lang w:val="en-US"/>
        </w:rPr>
        <w:t>DX</w:t>
      </w:r>
    </w:p>
    <w:p w14:paraId="396235D2" w14:textId="77777777" w:rsidR="00DD051C" w:rsidRPr="00DD051C" w:rsidRDefault="00DD051C" w:rsidP="00DD051C">
      <w:pPr>
        <w:jc w:val="center"/>
        <w:rPr>
          <w:b/>
          <w:bCs/>
          <w:sz w:val="36"/>
          <w:szCs w:val="36"/>
          <w:lang w:val="en-US"/>
        </w:rPr>
      </w:pPr>
    </w:p>
    <w:p w14:paraId="07B78678" w14:textId="07C817F5" w:rsidR="00DD051C" w:rsidRPr="00DD051C" w:rsidRDefault="00DD051C" w:rsidP="00DD051C">
      <w:pPr>
        <w:jc w:val="center"/>
        <w:rPr>
          <w:b/>
          <w:bCs/>
          <w:sz w:val="36"/>
          <w:szCs w:val="36"/>
          <w:lang w:val="en-US"/>
        </w:rPr>
      </w:pPr>
      <w:r w:rsidRPr="00DD051C">
        <w:rPr>
          <w:b/>
          <w:bCs/>
          <w:sz w:val="36"/>
          <w:szCs w:val="36"/>
          <w:lang w:val="en-US"/>
        </w:rPr>
        <w:t xml:space="preserve">Submitted </w:t>
      </w:r>
      <w:proofErr w:type="gramStart"/>
      <w:r w:rsidRPr="00DD051C">
        <w:rPr>
          <w:b/>
          <w:bCs/>
          <w:sz w:val="36"/>
          <w:szCs w:val="36"/>
          <w:lang w:val="en-US"/>
        </w:rPr>
        <w:t>to :</w:t>
      </w:r>
      <w:proofErr w:type="gramEnd"/>
      <w:r w:rsidRPr="00DD051C">
        <w:rPr>
          <w:b/>
          <w:bCs/>
          <w:sz w:val="36"/>
          <w:szCs w:val="36"/>
          <w:lang w:val="en-US"/>
        </w:rPr>
        <w:t xml:space="preserve"> </w:t>
      </w:r>
      <w:r w:rsidRPr="00DD051C">
        <w:rPr>
          <w:b/>
          <w:bCs/>
          <w:sz w:val="36"/>
          <w:szCs w:val="36"/>
          <w:lang w:val="en-US"/>
        </w:rPr>
        <w:t>Mr. Harsh Sharma</w:t>
      </w:r>
    </w:p>
    <w:p w14:paraId="26AE6085" w14:textId="77777777" w:rsidR="00DD051C" w:rsidRPr="00DD051C" w:rsidRDefault="00DD051C" w:rsidP="00DD051C">
      <w:pPr>
        <w:jc w:val="center"/>
        <w:rPr>
          <w:b/>
          <w:bCs/>
          <w:sz w:val="36"/>
          <w:szCs w:val="36"/>
          <w:lang w:val="en-US"/>
        </w:rPr>
      </w:pPr>
      <w:r w:rsidRPr="00DD051C">
        <w:rPr>
          <w:b/>
          <w:bCs/>
          <w:sz w:val="36"/>
          <w:szCs w:val="36"/>
          <w:lang w:val="en-US"/>
        </w:rPr>
        <w:t>………………………………………..</w:t>
      </w:r>
    </w:p>
    <w:p w14:paraId="0AB98744" w14:textId="77777777" w:rsidR="00DD051C" w:rsidRDefault="00DD051C" w:rsidP="00DD051C">
      <w:pPr>
        <w:jc w:val="center"/>
        <w:rPr>
          <w:b/>
          <w:bCs/>
          <w:lang w:val="en-US"/>
        </w:rPr>
      </w:pPr>
    </w:p>
    <w:p w14:paraId="0DB195F4" w14:textId="77777777" w:rsidR="00DD051C" w:rsidRDefault="00DD051C" w:rsidP="00DD051C">
      <w:pPr>
        <w:jc w:val="center"/>
        <w:rPr>
          <w:b/>
          <w:bCs/>
          <w:lang w:val="en-US"/>
        </w:rPr>
      </w:pPr>
    </w:p>
    <w:p w14:paraId="107CFD2F" w14:textId="77777777" w:rsidR="00DD051C" w:rsidRDefault="00DD051C" w:rsidP="00DD051C">
      <w:pPr>
        <w:jc w:val="center"/>
        <w:rPr>
          <w:b/>
          <w:bCs/>
          <w:lang w:val="en-US"/>
        </w:rPr>
      </w:pPr>
    </w:p>
    <w:p w14:paraId="5C03172B" w14:textId="5D561669" w:rsidR="00DD051C" w:rsidRPr="00DD051C" w:rsidRDefault="00DD051C" w:rsidP="00DD051C">
      <w:pPr>
        <w:jc w:val="center"/>
        <w:rPr>
          <w:b/>
          <w:bCs/>
          <w:lang w:val="en-US"/>
        </w:rPr>
      </w:pPr>
    </w:p>
    <w:p w14:paraId="0A86F0FB" w14:textId="63AA875A" w:rsidR="00DD051C" w:rsidRPr="00DD051C" w:rsidRDefault="00DD051C" w:rsidP="00DD051C">
      <w:pPr>
        <w:jc w:val="center"/>
        <w:rPr>
          <w:b/>
          <w:bCs/>
          <w:lang w:val="en-US"/>
        </w:rPr>
      </w:pPr>
      <w:r w:rsidRPr="00824140">
        <w:rPr>
          <w:noProof/>
        </w:rPr>
        <w:drawing>
          <wp:inline distT="0" distB="0" distL="0" distR="0" wp14:anchorId="20177684" wp14:editId="3F2A723B">
            <wp:extent cx="4800600" cy="1447800"/>
            <wp:effectExtent l="0" t="0" r="0" b="0"/>
            <wp:docPr id="160583531" name="Picture 4" descr="LPU Logo Lovely Professional University png image | Previous year question  paper, Question pape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PU Logo Lovely Professional University png image | Previous year question  paper, Question paper, Univers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0600" cy="1447800"/>
                    </a:xfrm>
                    <a:prstGeom prst="rect">
                      <a:avLst/>
                    </a:prstGeom>
                    <a:noFill/>
                    <a:ln>
                      <a:noFill/>
                    </a:ln>
                  </pic:spPr>
                </pic:pic>
              </a:graphicData>
            </a:graphic>
          </wp:inline>
        </w:drawing>
      </w:r>
    </w:p>
    <w:p w14:paraId="0FBD5C71" w14:textId="0438CAF1" w:rsidR="00DD051C" w:rsidRPr="00DD051C" w:rsidRDefault="00DD051C" w:rsidP="00DD051C">
      <w:pPr>
        <w:rPr>
          <w:lang w:val="en-US"/>
        </w:rPr>
      </w:pPr>
    </w:p>
    <w:p w14:paraId="6E9025FA" w14:textId="77777777" w:rsidR="00DD051C" w:rsidRPr="00DD051C" w:rsidRDefault="00DD051C" w:rsidP="00DD051C">
      <w:pPr>
        <w:jc w:val="center"/>
        <w:rPr>
          <w:b/>
          <w:bCs/>
          <w:lang w:val="en-US"/>
        </w:rPr>
      </w:pPr>
      <w:r w:rsidRPr="00DD051C">
        <w:rPr>
          <w:b/>
          <w:bCs/>
          <w:lang w:val="en-US"/>
        </w:rPr>
        <w:t>LOVELY PROFESSIONAL UNIVERSITY</w:t>
      </w:r>
    </w:p>
    <w:p w14:paraId="4FAB39B1" w14:textId="77777777" w:rsidR="009710A8" w:rsidRDefault="009710A8" w:rsidP="00DD051C"/>
    <w:p w14:paraId="4F302BB9" w14:textId="77777777" w:rsidR="009710A8" w:rsidRDefault="009710A8" w:rsidP="00DD051C">
      <w:pPr>
        <w:jc w:val="center"/>
      </w:pPr>
    </w:p>
    <w:p w14:paraId="01E65B90" w14:textId="5F5765FC" w:rsidR="009710A8" w:rsidRDefault="009710A8" w:rsidP="009710A8">
      <w:pPr>
        <w:jc w:val="center"/>
        <w:rPr>
          <w:rFonts w:ascii="Arial Black" w:hAnsi="Arial Black"/>
          <w:sz w:val="40"/>
          <w:szCs w:val="40"/>
        </w:rPr>
      </w:pPr>
      <w:r w:rsidRPr="009710A8">
        <w:rPr>
          <w:rFonts w:ascii="Arial Black" w:hAnsi="Arial Black"/>
          <w:sz w:val="40"/>
          <w:szCs w:val="40"/>
        </w:rPr>
        <w:lastRenderedPageBreak/>
        <w:t>Real-Time Multi-threaded Application Simulator</w:t>
      </w:r>
    </w:p>
    <w:p w14:paraId="03ED94E2" w14:textId="77777777" w:rsidR="009710A8" w:rsidRDefault="009710A8" w:rsidP="009710A8">
      <w:pPr>
        <w:jc w:val="center"/>
        <w:rPr>
          <w:rFonts w:ascii="Arial Black" w:hAnsi="Arial Black"/>
          <w:sz w:val="40"/>
          <w:szCs w:val="40"/>
        </w:rPr>
      </w:pPr>
    </w:p>
    <w:p w14:paraId="4F15A145" w14:textId="77777777" w:rsidR="009710A8" w:rsidRDefault="009710A8" w:rsidP="009710A8">
      <w:pPr>
        <w:jc w:val="center"/>
        <w:rPr>
          <w:rFonts w:ascii="Arial Black" w:hAnsi="Arial Black"/>
          <w:sz w:val="40"/>
          <w:szCs w:val="40"/>
        </w:rPr>
      </w:pPr>
    </w:p>
    <w:p w14:paraId="4CDD4AB9" w14:textId="06406986" w:rsidR="009710A8" w:rsidRDefault="009710A8" w:rsidP="009710A8">
      <w:pPr>
        <w:rPr>
          <w:rFonts w:ascii="Arial Black" w:hAnsi="Arial Black"/>
          <w:sz w:val="32"/>
          <w:szCs w:val="32"/>
        </w:rPr>
      </w:pPr>
      <w:r>
        <w:rPr>
          <w:rFonts w:ascii="Arial Black" w:hAnsi="Arial Black"/>
          <w:sz w:val="32"/>
          <w:szCs w:val="32"/>
        </w:rPr>
        <w:t>Project Description</w:t>
      </w:r>
    </w:p>
    <w:p w14:paraId="20D7084D" w14:textId="15926A3C" w:rsidR="009710A8" w:rsidRPr="009710A8" w:rsidRDefault="009710A8" w:rsidP="009710A8">
      <w:pPr>
        <w:pStyle w:val="ListParagraph"/>
        <w:numPr>
          <w:ilvl w:val="0"/>
          <w:numId w:val="3"/>
        </w:numPr>
        <w:spacing w:line="360" w:lineRule="auto"/>
        <w:rPr>
          <w:rFonts w:ascii="Arial" w:hAnsi="Arial" w:cs="Arial"/>
        </w:rPr>
      </w:pPr>
      <w:r w:rsidRPr="009710A8">
        <w:rPr>
          <w:rFonts w:ascii="Arial" w:hAnsi="Arial" w:cs="Arial"/>
        </w:rPr>
        <w:t>In modern computing systems, multithreading is a fundamental concept that allows multiple threads to run concurrently within a process. Understanding how threads are managed, scheduled, and synchronized is essential for developers, especially in fields related to operating systems, parallel processing, and system programming. This project aims to develop a Real-Time Multi-threaded Application Simulator that visually represents the behaviour of different threading models and synchronization techniques. The simulator offers an interactive, graphical interface to aid in learning and comprehension of multithreading concepts.</w:t>
      </w:r>
    </w:p>
    <w:p w14:paraId="4B3BD628" w14:textId="77777777" w:rsidR="009710A8" w:rsidRDefault="009710A8" w:rsidP="009710A8">
      <w:pPr>
        <w:spacing w:line="360" w:lineRule="auto"/>
        <w:rPr>
          <w:rFonts w:ascii="Arial" w:hAnsi="Arial" w:cs="Arial"/>
        </w:rPr>
      </w:pPr>
    </w:p>
    <w:p w14:paraId="4B042FE0" w14:textId="1BA54022" w:rsidR="009710A8" w:rsidRDefault="009710A8" w:rsidP="009710A8">
      <w:pPr>
        <w:rPr>
          <w:rFonts w:ascii="Arial Black" w:hAnsi="Arial Black"/>
          <w:sz w:val="32"/>
          <w:szCs w:val="32"/>
        </w:rPr>
      </w:pPr>
      <w:r>
        <w:rPr>
          <w:rFonts w:ascii="Arial Black" w:hAnsi="Arial Black"/>
          <w:sz w:val="32"/>
          <w:szCs w:val="32"/>
        </w:rPr>
        <w:t>Objectives</w:t>
      </w:r>
    </w:p>
    <w:p w14:paraId="57E89ABF" w14:textId="2B1058F3" w:rsidR="009710A8" w:rsidRPr="009710A8" w:rsidRDefault="009710A8" w:rsidP="009710A8">
      <w:pPr>
        <w:pStyle w:val="ListParagraph"/>
        <w:numPr>
          <w:ilvl w:val="0"/>
          <w:numId w:val="2"/>
        </w:numPr>
        <w:spacing w:line="360" w:lineRule="auto"/>
        <w:rPr>
          <w:rFonts w:ascii="Arial" w:hAnsi="Arial" w:cs="Arial"/>
        </w:rPr>
      </w:pPr>
      <w:r w:rsidRPr="009710A8">
        <w:rPr>
          <w:rFonts w:ascii="Arial" w:hAnsi="Arial" w:cs="Arial"/>
        </w:rPr>
        <w:t xml:space="preserve">To simulate and visualize various multithreading models like Many-to-One, One-to-Many, and      Many-to-Many. </w:t>
      </w:r>
    </w:p>
    <w:p w14:paraId="189396D8" w14:textId="00C3B786" w:rsidR="009710A8" w:rsidRPr="009710A8" w:rsidRDefault="009710A8" w:rsidP="009710A8">
      <w:pPr>
        <w:pStyle w:val="ListParagraph"/>
        <w:numPr>
          <w:ilvl w:val="0"/>
          <w:numId w:val="2"/>
        </w:numPr>
        <w:spacing w:line="360" w:lineRule="auto"/>
        <w:rPr>
          <w:rFonts w:ascii="Arial" w:hAnsi="Arial" w:cs="Arial"/>
        </w:rPr>
      </w:pPr>
      <w:r w:rsidRPr="009710A8">
        <w:rPr>
          <w:rFonts w:ascii="Arial" w:hAnsi="Arial" w:cs="Arial"/>
        </w:rPr>
        <w:t xml:space="preserve">To demonstrate thread lifecycle transitions: Ready -&gt; Running -&gt; Waiting -&gt; Terminated. </w:t>
      </w:r>
    </w:p>
    <w:p w14:paraId="0D0ECFCC" w14:textId="3D3AAEA7" w:rsidR="009710A8" w:rsidRPr="009710A8" w:rsidRDefault="009710A8" w:rsidP="009710A8">
      <w:pPr>
        <w:pStyle w:val="ListParagraph"/>
        <w:numPr>
          <w:ilvl w:val="0"/>
          <w:numId w:val="2"/>
        </w:numPr>
        <w:spacing w:line="360" w:lineRule="auto"/>
        <w:rPr>
          <w:rFonts w:ascii="Arial Black" w:hAnsi="Arial Black"/>
          <w:sz w:val="32"/>
          <w:szCs w:val="32"/>
        </w:rPr>
      </w:pPr>
      <w:r w:rsidRPr="009710A8">
        <w:rPr>
          <w:rFonts w:ascii="Arial" w:hAnsi="Arial" w:cs="Arial"/>
        </w:rPr>
        <w:t>To implement synchronization mechanisms using Semaphores and Monitors. - To provide a real-time graphical interface to show thread interactions and CPU scheduling. - To create an educational tool that helps students and developers understand concurrent programming.</w:t>
      </w:r>
    </w:p>
    <w:p w14:paraId="492274FF" w14:textId="77777777" w:rsidR="009710A8" w:rsidRDefault="009710A8" w:rsidP="009710A8">
      <w:pPr>
        <w:pStyle w:val="ListParagraph"/>
        <w:spacing w:line="360" w:lineRule="auto"/>
        <w:rPr>
          <w:rFonts w:ascii="Arial" w:hAnsi="Arial" w:cs="Arial"/>
        </w:rPr>
      </w:pPr>
    </w:p>
    <w:p w14:paraId="4FF9919C" w14:textId="77777777" w:rsidR="009710A8" w:rsidRDefault="009710A8" w:rsidP="009710A8">
      <w:pPr>
        <w:rPr>
          <w:rFonts w:ascii="Arial Black" w:hAnsi="Arial Black"/>
          <w:sz w:val="32"/>
          <w:szCs w:val="32"/>
        </w:rPr>
      </w:pPr>
      <w:r>
        <w:rPr>
          <w:rFonts w:ascii="Arial Black" w:hAnsi="Arial Black"/>
          <w:sz w:val="32"/>
          <w:szCs w:val="32"/>
        </w:rPr>
        <w:t>Objectives</w:t>
      </w:r>
    </w:p>
    <w:p w14:paraId="7680F7BA" w14:textId="0968B4F5" w:rsidR="009710A8" w:rsidRDefault="009710A8" w:rsidP="009710A8">
      <w:pPr>
        <w:pStyle w:val="ListParagraph"/>
        <w:spacing w:line="360" w:lineRule="auto"/>
        <w:rPr>
          <w:rFonts w:ascii="Arial Black" w:hAnsi="Arial Black"/>
          <w:sz w:val="32"/>
          <w:szCs w:val="32"/>
        </w:rPr>
      </w:pPr>
      <w:r w:rsidRPr="009710A8">
        <w:rPr>
          <w:rFonts w:ascii="Arial Black" w:hAnsi="Arial Black"/>
          <w:sz w:val="32"/>
          <w:szCs w:val="32"/>
        </w:rPr>
        <w:t>Threading Models Simulated</w:t>
      </w:r>
    </w:p>
    <w:p w14:paraId="5C5F782C" w14:textId="77777777" w:rsidR="009710A8" w:rsidRPr="009710A8" w:rsidRDefault="009710A8" w:rsidP="00A56BED">
      <w:pPr>
        <w:pStyle w:val="ListParagraph"/>
        <w:numPr>
          <w:ilvl w:val="0"/>
          <w:numId w:val="4"/>
        </w:numPr>
        <w:spacing w:line="360" w:lineRule="auto"/>
        <w:rPr>
          <w:rFonts w:ascii="Arial" w:hAnsi="Arial" w:cs="Arial"/>
        </w:rPr>
      </w:pPr>
      <w:r w:rsidRPr="009710A8">
        <w:rPr>
          <w:rFonts w:ascii="Arial" w:hAnsi="Arial" w:cs="Arial"/>
        </w:rPr>
        <w:t xml:space="preserve">Many-to-One Multiple user-level threads are mapped to a single kernel thread. Only one thread executes at a time, leading to inefficient CPU usage. </w:t>
      </w:r>
    </w:p>
    <w:p w14:paraId="6711BD9B" w14:textId="485F501B" w:rsidR="009710A8" w:rsidRPr="009710A8" w:rsidRDefault="009710A8" w:rsidP="00A56BED">
      <w:pPr>
        <w:pStyle w:val="ListParagraph"/>
        <w:numPr>
          <w:ilvl w:val="0"/>
          <w:numId w:val="4"/>
        </w:numPr>
        <w:spacing w:line="360" w:lineRule="auto"/>
        <w:rPr>
          <w:rFonts w:ascii="Arial" w:hAnsi="Arial" w:cs="Arial"/>
        </w:rPr>
      </w:pPr>
      <w:r w:rsidRPr="009710A8">
        <w:rPr>
          <w:rFonts w:ascii="Arial" w:hAnsi="Arial" w:cs="Arial"/>
        </w:rPr>
        <w:t xml:space="preserve">One-to-Many A single user-level thread is mapped to multiple kernel threads. This model is rare but useful for understanding limitations of thread management. </w:t>
      </w:r>
    </w:p>
    <w:p w14:paraId="1A22FB02" w14:textId="0877F182" w:rsidR="009710A8" w:rsidRDefault="009710A8" w:rsidP="009710A8">
      <w:pPr>
        <w:pStyle w:val="ListParagraph"/>
        <w:numPr>
          <w:ilvl w:val="0"/>
          <w:numId w:val="4"/>
        </w:numPr>
        <w:spacing w:line="360" w:lineRule="auto"/>
        <w:rPr>
          <w:rFonts w:ascii="Arial" w:hAnsi="Arial" w:cs="Arial"/>
        </w:rPr>
      </w:pPr>
      <w:r w:rsidRPr="009710A8">
        <w:rPr>
          <w:rFonts w:ascii="Arial" w:hAnsi="Arial" w:cs="Arial"/>
        </w:rPr>
        <w:lastRenderedPageBreak/>
        <w:t>Many-to-Many Multiple user-level threads are mapped to a pool of kernel threads. It combines the advantages of the previous two models and is suitable for high-performance systems.</w:t>
      </w:r>
    </w:p>
    <w:p w14:paraId="4C2BB4C1" w14:textId="77777777" w:rsidR="00A56BED" w:rsidRDefault="00A56BED" w:rsidP="00A56BED">
      <w:pPr>
        <w:spacing w:line="360" w:lineRule="auto"/>
        <w:rPr>
          <w:rFonts w:ascii="Arial" w:hAnsi="Arial" w:cs="Arial"/>
        </w:rPr>
      </w:pPr>
    </w:p>
    <w:p w14:paraId="76249DF7" w14:textId="4B98491B" w:rsidR="00A56BED" w:rsidRPr="00A56BED" w:rsidRDefault="00A56BED" w:rsidP="00A56BED">
      <w:pPr>
        <w:rPr>
          <w:rFonts w:ascii="Arial Black" w:hAnsi="Arial Black"/>
          <w:sz w:val="32"/>
          <w:szCs w:val="32"/>
        </w:rPr>
      </w:pPr>
      <w:r w:rsidRPr="00A56BED">
        <w:rPr>
          <w:rFonts w:ascii="Arial Black" w:hAnsi="Arial Black"/>
          <w:sz w:val="32"/>
          <w:szCs w:val="32"/>
        </w:rPr>
        <w:t>Thread Synchronization Techniques</w:t>
      </w:r>
    </w:p>
    <w:p w14:paraId="32FBCD90" w14:textId="5C6E81D1" w:rsidR="00A56BED" w:rsidRPr="00A56BED" w:rsidRDefault="00A56BED" w:rsidP="00A56BED">
      <w:pPr>
        <w:pStyle w:val="ListParagraph"/>
        <w:numPr>
          <w:ilvl w:val="0"/>
          <w:numId w:val="5"/>
        </w:numPr>
        <w:spacing w:line="360" w:lineRule="auto"/>
        <w:rPr>
          <w:rFonts w:ascii="Arial" w:hAnsi="Arial" w:cs="Arial"/>
        </w:rPr>
      </w:pPr>
      <w:r w:rsidRPr="00A56BED">
        <w:rPr>
          <w:rFonts w:ascii="Arial" w:hAnsi="Arial" w:cs="Arial"/>
        </w:rPr>
        <w:t xml:space="preserve">Semaphores Used to control access to shared resources. They help avoid race conditions and ensure that critical sections are accessed by only one thread at a time. </w:t>
      </w:r>
    </w:p>
    <w:p w14:paraId="526C6615" w14:textId="2BE5815D" w:rsidR="00A56BED" w:rsidRDefault="00A56BED" w:rsidP="00A56BED">
      <w:pPr>
        <w:pStyle w:val="ListParagraph"/>
        <w:numPr>
          <w:ilvl w:val="0"/>
          <w:numId w:val="5"/>
        </w:numPr>
        <w:spacing w:line="360" w:lineRule="auto"/>
        <w:rPr>
          <w:rFonts w:ascii="Arial" w:hAnsi="Arial" w:cs="Arial"/>
        </w:rPr>
      </w:pPr>
      <w:r w:rsidRPr="00A56BED">
        <w:rPr>
          <w:rFonts w:ascii="Arial" w:hAnsi="Arial" w:cs="Arial"/>
        </w:rPr>
        <w:t>Monitors encapsulate mutual exclusion and condition synchronization, offering a structured way to write thread-safe code.</w:t>
      </w:r>
    </w:p>
    <w:p w14:paraId="2637E40D" w14:textId="77777777" w:rsidR="00DD051C" w:rsidRDefault="00DD051C" w:rsidP="00DD051C">
      <w:pPr>
        <w:pStyle w:val="ListParagraph"/>
        <w:spacing w:line="360" w:lineRule="auto"/>
        <w:ind w:left="792"/>
        <w:rPr>
          <w:rFonts w:ascii="Arial" w:hAnsi="Arial" w:cs="Arial"/>
        </w:rPr>
      </w:pPr>
    </w:p>
    <w:p w14:paraId="02990AA5" w14:textId="77777777" w:rsidR="00DD051C" w:rsidRPr="00A56BED" w:rsidRDefault="00DD051C" w:rsidP="00DD051C">
      <w:pPr>
        <w:pStyle w:val="ListParagraph"/>
        <w:spacing w:line="360" w:lineRule="auto"/>
        <w:ind w:left="792"/>
        <w:rPr>
          <w:rFonts w:ascii="Arial" w:hAnsi="Arial" w:cs="Arial"/>
        </w:rPr>
      </w:pPr>
    </w:p>
    <w:p w14:paraId="289A4E0D" w14:textId="02EC1F8F" w:rsidR="009710A8" w:rsidRDefault="00A56BED" w:rsidP="009710A8">
      <w:pPr>
        <w:spacing w:line="360" w:lineRule="auto"/>
        <w:rPr>
          <w:rFonts w:ascii="Arial Black" w:hAnsi="Arial Black"/>
          <w:sz w:val="32"/>
          <w:szCs w:val="32"/>
        </w:rPr>
      </w:pPr>
      <w:r w:rsidRPr="00A56BED">
        <w:t xml:space="preserve"> </w:t>
      </w:r>
      <w:r w:rsidRPr="00A56BED">
        <w:rPr>
          <w:rFonts w:ascii="Arial Black" w:hAnsi="Arial Black"/>
          <w:sz w:val="32"/>
          <w:szCs w:val="32"/>
        </w:rPr>
        <w:t>Features of the Simulator</w:t>
      </w:r>
    </w:p>
    <w:p w14:paraId="7FE24E73" w14:textId="77777777" w:rsidR="00A56BED" w:rsidRPr="00A56BED" w:rsidRDefault="00A56BED" w:rsidP="00A56BED">
      <w:pPr>
        <w:pStyle w:val="ListParagraph"/>
        <w:numPr>
          <w:ilvl w:val="0"/>
          <w:numId w:val="6"/>
        </w:numPr>
        <w:spacing w:line="360" w:lineRule="auto"/>
        <w:rPr>
          <w:rFonts w:ascii="Arial" w:hAnsi="Arial" w:cs="Arial"/>
        </w:rPr>
      </w:pPr>
      <w:r w:rsidRPr="00A56BED">
        <w:rPr>
          <w:rFonts w:ascii="Arial" w:hAnsi="Arial" w:cs="Arial"/>
        </w:rPr>
        <w:t xml:space="preserve">Real-Time Visualization: Graphically represents thread creation, execution, waiting, and termination. </w:t>
      </w:r>
    </w:p>
    <w:p w14:paraId="20D054F3" w14:textId="2C11A774" w:rsidR="00A56BED" w:rsidRPr="00A56BED" w:rsidRDefault="00A56BED" w:rsidP="00A56BED">
      <w:pPr>
        <w:pStyle w:val="ListParagraph"/>
        <w:numPr>
          <w:ilvl w:val="0"/>
          <w:numId w:val="6"/>
        </w:numPr>
        <w:spacing w:line="360" w:lineRule="auto"/>
        <w:rPr>
          <w:rFonts w:ascii="Arial" w:hAnsi="Arial" w:cs="Arial"/>
        </w:rPr>
      </w:pPr>
      <w:r w:rsidRPr="00A56BED">
        <w:rPr>
          <w:rFonts w:ascii="Arial" w:hAnsi="Arial" w:cs="Arial"/>
        </w:rPr>
        <w:t xml:space="preserve">Interactive GUI: Built using tools like </w:t>
      </w:r>
      <w:proofErr w:type="spellStart"/>
      <w:r w:rsidRPr="00A56BED">
        <w:rPr>
          <w:rFonts w:ascii="Arial" w:hAnsi="Arial" w:cs="Arial"/>
        </w:rPr>
        <w:t>Tkinter</w:t>
      </w:r>
      <w:proofErr w:type="spellEnd"/>
      <w:r w:rsidRPr="00A56BED">
        <w:rPr>
          <w:rFonts w:ascii="Arial" w:hAnsi="Arial" w:cs="Arial"/>
        </w:rPr>
        <w:t xml:space="preserve"> (Python) or JavaFX (Java), enabling user interaction with simulation speed, thread count, and model selection. </w:t>
      </w:r>
    </w:p>
    <w:p w14:paraId="06048259" w14:textId="4763804B" w:rsidR="00A56BED" w:rsidRPr="00A56BED" w:rsidRDefault="00A56BED" w:rsidP="00A56BED">
      <w:pPr>
        <w:pStyle w:val="ListParagraph"/>
        <w:numPr>
          <w:ilvl w:val="0"/>
          <w:numId w:val="6"/>
        </w:numPr>
        <w:spacing w:line="360" w:lineRule="auto"/>
        <w:rPr>
          <w:rFonts w:ascii="Arial" w:hAnsi="Arial" w:cs="Arial"/>
        </w:rPr>
      </w:pPr>
      <w:r w:rsidRPr="00A56BED">
        <w:rPr>
          <w:rFonts w:ascii="Arial" w:hAnsi="Arial" w:cs="Arial"/>
        </w:rPr>
        <w:t xml:space="preserve">Thread State Indicators: Threads are color-coded or </w:t>
      </w:r>
      <w:proofErr w:type="spellStart"/>
      <w:r w:rsidRPr="00A56BED">
        <w:rPr>
          <w:rFonts w:ascii="Arial" w:hAnsi="Arial" w:cs="Arial"/>
        </w:rPr>
        <w:t>labeled</w:t>
      </w:r>
      <w:proofErr w:type="spellEnd"/>
      <w:r w:rsidRPr="00A56BED">
        <w:rPr>
          <w:rFonts w:ascii="Arial" w:hAnsi="Arial" w:cs="Arial"/>
        </w:rPr>
        <w:t xml:space="preserve"> based on their current state (e.g., green for running, yellow for waiting). </w:t>
      </w:r>
    </w:p>
    <w:p w14:paraId="4582A8DA" w14:textId="30AB6071" w:rsidR="00A56BED" w:rsidRDefault="00A56BED" w:rsidP="00A56BED">
      <w:pPr>
        <w:pStyle w:val="ListParagraph"/>
        <w:numPr>
          <w:ilvl w:val="0"/>
          <w:numId w:val="6"/>
        </w:numPr>
        <w:spacing w:line="360" w:lineRule="auto"/>
        <w:rPr>
          <w:rFonts w:ascii="Arial" w:hAnsi="Arial" w:cs="Arial"/>
        </w:rPr>
      </w:pPr>
      <w:r w:rsidRPr="00A56BED">
        <w:rPr>
          <w:rFonts w:ascii="Arial" w:hAnsi="Arial" w:cs="Arial"/>
        </w:rPr>
        <w:t>CPU Scheduling Animation: Simulates how threads are picked by the CPU for execution in different models.</w:t>
      </w:r>
    </w:p>
    <w:p w14:paraId="0199971F" w14:textId="77777777" w:rsidR="00DD051C" w:rsidRPr="00DD051C" w:rsidRDefault="00DD051C" w:rsidP="00DD051C">
      <w:pPr>
        <w:spacing w:line="360" w:lineRule="auto"/>
        <w:rPr>
          <w:rFonts w:ascii="Arial" w:hAnsi="Arial" w:cs="Arial"/>
        </w:rPr>
      </w:pPr>
    </w:p>
    <w:p w14:paraId="3D3D53A2" w14:textId="2EDF6D67" w:rsidR="00A56BED" w:rsidRDefault="00A56BED" w:rsidP="00A56BED">
      <w:pPr>
        <w:spacing w:line="360" w:lineRule="auto"/>
        <w:rPr>
          <w:rFonts w:ascii="Arial Black" w:hAnsi="Arial Black"/>
          <w:sz w:val="32"/>
          <w:szCs w:val="32"/>
        </w:rPr>
      </w:pPr>
      <w:r w:rsidRPr="00A56BED">
        <w:rPr>
          <w:rFonts w:ascii="Arial Black" w:hAnsi="Arial Black"/>
          <w:sz w:val="32"/>
          <w:szCs w:val="32"/>
        </w:rPr>
        <w:t>Technology Stack</w:t>
      </w:r>
    </w:p>
    <w:p w14:paraId="40E84CCE" w14:textId="77777777" w:rsidR="00A56BED" w:rsidRPr="00A56BED" w:rsidRDefault="00A56BED" w:rsidP="00A56BED">
      <w:pPr>
        <w:pStyle w:val="ListParagraph"/>
        <w:numPr>
          <w:ilvl w:val="0"/>
          <w:numId w:val="7"/>
        </w:numPr>
        <w:spacing w:line="360" w:lineRule="auto"/>
        <w:rPr>
          <w:rFonts w:ascii="Arial" w:hAnsi="Arial" w:cs="Arial"/>
        </w:rPr>
      </w:pPr>
      <w:r w:rsidRPr="00A56BED">
        <w:rPr>
          <w:rFonts w:ascii="Arial" w:hAnsi="Arial" w:cs="Arial"/>
        </w:rPr>
        <w:t xml:space="preserve">Frontend / GUI: Python </w:t>
      </w:r>
      <w:proofErr w:type="spellStart"/>
      <w:r w:rsidRPr="00A56BED">
        <w:rPr>
          <w:rFonts w:ascii="Arial" w:hAnsi="Arial" w:cs="Arial"/>
        </w:rPr>
        <w:t>Tkinter</w:t>
      </w:r>
      <w:proofErr w:type="spellEnd"/>
      <w:r w:rsidRPr="00A56BED">
        <w:rPr>
          <w:rFonts w:ascii="Arial" w:hAnsi="Arial" w:cs="Arial"/>
        </w:rPr>
        <w:t xml:space="preserve"> or Java Swing/JavaFX</w:t>
      </w:r>
    </w:p>
    <w:p w14:paraId="1FCFF9EE" w14:textId="1E28ADE4" w:rsidR="00A56BED" w:rsidRPr="00A56BED" w:rsidRDefault="00A56BED" w:rsidP="00A56BED">
      <w:pPr>
        <w:pStyle w:val="ListParagraph"/>
        <w:numPr>
          <w:ilvl w:val="0"/>
          <w:numId w:val="7"/>
        </w:numPr>
        <w:spacing w:line="360" w:lineRule="auto"/>
        <w:rPr>
          <w:rFonts w:ascii="Arial" w:hAnsi="Arial" w:cs="Arial"/>
        </w:rPr>
      </w:pPr>
      <w:r w:rsidRPr="00A56BED">
        <w:rPr>
          <w:rFonts w:ascii="Arial" w:hAnsi="Arial" w:cs="Arial"/>
        </w:rPr>
        <w:t>Backend Logic: Python multithreading module or Java concurrency package</w:t>
      </w:r>
    </w:p>
    <w:p w14:paraId="782B5646" w14:textId="78A6A630" w:rsidR="00A56BED" w:rsidRPr="00A56BED" w:rsidRDefault="00A56BED" w:rsidP="00A56BED">
      <w:pPr>
        <w:pStyle w:val="ListParagraph"/>
        <w:numPr>
          <w:ilvl w:val="0"/>
          <w:numId w:val="7"/>
        </w:numPr>
        <w:spacing w:line="360" w:lineRule="auto"/>
        <w:rPr>
          <w:rFonts w:ascii="Arial" w:hAnsi="Arial" w:cs="Arial"/>
        </w:rPr>
      </w:pPr>
      <w:r w:rsidRPr="00A56BED">
        <w:rPr>
          <w:rFonts w:ascii="Arial" w:hAnsi="Arial" w:cs="Arial"/>
        </w:rPr>
        <w:t xml:space="preserve">Visualization: Custom canvas rendering of threads, queues, and CPU state </w:t>
      </w:r>
    </w:p>
    <w:p w14:paraId="0AD29C25" w14:textId="2FDBC479" w:rsidR="00A56BED" w:rsidRDefault="00A56BED" w:rsidP="00A56BED">
      <w:pPr>
        <w:pStyle w:val="ListParagraph"/>
        <w:numPr>
          <w:ilvl w:val="0"/>
          <w:numId w:val="7"/>
        </w:numPr>
        <w:spacing w:line="360" w:lineRule="auto"/>
        <w:rPr>
          <w:rFonts w:ascii="Arial" w:hAnsi="Arial" w:cs="Arial"/>
        </w:rPr>
      </w:pPr>
      <w:r w:rsidRPr="00A56BED">
        <w:rPr>
          <w:rFonts w:ascii="Arial" w:hAnsi="Arial" w:cs="Arial"/>
        </w:rPr>
        <w:t>Platform: Desktop Application</w:t>
      </w:r>
    </w:p>
    <w:p w14:paraId="74BBDFE1" w14:textId="77777777" w:rsidR="00C3041D" w:rsidRDefault="00C3041D" w:rsidP="00C3041D">
      <w:pPr>
        <w:spacing w:line="360" w:lineRule="auto"/>
        <w:rPr>
          <w:rFonts w:ascii="Arial" w:hAnsi="Arial" w:cs="Arial"/>
        </w:rPr>
      </w:pPr>
    </w:p>
    <w:p w14:paraId="26DE4EDF" w14:textId="77777777" w:rsidR="00C3041D" w:rsidRDefault="00C3041D" w:rsidP="00C3041D">
      <w:pPr>
        <w:spacing w:line="360" w:lineRule="auto"/>
        <w:rPr>
          <w:rFonts w:ascii="Arial" w:hAnsi="Arial" w:cs="Arial"/>
        </w:rPr>
      </w:pPr>
    </w:p>
    <w:p w14:paraId="2E217B49" w14:textId="77777777" w:rsidR="00C3041D" w:rsidRDefault="00C3041D" w:rsidP="00C3041D">
      <w:pPr>
        <w:spacing w:line="360" w:lineRule="auto"/>
        <w:rPr>
          <w:rFonts w:ascii="Arial" w:hAnsi="Arial" w:cs="Arial"/>
        </w:rPr>
      </w:pPr>
    </w:p>
    <w:p w14:paraId="2BCE7E65" w14:textId="77777777" w:rsidR="00C3041D" w:rsidRDefault="00C3041D" w:rsidP="00C3041D">
      <w:pPr>
        <w:spacing w:line="360" w:lineRule="auto"/>
        <w:rPr>
          <w:rFonts w:ascii="Arial" w:hAnsi="Arial" w:cs="Arial"/>
        </w:rPr>
      </w:pPr>
    </w:p>
    <w:p w14:paraId="45234295" w14:textId="77777777" w:rsidR="00C3041D" w:rsidRDefault="00C3041D" w:rsidP="00C3041D">
      <w:pPr>
        <w:spacing w:line="360" w:lineRule="auto"/>
        <w:jc w:val="center"/>
        <w:rPr>
          <w:rFonts w:ascii="Arial Black" w:hAnsi="Arial Black"/>
          <w:sz w:val="32"/>
          <w:szCs w:val="32"/>
        </w:rPr>
      </w:pPr>
      <w:r>
        <w:rPr>
          <w:rFonts w:ascii="Arial Black" w:hAnsi="Arial Black"/>
          <w:sz w:val="32"/>
          <w:szCs w:val="32"/>
        </w:rPr>
        <w:lastRenderedPageBreak/>
        <w:t>Flow of Program</w:t>
      </w:r>
    </w:p>
    <w:p w14:paraId="0DFE598D" w14:textId="065C79A9" w:rsidR="00C3041D" w:rsidRPr="00C3041D" w:rsidRDefault="00C3041D" w:rsidP="00C3041D">
      <w:pPr>
        <w:spacing w:line="360" w:lineRule="auto"/>
        <w:jc w:val="center"/>
        <w:rPr>
          <w:rFonts w:ascii="Arial Black" w:hAnsi="Arial Black"/>
          <w:sz w:val="32"/>
          <w:szCs w:val="32"/>
        </w:rPr>
      </w:pPr>
      <w:r>
        <w:rPr>
          <w:noProof/>
        </w:rPr>
        <w:drawing>
          <wp:inline distT="0" distB="0" distL="0" distR="0" wp14:anchorId="17325D29" wp14:editId="1A9008EE">
            <wp:extent cx="6249670" cy="8871857"/>
            <wp:effectExtent l="0" t="0" r="0" b="5715"/>
            <wp:docPr id="12841250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57036" cy="8882313"/>
                    </a:xfrm>
                    <a:prstGeom prst="rect">
                      <a:avLst/>
                    </a:prstGeom>
                    <a:noFill/>
                    <a:ln>
                      <a:noFill/>
                    </a:ln>
                  </pic:spPr>
                </pic:pic>
              </a:graphicData>
            </a:graphic>
          </wp:inline>
        </w:drawing>
      </w:r>
    </w:p>
    <w:p w14:paraId="08F33553" w14:textId="0EE4D676" w:rsidR="00C3041D" w:rsidRDefault="00C3041D" w:rsidP="00C3041D">
      <w:pPr>
        <w:spacing w:line="360" w:lineRule="auto"/>
        <w:jc w:val="center"/>
        <w:rPr>
          <w:rFonts w:ascii="Arial Black" w:hAnsi="Arial Black"/>
          <w:sz w:val="32"/>
          <w:szCs w:val="32"/>
        </w:rPr>
      </w:pPr>
      <w:r>
        <w:rPr>
          <w:rFonts w:ascii="Arial Black" w:hAnsi="Arial Black"/>
          <w:sz w:val="32"/>
          <w:szCs w:val="32"/>
        </w:rPr>
        <w:lastRenderedPageBreak/>
        <w:t>Output Screenshots</w:t>
      </w:r>
    </w:p>
    <w:p w14:paraId="7BDEF0A1" w14:textId="457B2000" w:rsidR="00C3041D" w:rsidRDefault="00C3041D" w:rsidP="00C3041D">
      <w:pPr>
        <w:spacing w:line="360" w:lineRule="auto"/>
        <w:jc w:val="center"/>
        <w:rPr>
          <w:rFonts w:ascii="Arial Black" w:hAnsi="Arial Black"/>
          <w:sz w:val="32"/>
          <w:szCs w:val="32"/>
        </w:rPr>
      </w:pPr>
      <w:r w:rsidRPr="00C3041D">
        <w:rPr>
          <w:rFonts w:ascii="Arial Black" w:hAnsi="Arial Black"/>
          <w:sz w:val="32"/>
          <w:szCs w:val="32"/>
        </w:rPr>
        <w:drawing>
          <wp:inline distT="0" distB="0" distL="0" distR="0" wp14:anchorId="1F876F80" wp14:editId="6B4393F5">
            <wp:extent cx="6645910" cy="3528695"/>
            <wp:effectExtent l="0" t="0" r="2540" b="0"/>
            <wp:docPr id="880965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965087" name=""/>
                    <pic:cNvPicPr/>
                  </pic:nvPicPr>
                  <pic:blipFill>
                    <a:blip r:embed="rId7"/>
                    <a:stretch>
                      <a:fillRect/>
                    </a:stretch>
                  </pic:blipFill>
                  <pic:spPr>
                    <a:xfrm>
                      <a:off x="0" y="0"/>
                      <a:ext cx="6645910" cy="3528695"/>
                    </a:xfrm>
                    <a:prstGeom prst="rect">
                      <a:avLst/>
                    </a:prstGeom>
                  </pic:spPr>
                </pic:pic>
              </a:graphicData>
            </a:graphic>
          </wp:inline>
        </w:drawing>
      </w:r>
    </w:p>
    <w:p w14:paraId="4617591B" w14:textId="77777777" w:rsidR="00C3041D" w:rsidRDefault="00C3041D" w:rsidP="00C3041D">
      <w:pPr>
        <w:spacing w:line="360" w:lineRule="auto"/>
        <w:jc w:val="center"/>
        <w:rPr>
          <w:rFonts w:ascii="Arial Black" w:hAnsi="Arial Black"/>
          <w:sz w:val="32"/>
          <w:szCs w:val="32"/>
        </w:rPr>
      </w:pPr>
    </w:p>
    <w:p w14:paraId="1DBB4AB4" w14:textId="623CD786" w:rsidR="00C3041D" w:rsidRDefault="008A6E9D" w:rsidP="00C3041D">
      <w:pPr>
        <w:spacing w:line="360" w:lineRule="auto"/>
        <w:jc w:val="center"/>
        <w:rPr>
          <w:rFonts w:ascii="Arial Black" w:hAnsi="Arial Black"/>
          <w:sz w:val="32"/>
          <w:szCs w:val="32"/>
        </w:rPr>
      </w:pPr>
      <w:r w:rsidRPr="008A6E9D">
        <w:rPr>
          <w:rFonts w:ascii="Arial Black" w:hAnsi="Arial Black"/>
          <w:noProof/>
          <w:sz w:val="32"/>
          <w:szCs w:val="32"/>
        </w:rPr>
        <w:drawing>
          <wp:inline distT="0" distB="0" distL="0" distR="0" wp14:anchorId="49C20E70" wp14:editId="4DE2160E">
            <wp:extent cx="6645910" cy="3530600"/>
            <wp:effectExtent l="0" t="0" r="2540" b="0"/>
            <wp:docPr id="10865368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3530600"/>
                    </a:xfrm>
                    <a:prstGeom prst="rect">
                      <a:avLst/>
                    </a:prstGeom>
                    <a:noFill/>
                    <a:ln>
                      <a:noFill/>
                    </a:ln>
                  </pic:spPr>
                </pic:pic>
              </a:graphicData>
            </a:graphic>
          </wp:inline>
        </w:drawing>
      </w:r>
    </w:p>
    <w:p w14:paraId="331BC64D" w14:textId="77777777" w:rsidR="00C3041D" w:rsidRDefault="00C3041D" w:rsidP="00C3041D">
      <w:pPr>
        <w:spacing w:line="360" w:lineRule="auto"/>
        <w:jc w:val="center"/>
        <w:rPr>
          <w:rFonts w:ascii="Arial Black" w:hAnsi="Arial Black"/>
          <w:sz w:val="32"/>
          <w:szCs w:val="32"/>
        </w:rPr>
      </w:pPr>
    </w:p>
    <w:p w14:paraId="41A8E78A" w14:textId="77777777" w:rsidR="008A6E9D" w:rsidRDefault="008A6E9D" w:rsidP="00C3041D">
      <w:pPr>
        <w:spacing w:line="360" w:lineRule="auto"/>
        <w:jc w:val="center"/>
        <w:rPr>
          <w:rFonts w:ascii="Arial Black" w:hAnsi="Arial Black"/>
          <w:sz w:val="32"/>
          <w:szCs w:val="32"/>
        </w:rPr>
      </w:pPr>
    </w:p>
    <w:p w14:paraId="02E6AF1A" w14:textId="77777777" w:rsidR="008A6E9D" w:rsidRDefault="008A6E9D" w:rsidP="00C3041D">
      <w:pPr>
        <w:spacing w:line="360" w:lineRule="auto"/>
        <w:jc w:val="center"/>
        <w:rPr>
          <w:rFonts w:ascii="Arial Black" w:hAnsi="Arial Black"/>
          <w:sz w:val="32"/>
          <w:szCs w:val="32"/>
        </w:rPr>
      </w:pPr>
      <w:r>
        <w:rPr>
          <w:rFonts w:ascii="Arial Black" w:hAnsi="Arial Black"/>
          <w:sz w:val="32"/>
          <w:szCs w:val="32"/>
        </w:rPr>
        <w:lastRenderedPageBreak/>
        <w:t>Code</w:t>
      </w:r>
    </w:p>
    <w:p w14:paraId="0F3381BD" w14:textId="77777777" w:rsidR="008A6E9D" w:rsidRDefault="008A6E9D" w:rsidP="00C3041D">
      <w:pPr>
        <w:spacing w:line="360" w:lineRule="auto"/>
        <w:jc w:val="center"/>
        <w:rPr>
          <w:rFonts w:ascii="Arial Black" w:hAnsi="Arial Black"/>
          <w:sz w:val="32"/>
          <w:szCs w:val="32"/>
        </w:rPr>
      </w:pPr>
    </w:p>
    <w:p w14:paraId="18A7BAEC" w14:textId="66D83343" w:rsidR="00C3041D" w:rsidRDefault="008A6E9D" w:rsidP="00C3041D">
      <w:pPr>
        <w:spacing w:line="360" w:lineRule="auto"/>
        <w:jc w:val="center"/>
        <w:rPr>
          <w:rFonts w:ascii="Arial Black" w:hAnsi="Arial Black"/>
          <w:sz w:val="32"/>
          <w:szCs w:val="32"/>
        </w:rPr>
      </w:pPr>
      <w:r>
        <w:rPr>
          <w:noProof/>
        </w:rPr>
        <w:drawing>
          <wp:inline distT="0" distB="0" distL="0" distR="0" wp14:anchorId="6A0806D0" wp14:editId="6F5FEBB3">
            <wp:extent cx="6645910" cy="3595370"/>
            <wp:effectExtent l="0" t="0" r="2540" b="5080"/>
            <wp:docPr id="16478179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5910" cy="3595370"/>
                    </a:xfrm>
                    <a:prstGeom prst="rect">
                      <a:avLst/>
                    </a:prstGeom>
                    <a:noFill/>
                    <a:ln>
                      <a:noFill/>
                    </a:ln>
                  </pic:spPr>
                </pic:pic>
              </a:graphicData>
            </a:graphic>
          </wp:inline>
        </w:drawing>
      </w:r>
    </w:p>
    <w:p w14:paraId="61EC5911" w14:textId="77777777" w:rsidR="008A6E9D" w:rsidRDefault="008A6E9D" w:rsidP="00C3041D">
      <w:pPr>
        <w:spacing w:line="360" w:lineRule="auto"/>
        <w:jc w:val="center"/>
        <w:rPr>
          <w:rFonts w:ascii="Arial Black" w:hAnsi="Arial Black"/>
          <w:sz w:val="32"/>
          <w:szCs w:val="32"/>
        </w:rPr>
      </w:pPr>
    </w:p>
    <w:p w14:paraId="684B86CA" w14:textId="77777777" w:rsidR="008A6E9D" w:rsidRDefault="008A6E9D" w:rsidP="00C3041D">
      <w:pPr>
        <w:spacing w:line="360" w:lineRule="auto"/>
        <w:jc w:val="center"/>
        <w:rPr>
          <w:rFonts w:ascii="Arial Black" w:hAnsi="Arial Black"/>
          <w:sz w:val="32"/>
          <w:szCs w:val="32"/>
        </w:rPr>
      </w:pPr>
    </w:p>
    <w:p w14:paraId="3E51FE9B" w14:textId="6BFF8CF6" w:rsidR="00C3041D" w:rsidRPr="008A6E9D" w:rsidRDefault="008A6E9D" w:rsidP="008A6E9D">
      <w:pPr>
        <w:spacing w:line="360" w:lineRule="auto"/>
        <w:jc w:val="center"/>
        <w:rPr>
          <w:rFonts w:ascii="Arial Black" w:hAnsi="Arial Black"/>
          <w:sz w:val="32"/>
          <w:szCs w:val="32"/>
        </w:rPr>
      </w:pPr>
      <w:r>
        <w:rPr>
          <w:noProof/>
        </w:rPr>
        <w:drawing>
          <wp:inline distT="0" distB="0" distL="0" distR="0" wp14:anchorId="6C176DA2" wp14:editId="7440A752">
            <wp:extent cx="6645910" cy="3442335"/>
            <wp:effectExtent l="0" t="0" r="2540" b="5715"/>
            <wp:docPr id="18495487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5910" cy="3442335"/>
                    </a:xfrm>
                    <a:prstGeom prst="rect">
                      <a:avLst/>
                    </a:prstGeom>
                    <a:noFill/>
                    <a:ln>
                      <a:noFill/>
                    </a:ln>
                  </pic:spPr>
                </pic:pic>
              </a:graphicData>
            </a:graphic>
          </wp:inline>
        </w:drawing>
      </w:r>
    </w:p>
    <w:p w14:paraId="4B655178" w14:textId="77777777" w:rsidR="00C3041D" w:rsidRPr="00DD051C" w:rsidRDefault="00C3041D" w:rsidP="00DD051C">
      <w:pPr>
        <w:spacing w:line="360" w:lineRule="auto"/>
        <w:rPr>
          <w:rFonts w:ascii="Arial" w:hAnsi="Arial" w:cs="Arial"/>
        </w:rPr>
      </w:pPr>
    </w:p>
    <w:p w14:paraId="2F0E2452" w14:textId="5DBDDBE5" w:rsidR="00A56BED" w:rsidRDefault="00A56BED" w:rsidP="00A56BED">
      <w:pPr>
        <w:spacing w:line="360" w:lineRule="auto"/>
        <w:rPr>
          <w:rFonts w:ascii="Arial Black" w:hAnsi="Arial Black"/>
          <w:sz w:val="32"/>
          <w:szCs w:val="32"/>
        </w:rPr>
      </w:pPr>
      <w:r w:rsidRPr="00A56BED">
        <w:rPr>
          <w:rFonts w:ascii="Arial Black" w:hAnsi="Arial Black"/>
          <w:sz w:val="32"/>
          <w:szCs w:val="32"/>
        </w:rPr>
        <w:lastRenderedPageBreak/>
        <w:t>Learning Outcomes</w:t>
      </w:r>
    </w:p>
    <w:p w14:paraId="1B9AEDDF" w14:textId="36AF4EBB" w:rsidR="00A56BED" w:rsidRPr="00A56BED" w:rsidRDefault="00A56BED" w:rsidP="00A56BED">
      <w:pPr>
        <w:pStyle w:val="ListParagraph"/>
        <w:numPr>
          <w:ilvl w:val="0"/>
          <w:numId w:val="7"/>
        </w:numPr>
        <w:spacing w:line="360" w:lineRule="auto"/>
        <w:rPr>
          <w:rFonts w:ascii="Arial" w:hAnsi="Arial" w:cs="Arial"/>
        </w:rPr>
      </w:pPr>
      <w:r w:rsidRPr="00A56BED">
        <w:rPr>
          <w:rFonts w:ascii="Arial" w:hAnsi="Arial" w:cs="Arial"/>
        </w:rPr>
        <w:t xml:space="preserve">Understanding thread lifecycle and CPU scheduling </w:t>
      </w:r>
    </w:p>
    <w:p w14:paraId="37CB7BB9" w14:textId="772AF17E" w:rsidR="00A56BED" w:rsidRPr="00A56BED" w:rsidRDefault="00A56BED" w:rsidP="00A56BED">
      <w:pPr>
        <w:pStyle w:val="ListParagraph"/>
        <w:numPr>
          <w:ilvl w:val="0"/>
          <w:numId w:val="7"/>
        </w:numPr>
        <w:spacing w:line="360" w:lineRule="auto"/>
        <w:rPr>
          <w:rFonts w:ascii="Arial" w:hAnsi="Arial" w:cs="Arial"/>
        </w:rPr>
      </w:pPr>
      <w:r w:rsidRPr="00A56BED">
        <w:rPr>
          <w:rFonts w:ascii="Arial" w:hAnsi="Arial" w:cs="Arial"/>
        </w:rPr>
        <w:t>Gaining practical experience with synchronization primitives - Differentiating between threading models and their use cases</w:t>
      </w:r>
    </w:p>
    <w:p w14:paraId="2D3F0713" w14:textId="55F426FD" w:rsidR="00A56BED" w:rsidRDefault="00A56BED" w:rsidP="00A56BED">
      <w:pPr>
        <w:pStyle w:val="ListParagraph"/>
        <w:numPr>
          <w:ilvl w:val="0"/>
          <w:numId w:val="7"/>
        </w:numPr>
        <w:spacing w:line="360" w:lineRule="auto"/>
        <w:rPr>
          <w:rFonts w:ascii="Arial" w:hAnsi="Arial" w:cs="Arial"/>
        </w:rPr>
      </w:pPr>
      <w:r w:rsidRPr="00A56BED">
        <w:rPr>
          <w:rFonts w:ascii="Arial" w:hAnsi="Arial" w:cs="Arial"/>
        </w:rPr>
        <w:t>Enhancing skills in GUI development for simulations</w:t>
      </w:r>
    </w:p>
    <w:p w14:paraId="742948CE" w14:textId="77777777" w:rsidR="00A56BED" w:rsidRDefault="00A56BED" w:rsidP="00A56BED">
      <w:pPr>
        <w:spacing w:line="360" w:lineRule="auto"/>
        <w:rPr>
          <w:rFonts w:ascii="Arial" w:hAnsi="Arial" w:cs="Arial"/>
        </w:rPr>
      </w:pPr>
    </w:p>
    <w:p w14:paraId="41A47031" w14:textId="77777777" w:rsidR="00A56BED" w:rsidRDefault="00A56BED" w:rsidP="00A56BED">
      <w:pPr>
        <w:spacing w:line="360" w:lineRule="auto"/>
        <w:rPr>
          <w:rFonts w:ascii="Arial" w:hAnsi="Arial" w:cs="Arial"/>
        </w:rPr>
      </w:pPr>
    </w:p>
    <w:p w14:paraId="3D3491B0" w14:textId="24C5E74E" w:rsidR="00CD690F" w:rsidRDefault="00CD690F" w:rsidP="00CD690F">
      <w:pPr>
        <w:spacing w:line="360" w:lineRule="auto"/>
        <w:rPr>
          <w:rFonts w:ascii="Arial Black" w:hAnsi="Arial Black"/>
          <w:sz w:val="32"/>
          <w:szCs w:val="32"/>
        </w:rPr>
      </w:pPr>
      <w:r w:rsidRPr="00CD690F">
        <w:t xml:space="preserve"> </w:t>
      </w:r>
      <w:r w:rsidRPr="00CD690F">
        <w:rPr>
          <w:rFonts w:ascii="Arial Black" w:hAnsi="Arial Black"/>
          <w:sz w:val="32"/>
          <w:szCs w:val="32"/>
        </w:rPr>
        <w:t xml:space="preserve">Conclusion </w:t>
      </w:r>
    </w:p>
    <w:p w14:paraId="4BD7A1D5" w14:textId="597373F6" w:rsidR="00A56BED" w:rsidRDefault="00A56BED" w:rsidP="00DD051C">
      <w:pPr>
        <w:pStyle w:val="ListParagraph"/>
        <w:numPr>
          <w:ilvl w:val="0"/>
          <w:numId w:val="12"/>
        </w:numPr>
        <w:spacing w:line="360" w:lineRule="auto"/>
        <w:rPr>
          <w:rFonts w:ascii="Arial" w:hAnsi="Arial" w:cs="Arial"/>
        </w:rPr>
      </w:pPr>
      <w:r w:rsidRPr="00DD051C">
        <w:rPr>
          <w:rFonts w:ascii="Arial" w:hAnsi="Arial" w:cs="Arial"/>
        </w:rPr>
        <w:t>The Real-Time Multi-</w:t>
      </w:r>
      <w:proofErr w:type="gramStart"/>
      <w:r w:rsidRPr="00DD051C">
        <w:rPr>
          <w:rFonts w:ascii="Arial" w:hAnsi="Arial" w:cs="Arial"/>
        </w:rPr>
        <w:t>threaded</w:t>
      </w:r>
      <w:proofErr w:type="gramEnd"/>
      <w:r w:rsidRPr="00DD051C">
        <w:rPr>
          <w:rFonts w:ascii="Arial" w:hAnsi="Arial" w:cs="Arial"/>
        </w:rPr>
        <w:t xml:space="preserve"> Application Simulator is a comprehensive learning tool that provides a visual and interactive way to understand the complexities of multithreading and synchronization in modern operating systems. By simulating real-world scenarios in a controlled environment, it bridges the gap between theoretical concepts and practical understanding.</w:t>
      </w:r>
    </w:p>
    <w:p w14:paraId="4D0EE7C9" w14:textId="77777777" w:rsidR="008A6E9D" w:rsidRDefault="008A6E9D" w:rsidP="008A6E9D">
      <w:pPr>
        <w:spacing w:line="360" w:lineRule="auto"/>
        <w:rPr>
          <w:rFonts w:ascii="Arial" w:hAnsi="Arial" w:cs="Arial"/>
        </w:rPr>
      </w:pPr>
    </w:p>
    <w:p w14:paraId="6064B475" w14:textId="58F90EE6" w:rsidR="008A6E9D" w:rsidRDefault="008A6E9D" w:rsidP="008A6E9D">
      <w:pPr>
        <w:spacing w:line="360" w:lineRule="auto"/>
        <w:rPr>
          <w:rFonts w:ascii="Arial Black" w:hAnsi="Arial Black"/>
          <w:sz w:val="32"/>
          <w:szCs w:val="32"/>
        </w:rPr>
      </w:pPr>
      <w:r>
        <w:rPr>
          <w:rFonts w:ascii="Arial Black" w:hAnsi="Arial Black"/>
          <w:sz w:val="32"/>
          <w:szCs w:val="32"/>
        </w:rPr>
        <w:t>Future Enhancements</w:t>
      </w:r>
    </w:p>
    <w:p w14:paraId="0BE7D291" w14:textId="21CC448E" w:rsidR="00C93395" w:rsidRPr="00C93395" w:rsidRDefault="00C93395" w:rsidP="00C93395">
      <w:pPr>
        <w:pStyle w:val="ListParagraph"/>
        <w:numPr>
          <w:ilvl w:val="0"/>
          <w:numId w:val="14"/>
        </w:numPr>
        <w:spacing w:line="480" w:lineRule="auto"/>
        <w:rPr>
          <w:rFonts w:ascii="Arial" w:hAnsi="Arial" w:cs="Arial"/>
        </w:rPr>
      </w:pPr>
      <w:r w:rsidRPr="00C93395">
        <w:rPr>
          <w:rFonts w:ascii="Arial" w:hAnsi="Arial" w:cs="Arial"/>
        </w:rPr>
        <w:t xml:space="preserve">Integrate with </w:t>
      </w:r>
      <w:r w:rsidRPr="00C93395">
        <w:rPr>
          <w:rFonts w:ascii="Arial" w:hAnsi="Arial" w:cs="Arial"/>
          <w:b/>
          <w:bCs/>
        </w:rPr>
        <w:t>web-based GUI (React + Flask)</w:t>
      </w:r>
      <w:r w:rsidRPr="00C93395">
        <w:rPr>
          <w:rFonts w:ascii="Arial" w:hAnsi="Arial" w:cs="Arial"/>
        </w:rPr>
        <w:t xml:space="preserve"> for broader accessibility</w:t>
      </w:r>
    </w:p>
    <w:p w14:paraId="5785C916" w14:textId="293F6258" w:rsidR="00C93395" w:rsidRPr="00C93395" w:rsidRDefault="00C93395" w:rsidP="00C93395">
      <w:pPr>
        <w:pStyle w:val="ListParagraph"/>
        <w:numPr>
          <w:ilvl w:val="0"/>
          <w:numId w:val="14"/>
        </w:numPr>
        <w:spacing w:line="480" w:lineRule="auto"/>
        <w:rPr>
          <w:rFonts w:ascii="Arial" w:hAnsi="Arial" w:cs="Arial"/>
        </w:rPr>
      </w:pPr>
      <w:r w:rsidRPr="00C93395">
        <w:rPr>
          <w:rFonts w:ascii="Arial" w:hAnsi="Arial" w:cs="Arial"/>
        </w:rPr>
        <w:t xml:space="preserve">Add </w:t>
      </w:r>
      <w:r w:rsidRPr="00C93395">
        <w:rPr>
          <w:rFonts w:ascii="Arial" w:hAnsi="Arial" w:cs="Arial"/>
          <w:b/>
          <w:bCs/>
        </w:rPr>
        <w:t>custom scheduling algorithms</w:t>
      </w:r>
      <w:r w:rsidRPr="00C93395">
        <w:rPr>
          <w:rFonts w:ascii="Arial" w:hAnsi="Arial" w:cs="Arial"/>
        </w:rPr>
        <w:t xml:space="preserve"> (e.g., SJF, Priority Scheduling)</w:t>
      </w:r>
    </w:p>
    <w:p w14:paraId="4280249D" w14:textId="237EF5C5" w:rsidR="00C93395" w:rsidRPr="00C93395" w:rsidRDefault="00C93395" w:rsidP="00C93395">
      <w:pPr>
        <w:pStyle w:val="ListParagraph"/>
        <w:numPr>
          <w:ilvl w:val="0"/>
          <w:numId w:val="14"/>
        </w:numPr>
        <w:spacing w:line="480" w:lineRule="auto"/>
        <w:rPr>
          <w:rFonts w:ascii="Arial" w:hAnsi="Arial" w:cs="Arial"/>
        </w:rPr>
      </w:pPr>
      <w:r w:rsidRPr="00C93395">
        <w:rPr>
          <w:rFonts w:ascii="Arial" w:hAnsi="Arial" w:cs="Arial"/>
        </w:rPr>
        <w:t xml:space="preserve">Support </w:t>
      </w:r>
      <w:r w:rsidRPr="00C93395">
        <w:rPr>
          <w:rFonts w:ascii="Arial" w:hAnsi="Arial" w:cs="Arial"/>
          <w:b/>
          <w:bCs/>
        </w:rPr>
        <w:t>I/O-bound and CPU-bound simulation</w:t>
      </w:r>
    </w:p>
    <w:p w14:paraId="490969C9" w14:textId="66942076" w:rsidR="00C93395" w:rsidRPr="00C93395" w:rsidRDefault="00C93395" w:rsidP="00C93395">
      <w:pPr>
        <w:pStyle w:val="ListParagraph"/>
        <w:numPr>
          <w:ilvl w:val="0"/>
          <w:numId w:val="14"/>
        </w:numPr>
        <w:spacing w:line="480" w:lineRule="auto"/>
        <w:rPr>
          <w:rFonts w:ascii="Arial" w:hAnsi="Arial" w:cs="Arial"/>
        </w:rPr>
      </w:pPr>
      <w:r w:rsidRPr="00C93395">
        <w:rPr>
          <w:rFonts w:ascii="Arial" w:hAnsi="Arial" w:cs="Arial"/>
        </w:rPr>
        <w:t>Save simulation logs as reports (PDF, CSV)</w:t>
      </w:r>
    </w:p>
    <w:p w14:paraId="1236A5AD" w14:textId="092C1A31" w:rsidR="008A6E9D" w:rsidRDefault="008A6E9D" w:rsidP="008A6E9D">
      <w:pPr>
        <w:spacing w:line="360" w:lineRule="auto"/>
        <w:rPr>
          <w:rFonts w:ascii="Arial Black" w:hAnsi="Arial Black"/>
          <w:sz w:val="32"/>
          <w:szCs w:val="32"/>
        </w:rPr>
      </w:pPr>
    </w:p>
    <w:p w14:paraId="322551F9" w14:textId="77777777" w:rsidR="008A6E9D" w:rsidRDefault="008A6E9D" w:rsidP="008A6E9D">
      <w:pPr>
        <w:spacing w:line="360" w:lineRule="auto"/>
        <w:rPr>
          <w:rFonts w:ascii="Arial Black" w:hAnsi="Arial Black"/>
          <w:sz w:val="32"/>
          <w:szCs w:val="32"/>
        </w:rPr>
      </w:pPr>
    </w:p>
    <w:p w14:paraId="5C87CA31" w14:textId="77777777" w:rsidR="008A6E9D" w:rsidRPr="008A6E9D" w:rsidRDefault="008A6E9D" w:rsidP="008A6E9D">
      <w:pPr>
        <w:spacing w:line="360" w:lineRule="auto"/>
        <w:rPr>
          <w:rFonts w:ascii="Arial" w:hAnsi="Arial" w:cs="Arial"/>
        </w:rPr>
      </w:pPr>
    </w:p>
    <w:p w14:paraId="65FD8F5A" w14:textId="77777777" w:rsidR="00CD690F" w:rsidRDefault="00CD690F" w:rsidP="00CD690F">
      <w:pPr>
        <w:spacing w:line="360" w:lineRule="auto"/>
        <w:rPr>
          <w:rFonts w:ascii="Arial" w:hAnsi="Arial" w:cs="Arial"/>
        </w:rPr>
      </w:pPr>
    </w:p>
    <w:p w14:paraId="5885ABBF" w14:textId="77777777" w:rsidR="00CD690F" w:rsidRPr="00A56BED" w:rsidRDefault="00CD690F" w:rsidP="00CD690F">
      <w:pPr>
        <w:spacing w:line="360" w:lineRule="auto"/>
        <w:rPr>
          <w:rFonts w:ascii="Arial Black" w:hAnsi="Arial Black"/>
          <w:sz w:val="32"/>
          <w:szCs w:val="32"/>
        </w:rPr>
      </w:pPr>
    </w:p>
    <w:p w14:paraId="4414C4CA" w14:textId="77777777" w:rsidR="00A56BED" w:rsidRPr="00A56BED" w:rsidRDefault="00A56BED" w:rsidP="00A56BED">
      <w:pPr>
        <w:spacing w:line="360" w:lineRule="auto"/>
        <w:rPr>
          <w:rFonts w:ascii="Arial" w:hAnsi="Arial" w:cs="Arial"/>
        </w:rPr>
      </w:pPr>
    </w:p>
    <w:sectPr w:rsidR="00A56BED" w:rsidRPr="00A56BED" w:rsidSect="009710A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F55AB"/>
    <w:multiLevelType w:val="hybridMultilevel"/>
    <w:tmpl w:val="7B389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0706A3"/>
    <w:multiLevelType w:val="hybridMultilevel"/>
    <w:tmpl w:val="1E62EF3C"/>
    <w:lvl w:ilvl="0" w:tplc="E8DABB9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EC4C22"/>
    <w:multiLevelType w:val="hybridMultilevel"/>
    <w:tmpl w:val="F8A21382"/>
    <w:lvl w:ilvl="0" w:tplc="E8DABB92">
      <w:numFmt w:val="bullet"/>
      <w:lvlText w:val="-"/>
      <w:lvlJc w:val="left"/>
      <w:pPr>
        <w:ind w:left="720" w:hanging="360"/>
      </w:pPr>
      <w:rPr>
        <w:rFonts w:ascii="Arial" w:eastAsiaTheme="minorHAnsi"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BF867BB"/>
    <w:multiLevelType w:val="hybridMultilevel"/>
    <w:tmpl w:val="D3D2C4E8"/>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D7C04B8"/>
    <w:multiLevelType w:val="hybridMultilevel"/>
    <w:tmpl w:val="655E4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0A6F21"/>
    <w:multiLevelType w:val="hybridMultilevel"/>
    <w:tmpl w:val="1C16E8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F50ECE"/>
    <w:multiLevelType w:val="hybridMultilevel"/>
    <w:tmpl w:val="6E460FB6"/>
    <w:lvl w:ilvl="0" w:tplc="E8DABB9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3B3ED7"/>
    <w:multiLevelType w:val="hybridMultilevel"/>
    <w:tmpl w:val="B1F8F896"/>
    <w:lvl w:ilvl="0" w:tplc="E8DABB92">
      <w:numFmt w:val="bullet"/>
      <w:lvlText w:val="-"/>
      <w:lvlJc w:val="left"/>
      <w:pPr>
        <w:ind w:left="792" w:hanging="360"/>
      </w:pPr>
      <w:rPr>
        <w:rFonts w:ascii="Arial" w:eastAsiaTheme="minorHAnsi" w:hAnsi="Arial" w:cs="Aria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8" w15:restartNumberingAfterBreak="0">
    <w:nsid w:val="4E3D3BFE"/>
    <w:multiLevelType w:val="hybridMultilevel"/>
    <w:tmpl w:val="64601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6D33A5"/>
    <w:multiLevelType w:val="hybridMultilevel"/>
    <w:tmpl w:val="1AFA4ADC"/>
    <w:lvl w:ilvl="0" w:tplc="E8DABB9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258244C"/>
    <w:multiLevelType w:val="hybridMultilevel"/>
    <w:tmpl w:val="3AD42E74"/>
    <w:lvl w:ilvl="0" w:tplc="E8DABB9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EA755A3"/>
    <w:multiLevelType w:val="hybridMultilevel"/>
    <w:tmpl w:val="1D20C06C"/>
    <w:lvl w:ilvl="0" w:tplc="E8DABB9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4040D10"/>
    <w:multiLevelType w:val="hybridMultilevel"/>
    <w:tmpl w:val="5F20B696"/>
    <w:lvl w:ilvl="0" w:tplc="E8DABB9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8F2991"/>
    <w:multiLevelType w:val="hybridMultilevel"/>
    <w:tmpl w:val="C5F4A67C"/>
    <w:lvl w:ilvl="0" w:tplc="E8DABB9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23506229">
    <w:abstractNumId w:val="0"/>
  </w:num>
  <w:num w:numId="2" w16cid:durableId="1394230012">
    <w:abstractNumId w:val="11"/>
  </w:num>
  <w:num w:numId="3" w16cid:durableId="564217303">
    <w:abstractNumId w:val="13"/>
  </w:num>
  <w:num w:numId="4" w16cid:durableId="638656666">
    <w:abstractNumId w:val="12"/>
  </w:num>
  <w:num w:numId="5" w16cid:durableId="993491220">
    <w:abstractNumId w:val="7"/>
  </w:num>
  <w:num w:numId="6" w16cid:durableId="2119567303">
    <w:abstractNumId w:val="1"/>
  </w:num>
  <w:num w:numId="7" w16cid:durableId="1824463235">
    <w:abstractNumId w:val="10"/>
  </w:num>
  <w:num w:numId="8" w16cid:durableId="1240864180">
    <w:abstractNumId w:val="9"/>
  </w:num>
  <w:num w:numId="9" w16cid:durableId="746149511">
    <w:abstractNumId w:val="6"/>
  </w:num>
  <w:num w:numId="10" w16cid:durableId="487592922">
    <w:abstractNumId w:val="4"/>
  </w:num>
  <w:num w:numId="11" w16cid:durableId="1866020822">
    <w:abstractNumId w:val="8"/>
  </w:num>
  <w:num w:numId="12" w16cid:durableId="1136990351">
    <w:abstractNumId w:val="3"/>
  </w:num>
  <w:num w:numId="13" w16cid:durableId="5519718">
    <w:abstractNumId w:val="5"/>
  </w:num>
  <w:num w:numId="14" w16cid:durableId="17575536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91D"/>
    <w:rsid w:val="00035BBF"/>
    <w:rsid w:val="00697907"/>
    <w:rsid w:val="008A6E9D"/>
    <w:rsid w:val="008F456A"/>
    <w:rsid w:val="009710A8"/>
    <w:rsid w:val="00A56BED"/>
    <w:rsid w:val="00C3041D"/>
    <w:rsid w:val="00C93395"/>
    <w:rsid w:val="00CD690F"/>
    <w:rsid w:val="00D034C1"/>
    <w:rsid w:val="00D56F46"/>
    <w:rsid w:val="00DD051C"/>
    <w:rsid w:val="00F749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60BCA"/>
  <w15:chartTrackingRefBased/>
  <w15:docId w15:val="{14F34FE3-2340-4258-97BD-1EE32DFDF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9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49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49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49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49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49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9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9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9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9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49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49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49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49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49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49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49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491D"/>
    <w:rPr>
      <w:rFonts w:eastAsiaTheme="majorEastAsia" w:cstheme="majorBidi"/>
      <w:color w:val="272727" w:themeColor="text1" w:themeTint="D8"/>
    </w:rPr>
  </w:style>
  <w:style w:type="paragraph" w:styleId="Title">
    <w:name w:val="Title"/>
    <w:basedOn w:val="Normal"/>
    <w:next w:val="Normal"/>
    <w:link w:val="TitleChar"/>
    <w:uiPriority w:val="10"/>
    <w:qFormat/>
    <w:rsid w:val="00F749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9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49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49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491D"/>
    <w:pPr>
      <w:spacing w:before="160"/>
      <w:jc w:val="center"/>
    </w:pPr>
    <w:rPr>
      <w:i/>
      <w:iCs/>
      <w:color w:val="404040" w:themeColor="text1" w:themeTint="BF"/>
    </w:rPr>
  </w:style>
  <w:style w:type="character" w:customStyle="1" w:styleId="QuoteChar">
    <w:name w:val="Quote Char"/>
    <w:basedOn w:val="DefaultParagraphFont"/>
    <w:link w:val="Quote"/>
    <w:uiPriority w:val="29"/>
    <w:rsid w:val="00F7491D"/>
    <w:rPr>
      <w:i/>
      <w:iCs/>
      <w:color w:val="404040" w:themeColor="text1" w:themeTint="BF"/>
    </w:rPr>
  </w:style>
  <w:style w:type="paragraph" w:styleId="ListParagraph">
    <w:name w:val="List Paragraph"/>
    <w:basedOn w:val="Normal"/>
    <w:uiPriority w:val="34"/>
    <w:qFormat/>
    <w:rsid w:val="00F7491D"/>
    <w:pPr>
      <w:ind w:left="720"/>
      <w:contextualSpacing/>
    </w:pPr>
  </w:style>
  <w:style w:type="character" w:styleId="IntenseEmphasis">
    <w:name w:val="Intense Emphasis"/>
    <w:basedOn w:val="DefaultParagraphFont"/>
    <w:uiPriority w:val="21"/>
    <w:qFormat/>
    <w:rsid w:val="00F7491D"/>
    <w:rPr>
      <w:i/>
      <w:iCs/>
      <w:color w:val="2F5496" w:themeColor="accent1" w:themeShade="BF"/>
    </w:rPr>
  </w:style>
  <w:style w:type="paragraph" w:styleId="IntenseQuote">
    <w:name w:val="Intense Quote"/>
    <w:basedOn w:val="Normal"/>
    <w:next w:val="Normal"/>
    <w:link w:val="IntenseQuoteChar"/>
    <w:uiPriority w:val="30"/>
    <w:qFormat/>
    <w:rsid w:val="00F749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491D"/>
    <w:rPr>
      <w:i/>
      <w:iCs/>
      <w:color w:val="2F5496" w:themeColor="accent1" w:themeShade="BF"/>
    </w:rPr>
  </w:style>
  <w:style w:type="character" w:styleId="IntenseReference">
    <w:name w:val="Intense Reference"/>
    <w:basedOn w:val="DefaultParagraphFont"/>
    <w:uiPriority w:val="32"/>
    <w:qFormat/>
    <w:rsid w:val="00F7491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622977">
      <w:bodyDiv w:val="1"/>
      <w:marLeft w:val="0"/>
      <w:marRight w:val="0"/>
      <w:marTop w:val="0"/>
      <w:marBottom w:val="0"/>
      <w:divBdr>
        <w:top w:val="none" w:sz="0" w:space="0" w:color="auto"/>
        <w:left w:val="none" w:sz="0" w:space="0" w:color="auto"/>
        <w:bottom w:val="none" w:sz="0" w:space="0" w:color="auto"/>
        <w:right w:val="none" w:sz="0" w:space="0" w:color="auto"/>
      </w:divBdr>
    </w:div>
    <w:div w:id="1127964346">
      <w:bodyDiv w:val="1"/>
      <w:marLeft w:val="0"/>
      <w:marRight w:val="0"/>
      <w:marTop w:val="0"/>
      <w:marBottom w:val="0"/>
      <w:divBdr>
        <w:top w:val="none" w:sz="0" w:space="0" w:color="auto"/>
        <w:left w:val="none" w:sz="0" w:space="0" w:color="auto"/>
        <w:bottom w:val="none" w:sz="0" w:space="0" w:color="auto"/>
        <w:right w:val="none" w:sz="0" w:space="0" w:color="auto"/>
      </w:divBdr>
    </w:div>
    <w:div w:id="1320159994">
      <w:bodyDiv w:val="1"/>
      <w:marLeft w:val="0"/>
      <w:marRight w:val="0"/>
      <w:marTop w:val="0"/>
      <w:marBottom w:val="0"/>
      <w:divBdr>
        <w:top w:val="none" w:sz="0" w:space="0" w:color="auto"/>
        <w:left w:val="none" w:sz="0" w:space="0" w:color="auto"/>
        <w:bottom w:val="none" w:sz="0" w:space="0" w:color="auto"/>
        <w:right w:val="none" w:sz="0" w:space="0" w:color="auto"/>
      </w:divBdr>
    </w:div>
    <w:div w:id="180507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7</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Jha</dc:creator>
  <cp:keywords/>
  <dc:description/>
  <cp:lastModifiedBy>Prashant Jha</cp:lastModifiedBy>
  <cp:revision>3</cp:revision>
  <dcterms:created xsi:type="dcterms:W3CDTF">2025-04-15T08:18:00Z</dcterms:created>
  <dcterms:modified xsi:type="dcterms:W3CDTF">2025-04-17T07:19:00Z</dcterms:modified>
</cp:coreProperties>
</file>