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476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552"/>
        <w:gridCol w:w="5474"/>
      </w:tblGrid>
      <w:tr w:rsidR="00D926A9" w:rsidRPr="006A0B2F" w:rsidTr="00D926A9">
        <w:trPr>
          <w:trHeight w:val="446"/>
        </w:trPr>
        <w:tc>
          <w:tcPr>
            <w:tcW w:w="9026" w:type="dxa"/>
            <w:gridSpan w:val="2"/>
            <w:shd w:val="clear" w:color="auto" w:fill="990000"/>
            <w:vAlign w:val="center"/>
          </w:tcPr>
          <w:p w:rsidR="00D926A9" w:rsidRPr="00271412" w:rsidRDefault="00D926A9" w:rsidP="00D926A9">
            <w:pPr>
              <w:pStyle w:val="NoSpacing"/>
              <w:rPr>
                <w:color w:val="FFFFFF" w:themeColor="background1"/>
                <w:sz w:val="20"/>
              </w:rPr>
            </w:pPr>
            <w:r w:rsidRPr="00271412">
              <w:rPr>
                <w:color w:val="FFFFFF" w:themeColor="background1"/>
              </w:rPr>
              <w:t>Client Information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Project Name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</w:rPr>
            </w:pPr>
            <w:r>
              <w:rPr>
                <w:sz w:val="20"/>
                <w:szCs w:val="21"/>
              </w:rPr>
              <w:t>Task Management System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Client Name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rFonts w:cs="HelveticaNeue-Bold"/>
                <w:bCs/>
                <w:sz w:val="20"/>
              </w:rPr>
              <w:t>Ministry of Infrastructure Development (MOID)</w:t>
            </w:r>
          </w:p>
        </w:tc>
      </w:tr>
      <w:tr w:rsidR="00D926A9" w:rsidRPr="006A0B2F" w:rsidTr="00D926A9">
        <w:trPr>
          <w:trHeight w:val="962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Client Address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Al-</w:t>
            </w:r>
            <w:proofErr w:type="spellStart"/>
            <w:r>
              <w:rPr>
                <w:sz w:val="20"/>
                <w:szCs w:val="21"/>
              </w:rPr>
              <w:t>Nahda</w:t>
            </w:r>
            <w:proofErr w:type="spellEnd"/>
            <w:r>
              <w:rPr>
                <w:sz w:val="20"/>
                <w:szCs w:val="21"/>
              </w:rPr>
              <w:t xml:space="preserve"> Street</w:t>
            </w:r>
          </w:p>
          <w:p w:rsidR="00D926A9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Opposite to A l- </w:t>
            </w:r>
            <w:proofErr w:type="spellStart"/>
            <w:r>
              <w:rPr>
                <w:sz w:val="20"/>
                <w:szCs w:val="21"/>
              </w:rPr>
              <w:t>Nahda</w:t>
            </w:r>
            <w:proofErr w:type="spellEnd"/>
            <w:r>
              <w:rPr>
                <w:sz w:val="20"/>
                <w:szCs w:val="21"/>
              </w:rPr>
              <w:t xml:space="preserve"> metro station</w:t>
            </w:r>
          </w:p>
          <w:p w:rsidR="00D926A9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Al </w:t>
            </w:r>
            <w:proofErr w:type="spellStart"/>
            <w:r>
              <w:rPr>
                <w:sz w:val="20"/>
                <w:szCs w:val="21"/>
              </w:rPr>
              <w:t>Qusais</w:t>
            </w:r>
            <w:proofErr w:type="spellEnd"/>
          </w:p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Phone Number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+971 42610001</w:t>
            </w:r>
          </w:p>
        </w:tc>
      </w:tr>
      <w:tr w:rsidR="00D926A9" w:rsidRPr="006A0B2F" w:rsidTr="00D926A9">
        <w:trPr>
          <w:trHeight w:val="620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Contact Person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781943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Hessa Al </w:t>
            </w:r>
            <w:proofErr w:type="spellStart"/>
            <w:r>
              <w:rPr>
                <w:sz w:val="20"/>
                <w:szCs w:val="21"/>
              </w:rPr>
              <w:t>Suwaidi</w:t>
            </w:r>
            <w:proofErr w:type="spellEnd"/>
          </w:p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IT </w:t>
            </w:r>
            <w:r w:rsidRPr="00781943">
              <w:rPr>
                <w:sz w:val="20"/>
                <w:szCs w:val="21"/>
              </w:rPr>
              <w:t xml:space="preserve"> Manager 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Contact Person Email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Hessa.alsuwaidi@mopw.gov.ae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+</w:t>
            </w:r>
            <w:r w:rsidRPr="00C32061">
              <w:rPr>
                <w:sz w:val="20"/>
                <w:szCs w:val="21"/>
              </w:rPr>
              <w:t xml:space="preserve">971 </w:t>
            </w:r>
            <w:r>
              <w:rPr>
                <w:sz w:val="20"/>
                <w:szCs w:val="21"/>
              </w:rPr>
              <w:t>503388838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Fax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424114">
              <w:rPr>
                <w:sz w:val="20"/>
                <w:szCs w:val="21"/>
              </w:rPr>
              <w:t xml:space="preserve">+971 </w:t>
            </w:r>
            <w:r>
              <w:rPr>
                <w:sz w:val="20"/>
                <w:szCs w:val="21"/>
              </w:rPr>
              <w:t>42125725</w:t>
            </w:r>
          </w:p>
        </w:tc>
      </w:tr>
      <w:tr w:rsidR="00D926A9" w:rsidRPr="006A0B2F" w:rsidTr="00D926A9">
        <w:trPr>
          <w:trHeight w:val="446"/>
        </w:trPr>
        <w:tc>
          <w:tcPr>
            <w:tcW w:w="9026" w:type="dxa"/>
            <w:gridSpan w:val="2"/>
            <w:shd w:val="clear" w:color="auto" w:fill="990000"/>
            <w:vAlign w:val="center"/>
          </w:tcPr>
          <w:p w:rsidR="00D926A9" w:rsidRPr="002A3E8A" w:rsidRDefault="00D926A9" w:rsidP="00D926A9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 w:rsidRPr="002A3E8A">
              <w:rPr>
                <w:color w:val="FFFFFF" w:themeColor="background1"/>
              </w:rPr>
              <w:t>Verbat Information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Joyce Daniel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+971 4 2973236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E-Mail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Joyce.daniel</w:t>
            </w:r>
            <w:r w:rsidRPr="006A0B2F">
              <w:rPr>
                <w:sz w:val="20"/>
                <w:szCs w:val="21"/>
              </w:rPr>
              <w:t>@verbat.com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Address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PO Box 56272, Dubai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Physical Address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Flat 217, Sheik Rasheed Building, </w:t>
            </w:r>
            <w:r>
              <w:rPr>
                <w:sz w:val="20"/>
                <w:szCs w:val="21"/>
              </w:rPr>
              <w:t>Hor Al Anz East, Dubai</w:t>
            </w:r>
          </w:p>
        </w:tc>
      </w:tr>
      <w:tr w:rsidR="00D926A9" w:rsidRPr="006A0B2F" w:rsidTr="00D926A9">
        <w:trPr>
          <w:trHeight w:val="446"/>
        </w:trPr>
        <w:tc>
          <w:tcPr>
            <w:tcW w:w="9026" w:type="dxa"/>
            <w:gridSpan w:val="2"/>
            <w:shd w:val="clear" w:color="auto" w:fill="990000"/>
            <w:vAlign w:val="center"/>
          </w:tcPr>
          <w:p w:rsidR="00D926A9" w:rsidRPr="002A3E8A" w:rsidRDefault="00D926A9" w:rsidP="00D926A9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 w:rsidRPr="002A3E8A">
              <w:rPr>
                <w:color w:val="FFFFFF" w:themeColor="background1"/>
                <w:szCs w:val="21"/>
              </w:rPr>
              <w:t>Project Information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Proposed Technology/Methodology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Dot Net /MS SQL</w:t>
            </w:r>
            <w:r w:rsidRPr="006A0B2F">
              <w:rPr>
                <w:sz w:val="20"/>
                <w:szCs w:val="21"/>
              </w:rPr>
              <w:t xml:space="preserve"> 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Anticipate Start Date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NA</w:t>
            </w:r>
          </w:p>
        </w:tc>
      </w:tr>
      <w:tr w:rsidR="00D926A9" w:rsidRPr="006A0B2F" w:rsidTr="00D926A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Proposal Valid For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30 Calendar days from </w:t>
            </w:r>
            <w:r>
              <w:rPr>
                <w:sz w:val="20"/>
                <w:szCs w:val="21"/>
              </w:rPr>
              <w:t>the submission of the proposal</w:t>
            </w:r>
          </w:p>
        </w:tc>
      </w:tr>
    </w:tbl>
    <w:p w:rsidR="00D926A9" w:rsidRPr="00D926A9" w:rsidRDefault="00D926A9" w:rsidP="00D926A9">
      <w:pPr>
        <w:rPr>
          <w:b/>
        </w:rPr>
      </w:pPr>
      <w:r w:rsidRPr="00D926A9">
        <w:rPr>
          <w:b/>
          <w:sz w:val="28"/>
        </w:rPr>
        <w:t>Task management System</w:t>
      </w:r>
      <w:r w:rsidRPr="00D926A9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2476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shd w:val="clear" w:color="auto" w:fill="8496B0" w:themeFill="text2" w:themeFillTint="99"/>
        <w:tblLook w:val="04A0" w:firstRow="1" w:lastRow="0" w:firstColumn="1" w:lastColumn="0" w:noHBand="0" w:noVBand="1"/>
      </w:tblPr>
      <w:tblGrid>
        <w:gridCol w:w="3552"/>
        <w:gridCol w:w="5474"/>
      </w:tblGrid>
      <w:tr w:rsidR="00D926A9" w:rsidRPr="006A0B2F" w:rsidTr="006E48F9">
        <w:trPr>
          <w:trHeight w:val="446"/>
        </w:trPr>
        <w:tc>
          <w:tcPr>
            <w:tcW w:w="9026" w:type="dxa"/>
            <w:gridSpan w:val="2"/>
            <w:shd w:val="clear" w:color="auto" w:fill="990000"/>
            <w:vAlign w:val="center"/>
          </w:tcPr>
          <w:p w:rsidR="00D926A9" w:rsidRPr="00271412" w:rsidRDefault="00D926A9" w:rsidP="006E48F9">
            <w:pPr>
              <w:pStyle w:val="NoSpacing"/>
              <w:rPr>
                <w:color w:val="FFFFFF" w:themeColor="background1"/>
                <w:sz w:val="20"/>
              </w:rPr>
            </w:pPr>
            <w:r w:rsidRPr="00271412">
              <w:rPr>
                <w:color w:val="FFFFFF" w:themeColor="background1"/>
              </w:rPr>
              <w:lastRenderedPageBreak/>
              <w:t>Client Information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Project Name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D926A9" w:rsidRDefault="00D926A9" w:rsidP="00D926A9">
            <w:pPr>
              <w:rPr>
                <w:rFonts w:cs="HelveticaNeue-Bold"/>
                <w:bCs/>
                <w:sz w:val="20"/>
              </w:rPr>
            </w:pPr>
            <w:r w:rsidRPr="00D926A9">
              <w:rPr>
                <w:rFonts w:cs="HelveticaNeue-Bold"/>
                <w:bCs/>
                <w:sz w:val="20"/>
              </w:rPr>
              <w:t>Employee Self-service Portal and Recruitment Portal</w:t>
            </w:r>
          </w:p>
          <w:p w:rsidR="00D926A9" w:rsidRPr="006A0B2F" w:rsidRDefault="00D926A9" w:rsidP="006E48F9">
            <w:pPr>
              <w:pStyle w:val="NoSpacing"/>
              <w:jc w:val="left"/>
              <w:rPr>
                <w:sz w:val="20"/>
              </w:rPr>
            </w:pP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Client Name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rFonts w:cs="HelveticaNeue-Bold"/>
                <w:bCs/>
                <w:sz w:val="20"/>
              </w:rPr>
              <w:t>ME Services LLC</w:t>
            </w:r>
          </w:p>
        </w:tc>
      </w:tr>
      <w:tr w:rsidR="00D926A9" w:rsidRPr="006A0B2F" w:rsidTr="006E48F9">
        <w:trPr>
          <w:trHeight w:val="962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Client Address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Al-</w:t>
            </w:r>
            <w:r>
              <w:rPr>
                <w:sz w:val="20"/>
                <w:szCs w:val="21"/>
              </w:rPr>
              <w:t>Salam Street, Al –</w:t>
            </w:r>
            <w:proofErr w:type="spellStart"/>
            <w:r>
              <w:rPr>
                <w:sz w:val="20"/>
                <w:szCs w:val="21"/>
              </w:rPr>
              <w:t>Nahyan</w:t>
            </w:r>
            <w:proofErr w:type="spellEnd"/>
            <w:r>
              <w:rPr>
                <w:sz w:val="20"/>
                <w:szCs w:val="21"/>
              </w:rPr>
              <w:t xml:space="preserve">, </w:t>
            </w:r>
          </w:p>
          <w:p w:rsidR="00D926A9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Abu-Dhabi </w:t>
            </w:r>
          </w:p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United Arab Emirates</w:t>
            </w:r>
            <w:bookmarkStart w:id="0" w:name="_GoBack"/>
            <w:bookmarkEnd w:id="0"/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Phone Number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+971 </w:t>
            </w:r>
            <w:r>
              <w:rPr>
                <w:sz w:val="20"/>
                <w:szCs w:val="21"/>
              </w:rPr>
              <w:t>26113333</w:t>
            </w:r>
          </w:p>
        </w:tc>
      </w:tr>
      <w:tr w:rsidR="00D926A9" w:rsidRPr="006A0B2F" w:rsidTr="006E48F9">
        <w:trPr>
          <w:trHeight w:val="620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Contact Person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781943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proofErr w:type="spellStart"/>
            <w:r>
              <w:rPr>
                <w:sz w:val="20"/>
                <w:szCs w:val="21"/>
              </w:rPr>
              <w:t>Katouny</w:t>
            </w:r>
            <w:proofErr w:type="spellEnd"/>
          </w:p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Project Manager</w:t>
            </w:r>
            <w:r w:rsidRPr="00781943">
              <w:rPr>
                <w:sz w:val="20"/>
                <w:szCs w:val="21"/>
              </w:rPr>
              <w:t xml:space="preserve"> 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Contact Person Email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D926A9">
              <w:rPr>
                <w:sz w:val="20"/>
                <w:szCs w:val="21"/>
              </w:rPr>
              <w:t>mkatouny@meservicesllc.ae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+</w:t>
            </w:r>
            <w:r w:rsidRPr="00C32061">
              <w:rPr>
                <w:sz w:val="20"/>
                <w:szCs w:val="21"/>
              </w:rPr>
              <w:t xml:space="preserve">971 </w:t>
            </w:r>
            <w:r>
              <w:rPr>
                <w:sz w:val="20"/>
                <w:szCs w:val="21"/>
              </w:rPr>
              <w:t>554029498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jc w:val="left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Fax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D926A9">
            <w:pPr>
              <w:pStyle w:val="NoSpacing"/>
              <w:jc w:val="left"/>
              <w:rPr>
                <w:sz w:val="20"/>
                <w:szCs w:val="21"/>
              </w:rPr>
            </w:pPr>
            <w:r w:rsidRPr="00424114">
              <w:rPr>
                <w:sz w:val="20"/>
                <w:szCs w:val="21"/>
              </w:rPr>
              <w:t>+971</w:t>
            </w:r>
            <w:r>
              <w:rPr>
                <w:sz w:val="20"/>
                <w:szCs w:val="21"/>
              </w:rPr>
              <w:t>26113222</w:t>
            </w:r>
          </w:p>
        </w:tc>
      </w:tr>
      <w:tr w:rsidR="00D926A9" w:rsidRPr="006A0B2F" w:rsidTr="006E48F9">
        <w:trPr>
          <w:trHeight w:val="446"/>
        </w:trPr>
        <w:tc>
          <w:tcPr>
            <w:tcW w:w="9026" w:type="dxa"/>
            <w:gridSpan w:val="2"/>
            <w:shd w:val="clear" w:color="auto" w:fill="990000"/>
            <w:vAlign w:val="center"/>
          </w:tcPr>
          <w:p w:rsidR="00D926A9" w:rsidRPr="002A3E8A" w:rsidRDefault="00D926A9" w:rsidP="006E48F9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 w:rsidRPr="002A3E8A">
              <w:rPr>
                <w:color w:val="FFFFFF" w:themeColor="background1"/>
              </w:rPr>
              <w:t>Verbat Information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Joyce Daniel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Phone Number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+971 4 2973236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Contact Person E-Mail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Joyce.daniel</w:t>
            </w:r>
            <w:r w:rsidRPr="006A0B2F">
              <w:rPr>
                <w:sz w:val="20"/>
                <w:szCs w:val="21"/>
              </w:rPr>
              <w:t>@verbat.com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Address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PO Box 56272, Dubai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Physical Address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Flat 217, Sheik Rasheed Building, </w:t>
            </w:r>
            <w:r>
              <w:rPr>
                <w:sz w:val="20"/>
                <w:szCs w:val="21"/>
              </w:rPr>
              <w:t>Hor Al Anz East, Dubai</w:t>
            </w:r>
          </w:p>
        </w:tc>
      </w:tr>
      <w:tr w:rsidR="00D926A9" w:rsidRPr="006A0B2F" w:rsidTr="006E48F9">
        <w:trPr>
          <w:trHeight w:val="446"/>
        </w:trPr>
        <w:tc>
          <w:tcPr>
            <w:tcW w:w="9026" w:type="dxa"/>
            <w:gridSpan w:val="2"/>
            <w:shd w:val="clear" w:color="auto" w:fill="990000"/>
            <w:vAlign w:val="center"/>
          </w:tcPr>
          <w:p w:rsidR="00D926A9" w:rsidRPr="002A3E8A" w:rsidRDefault="00D926A9" w:rsidP="006E48F9">
            <w:pPr>
              <w:pStyle w:val="NoSpacing"/>
              <w:rPr>
                <w:color w:val="FFFFFF" w:themeColor="background1"/>
                <w:sz w:val="20"/>
                <w:szCs w:val="21"/>
              </w:rPr>
            </w:pPr>
            <w:r w:rsidRPr="002A3E8A">
              <w:rPr>
                <w:color w:val="FFFFFF" w:themeColor="background1"/>
                <w:szCs w:val="21"/>
              </w:rPr>
              <w:t>Project Information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Proposed Technology/Methodology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Dot Net /MS SQL</w:t>
            </w:r>
            <w:r w:rsidRPr="006A0B2F">
              <w:rPr>
                <w:sz w:val="20"/>
                <w:szCs w:val="21"/>
              </w:rPr>
              <w:t xml:space="preserve"> 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Anticipate Start Date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>NA</w:t>
            </w:r>
          </w:p>
        </w:tc>
      </w:tr>
      <w:tr w:rsidR="00D926A9" w:rsidRPr="006A0B2F" w:rsidTr="006E48F9">
        <w:trPr>
          <w:trHeight w:val="446"/>
        </w:trPr>
        <w:tc>
          <w:tcPr>
            <w:tcW w:w="3552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Proposal Valid For </w:t>
            </w:r>
          </w:p>
        </w:tc>
        <w:tc>
          <w:tcPr>
            <w:tcW w:w="5474" w:type="dxa"/>
            <w:shd w:val="clear" w:color="auto" w:fill="FFFFFF" w:themeFill="background1"/>
            <w:vAlign w:val="center"/>
          </w:tcPr>
          <w:p w:rsidR="00D926A9" w:rsidRPr="006A0B2F" w:rsidRDefault="00D926A9" w:rsidP="006E48F9">
            <w:pPr>
              <w:pStyle w:val="NoSpacing"/>
              <w:rPr>
                <w:sz w:val="20"/>
                <w:szCs w:val="21"/>
              </w:rPr>
            </w:pPr>
            <w:r w:rsidRPr="006A0B2F">
              <w:rPr>
                <w:sz w:val="20"/>
                <w:szCs w:val="21"/>
              </w:rPr>
              <w:t xml:space="preserve">30 Calendar days from </w:t>
            </w:r>
            <w:r>
              <w:rPr>
                <w:sz w:val="20"/>
                <w:szCs w:val="21"/>
              </w:rPr>
              <w:t>the submission of the proposal</w:t>
            </w:r>
          </w:p>
        </w:tc>
      </w:tr>
    </w:tbl>
    <w:p w:rsidR="0048693B" w:rsidRPr="00D926A9" w:rsidRDefault="00D926A9">
      <w:pPr>
        <w:rPr>
          <w:b/>
          <w:sz w:val="28"/>
        </w:rPr>
      </w:pPr>
      <w:r w:rsidRPr="00D926A9">
        <w:rPr>
          <w:b/>
          <w:sz w:val="28"/>
        </w:rPr>
        <w:t>Employee Self-service Portal and Recruitment Portal</w:t>
      </w:r>
    </w:p>
    <w:sectPr w:rsidR="0048693B" w:rsidRPr="00D9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Franklin Gothic Medium Cond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HelveticaNeue-Bold">
    <w:altName w:val="Times New Roman"/>
    <w:panose1 w:val="00000000000000000000"/>
    <w:charset w:val="CD"/>
    <w:family w:val="auto"/>
    <w:notTrueType/>
    <w:pitch w:val="default"/>
    <w:sig w:usb0="00000001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A9"/>
    <w:rsid w:val="0048693B"/>
    <w:rsid w:val="00D926A9"/>
    <w:rsid w:val="00E0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3EBA1-CFBB-44EB-9518-DD2C7C37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D926A9"/>
    <w:pPr>
      <w:spacing w:after="0" w:line="360" w:lineRule="exact"/>
      <w:jc w:val="both"/>
    </w:pPr>
    <w:rPr>
      <w:rFonts w:ascii="Open Sans Light" w:hAnsi="Open Sans Light"/>
      <w:color w:val="0D0D0D" w:themeColor="text1" w:themeTint="F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6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926A9"/>
    <w:pPr>
      <w:spacing w:after="0" w:line="240" w:lineRule="auto"/>
      <w:jc w:val="both"/>
    </w:pPr>
    <w:rPr>
      <w:rFonts w:ascii="Open Sans Light" w:hAnsi="Open Sans Light"/>
      <w:color w:val="0D0D0D" w:themeColor="text1" w:themeTint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Anashwar</dc:creator>
  <cp:keywords/>
  <dc:description/>
  <cp:lastModifiedBy>Anashwar</cp:lastModifiedBy>
  <cp:revision>1</cp:revision>
  <dcterms:created xsi:type="dcterms:W3CDTF">2017-02-13T10:40:00Z</dcterms:created>
  <dcterms:modified xsi:type="dcterms:W3CDTF">2017-02-13T11:01:00Z</dcterms:modified>
</cp:coreProperties>
</file>