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44" w:rsidRDefault="00622218" w:rsidP="00DB5444">
      <w:r>
        <w:rPr>
          <w:noProof/>
        </w:rPr>
        <w:drawing>
          <wp:anchor distT="0" distB="0" distL="114300" distR="114300" simplePos="0" relativeHeight="251663360" behindDoc="0" locked="0" layoutInCell="1" allowOverlap="1" wp14:anchorId="0AB6ABF0" wp14:editId="1CEECB3D">
            <wp:simplePos x="0" y="0"/>
            <wp:positionH relativeFrom="column">
              <wp:posOffset>3355975</wp:posOffset>
            </wp:positionH>
            <wp:positionV relativeFrom="paragraph">
              <wp:posOffset>123190</wp:posOffset>
            </wp:positionV>
            <wp:extent cx="3282315" cy="676275"/>
            <wp:effectExtent l="0" t="0" r="0" b="0"/>
            <wp:wrapSquare wrapText="bothSides"/>
            <wp:docPr id="1" name="Picture 1" descr="Image result for thewebsolutio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websolution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4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F677C" wp14:editId="4F61F6CF">
                <wp:simplePos x="0" y="0"/>
                <wp:positionH relativeFrom="column">
                  <wp:posOffset>-142875</wp:posOffset>
                </wp:positionH>
                <wp:positionV relativeFrom="paragraph">
                  <wp:posOffset>-104775</wp:posOffset>
                </wp:positionV>
                <wp:extent cx="2952750" cy="1134745"/>
                <wp:effectExtent l="0" t="0" r="0" b="8255"/>
                <wp:wrapNone/>
                <wp:docPr id="5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217, Sheikh Rashid Building</w:t>
                            </w:r>
                          </w:p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P.O Box 56272, Dubai</w:t>
                            </w:r>
                          </w:p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United Arab Emirates</w:t>
                            </w:r>
                          </w:p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</w:p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Tel: +971 4 2973236</w:t>
                            </w:r>
                            <w:r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 / 0</w:t>
                            </w: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4 2974007</w:t>
                            </w:r>
                          </w:p>
                          <w:p w:rsidR="002034A5" w:rsidRPr="00C5013A" w:rsidRDefault="002034A5" w:rsidP="00DB5444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Email: uae@verbat.com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67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1.25pt;margin-top:-8.25pt;width:232.5pt;height:8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" fillcolor="white [3201]" stroked="f" strokeweight=".5pt">
                <v:path arrowok="t"/>
                <v:textbox>
                  <w:txbxContent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217, Sheikh Rashid Building</w:t>
                      </w:r>
                    </w:p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P.O Box 56272, Dubai</w:t>
                      </w:r>
                    </w:p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United Arab Emirates</w:t>
                      </w:r>
                    </w:p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</w:p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Tel: +971 4 2973236</w:t>
                      </w:r>
                      <w:r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 / 0</w:t>
                      </w: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4 2974007</w:t>
                      </w:r>
                    </w:p>
                    <w:p w:rsidR="002034A5" w:rsidRPr="00C5013A" w:rsidRDefault="002034A5" w:rsidP="00DB5444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Email: uae@verbat.com</w:t>
                      </w:r>
                    </w:p>
                  </w:txbxContent>
                </v:textbox>
              </v:shape>
            </w:pict>
          </mc:Fallback>
        </mc:AlternateContent>
      </w:r>
    </w:p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Pr="00D31BF4" w:rsidRDefault="00DB5444" w:rsidP="00DB5444">
      <w:pPr>
        <w:spacing w:line="1080" w:lineRule="exact"/>
        <w:rPr>
          <w:rFonts w:ascii="Open Sans Extrabold" w:hAnsi="Open Sans Extrabold" w:cs="Open Sans"/>
          <w:color w:val="262626" w:themeColor="text1" w:themeTint="D9"/>
          <w:sz w:val="96"/>
        </w:rPr>
      </w:pPr>
      <w:r>
        <w:rPr>
          <w:rFonts w:ascii="Open Sans Extrabold" w:hAnsi="Open Sans Extrabold" w:cs="Open Sans"/>
          <w:color w:val="262626" w:themeColor="text1" w:themeTint="D9"/>
          <w:position w:val="12"/>
          <w:sz w:val="100"/>
          <w:szCs w:val="100"/>
        </w:rPr>
        <w:t>PROJECT REPORT</w:t>
      </w:r>
    </w:p>
    <w:p w:rsidR="00DB5444" w:rsidRPr="00D31BF4" w:rsidRDefault="00DB5444" w:rsidP="00DB5444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68D08" wp14:editId="02CD6EBC">
                <wp:simplePos x="0" y="0"/>
                <wp:positionH relativeFrom="margin">
                  <wp:align>left</wp:align>
                </wp:positionH>
                <wp:positionV relativeFrom="page">
                  <wp:posOffset>3927475</wp:posOffset>
                </wp:positionV>
                <wp:extent cx="4499610" cy="100965"/>
                <wp:effectExtent l="0" t="0" r="0" b="0"/>
                <wp:wrapNone/>
                <wp:docPr id="4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9610" cy="100965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5F6" id="Rectangle 3" o:spid="_x0000_s1026" style="position:absolute;margin-left:0;margin-top:309.25pt;width:354.3pt;height:7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" fillcolor="#8e0000" stroked="f" strokeweight="1pt">
                <v:path arrowok="t"/>
                <w10:wrap anchorx="margin" anchory="page"/>
              </v:rect>
            </w:pict>
          </mc:Fallback>
        </mc:AlternateContent>
      </w:r>
      <w:r w:rsidR="00EE71F3"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  <w:t>Web Design and Development</w:t>
      </w:r>
    </w:p>
    <w:p w:rsidR="00DB5444" w:rsidRDefault="00DB5444" w:rsidP="00DB5444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</w:p>
    <w:p w:rsidR="00DB5444" w:rsidRDefault="00DB5444" w:rsidP="00DB5444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</w:p>
    <w:p w:rsidR="00DB5444" w:rsidRPr="00B860BD" w:rsidRDefault="00DB5444" w:rsidP="00DB5444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3"/>
        <w:gridCol w:w="2835"/>
      </w:tblGrid>
      <w:tr w:rsidR="00DB5444" w:rsidRPr="00D31BF4" w:rsidTr="002034A5">
        <w:tc>
          <w:tcPr>
            <w:tcW w:w="6503" w:type="dxa"/>
          </w:tcPr>
          <w:p w:rsidR="00EE71F3" w:rsidRPr="00D31BF4" w:rsidRDefault="00DB5444" w:rsidP="00EE71F3">
            <w:pPr>
              <w:spacing w:line="240" w:lineRule="auto"/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</w:pPr>
            <w:r w:rsidRPr="00D31BF4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 xml:space="preserve">Prepared </w:t>
            </w:r>
            <w:r w:rsidRPr="00D31BF4">
              <w:rPr>
                <w:rFonts w:ascii="Open Sans" w:eastAsiaTheme="minorEastAsia" w:hAnsi="Open Sans" w:cs="Open Sans"/>
                <w:color w:val="262626" w:themeColor="text1" w:themeTint="D9"/>
                <w:szCs w:val="28"/>
              </w:rPr>
              <w:br/>
            </w:r>
            <w:proofErr w:type="spellStart"/>
            <w:r w:rsidR="00EE71F3" w:rsidRPr="00DB5444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>AllStarDistributing</w:t>
            </w:r>
            <w:proofErr w:type="spellEnd"/>
            <w:r w:rsidR="00EE71F3" w:rsidRPr="00DB5444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 xml:space="preserve"> /</w:t>
            </w:r>
            <w:r w:rsidR="00EE71F3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="00EE71F3" w:rsidRPr="00DB5444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>Draughtlines</w:t>
            </w:r>
            <w:proofErr w:type="spellEnd"/>
            <w:r w:rsidR="00EE71F3" w:rsidRPr="00DB5444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 xml:space="preserve"> / </w:t>
            </w:r>
            <w:proofErr w:type="spellStart"/>
            <w:r w:rsidR="00EE71F3" w:rsidRPr="00DB5444"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  <w:t>Origlio</w:t>
            </w:r>
            <w:proofErr w:type="spellEnd"/>
          </w:p>
          <w:p w:rsidR="00DB5444" w:rsidRPr="00D31BF4" w:rsidRDefault="00DB5444" w:rsidP="002034A5">
            <w:pPr>
              <w:spacing w:line="320" w:lineRule="exact"/>
              <w:rPr>
                <w:rFonts w:ascii="Open Sans" w:hAnsi="Open Sans" w:cs="Open Sans"/>
                <w:color w:val="262626" w:themeColor="text1" w:themeTint="D9"/>
                <w:szCs w:val="28"/>
              </w:rPr>
            </w:pPr>
          </w:p>
        </w:tc>
        <w:tc>
          <w:tcPr>
            <w:tcW w:w="2835" w:type="dxa"/>
          </w:tcPr>
          <w:p w:rsidR="00DB5444" w:rsidRPr="00D31BF4" w:rsidRDefault="00DB5444" w:rsidP="002034A5">
            <w:pPr>
              <w:spacing w:line="300" w:lineRule="exact"/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  <w:r w:rsidRPr="00D31BF4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>Submission Date:</w:t>
            </w:r>
          </w:p>
          <w:p w:rsidR="00DB5444" w:rsidRDefault="00EE71F3" w:rsidP="002034A5">
            <w:pPr>
              <w:spacing w:line="300" w:lineRule="exact"/>
              <w:jc w:val="left"/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</w:pPr>
            <w:r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1</w:t>
            </w:r>
            <w:r w:rsidR="00DB5444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 xml:space="preserve">0 </w:t>
            </w:r>
            <w:r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Oct</w:t>
            </w:r>
            <w:r w:rsidR="00DB5444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 xml:space="preserve"> 2017</w:t>
            </w:r>
          </w:p>
          <w:p w:rsidR="00DC4EED" w:rsidRDefault="00DC4EED" w:rsidP="002034A5">
            <w:pPr>
              <w:spacing w:line="300" w:lineRule="exact"/>
              <w:jc w:val="left"/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</w:pPr>
          </w:p>
          <w:p w:rsidR="00DC4EED" w:rsidRPr="00DC4EED" w:rsidRDefault="00DC4EED" w:rsidP="002034A5">
            <w:pPr>
              <w:spacing w:line="300" w:lineRule="exact"/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  <w:r w:rsidRPr="00DC4EED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>Version 1.0</w:t>
            </w:r>
          </w:p>
          <w:p w:rsidR="00DB5444" w:rsidRPr="00D31BF4" w:rsidRDefault="00DB5444" w:rsidP="002034A5">
            <w:pPr>
              <w:jc w:val="left"/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</w:pPr>
          </w:p>
          <w:p w:rsidR="00DB5444" w:rsidRPr="00D31BF4" w:rsidRDefault="00DB5444" w:rsidP="002034A5">
            <w:pPr>
              <w:spacing w:line="300" w:lineRule="exact"/>
              <w:jc w:val="left"/>
              <w:rPr>
                <w:color w:val="262626" w:themeColor="text1" w:themeTint="D9"/>
                <w:sz w:val="24"/>
              </w:rPr>
            </w:pPr>
          </w:p>
        </w:tc>
      </w:tr>
    </w:tbl>
    <w:p w:rsidR="00DB5444" w:rsidRDefault="00DB5444" w:rsidP="00DB5444">
      <w:pPr>
        <w:spacing w:line="240" w:lineRule="auto"/>
        <w:rPr>
          <w:rFonts w:ascii="Open Sans" w:eastAsiaTheme="minorEastAsia" w:hAnsi="Open Sans" w:cs="Open Sans"/>
          <w:color w:val="404040" w:themeColor="text1" w:themeTint="BF"/>
          <w:szCs w:val="28"/>
        </w:rPr>
      </w:pPr>
      <w:r w:rsidRPr="004C7D56">
        <w:rPr>
          <w:rFonts w:ascii="Open Sans" w:eastAsiaTheme="minorEastAsia" w:hAnsi="Open Sans" w:cs="Open Sans"/>
          <w:color w:val="404040" w:themeColor="text1" w:themeTint="BF"/>
          <w:szCs w:val="28"/>
        </w:rPr>
        <w:br/>
      </w:r>
    </w:p>
    <w:p w:rsidR="00DB5444" w:rsidRPr="007E7F1F" w:rsidRDefault="00DB5444" w:rsidP="00DB5444">
      <w:pPr>
        <w:rPr>
          <w:rFonts w:ascii="Open Sans" w:eastAsiaTheme="minorEastAsia" w:hAnsi="Open Sans" w:cs="Open Sans"/>
          <w:color w:val="404040" w:themeColor="text1" w:themeTint="BF"/>
          <w:szCs w:val="28"/>
        </w:rPr>
      </w:pPr>
      <w:r>
        <w:rPr>
          <w:noProof/>
          <w:position w:val="12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DDB78" wp14:editId="7A7954C6">
                <wp:simplePos x="0" y="0"/>
                <wp:positionH relativeFrom="margin">
                  <wp:posOffset>-415290</wp:posOffset>
                </wp:positionH>
                <wp:positionV relativeFrom="page">
                  <wp:posOffset>7686675</wp:posOffset>
                </wp:positionV>
                <wp:extent cx="6761480" cy="2038350"/>
                <wp:effectExtent l="0" t="0" r="1270" b="0"/>
                <wp:wrapNone/>
                <wp:docPr id="4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1480" cy="2038350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A5" w:rsidRDefault="002034A5" w:rsidP="00DB5444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br/>
                              <w:t xml:space="preserve">Conﬁdentiality Notice: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document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is conﬁdential and contains proprietary information and intellectual property o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TheWebSolutionz</w:t>
                            </w:r>
                            <w:proofErr w:type="spellEnd"/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. Neither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document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nor any of the information contained herein may be reproduced or disclosed under any circumstances without the expres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s written permission of </w:t>
                            </w:r>
                            <w:proofErr w:type="spellStart"/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TheWebSolutionz</w:t>
                            </w:r>
                            <w:proofErr w:type="spellEnd"/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. </w:t>
                            </w:r>
                          </w:p>
                          <w:p w:rsidR="002034A5" w:rsidRPr="00C54E3A" w:rsidRDefault="002034A5" w:rsidP="00DB5444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:rsidR="002034A5" w:rsidRPr="00C54E3A" w:rsidRDefault="002034A5" w:rsidP="00DB5444">
                            <w:pPr>
                              <w:jc w:val="left"/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© 201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7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TheWebSolutionz</w:t>
                            </w:r>
                            <w:proofErr w:type="spellEnd"/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All rights reserved. Confidential.</w:t>
                            </w:r>
                          </w:p>
                          <w:p w:rsidR="002034A5" w:rsidRPr="00C54E3A" w:rsidRDefault="002034A5" w:rsidP="00DB5444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DB78" id="Rectangle 1" o:spid="_x0000_s1027" style="position:absolute;left:0;text-align:left;margin-left:-32.7pt;margin-top:605.25pt;width:532.4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" fillcolor="#8e0000" stroked="f" strokeweight="1pt">
                <v:path arrowok="t"/>
                <v:textbox>
                  <w:txbxContent>
                    <w:p w:rsidR="002034A5" w:rsidRDefault="002034A5" w:rsidP="00DB5444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br/>
                        <w:t xml:space="preserve">Conﬁdentiality Notice: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document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is conﬁdential and contains proprietary information and intellectual property o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f </w:t>
                      </w:r>
                      <w:proofErr w:type="spellStart"/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TheWebSolutionz</w:t>
                      </w:r>
                      <w:proofErr w:type="spellEnd"/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. Neither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document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nor any of the information contained herein may be reproduced or disclosed under any circumstances without the expres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s written permission of </w:t>
                      </w:r>
                      <w:proofErr w:type="spellStart"/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TheWebSolutionz</w:t>
                      </w:r>
                      <w:proofErr w:type="spellEnd"/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. </w:t>
                      </w:r>
                    </w:p>
                    <w:p w:rsidR="002034A5" w:rsidRPr="00C54E3A" w:rsidRDefault="002034A5" w:rsidP="00DB5444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</w:p>
                    <w:p w:rsidR="002034A5" w:rsidRPr="00C54E3A" w:rsidRDefault="002034A5" w:rsidP="00DB5444">
                      <w:pPr>
                        <w:jc w:val="left"/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© 201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7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TheWebSolutionz</w:t>
                      </w:r>
                      <w:proofErr w:type="spellEnd"/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.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All rights reserved. Confidential.</w:t>
                      </w:r>
                    </w:p>
                    <w:p w:rsidR="002034A5" w:rsidRPr="00C54E3A" w:rsidRDefault="002034A5" w:rsidP="00DB5444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Open Sans" w:eastAsiaTheme="minorEastAsia" w:hAnsi="Open Sans" w:cs="Open Sans"/>
          <w:color w:val="404040" w:themeColor="text1" w:themeTint="BF"/>
          <w:szCs w:val="28"/>
        </w:rPr>
        <w:br w:type="page"/>
      </w:r>
    </w:p>
    <w:p w:rsidR="00DB5444" w:rsidRDefault="00DB5444" w:rsidP="00DB5444">
      <w:pPr>
        <w:pStyle w:val="Title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lastRenderedPageBreak/>
        <w:t>Project Contacts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663"/>
        <w:gridCol w:w="5697"/>
      </w:tblGrid>
      <w:tr w:rsidR="00DB5444" w:rsidRPr="006A0B2F" w:rsidTr="00622218">
        <w:trPr>
          <w:trHeight w:val="446"/>
        </w:trPr>
        <w:tc>
          <w:tcPr>
            <w:tcW w:w="9360" w:type="dxa"/>
            <w:gridSpan w:val="2"/>
            <w:shd w:val="clear" w:color="auto" w:fill="990000"/>
            <w:vAlign w:val="center"/>
          </w:tcPr>
          <w:p w:rsidR="00DB5444" w:rsidRPr="00271412" w:rsidRDefault="00DB5444" w:rsidP="002034A5">
            <w:pPr>
              <w:pStyle w:val="NoSpacing"/>
              <w:rPr>
                <w:color w:val="FFFFFF" w:themeColor="background1"/>
                <w:sz w:val="20"/>
              </w:rPr>
            </w:pPr>
            <w:r w:rsidRPr="00271412">
              <w:rPr>
                <w:color w:val="FFFFFF" w:themeColor="background1"/>
              </w:rPr>
              <w:t>Client Information</w:t>
            </w: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Project Name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D307D2" w:rsidRDefault="00622218" w:rsidP="00622218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  <w:lang w:val="en"/>
              </w:rPr>
              <w:t>Website Design  and Development</w:t>
            </w: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Client Name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8F48B3" w:rsidRDefault="00622218" w:rsidP="002034A5">
            <w:pPr>
              <w:jc w:val="left"/>
              <w:rPr>
                <w:rFonts w:cs="Open Sans Light"/>
                <w:sz w:val="20"/>
                <w:szCs w:val="20"/>
              </w:rPr>
            </w:pPr>
            <w:proofErr w:type="spellStart"/>
            <w:r w:rsidRPr="00622218">
              <w:rPr>
                <w:sz w:val="20"/>
                <w:szCs w:val="21"/>
                <w:lang w:val="en"/>
              </w:rPr>
              <w:t>AllStarDistributing</w:t>
            </w:r>
            <w:proofErr w:type="spellEnd"/>
            <w:r w:rsidRPr="00622218">
              <w:rPr>
                <w:sz w:val="20"/>
                <w:szCs w:val="21"/>
                <w:lang w:val="en"/>
              </w:rPr>
              <w:t xml:space="preserve"> /</w:t>
            </w:r>
            <w:proofErr w:type="spellStart"/>
            <w:r w:rsidRPr="00622218">
              <w:rPr>
                <w:sz w:val="20"/>
                <w:szCs w:val="21"/>
                <w:lang w:val="en"/>
              </w:rPr>
              <w:t>Draughtlines</w:t>
            </w:r>
            <w:proofErr w:type="spellEnd"/>
            <w:r w:rsidRPr="00622218">
              <w:rPr>
                <w:sz w:val="20"/>
                <w:szCs w:val="21"/>
                <w:lang w:val="en"/>
              </w:rPr>
              <w:t xml:space="preserve"> / </w:t>
            </w:r>
            <w:proofErr w:type="spellStart"/>
            <w:r w:rsidRPr="00622218">
              <w:rPr>
                <w:sz w:val="20"/>
                <w:szCs w:val="21"/>
                <w:lang w:val="en"/>
              </w:rPr>
              <w:t>Origlio</w:t>
            </w:r>
            <w:proofErr w:type="spellEnd"/>
          </w:p>
        </w:tc>
      </w:tr>
      <w:tr w:rsidR="00DB5444" w:rsidRPr="006A0B2F" w:rsidTr="00622218">
        <w:trPr>
          <w:trHeight w:val="962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Client Address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jc w:val="left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Phone Number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 Email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Fax Number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9360" w:type="dxa"/>
            <w:gridSpan w:val="2"/>
            <w:shd w:val="clear" w:color="auto" w:fill="990000"/>
            <w:vAlign w:val="center"/>
          </w:tcPr>
          <w:p w:rsidR="00DB5444" w:rsidRPr="002A3E8A" w:rsidRDefault="00622218" w:rsidP="002034A5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>
              <w:rPr>
                <w:color w:val="FFFFFF" w:themeColor="background1"/>
              </w:rPr>
              <w:t>The “</w:t>
            </w:r>
            <w:proofErr w:type="spellStart"/>
            <w:r>
              <w:rPr>
                <w:color w:val="FFFFFF" w:themeColor="background1"/>
              </w:rPr>
              <w:t>TheWebSolutionz</w:t>
            </w:r>
            <w:proofErr w:type="spellEnd"/>
            <w:r>
              <w:rPr>
                <w:color w:val="FFFFFF" w:themeColor="background1"/>
              </w:rPr>
              <w:t>”</w:t>
            </w:r>
            <w:r w:rsidR="00DB5444" w:rsidRPr="002A3E8A">
              <w:rPr>
                <w:color w:val="FFFFFF" w:themeColor="background1"/>
              </w:rPr>
              <w:t xml:space="preserve"> Information</w:t>
            </w: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E-Mail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Address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Physical Address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</w:p>
        </w:tc>
      </w:tr>
      <w:tr w:rsidR="00DB5444" w:rsidRPr="006A0B2F" w:rsidTr="00622218">
        <w:trPr>
          <w:trHeight w:val="446"/>
        </w:trPr>
        <w:tc>
          <w:tcPr>
            <w:tcW w:w="9360" w:type="dxa"/>
            <w:gridSpan w:val="2"/>
            <w:shd w:val="clear" w:color="auto" w:fill="990000"/>
            <w:vAlign w:val="center"/>
          </w:tcPr>
          <w:p w:rsidR="00DB5444" w:rsidRPr="002A3E8A" w:rsidRDefault="00DB5444" w:rsidP="002034A5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  <w:szCs w:val="21"/>
              </w:rPr>
              <w:t>Project Information</w:t>
            </w: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Proposed Technology/Methodology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-</w:t>
            </w:r>
          </w:p>
        </w:tc>
      </w:tr>
      <w:tr w:rsidR="00DB5444" w:rsidRPr="006A0B2F" w:rsidTr="00622218">
        <w:trPr>
          <w:trHeight w:val="446"/>
        </w:trPr>
        <w:tc>
          <w:tcPr>
            <w:tcW w:w="3663" w:type="dxa"/>
            <w:shd w:val="clear" w:color="auto" w:fill="FFFFFF" w:themeFill="background1"/>
            <w:vAlign w:val="center"/>
          </w:tcPr>
          <w:p w:rsidR="00DB5444" w:rsidRPr="006A0B2F" w:rsidRDefault="00622218" w:rsidP="002034A5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Project </w:t>
            </w:r>
            <w:r w:rsidR="00DB5444" w:rsidRPr="006A0B2F">
              <w:rPr>
                <w:sz w:val="20"/>
                <w:szCs w:val="21"/>
              </w:rPr>
              <w:t xml:space="preserve">Start Date 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:rsidR="00DB5444" w:rsidRPr="006A0B2F" w:rsidRDefault="00DB5444" w:rsidP="002034A5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NA</w:t>
            </w:r>
          </w:p>
        </w:tc>
      </w:tr>
    </w:tbl>
    <w:p w:rsidR="00DB5444" w:rsidRDefault="00DB5444" w:rsidP="00DB5444">
      <w:r>
        <w:br w:type="page"/>
      </w:r>
    </w:p>
    <w:p w:rsidR="00DC4EED" w:rsidRDefault="00DC4EED" w:rsidP="00DC4EED">
      <w:pPr>
        <w:pStyle w:val="Title"/>
      </w:pPr>
      <w:r>
        <w:lastRenderedPageBreak/>
        <w:t>Revision History</w:t>
      </w:r>
    </w:p>
    <w:p w:rsidR="00DC4EED" w:rsidRDefault="00DC4EED" w:rsidP="00DC4EE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4EED" w:rsidTr="002034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C4EED" w:rsidRDefault="00DC4EED" w:rsidP="002034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C4EED" w:rsidRDefault="00DC4EED" w:rsidP="002034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C4EED" w:rsidRDefault="00DC4EED" w:rsidP="002034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C4EED" w:rsidRDefault="00DC4EED" w:rsidP="002034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C4EED" w:rsidTr="002034A5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EED" w:rsidRDefault="00DC4EED" w:rsidP="002034A5">
            <w:pPr>
              <w:pStyle w:val="Tabletext"/>
            </w:pPr>
            <w:r>
              <w:t>2004-01-09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EED" w:rsidRDefault="00DC4EED" w:rsidP="002034A5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EED" w:rsidRDefault="00DC4EED" w:rsidP="002034A5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4EED" w:rsidRDefault="00DC4EED" w:rsidP="002034A5">
            <w:pPr>
              <w:pStyle w:val="Tabletext"/>
            </w:pPr>
          </w:p>
        </w:tc>
      </w:tr>
      <w:tr w:rsidR="00DC4EED" w:rsidTr="002034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1152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3744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</w:tr>
      <w:tr w:rsidR="00DC4EED" w:rsidTr="002034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1152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3744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</w:tr>
      <w:tr w:rsidR="00DC4EED" w:rsidTr="002034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1152" w:type="dxa"/>
          </w:tcPr>
          <w:p w:rsidR="00DC4EED" w:rsidRDefault="00DC4EED" w:rsidP="002034A5">
            <w:pPr>
              <w:pStyle w:val="Tabletext"/>
            </w:pPr>
          </w:p>
        </w:tc>
        <w:tc>
          <w:tcPr>
            <w:tcW w:w="3744" w:type="dxa"/>
          </w:tcPr>
          <w:p w:rsidR="00DC4EED" w:rsidRDefault="00DC4EED" w:rsidP="002034A5"/>
        </w:tc>
        <w:tc>
          <w:tcPr>
            <w:tcW w:w="2304" w:type="dxa"/>
          </w:tcPr>
          <w:p w:rsidR="00DC4EED" w:rsidRDefault="00DC4EED" w:rsidP="002034A5">
            <w:pPr>
              <w:pStyle w:val="Tabletext"/>
            </w:pPr>
          </w:p>
        </w:tc>
      </w:tr>
    </w:tbl>
    <w:p w:rsidR="00DC4EED" w:rsidRDefault="00DC4EED" w:rsidP="00DC4EED">
      <w:pPr>
        <w:spacing w:after="160" w:line="259" w:lineRule="auto"/>
        <w:jc w:val="left"/>
        <w:rPr>
          <w:rFonts w:eastAsiaTheme="minorEastAsia"/>
          <w:b/>
          <w:sz w:val="32"/>
        </w:rPr>
      </w:pPr>
    </w:p>
    <w:p w:rsidR="00DC4EED" w:rsidRPr="005A59F6" w:rsidRDefault="00DC4EED" w:rsidP="00DC4EED">
      <w:pPr>
        <w:spacing w:after="160" w:line="259" w:lineRule="auto"/>
        <w:jc w:val="left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br w:type="page"/>
      </w:r>
      <w:r w:rsidRPr="005A59F6">
        <w:rPr>
          <w:rFonts w:eastAsiaTheme="minorEastAsia"/>
          <w:b/>
          <w:sz w:val="32"/>
        </w:rPr>
        <w:lastRenderedPageBreak/>
        <w:t>Table of Content</w:t>
      </w:r>
    </w:p>
    <w:p w:rsidR="00DC4EED" w:rsidRDefault="00DC4EED">
      <w:pPr>
        <w:spacing w:after="160" w:line="259" w:lineRule="auto"/>
        <w:jc w:val="left"/>
      </w:pPr>
      <w:r>
        <w:br w:type="page"/>
      </w:r>
    </w:p>
    <w:sdt>
      <w:sdtPr>
        <w:id w:val="-1012222086"/>
        <w:docPartObj>
          <w:docPartGallery w:val="Table of Contents"/>
          <w:docPartUnique/>
        </w:docPartObj>
      </w:sdtPr>
      <w:sdtEndPr>
        <w:rPr>
          <w:rFonts w:ascii="Open Sans Light" w:eastAsiaTheme="minorHAnsi" w:hAnsi="Open Sans Light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:rsidR="009E7AF5" w:rsidRDefault="009E7AF5">
          <w:pPr>
            <w:pStyle w:val="TOCHeading"/>
          </w:pPr>
          <w:r>
            <w:t>Table of Contents</w:t>
          </w:r>
        </w:p>
        <w:p w:rsidR="00D85D4C" w:rsidRDefault="009E7A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85D4C" w:rsidRPr="00C81F32">
            <w:rPr>
              <w:rStyle w:val="Hyperlink"/>
              <w:noProof/>
            </w:rPr>
            <w:fldChar w:fldCharType="begin"/>
          </w:r>
          <w:r w:rsidR="00D85D4C" w:rsidRPr="00C81F32">
            <w:rPr>
              <w:rStyle w:val="Hyperlink"/>
              <w:noProof/>
            </w:rPr>
            <w:instrText xml:space="preserve"> </w:instrText>
          </w:r>
          <w:r w:rsidR="00D85D4C">
            <w:rPr>
              <w:noProof/>
            </w:rPr>
            <w:instrText>HYPERLINK \l "_Toc495944029"</w:instrText>
          </w:r>
          <w:r w:rsidR="00D85D4C" w:rsidRPr="00C81F32">
            <w:rPr>
              <w:rStyle w:val="Hyperlink"/>
              <w:noProof/>
            </w:rPr>
            <w:instrText xml:space="preserve"> </w:instrText>
          </w:r>
          <w:r w:rsidR="00D85D4C" w:rsidRPr="00C81F32">
            <w:rPr>
              <w:rStyle w:val="Hyperlink"/>
              <w:noProof/>
            </w:rPr>
          </w:r>
          <w:r w:rsidR="00D85D4C" w:rsidRPr="00C81F32">
            <w:rPr>
              <w:rStyle w:val="Hyperlink"/>
              <w:noProof/>
            </w:rPr>
            <w:fldChar w:fldCharType="separate"/>
          </w:r>
          <w:r w:rsidR="00D85D4C" w:rsidRPr="00C81F32">
            <w:rPr>
              <w:rStyle w:val="Hyperlink"/>
              <w:noProof/>
            </w:rPr>
            <w:t>1.</w:t>
          </w:r>
          <w:r w:rsidR="00D85D4C">
            <w:rPr>
              <w:rFonts w:asciiTheme="minorHAnsi" w:eastAsiaTheme="minorEastAsia" w:hAnsiTheme="minorHAnsi"/>
              <w:noProof/>
              <w:color w:val="auto"/>
            </w:rPr>
            <w:tab/>
          </w:r>
          <w:r w:rsidR="00D85D4C" w:rsidRPr="00C81F32">
            <w:rPr>
              <w:rStyle w:val="Hyperlink"/>
              <w:noProof/>
            </w:rPr>
            <w:t>Introduction</w:t>
          </w:r>
          <w:r w:rsidR="00D85D4C">
            <w:rPr>
              <w:noProof/>
              <w:webHidden/>
            </w:rPr>
            <w:tab/>
          </w:r>
          <w:r w:rsidR="00D85D4C">
            <w:rPr>
              <w:noProof/>
              <w:webHidden/>
            </w:rPr>
            <w:fldChar w:fldCharType="begin"/>
          </w:r>
          <w:r w:rsidR="00D85D4C">
            <w:rPr>
              <w:noProof/>
              <w:webHidden/>
            </w:rPr>
            <w:instrText xml:space="preserve"> PAGEREF _Toc495944029 \h </w:instrText>
          </w:r>
          <w:r w:rsidR="00D85D4C">
            <w:rPr>
              <w:noProof/>
              <w:webHidden/>
            </w:rPr>
          </w:r>
          <w:r w:rsidR="00D85D4C">
            <w:rPr>
              <w:noProof/>
              <w:webHidden/>
            </w:rPr>
            <w:fldChar w:fldCharType="separate"/>
          </w:r>
          <w:r w:rsidR="00D85D4C">
            <w:rPr>
              <w:noProof/>
              <w:webHidden/>
            </w:rPr>
            <w:t>6</w:t>
          </w:r>
          <w:r w:rsidR="00D85D4C">
            <w:rPr>
              <w:noProof/>
              <w:webHidden/>
            </w:rPr>
            <w:fldChar w:fldCharType="end"/>
          </w:r>
          <w:r w:rsidR="00D85D4C" w:rsidRPr="00C81F32">
            <w:rPr>
              <w:rStyle w:val="Hyperlink"/>
              <w:noProof/>
            </w:rPr>
            <w:fldChar w:fldCharType="end"/>
          </w:r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0" w:history="1">
            <w:r w:rsidRPr="00C81F3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1" w:history="1">
            <w:r w:rsidRPr="00C81F3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2" w:history="1">
            <w:r w:rsidRPr="00C81F32">
              <w:rPr>
                <w:rStyle w:val="Hyperlink"/>
                <w:rFonts w:eastAsia="Arial Unicode M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rFonts w:eastAsia="Arial Unicode MS"/>
                <w:noProof/>
              </w:rPr>
              <w:t>Background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3" w:history="1">
            <w:r w:rsidRPr="00C81F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Work breakdown By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4" w:history="1">
            <w:r w:rsidRPr="00C81F3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AllStarDistributing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5" w:history="1">
            <w:r w:rsidRPr="00C81F3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Draughtlines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6" w:history="1">
            <w:r w:rsidRPr="00C81F3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Origlio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7" w:history="1">
            <w:r w:rsidRPr="00C81F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Issues and Enhancements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8" w:history="1">
            <w:r w:rsidRPr="00C81F3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July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39" w:history="1">
            <w:r w:rsidRPr="00C81F3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August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0" w:history="1">
            <w:r w:rsidRPr="00C81F3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September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1" w:history="1">
            <w:r w:rsidRPr="00C81F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Non Ticketed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2" w:history="1">
            <w:r w:rsidRPr="00C81F3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July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3" w:history="1">
            <w:r w:rsidRPr="00C81F3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August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4" w:history="1">
            <w:r w:rsidRPr="00C81F3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September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5" w:history="1">
            <w:r w:rsidRPr="00C81F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Consolidate Effort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D4C" w:rsidRDefault="00D85D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95944046" w:history="1">
            <w:r w:rsidRPr="00C81F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C81F32">
              <w:rPr>
                <w:rStyle w:val="Hyperlink"/>
                <w:noProof/>
              </w:rPr>
              <w:t>Unresolved Ticketed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AF5" w:rsidRDefault="009E7AF5">
          <w:r>
            <w:rPr>
              <w:b/>
              <w:bCs/>
              <w:noProof/>
            </w:rPr>
            <w:fldChar w:fldCharType="end"/>
          </w:r>
        </w:p>
      </w:sdtContent>
    </w:sdt>
    <w:p w:rsidR="00DB5444" w:rsidRDefault="00DB5444">
      <w:pPr>
        <w:spacing w:after="160" w:line="259" w:lineRule="auto"/>
        <w:jc w:val="left"/>
      </w:pPr>
      <w:r>
        <w:br w:type="page"/>
      </w:r>
    </w:p>
    <w:p w:rsidR="00942254" w:rsidRDefault="00942254" w:rsidP="00942254">
      <w:pPr>
        <w:pStyle w:val="Heading1"/>
      </w:pPr>
      <w:bookmarkStart w:id="1" w:name="_Toc527861938"/>
      <w:bookmarkStart w:id="2" w:name="_Toc61437826"/>
      <w:bookmarkStart w:id="3" w:name="_Toc495944029"/>
      <w:r>
        <w:lastRenderedPageBreak/>
        <w:t>Introduction</w:t>
      </w:r>
      <w:bookmarkEnd w:id="1"/>
      <w:bookmarkEnd w:id="2"/>
      <w:bookmarkEnd w:id="3"/>
    </w:p>
    <w:p w:rsidR="00942254" w:rsidRDefault="00942254" w:rsidP="00942254"/>
    <w:p w:rsidR="00942254" w:rsidRDefault="00942254" w:rsidP="00942254">
      <w:pPr>
        <w:pStyle w:val="Heading2"/>
      </w:pPr>
      <w:bookmarkStart w:id="4" w:name="_Toc527861939"/>
      <w:bookmarkStart w:id="5" w:name="_Toc473279532"/>
      <w:bookmarkStart w:id="6" w:name="_Toc61437827"/>
      <w:bookmarkStart w:id="7" w:name="_Toc495944030"/>
      <w:r>
        <w:t>Purpose of this document</w:t>
      </w:r>
      <w:bookmarkEnd w:id="5"/>
      <w:bookmarkEnd w:id="6"/>
      <w:bookmarkEnd w:id="7"/>
    </w:p>
    <w:p w:rsidR="00942254" w:rsidRPr="002034A5" w:rsidRDefault="00942254" w:rsidP="00942254">
      <w:pPr>
        <w:rPr>
          <w:rFonts w:asciiTheme="minorHAnsi" w:hAnsiTheme="minorHAnsi"/>
        </w:rPr>
      </w:pPr>
      <w:r w:rsidRPr="002034A5">
        <w:rPr>
          <w:rFonts w:asciiTheme="minorHAnsi" w:hAnsiTheme="minorHAnsi"/>
        </w:rPr>
        <w:t>The main purpose of</w:t>
      </w:r>
      <w:r w:rsidR="002C0BD4" w:rsidRPr="002034A5">
        <w:rPr>
          <w:rFonts w:asciiTheme="minorHAnsi" w:hAnsiTheme="minorHAnsi"/>
        </w:rPr>
        <w:t xml:space="preserve"> this document is to provide</w:t>
      </w:r>
      <w:r w:rsidRPr="002034A5">
        <w:rPr>
          <w:rFonts w:asciiTheme="minorHAnsi" w:hAnsiTheme="minorHAnsi"/>
        </w:rPr>
        <w:t xml:space="preserve"> </w:t>
      </w:r>
      <w:proofErr w:type="spellStart"/>
      <w:r w:rsidRPr="002034A5">
        <w:rPr>
          <w:rFonts w:asciiTheme="minorHAnsi" w:hAnsiTheme="minorHAnsi"/>
        </w:rPr>
        <w:t>Origlio</w:t>
      </w:r>
      <w:proofErr w:type="spellEnd"/>
      <w:r w:rsidRPr="002034A5">
        <w:rPr>
          <w:rFonts w:asciiTheme="minorHAnsi" w:hAnsiTheme="minorHAnsi"/>
        </w:rPr>
        <w:t xml:space="preserve"> management</w:t>
      </w:r>
      <w:r w:rsidR="002C0BD4" w:rsidRPr="002034A5">
        <w:rPr>
          <w:rFonts w:asciiTheme="minorHAnsi" w:hAnsiTheme="minorHAnsi"/>
        </w:rPr>
        <w:t xml:space="preserve"> a summary of the activities and the effort required to commit the work.</w:t>
      </w:r>
      <w:r w:rsidR="00D71EC7" w:rsidRPr="002034A5">
        <w:rPr>
          <w:rFonts w:asciiTheme="minorHAnsi" w:hAnsiTheme="minorHAnsi"/>
        </w:rPr>
        <w:t xml:space="preserve"> This document will try its best to substantiate the effort spend in the course of a year in developing the three websites.</w:t>
      </w:r>
    </w:p>
    <w:p w:rsidR="00942254" w:rsidRDefault="00942254" w:rsidP="00942254"/>
    <w:p w:rsidR="00942254" w:rsidRDefault="00942254" w:rsidP="00942254">
      <w:pPr>
        <w:pStyle w:val="Heading2"/>
      </w:pPr>
      <w:bookmarkStart w:id="8" w:name="_Toc473279535"/>
      <w:bookmarkStart w:id="9" w:name="_Toc61437829"/>
      <w:bookmarkStart w:id="10" w:name="_Toc495944031"/>
      <w:r>
        <w:t>Scope</w:t>
      </w:r>
      <w:bookmarkEnd w:id="8"/>
      <w:bookmarkEnd w:id="9"/>
      <w:bookmarkEnd w:id="10"/>
    </w:p>
    <w:p w:rsidR="00942254" w:rsidRPr="002034A5" w:rsidRDefault="002C0BD4" w:rsidP="00942254">
      <w:pPr>
        <w:rPr>
          <w:rFonts w:asciiTheme="minorHAnsi" w:hAnsiTheme="minorHAnsi"/>
        </w:rPr>
      </w:pPr>
      <w:r w:rsidRPr="002034A5">
        <w:rPr>
          <w:rFonts w:asciiTheme="minorHAnsi" w:hAnsiTheme="minorHAnsi"/>
        </w:rPr>
        <w:t xml:space="preserve">This document breaks down all the activities conducted by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. Activities include both development as well as enhancement activities.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 was commissioned to work on the following sites during the course of the engagement</w:t>
      </w:r>
    </w:p>
    <w:p w:rsidR="002C0BD4" w:rsidRPr="002034A5" w:rsidRDefault="002C0BD4" w:rsidP="002C0BD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AllStarDistributing</w:t>
      </w:r>
      <w:proofErr w:type="spellEnd"/>
    </w:p>
    <w:p w:rsidR="002C0BD4" w:rsidRPr="002034A5" w:rsidRDefault="002C0BD4" w:rsidP="002C0BD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Draughtlines</w:t>
      </w:r>
      <w:proofErr w:type="spellEnd"/>
    </w:p>
    <w:p w:rsidR="002C0BD4" w:rsidRPr="002034A5" w:rsidRDefault="002C0BD4" w:rsidP="002C0BD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Origlio</w:t>
      </w:r>
      <w:proofErr w:type="spellEnd"/>
    </w:p>
    <w:p w:rsidR="002C0BD4" w:rsidRPr="002034A5" w:rsidRDefault="00D71EC7" w:rsidP="002C0BD4">
      <w:pPr>
        <w:rPr>
          <w:rFonts w:asciiTheme="minorHAnsi" w:hAnsiTheme="minorHAnsi"/>
        </w:rPr>
      </w:pPr>
      <w:r w:rsidRPr="002034A5">
        <w:rPr>
          <w:rFonts w:asciiTheme="minorHAnsi" w:hAnsiTheme="minorHAnsi"/>
        </w:rPr>
        <w:t xml:space="preserve">During the course of the design and development of the web portals, several iterations were conducted in regards to refining the features of the Web sites. This document captures a high level effort and does not dig into the details of the implementation. </w:t>
      </w:r>
    </w:p>
    <w:p w:rsidR="00942254" w:rsidRDefault="00942254" w:rsidP="00942254"/>
    <w:p w:rsidR="00942254" w:rsidRDefault="006E1273" w:rsidP="00D71EC7">
      <w:pPr>
        <w:pStyle w:val="Heading2"/>
        <w:rPr>
          <w:rFonts w:eastAsia="Arial Unicode MS"/>
        </w:rPr>
      </w:pPr>
      <w:bookmarkStart w:id="11" w:name="_Toc495944032"/>
      <w:bookmarkEnd w:id="4"/>
      <w:r>
        <w:rPr>
          <w:rFonts w:eastAsia="Arial Unicode MS"/>
        </w:rPr>
        <w:t>Background and Objective</w:t>
      </w:r>
      <w:bookmarkEnd w:id="11"/>
    </w:p>
    <w:p w:rsidR="006E1273" w:rsidRPr="002034A5" w:rsidRDefault="006E1273" w:rsidP="006E1273">
      <w:pPr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 has been engaged with </w:t>
      </w:r>
      <w:proofErr w:type="spellStart"/>
      <w:r w:rsidRPr="002034A5">
        <w:rPr>
          <w:rFonts w:asciiTheme="minorHAnsi" w:hAnsiTheme="minorHAnsi"/>
        </w:rPr>
        <w:t>Origlio</w:t>
      </w:r>
      <w:proofErr w:type="spellEnd"/>
      <w:r w:rsidRPr="002034A5">
        <w:rPr>
          <w:rFonts w:asciiTheme="minorHAnsi" w:hAnsiTheme="minorHAnsi"/>
        </w:rPr>
        <w:t xml:space="preserve"> in designing and developing its online properties. This document takes stock of the development activities committed by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.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 seeks to wind down its engagement with </w:t>
      </w:r>
      <w:proofErr w:type="spellStart"/>
      <w:r w:rsidRPr="002034A5">
        <w:rPr>
          <w:rFonts w:asciiTheme="minorHAnsi" w:hAnsiTheme="minorHAnsi"/>
        </w:rPr>
        <w:t>Origlio</w:t>
      </w:r>
      <w:proofErr w:type="spellEnd"/>
      <w:r w:rsidRPr="002034A5">
        <w:rPr>
          <w:rFonts w:asciiTheme="minorHAnsi" w:hAnsiTheme="minorHAnsi"/>
        </w:rPr>
        <w:t>. In its wake it’s essential to take stock of the activities that were committed as well as carve out a path for transitioning the development activities, so that there will not be any break.</w:t>
      </w:r>
    </w:p>
    <w:p w:rsidR="00245667" w:rsidRDefault="00245667" w:rsidP="006E1273"/>
    <w:p w:rsidR="002034A5" w:rsidRDefault="002034A5">
      <w:pPr>
        <w:spacing w:after="160" w:line="259" w:lineRule="auto"/>
        <w:jc w:val="left"/>
        <w:rPr>
          <w:rFonts w:ascii="Arial" w:eastAsia="Times New Roman" w:hAnsi="Arial" w:cs="Times New Roman"/>
          <w:b/>
          <w:color w:val="auto"/>
          <w:sz w:val="24"/>
          <w:szCs w:val="20"/>
        </w:rPr>
      </w:pPr>
      <w:r>
        <w:br w:type="page"/>
      </w:r>
    </w:p>
    <w:p w:rsidR="002034A5" w:rsidRDefault="002034A5" w:rsidP="002034A5">
      <w:pPr>
        <w:pStyle w:val="Heading1"/>
      </w:pPr>
      <w:bookmarkStart w:id="12" w:name="_Toc495944033"/>
      <w:r>
        <w:lastRenderedPageBreak/>
        <w:t>Work breakdown By Project</w:t>
      </w:r>
      <w:bookmarkEnd w:id="12"/>
    </w:p>
    <w:p w:rsidR="002034A5" w:rsidRDefault="002034A5" w:rsidP="002034A5">
      <w:pPr>
        <w:pStyle w:val="Heading2"/>
      </w:pPr>
      <w:bookmarkStart w:id="13" w:name="_Toc495944034"/>
      <w:proofErr w:type="spellStart"/>
      <w:r>
        <w:t>AllStarDistributing</w:t>
      </w:r>
      <w:bookmarkEnd w:id="13"/>
      <w:proofErr w:type="spellEnd"/>
    </w:p>
    <w:p w:rsidR="002034A5" w:rsidRPr="002034A5" w:rsidRDefault="002034A5" w:rsidP="002034A5"/>
    <w:tbl>
      <w:tblPr>
        <w:tblW w:w="9320" w:type="dxa"/>
        <w:tblLook w:val="04A0" w:firstRow="1" w:lastRow="0" w:firstColumn="1" w:lastColumn="0" w:noHBand="0" w:noVBand="1"/>
      </w:tblPr>
      <w:tblGrid>
        <w:gridCol w:w="5000"/>
        <w:gridCol w:w="834"/>
        <w:gridCol w:w="1842"/>
        <w:gridCol w:w="1644"/>
      </w:tblGrid>
      <w:tr w:rsidR="002034A5" w:rsidRPr="002034A5" w:rsidTr="002034A5">
        <w:trPr>
          <w:trHeight w:val="300"/>
        </w:trPr>
        <w:tc>
          <w:tcPr>
            <w:tcW w:w="5000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4320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AllStarDistributing</w:t>
            </w:r>
            <w:proofErr w:type="spellEnd"/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Start &amp; End Date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June - July 2016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Team size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Total Hours (D &amp;D)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</w:rPr>
              <w:t>Activity</w:t>
            </w:r>
          </w:p>
        </w:tc>
        <w:tc>
          <w:tcPr>
            <w:tcW w:w="8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Resources</w:t>
            </w:r>
          </w:p>
        </w:tc>
        <w:tc>
          <w:tcPr>
            <w:tcW w:w="164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Days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Layout and Design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130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16.25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100" w:firstLine="2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Wireframes, Photoshop Designs and Jpegs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Development of HTML /CMS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350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14.58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100" w:firstLine="201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HTML / CSS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4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Approved Design to HTML5 &amp; CSS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Responsive Design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Video Header Section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Create Video  for header section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Convert Design to WP CMS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Installed Woo Commerce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100" w:firstLine="201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Development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Added fields which was not there in </w:t>
            </w:r>
            <w:proofErr w:type="spellStart"/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woocommerce</w:t>
            </w:r>
            <w:proofErr w:type="spellEnd"/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 plugin to match the requirements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Uploaded 600+ products to the </w:t>
            </w:r>
            <w:proofErr w:type="spellStart"/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woocommerce</w:t>
            </w:r>
            <w:proofErr w:type="spellEnd"/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 system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Cropped images to upload to the system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Created training materials to upload / maintain the site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Design changes as per requirements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100" w:firstLine="201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Usability testing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Functionality testing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ind w:firstLineChars="200" w:firstLine="4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Responsive testing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2034A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15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  <w:t>Total Del Days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D9D9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</w:pPr>
            <w:r w:rsidRPr="002034A5"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  <w:t>30.83333333</w:t>
            </w:r>
          </w:p>
        </w:tc>
      </w:tr>
    </w:tbl>
    <w:p w:rsidR="002034A5" w:rsidRPr="002034A5" w:rsidRDefault="002034A5" w:rsidP="002034A5"/>
    <w:p w:rsidR="006E1273" w:rsidRPr="006E1273" w:rsidRDefault="002034A5" w:rsidP="002034A5">
      <w:pPr>
        <w:pStyle w:val="Heading2"/>
      </w:pPr>
      <w:bookmarkStart w:id="14" w:name="_Toc495944035"/>
      <w:proofErr w:type="spellStart"/>
      <w:r>
        <w:t>Draughtlines</w:t>
      </w:r>
      <w:bookmarkEnd w:id="14"/>
      <w:proofErr w:type="spellEnd"/>
    </w:p>
    <w:tbl>
      <w:tblPr>
        <w:tblW w:w="9340" w:type="dxa"/>
        <w:tblLook w:val="04A0" w:firstRow="1" w:lastRow="0" w:firstColumn="1" w:lastColumn="0" w:noHBand="0" w:noVBand="1"/>
      </w:tblPr>
      <w:tblGrid>
        <w:gridCol w:w="5075"/>
        <w:gridCol w:w="942"/>
        <w:gridCol w:w="2079"/>
        <w:gridCol w:w="1244"/>
      </w:tblGrid>
      <w:tr w:rsidR="002034A5" w:rsidRPr="002034A5" w:rsidTr="002034A5">
        <w:trPr>
          <w:trHeight w:val="300"/>
        </w:trPr>
        <w:tc>
          <w:tcPr>
            <w:tcW w:w="5075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3021" w:type="dxa"/>
            <w:gridSpan w:val="2"/>
            <w:tcBorders>
              <w:top w:val="single" w:sz="8" w:space="0" w:color="002060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Draughtlines</w:t>
            </w:r>
            <w:proofErr w:type="spellEnd"/>
          </w:p>
        </w:tc>
        <w:tc>
          <w:tcPr>
            <w:tcW w:w="1244" w:type="dxa"/>
            <w:tcBorders>
              <w:top w:val="single" w:sz="8" w:space="0" w:color="002060"/>
              <w:left w:val="single" w:sz="4" w:space="0" w:color="auto"/>
              <w:bottom w:val="nil"/>
              <w:right w:val="single" w:sz="8" w:space="0" w:color="002060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Start &amp; End Date</w:t>
            </w:r>
          </w:p>
        </w:tc>
        <w:tc>
          <w:tcPr>
            <w:tcW w:w="4265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Aug - Nov 2016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Team size</w:t>
            </w:r>
          </w:p>
        </w:tc>
        <w:tc>
          <w:tcPr>
            <w:tcW w:w="4265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Total Hours (D &amp;D)</w:t>
            </w:r>
          </w:p>
        </w:tc>
        <w:tc>
          <w:tcPr>
            <w:tcW w:w="4265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360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Issues + Enhancements</w:t>
            </w:r>
          </w:p>
        </w:tc>
        <w:tc>
          <w:tcPr>
            <w:tcW w:w="4265" w:type="dxa"/>
            <w:gridSpan w:val="3"/>
            <w:tcBorders>
              <w:top w:val="single" w:sz="4" w:space="0" w:color="002060"/>
              <w:left w:val="single" w:sz="4" w:space="0" w:color="002060"/>
              <w:bottom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120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single" w:sz="4" w:space="0" w:color="002060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9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207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Resources</w:t>
            </w:r>
          </w:p>
        </w:tc>
        <w:tc>
          <w:tcPr>
            <w:tcW w:w="1244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Layout and Design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10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Wireframes, Photoshop Designs and Jpegs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Development of HTML /CMS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200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6.25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Create the site in word press CMS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Managing the articles as posts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Created the categories as per the requirements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525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Revisions on the finalization on the categories and its placements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6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Added magazines from 2014 to the system as articles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Creation of Magazines to </w:t>
            </w:r>
            <w:proofErr w:type="spellStart"/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flippable</w:t>
            </w:r>
            <w:proofErr w:type="spellEnd"/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format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10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200" w:firstLine="44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Created magazines from 2014 to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flippable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format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75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Issues + Enhancements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120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</w:tr>
      <w:tr w:rsidR="002034A5" w:rsidRPr="002034A5" w:rsidTr="002034A5">
        <w:trPr>
          <w:trHeight w:val="315"/>
        </w:trPr>
        <w:tc>
          <w:tcPr>
            <w:tcW w:w="5075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  <w:t>Total Del Days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E7E6E6"/>
                <w:sz w:val="20"/>
                <w:szCs w:val="20"/>
              </w:rPr>
              <w:t>41.25</w:t>
            </w:r>
          </w:p>
        </w:tc>
      </w:tr>
    </w:tbl>
    <w:p w:rsidR="00D71EC7" w:rsidRDefault="00D71EC7" w:rsidP="00D71EC7"/>
    <w:p w:rsidR="002034A5" w:rsidRDefault="002034A5" w:rsidP="002034A5">
      <w:pPr>
        <w:pStyle w:val="Heading2"/>
      </w:pPr>
      <w:bookmarkStart w:id="15" w:name="_Toc495944036"/>
      <w:proofErr w:type="spellStart"/>
      <w:r>
        <w:t>Origlio</w:t>
      </w:r>
      <w:bookmarkEnd w:id="15"/>
      <w:proofErr w:type="spellEnd"/>
    </w:p>
    <w:tbl>
      <w:tblPr>
        <w:tblW w:w="9320" w:type="dxa"/>
        <w:tblLook w:val="04A0" w:firstRow="1" w:lastRow="0" w:firstColumn="1" w:lastColumn="0" w:noHBand="0" w:noVBand="1"/>
      </w:tblPr>
      <w:tblGrid>
        <w:gridCol w:w="5000"/>
        <w:gridCol w:w="1480"/>
        <w:gridCol w:w="1580"/>
        <w:gridCol w:w="1260"/>
      </w:tblGrid>
      <w:tr w:rsidR="002034A5" w:rsidRPr="002034A5" w:rsidTr="002034A5">
        <w:trPr>
          <w:trHeight w:val="300"/>
        </w:trPr>
        <w:tc>
          <w:tcPr>
            <w:tcW w:w="5000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3060" w:type="dxa"/>
            <w:gridSpan w:val="2"/>
            <w:tcBorders>
              <w:top w:val="single" w:sz="8" w:space="0" w:color="002060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Origlio</w:t>
            </w:r>
            <w:proofErr w:type="spellEnd"/>
          </w:p>
        </w:tc>
        <w:tc>
          <w:tcPr>
            <w:tcW w:w="1260" w:type="dxa"/>
            <w:tcBorders>
              <w:top w:val="single" w:sz="8" w:space="0" w:color="002060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Start &amp; End Date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Dec - Ongoing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Team size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9E7AF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Total Hours</w:t>
            </w:r>
            <w:r w:rsidR="002034A5"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(D&amp;D)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Issues + Enhancements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380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single" w:sz="4" w:space="0" w:color="002060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4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15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Resources</w:t>
            </w:r>
          </w:p>
        </w:tc>
        <w:tc>
          <w:tcPr>
            <w:tcW w:w="1260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000000" w:fill="C6E0B4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Layout and Design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00"/>
              <w:jc w:val="lef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Wireframes, Photoshop Designs and Jpegs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Development of CMS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5.625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Updated the beer sections with new counties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Added employee spotlight carousel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Added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fintech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section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Added New pages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Added shelf taker and sell sheets option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Video pages added to CMS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Software to create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Shelftalkers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210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13.125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Origlio</w:t>
            </w:r>
            <w:proofErr w:type="spellEnd"/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- Ongoing Tasks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0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Beers page needs filter option - 75 hours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9.375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New pages to be added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5.625</w:t>
            </w:r>
          </w:p>
        </w:tc>
      </w:tr>
      <w:tr w:rsidR="002034A5" w:rsidRPr="002034A5" w:rsidTr="002034A5">
        <w:trPr>
          <w:trHeight w:val="6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Menu needs rearrangement + Drop down added to the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ment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7.5</w:t>
            </w:r>
          </w:p>
        </w:tc>
      </w:tr>
      <w:tr w:rsidR="002034A5" w:rsidRPr="002034A5" w:rsidTr="002034A5">
        <w:trPr>
          <w:trHeight w:val="6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Beer Detail page will have Shelf talker button and Sell sheet button to upload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</w:t>
            </w:r>
          </w:p>
        </w:tc>
      </w:tr>
      <w:tr w:rsidR="002034A5" w:rsidRPr="002034A5" w:rsidTr="002034A5">
        <w:trPr>
          <w:trHeight w:val="6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lastRenderedPageBreak/>
              <w:t>Heady time section in the home page to be rebuilt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1.875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Headytimes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needs to have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flippable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version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53.125</w:t>
            </w:r>
          </w:p>
        </w:tc>
      </w:tr>
      <w:tr w:rsidR="002034A5" w:rsidRPr="002034A5" w:rsidTr="002034A5">
        <w:trPr>
          <w:trHeight w:val="6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Creation of Shelf talkers and Sell sheets - ( 300 are remaining ) - 125 hours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15.625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Upload of Sell sheets and Shelf talkers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250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31.25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0"/>
                <w:szCs w:val="20"/>
              </w:rPr>
              <w:t>Issues + Enhancements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</w:tr>
      <w:tr w:rsidR="002034A5" w:rsidRPr="002034A5" w:rsidTr="002034A5">
        <w:trPr>
          <w:trHeight w:val="315"/>
        </w:trPr>
        <w:tc>
          <w:tcPr>
            <w:tcW w:w="5000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171.875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E7E6E6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E7E6E6"/>
                <w:sz w:val="20"/>
                <w:szCs w:val="20"/>
              </w:rPr>
              <w:t>Total Del Days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002060"/>
              <w:right w:val="single" w:sz="8" w:space="0" w:color="002060"/>
            </w:tcBorders>
            <w:shd w:val="clear" w:color="000000" w:fill="D9D9D9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b/>
                <w:bCs/>
                <w:color w:val="E7E6E6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E7E6E6"/>
                <w:sz w:val="20"/>
                <w:szCs w:val="20"/>
              </w:rPr>
              <w:t>153.125</w:t>
            </w:r>
          </w:p>
        </w:tc>
      </w:tr>
    </w:tbl>
    <w:p w:rsidR="002034A5" w:rsidRDefault="002034A5" w:rsidP="002034A5"/>
    <w:p w:rsidR="002034A5" w:rsidRDefault="002034A5" w:rsidP="002034A5">
      <w:pPr>
        <w:pStyle w:val="Heading1"/>
      </w:pPr>
      <w:bookmarkStart w:id="16" w:name="_Toc495944037"/>
      <w:r>
        <w:t>Issues and Enhancements by Month</w:t>
      </w:r>
      <w:bookmarkEnd w:id="16"/>
    </w:p>
    <w:p w:rsidR="002034A5" w:rsidRDefault="002034A5" w:rsidP="002034A5">
      <w:pPr>
        <w:pStyle w:val="Heading2"/>
      </w:pPr>
      <w:bookmarkStart w:id="17" w:name="_Toc495944038"/>
      <w:r>
        <w:t>July 2017</w:t>
      </w:r>
      <w:bookmarkEnd w:id="17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Jul-17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</w:tr>
      <w:tr w:rsidR="009E7AF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</w:tcPr>
          <w:p w:rsidR="009E7AF5" w:rsidRPr="009E7AF5" w:rsidRDefault="009E7AF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</w:tcPr>
          <w:p w:rsidR="009E7AF5" w:rsidRPr="009E7AF5" w:rsidRDefault="009E7AF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</w:tcPr>
          <w:p w:rsidR="009E7AF5" w:rsidRPr="009E7AF5" w:rsidRDefault="009E7AF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Employee Spotlight Carousel: Adding  new set of images and text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2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Website hacked? Security issues shown in the GA pages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Employee Spotlights on Origlio.com : Edit function is not working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3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Employee Spotlights on Origlio.com: Adding  new set of images and text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</w:tr>
      <w:tr w:rsidR="002034A5" w:rsidRPr="002034A5" w:rsidTr="002034A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0.875</w:t>
            </w:r>
          </w:p>
        </w:tc>
      </w:tr>
    </w:tbl>
    <w:p w:rsidR="002034A5" w:rsidRDefault="002034A5" w:rsidP="002034A5"/>
    <w:p w:rsidR="002034A5" w:rsidRDefault="002034A5" w:rsidP="002034A5">
      <w:pPr>
        <w:pStyle w:val="Heading2"/>
      </w:pPr>
      <w:bookmarkStart w:id="18" w:name="_Toc495944039"/>
      <w:r>
        <w:t>August 2017</w:t>
      </w:r>
      <w:bookmarkEnd w:id="18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Ticket #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34A5" w:rsidRPr="009E7AF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Events page. (move from </w:t>
            </w:r>
            <w:proofErr w:type="spellStart"/>
            <w:r w:rsidRPr="009E7AF5">
              <w:rPr>
                <w:rFonts w:asciiTheme="minorHAnsi" w:eastAsia="Times New Roman" w:hAnsiTheme="minorHAnsi" w:cs="Arial"/>
                <w:color w:val="000000"/>
              </w:rPr>
              <w:t>Origlio</w:t>
            </w:r>
            <w:proofErr w:type="spell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to Draught Lines)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15</w:t>
            </w:r>
          </w:p>
        </w:tc>
      </w:tr>
      <w:tr w:rsidR="002034A5" w:rsidRPr="009E7AF5" w:rsidTr="002034A5">
        <w:trPr>
          <w:trHeight w:val="78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Tab Name Change. We changed the name of the tab "Behind the Suds" to "Pre Game" and now none of the posts are showing up.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</w:tr>
      <w:tr w:rsidR="002034A5" w:rsidRPr="009E7AF5" w:rsidTr="002034A5">
        <w:trPr>
          <w:trHeight w:val="129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Add share buttons on articles/products. Add share buttons on articles/products. Can you please add buttons on Origlio.com to share the articles and products on social media? Based on screenshot provided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23</w:t>
            </w:r>
          </w:p>
        </w:tc>
      </w:tr>
      <w:tr w:rsidR="002034A5" w:rsidRPr="009E7AF5" w:rsidTr="002034A5">
        <w:trPr>
          <w:trHeight w:val="78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Employee Spotlights on Origlio.com. Are you able to make the employee spotlight carousel on the homepage automatically rotate?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</w:t>
            </w:r>
          </w:p>
        </w:tc>
      </w:tr>
      <w:tr w:rsidR="002034A5" w:rsidRPr="009E7AF5" w:rsidTr="002034A5">
        <w:trPr>
          <w:trHeight w:val="103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Add new issue of Draught Lines to website. Can you please add the newest edition (attached) to the "current issue" tab and move the old one to past issues?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12</w:t>
            </w:r>
          </w:p>
        </w:tc>
      </w:tr>
      <w:tr w:rsidR="002034A5" w:rsidRPr="009E7AF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proofErr w:type="spellStart"/>
            <w:r w:rsidRPr="009E7AF5">
              <w:rPr>
                <w:rFonts w:asciiTheme="minorHAnsi" w:eastAsia="Times New Roman" w:hAnsiTheme="minorHAnsi" w:cs="Arial"/>
                <w:color w:val="000000"/>
              </w:rPr>
              <w:lastRenderedPageBreak/>
              <w:t>Fintech</w:t>
            </w:r>
            <w:proofErr w:type="spell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Addition to the website. Setup </w:t>
            </w:r>
            <w:proofErr w:type="spellStart"/>
            <w:r w:rsidRPr="009E7AF5">
              <w:rPr>
                <w:rFonts w:asciiTheme="minorHAnsi" w:eastAsia="Times New Roman" w:hAnsiTheme="minorHAnsi" w:cs="Arial"/>
                <w:color w:val="000000"/>
              </w:rPr>
              <w:t>fintech</w:t>
            </w:r>
            <w:proofErr w:type="spell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as listed in the document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135</w:t>
            </w:r>
          </w:p>
        </w:tc>
      </w:tr>
      <w:tr w:rsidR="002034A5" w:rsidRPr="009E7AF5" w:rsidTr="002034A5">
        <w:trPr>
          <w:trHeight w:val="78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ind w:firstLineChars="100" w:firstLine="220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proofErr w:type="gramStart"/>
            <w:r w:rsidRPr="009E7AF5">
              <w:rPr>
                <w:rFonts w:asciiTheme="minorHAnsi" w:eastAsia="Times New Roman" w:hAnsiTheme="minorHAnsi" w:cs="Arial"/>
                <w:color w:val="000000"/>
              </w:rPr>
              <w:t>commas</w:t>
            </w:r>
            <w:proofErr w:type="gram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after counties. Comma / spacing issue in "counties sold in" on product pages? There needs to be a space before Philadelphia and Northampton.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7</w:t>
            </w:r>
          </w:p>
        </w:tc>
      </w:tr>
      <w:tr w:rsidR="002034A5" w:rsidRPr="002034A5" w:rsidTr="002034A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b/>
                <w:bCs/>
                <w:color w:val="000000"/>
              </w:rPr>
              <w:t>25.5</w:t>
            </w:r>
          </w:p>
        </w:tc>
      </w:tr>
    </w:tbl>
    <w:p w:rsidR="002034A5" w:rsidRDefault="002034A5" w:rsidP="002034A5"/>
    <w:p w:rsidR="002034A5" w:rsidRDefault="002034A5" w:rsidP="002034A5">
      <w:pPr>
        <w:pStyle w:val="Heading2"/>
      </w:pPr>
      <w:bookmarkStart w:id="19" w:name="_Toc495944040"/>
      <w:r>
        <w:t>September 2017</w:t>
      </w:r>
      <w:bookmarkEnd w:id="19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Ticket #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34A5" w:rsidRPr="002034A5" w:rsidTr="002034A5">
        <w:trPr>
          <w:trHeight w:val="52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Arial"/>
                <w:color w:val="000000"/>
              </w:rPr>
            </w:pPr>
            <w:proofErr w:type="spellStart"/>
            <w:r w:rsidRPr="009E7AF5">
              <w:rPr>
                <w:rFonts w:asciiTheme="minorHAnsi" w:eastAsia="Times New Roman" w:hAnsiTheme="minorHAnsi" w:cs="Arial"/>
                <w:color w:val="000000"/>
              </w:rPr>
              <w:t>Fintech</w:t>
            </w:r>
            <w:proofErr w:type="spell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Addition to the website. Setup </w:t>
            </w:r>
            <w:proofErr w:type="spellStart"/>
            <w:r w:rsidRPr="009E7AF5">
              <w:rPr>
                <w:rFonts w:asciiTheme="minorHAnsi" w:eastAsia="Times New Roman" w:hAnsiTheme="minorHAnsi" w:cs="Arial"/>
                <w:color w:val="000000"/>
              </w:rPr>
              <w:t>fintech</w:t>
            </w:r>
            <w:proofErr w:type="spellEnd"/>
            <w:r w:rsidRPr="009E7AF5">
              <w:rPr>
                <w:rFonts w:asciiTheme="minorHAnsi" w:eastAsia="Times New Roman" w:hAnsiTheme="minorHAnsi" w:cs="Arial"/>
                <w:color w:val="000000"/>
              </w:rPr>
              <w:t xml:space="preserve"> as listed in the document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</w:tr>
      <w:tr w:rsidR="002034A5" w:rsidRPr="002034A5" w:rsidTr="002034A5">
        <w:trPr>
          <w:trHeight w:val="63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auto"/>
              </w:rPr>
            </w:pPr>
            <w:r w:rsidRPr="009E7AF5">
              <w:rPr>
                <w:rFonts w:asciiTheme="minorHAnsi" w:eastAsia="Times New Roman" w:hAnsiTheme="minorHAnsi" w:cs="Times New Roman"/>
                <w:color w:val="auto"/>
              </w:rPr>
              <w:t xml:space="preserve"> Rethinking Retail on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auto"/>
              </w:rPr>
              <w:t>Origlio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auto"/>
              </w:rPr>
              <w:t xml:space="preserve"> Website. </w:t>
            </w:r>
            <w:proofErr w:type="gramStart"/>
            <w:r w:rsidRPr="009E7AF5">
              <w:rPr>
                <w:rFonts w:asciiTheme="minorHAnsi" w:eastAsia="Times New Roman" w:hAnsiTheme="minorHAnsi" w:cs="Times New Roman"/>
                <w:color w:val="auto"/>
              </w:rPr>
              <w:t>add</w:t>
            </w:r>
            <w:proofErr w:type="gramEnd"/>
            <w:r w:rsidRPr="009E7AF5">
              <w:rPr>
                <w:rFonts w:asciiTheme="minorHAnsi" w:eastAsia="Times New Roman" w:hAnsiTheme="minorHAnsi" w:cs="Times New Roman"/>
                <w:color w:val="auto"/>
              </w:rPr>
              <w:t xml:space="preserve"> a tab under "Retailer Resources" that reads "Rethinking Retail"</w:t>
            </w:r>
            <w:r w:rsidRPr="009E7AF5">
              <w:rPr>
                <w:rFonts w:asciiTheme="minorHAnsi" w:eastAsia="Times New Roman" w:hAnsiTheme="minorHAnsi" w:cs="Times New Roman"/>
                <w:color w:val="auto"/>
              </w:rPr>
              <w:br/>
              <w:t>On this tab we're hoping to include text and pictures as well as a media player for a short podcast we've produced. Is this possible to set up?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auto"/>
              </w:rPr>
            </w:pPr>
            <w:r w:rsidRPr="009E7AF5">
              <w:rPr>
                <w:rFonts w:asciiTheme="minorHAnsi" w:eastAsia="Times New Roman" w:hAnsiTheme="minorHAnsi" w:cs="Times New Roman"/>
                <w:color w:val="auto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42</w:t>
            </w:r>
          </w:p>
        </w:tc>
      </w:tr>
      <w:tr w:rsidR="002034A5" w:rsidRPr="002034A5" w:rsidTr="002034A5">
        <w:trPr>
          <w:trHeight w:val="76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auto"/>
              </w:rPr>
            </w:pPr>
            <w:proofErr w:type="spellStart"/>
            <w:proofErr w:type="gramStart"/>
            <w:r w:rsidRPr="009E7AF5">
              <w:rPr>
                <w:rFonts w:asciiTheme="minorHAnsi" w:eastAsia="Times New Roman" w:hAnsiTheme="minorHAnsi" w:cs="Times New Roman"/>
                <w:color w:val="auto"/>
              </w:rPr>
              <w:t>google</w:t>
            </w:r>
            <w:proofErr w:type="spellEnd"/>
            <w:proofErr w:type="gramEnd"/>
            <w:r w:rsidRPr="009E7AF5">
              <w:rPr>
                <w:rFonts w:asciiTheme="minorHAnsi" w:eastAsia="Times New Roman" w:hAnsiTheme="minorHAnsi" w:cs="Times New Roman"/>
                <w:color w:val="auto"/>
              </w:rPr>
              <w:t xml:space="preserve"> analytics on Origlio.com. Resolve question regarding some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auto"/>
              </w:rPr>
              <w:t>google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auto"/>
              </w:rPr>
              <w:t xml:space="preserve"> analytics results on Origlio.com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5</w:t>
            </w:r>
          </w:p>
        </w:tc>
      </w:tr>
      <w:tr w:rsidR="002034A5" w:rsidRPr="002034A5" w:rsidTr="002034A5">
        <w:trPr>
          <w:trHeight w:val="78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auto"/>
              </w:rPr>
            </w:pPr>
            <w:r w:rsidRPr="009E7AF5">
              <w:rPr>
                <w:rFonts w:asciiTheme="minorHAnsi" w:eastAsia="Times New Roman" w:hAnsiTheme="minorHAnsi" w:cs="Times New Roman"/>
                <w:color w:val="auto"/>
              </w:rPr>
              <w:t>Search function on Origlio.com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19</w:t>
            </w:r>
          </w:p>
        </w:tc>
      </w:tr>
      <w:tr w:rsidR="002034A5" w:rsidRPr="002034A5" w:rsidTr="002034A5">
        <w:trPr>
          <w:trHeight w:val="1035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auto"/>
              </w:rPr>
            </w:pPr>
            <w:r w:rsidRPr="009E7AF5">
              <w:rPr>
                <w:rFonts w:asciiTheme="minorHAnsi" w:eastAsia="Times New Roman" w:hAnsiTheme="minorHAnsi" w:cs="Times New Roman"/>
                <w:color w:val="auto"/>
              </w:rPr>
              <w:t>Website Popup. When you're not logged in to Origlio.com - there is a scroll bar that appears under the Are You 21 or Older and it causes the box to be off centered when looking at it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90,94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8</w:t>
            </w:r>
          </w:p>
        </w:tc>
      </w:tr>
      <w:tr w:rsidR="002034A5" w:rsidRPr="002034A5" w:rsidTr="002034A5">
        <w:trPr>
          <w:trHeight w:val="9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Website Popup. Also, when not logged in to Origlio.com, the pop up box for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Fintech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shows up oddly (see left column)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9E7AF5">
              <w:rPr>
                <w:rFonts w:asciiTheme="minorHAnsi" w:eastAsia="Times New Roman" w:hAnsiTheme="minorHAnsi" w:cs="Arial"/>
                <w:color w:val="000000"/>
              </w:rPr>
              <w:t>91,93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6</w:t>
            </w:r>
          </w:p>
        </w:tc>
      </w:tr>
      <w:tr w:rsidR="002034A5" w:rsidRPr="002034A5" w:rsidTr="002034A5">
        <w:trPr>
          <w:trHeight w:val="24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Brewery Link on Beverage Pages. There seems to be a problem with the links from individual beverage pages to the brewery page. Normally, when you click the brewery name on the page (circled in red), it takes you to a page with all of the other products from the brewery, however the pages are now coming up blank and I'm not sure how to fix it.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16</w:t>
            </w:r>
          </w:p>
        </w:tc>
      </w:tr>
      <w:tr w:rsidR="002034A5" w:rsidRPr="002034A5" w:rsidTr="002034A5">
        <w:trPr>
          <w:trHeight w:val="9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Origlio.com</w:t>
            </w:r>
            <w:proofErr w:type="gram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.  The</w:t>
            </w:r>
            <w:proofErr w:type="gram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magazines on the home page have not been made “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flippable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”. Is it still possible (via a link) to show </w:t>
            </w:r>
            <w:proofErr w:type="spellStart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>flippable</w:t>
            </w:r>
            <w:proofErr w:type="spellEnd"/>
            <w:r w:rsidRPr="009E7AF5">
              <w:rPr>
                <w:rFonts w:asciiTheme="minorHAnsi" w:eastAsia="Times New Roman" w:hAnsiTheme="minorHAnsi" w:cs="Times New Roman"/>
                <w:color w:val="000000"/>
              </w:rPr>
              <w:t xml:space="preserve"> versions?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10</w:t>
            </w:r>
          </w:p>
        </w:tc>
      </w:tr>
      <w:tr w:rsidR="002034A5" w:rsidRPr="002034A5" w:rsidTr="002034A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left"/>
              <w:rPr>
                <w:rFonts w:asciiTheme="minorHAnsi" w:eastAsia="Times New Roman" w:hAnsiTheme="minorHAnsi" w:cs="Times New Roman"/>
                <w:color w:val="auto"/>
              </w:rPr>
            </w:pPr>
            <w:r w:rsidRPr="009E7AF5">
              <w:rPr>
                <w:rFonts w:asciiTheme="minorHAnsi" w:eastAsia="Times New Roman" w:hAnsiTheme="minorHAnsi" w:cs="Times New Roman"/>
                <w:color w:val="auto"/>
              </w:rPr>
              <w:t>Add share buttons on articles/products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4A5" w:rsidRPr="009E7AF5" w:rsidRDefault="002034A5" w:rsidP="002034A5">
            <w:pPr>
              <w:spacing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9E7AF5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</w:tr>
      <w:tr w:rsidR="002034A5" w:rsidRPr="002034A5" w:rsidTr="002034A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034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034A5" w:rsidRPr="002034A5" w:rsidRDefault="002034A5" w:rsidP="002034A5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34A5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</w:tr>
    </w:tbl>
    <w:p w:rsidR="002034A5" w:rsidRDefault="002034A5" w:rsidP="002034A5"/>
    <w:p w:rsidR="002034A5" w:rsidRDefault="009E7AF5" w:rsidP="009E7AF5">
      <w:pPr>
        <w:pStyle w:val="Heading1"/>
      </w:pPr>
      <w:bookmarkStart w:id="20" w:name="_Toc495944041"/>
      <w:r>
        <w:t>Non Ticketed Requests</w:t>
      </w:r>
      <w:bookmarkEnd w:id="20"/>
    </w:p>
    <w:p w:rsidR="009E7AF5" w:rsidRDefault="009E7AF5" w:rsidP="009E7AF5">
      <w:pPr>
        <w:pStyle w:val="Heading2"/>
      </w:pPr>
      <w:bookmarkStart w:id="21" w:name="_Toc495944042"/>
      <w:r>
        <w:t>July 2017</w:t>
      </w:r>
      <w:bookmarkEnd w:id="21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Website Changes including new page creations .As per the website meeting notes 7/26/17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 xml:space="preserve">Shelf takers PDF creation. Creating Shelf Takers by the software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Sell Sheets Creation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9E7AF5" w:rsidRPr="009E7AF5" w:rsidTr="009E7AF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13.125</w:t>
            </w:r>
          </w:p>
        </w:tc>
      </w:tr>
    </w:tbl>
    <w:p w:rsidR="009E7AF5" w:rsidRDefault="009E7AF5" w:rsidP="009E7AF5"/>
    <w:p w:rsidR="009E7AF5" w:rsidRDefault="009E7AF5" w:rsidP="009E7AF5">
      <w:pPr>
        <w:pStyle w:val="Heading2"/>
      </w:pPr>
      <w:bookmarkStart w:id="22" w:name="_Toc495944043"/>
      <w:r>
        <w:t>August 2017</w:t>
      </w:r>
      <w:bookmarkEnd w:id="22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Website Changes including new page creations .As per the website meeting notes 7/26/17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 xml:space="preserve">Shelf takers PDF creation. Creating Shelf Takers by the software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</w:tr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Sell Sheets Creation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</w:tr>
      <w:tr w:rsidR="009E7AF5" w:rsidRPr="009E7AF5" w:rsidTr="009E7AF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78.75</w:t>
            </w:r>
          </w:p>
        </w:tc>
      </w:tr>
    </w:tbl>
    <w:p w:rsidR="009E7AF5" w:rsidRDefault="009E7AF5" w:rsidP="009E7AF5"/>
    <w:p w:rsidR="009E7AF5" w:rsidRDefault="009E7AF5" w:rsidP="009E7AF5">
      <w:pPr>
        <w:pStyle w:val="Heading2"/>
      </w:pPr>
      <w:bookmarkStart w:id="23" w:name="_Toc495944044"/>
      <w:r>
        <w:t>September 2017</w:t>
      </w:r>
      <w:bookmarkEnd w:id="23"/>
    </w:p>
    <w:tbl>
      <w:tblPr>
        <w:tblW w:w="8060" w:type="dxa"/>
        <w:tblLook w:val="04A0" w:firstRow="1" w:lastRow="0" w:firstColumn="1" w:lastColumn="0" w:noHBand="0" w:noVBand="1"/>
      </w:tblPr>
      <w:tblGrid>
        <w:gridCol w:w="5000"/>
        <w:gridCol w:w="1580"/>
        <w:gridCol w:w="1480"/>
      </w:tblGrid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Sep-17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Website Changes including new page creations .As per the website meeting notes 7/26/17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95</w:t>
            </w:r>
          </w:p>
        </w:tc>
      </w:tr>
      <w:tr w:rsidR="009E7AF5" w:rsidRPr="009E7AF5" w:rsidTr="009E7AF5">
        <w:trPr>
          <w:trHeight w:val="6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 xml:space="preserve">Shelf takers PDF creation. Creating Shelf Takers by the software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168</w:t>
            </w:r>
          </w:p>
        </w:tc>
      </w:tr>
      <w:tr w:rsidR="009E7AF5" w:rsidRPr="009E7AF5" w:rsidTr="009E7AF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Sell Sheets Creation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lef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</w:pPr>
            <w:r w:rsidRPr="009E7AF5">
              <w:rPr>
                <w:rFonts w:ascii="Proxima Nova" w:eastAsia="Times New Roman" w:hAnsi="Proxima Nova" w:cs="Times New Roman"/>
                <w:color w:val="auto"/>
                <w:sz w:val="20"/>
                <w:szCs w:val="20"/>
              </w:rPr>
              <w:t>125</w:t>
            </w:r>
          </w:p>
        </w:tc>
      </w:tr>
      <w:tr w:rsidR="009E7AF5" w:rsidRPr="009E7AF5" w:rsidTr="009E7AF5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7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Effort In Days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E7AF5" w:rsidRPr="009E7AF5" w:rsidRDefault="009E7AF5" w:rsidP="009E7AF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7AF5">
              <w:rPr>
                <w:rFonts w:ascii="Calibri" w:eastAsia="Times New Roman" w:hAnsi="Calibri" w:cs="Times New Roman"/>
                <w:color w:val="000000"/>
              </w:rPr>
              <w:t>48.5</w:t>
            </w:r>
          </w:p>
        </w:tc>
      </w:tr>
    </w:tbl>
    <w:p w:rsidR="009E7AF5" w:rsidRDefault="009E7AF5" w:rsidP="009E7AF5"/>
    <w:p w:rsidR="00340090" w:rsidRDefault="00340090">
      <w:pPr>
        <w:spacing w:after="160" w:line="259" w:lineRule="auto"/>
        <w:jc w:val="left"/>
        <w:rPr>
          <w:rFonts w:ascii="Arial" w:eastAsia="Times New Roman" w:hAnsi="Arial" w:cs="Times New Roman"/>
          <w:b/>
          <w:color w:val="auto"/>
          <w:sz w:val="24"/>
          <w:szCs w:val="20"/>
        </w:rPr>
      </w:pPr>
      <w:r>
        <w:br w:type="page"/>
      </w:r>
    </w:p>
    <w:p w:rsidR="009E7AF5" w:rsidRDefault="00340090" w:rsidP="00340090">
      <w:pPr>
        <w:pStyle w:val="Heading1"/>
      </w:pPr>
      <w:bookmarkStart w:id="24" w:name="_Toc495944045"/>
      <w:r>
        <w:lastRenderedPageBreak/>
        <w:t>Consolidate Effort Summary</w:t>
      </w:r>
      <w:bookmarkEnd w:id="24"/>
    </w:p>
    <w:p w:rsidR="000138C4" w:rsidRPr="000138C4" w:rsidRDefault="000138C4" w:rsidP="000138C4"/>
    <w:tbl>
      <w:tblPr>
        <w:tblStyle w:val="TableGrid"/>
        <w:tblW w:w="4958" w:type="dxa"/>
        <w:tblLook w:val="04A0" w:firstRow="1" w:lastRow="0" w:firstColumn="1" w:lastColumn="0" w:noHBand="0" w:noVBand="1"/>
      </w:tblPr>
      <w:tblGrid>
        <w:gridCol w:w="3240"/>
        <w:gridCol w:w="758"/>
        <w:gridCol w:w="960"/>
      </w:tblGrid>
      <w:tr w:rsidR="000138C4" w:rsidRPr="00340090" w:rsidTr="000138C4">
        <w:trPr>
          <w:trHeight w:val="350"/>
        </w:trPr>
        <w:tc>
          <w:tcPr>
            <w:tcW w:w="4958" w:type="dxa"/>
            <w:gridSpan w:val="3"/>
            <w:shd w:val="clear" w:color="auto" w:fill="ED7D31" w:themeFill="accent2"/>
            <w:noWrap/>
            <w:hideMark/>
          </w:tcPr>
          <w:p w:rsidR="000138C4" w:rsidRPr="00340090" w:rsidRDefault="000138C4" w:rsidP="000138C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Summary of overall effort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shd w:val="clear" w:color="auto" w:fill="5B9BD5" w:themeFill="accent1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Description</w:t>
            </w:r>
          </w:p>
        </w:tc>
        <w:tc>
          <w:tcPr>
            <w:tcW w:w="758" w:type="dxa"/>
            <w:shd w:val="clear" w:color="auto" w:fill="5B9BD5" w:themeFill="accent1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Hours</w:t>
            </w:r>
          </w:p>
        </w:tc>
        <w:tc>
          <w:tcPr>
            <w:tcW w:w="960" w:type="dxa"/>
            <w:shd w:val="clear" w:color="auto" w:fill="5B9BD5" w:themeFill="accent1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Days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All Star Distributing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40090">
              <w:rPr>
                <w:rFonts w:ascii="Calibri" w:eastAsia="Times New Roman" w:hAnsi="Calibri" w:cs="Times New Roman"/>
                <w:color w:val="000000"/>
              </w:rPr>
              <w:t>Draughtlines</w:t>
            </w:r>
            <w:proofErr w:type="spellEnd"/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40090">
              <w:rPr>
                <w:rFonts w:ascii="Calibri" w:eastAsia="Times New Roman" w:hAnsi="Calibri" w:cs="Times New Roman"/>
                <w:color w:val="000000"/>
              </w:rPr>
              <w:t>Origlio</w:t>
            </w:r>
            <w:proofErr w:type="spellEnd"/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57.5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shd w:val="clear" w:color="auto" w:fill="5B9BD5" w:themeFill="accent1"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Issues &amp; Enhancements</w:t>
            </w:r>
          </w:p>
        </w:tc>
        <w:tc>
          <w:tcPr>
            <w:tcW w:w="758" w:type="dxa"/>
            <w:shd w:val="clear" w:color="auto" w:fill="5B9BD5" w:themeFill="accent1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5B9BD5" w:themeFill="accent1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July 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340090" w:rsidRPr="00340090" w:rsidTr="000138C4">
        <w:trPr>
          <w:trHeight w:val="8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July Un</w:t>
            </w:r>
            <w:r w:rsidR="000138C4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340090">
              <w:rPr>
                <w:rFonts w:ascii="Calibri" w:eastAsia="Times New Roman" w:hAnsi="Calibri" w:cs="Times New Roman"/>
                <w:color w:val="000000"/>
              </w:rPr>
              <w:t>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13.13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August 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25.5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August Un</w:t>
            </w:r>
            <w:r w:rsidR="000138C4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340090">
              <w:rPr>
                <w:rFonts w:ascii="Calibri" w:eastAsia="Times New Roman" w:hAnsi="Calibri" w:cs="Times New Roman"/>
                <w:color w:val="000000"/>
              </w:rPr>
              <w:t>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78.75</w:t>
            </w:r>
          </w:p>
        </w:tc>
      </w:tr>
      <w:tr w:rsidR="00340090" w:rsidRPr="00340090" w:rsidTr="000138C4">
        <w:trPr>
          <w:trHeight w:val="300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September 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340090" w:rsidRPr="00340090" w:rsidTr="000138C4">
        <w:trPr>
          <w:trHeight w:val="333"/>
        </w:trPr>
        <w:tc>
          <w:tcPr>
            <w:tcW w:w="324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ind w:firstLineChars="100" w:firstLine="22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September Un</w:t>
            </w:r>
            <w:r w:rsidR="000138C4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340090">
              <w:rPr>
                <w:rFonts w:ascii="Calibri" w:eastAsia="Times New Roman" w:hAnsi="Calibri" w:cs="Times New Roman"/>
                <w:color w:val="000000"/>
              </w:rPr>
              <w:t>ticketed</w:t>
            </w:r>
          </w:p>
        </w:tc>
        <w:tc>
          <w:tcPr>
            <w:tcW w:w="758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960" w:type="dxa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color w:val="000000"/>
              </w:rPr>
              <w:t>48.5</w:t>
            </w:r>
          </w:p>
        </w:tc>
      </w:tr>
      <w:tr w:rsidR="00340090" w:rsidRPr="00340090" w:rsidTr="000138C4">
        <w:trPr>
          <w:trHeight w:val="188"/>
        </w:trPr>
        <w:tc>
          <w:tcPr>
            <w:tcW w:w="3998" w:type="dxa"/>
            <w:gridSpan w:val="2"/>
            <w:shd w:val="clear" w:color="auto" w:fill="92D050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Total Effort</w:t>
            </w:r>
            <w:r w:rsidR="00B9743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(in Days)</w:t>
            </w:r>
          </w:p>
        </w:tc>
        <w:tc>
          <w:tcPr>
            <w:tcW w:w="960" w:type="dxa"/>
            <w:shd w:val="clear" w:color="auto" w:fill="92D050"/>
            <w:noWrap/>
            <w:hideMark/>
          </w:tcPr>
          <w:p w:rsidR="00340090" w:rsidRPr="00340090" w:rsidRDefault="00340090" w:rsidP="0034009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40090">
              <w:rPr>
                <w:rFonts w:ascii="Calibri" w:eastAsia="Times New Roman" w:hAnsi="Calibri" w:cs="Times New Roman"/>
                <w:b/>
                <w:bCs/>
                <w:color w:val="000000"/>
              </w:rPr>
              <w:t>361.25</w:t>
            </w:r>
          </w:p>
        </w:tc>
      </w:tr>
    </w:tbl>
    <w:p w:rsidR="00340090" w:rsidRPr="00340090" w:rsidRDefault="00340090" w:rsidP="00340090"/>
    <w:p w:rsidR="00340090" w:rsidRDefault="00DA6900" w:rsidP="00DA6900">
      <w:pPr>
        <w:pStyle w:val="Heading1"/>
      </w:pPr>
      <w:bookmarkStart w:id="25" w:name="_Toc495944046"/>
      <w:r>
        <w:t xml:space="preserve">Unresolved </w:t>
      </w:r>
      <w:r w:rsidR="00DC7BCB">
        <w:t xml:space="preserve">Ticketed </w:t>
      </w:r>
      <w:r>
        <w:t>Issues</w:t>
      </w:r>
      <w:bookmarkEnd w:id="2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96"/>
        <w:gridCol w:w="4111"/>
        <w:gridCol w:w="2494"/>
        <w:gridCol w:w="2149"/>
      </w:tblGrid>
      <w:tr w:rsidR="00DA6900" w:rsidTr="00DA6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A6900" w:rsidRDefault="00DA6900" w:rsidP="00DA6900">
            <w:r>
              <w:t>#</w:t>
            </w:r>
          </w:p>
        </w:tc>
        <w:tc>
          <w:tcPr>
            <w:tcW w:w="4111" w:type="dxa"/>
          </w:tcPr>
          <w:p w:rsidR="00DA6900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2494" w:type="dxa"/>
          </w:tcPr>
          <w:p w:rsidR="00DA6900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149" w:type="dxa"/>
          </w:tcPr>
          <w:p w:rsidR="00DA6900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</w:t>
            </w:r>
          </w:p>
        </w:tc>
      </w:tr>
      <w:tr w:rsidR="00DA6900" w:rsidTr="00D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A6900" w:rsidRDefault="00DA6900" w:rsidP="00DA6900">
            <w:r>
              <w:t>1</w:t>
            </w:r>
          </w:p>
        </w:tc>
        <w:tc>
          <w:tcPr>
            <w:tcW w:w="4111" w:type="dxa"/>
          </w:tcPr>
          <w:p w:rsidR="00DA6900" w:rsidRPr="00DA6900" w:rsidRDefault="00DA6900" w:rsidP="00DC7B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 xml:space="preserve">Move Events page from </w:t>
            </w:r>
            <w:proofErr w:type="spellStart"/>
            <w:r w:rsidRPr="00DC7BCB">
              <w:rPr>
                <w:rFonts w:asciiTheme="minorHAnsi" w:hAnsiTheme="minorHAnsi" w:cs="Arial"/>
                <w:sz w:val="20"/>
                <w:szCs w:val="20"/>
              </w:rPr>
              <w:t>Origlio</w:t>
            </w:r>
            <w:proofErr w:type="spellEnd"/>
            <w:r w:rsidRPr="00DC7BCB">
              <w:rPr>
                <w:rFonts w:asciiTheme="minorHAnsi" w:hAnsiTheme="minorHAnsi" w:cs="Arial"/>
                <w:sz w:val="20"/>
                <w:szCs w:val="20"/>
              </w:rPr>
              <w:t xml:space="preserve"> to </w:t>
            </w:r>
            <w:proofErr w:type="spellStart"/>
            <w:r w:rsidRPr="00DC7BCB">
              <w:rPr>
                <w:rFonts w:asciiTheme="minorHAnsi" w:hAnsiTheme="minorHAnsi" w:cs="Arial"/>
                <w:sz w:val="20"/>
                <w:szCs w:val="20"/>
              </w:rPr>
              <w:t>Draughtlines</w:t>
            </w:r>
            <w:proofErr w:type="spellEnd"/>
          </w:p>
        </w:tc>
        <w:tc>
          <w:tcPr>
            <w:tcW w:w="2494" w:type="dxa"/>
          </w:tcPr>
          <w:p w:rsidR="00DA6900" w:rsidRPr="00DA6900" w:rsidRDefault="00DA6900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49" w:type="dxa"/>
          </w:tcPr>
          <w:p w:rsidR="00DA6900" w:rsidRPr="00DC7BCB" w:rsidRDefault="00DA6900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/>
              </w:rPr>
              <w:t>Incomplete</w:t>
            </w:r>
          </w:p>
        </w:tc>
      </w:tr>
      <w:tr w:rsidR="00DA6900" w:rsidTr="00DA6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A6900" w:rsidRDefault="00DA6900" w:rsidP="00DA6900">
            <w:r>
              <w:t>2</w:t>
            </w:r>
          </w:p>
        </w:tc>
        <w:tc>
          <w:tcPr>
            <w:tcW w:w="4111" w:type="dxa"/>
          </w:tcPr>
          <w:p w:rsidR="00DA6900" w:rsidRPr="00DA6900" w:rsidRDefault="00DA6900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Move newest edition to “current issues” tab  and older ones to the “past Issues” tab</w:t>
            </w:r>
          </w:p>
        </w:tc>
        <w:tc>
          <w:tcPr>
            <w:tcW w:w="2494" w:type="dxa"/>
          </w:tcPr>
          <w:p w:rsidR="00DA6900" w:rsidRPr="00DC7BCB" w:rsidRDefault="00DA6900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The plugin has an issue that needs to be re-installed, team is working on the same</w:t>
            </w:r>
          </w:p>
          <w:p w:rsidR="00DA6900" w:rsidRPr="00DA6900" w:rsidRDefault="00DA6900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49" w:type="dxa"/>
          </w:tcPr>
          <w:p w:rsidR="00DA6900" w:rsidRPr="00DC7BCB" w:rsidRDefault="00DA6900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/>
              </w:rPr>
              <w:t>Incomplete</w:t>
            </w:r>
          </w:p>
        </w:tc>
      </w:tr>
      <w:tr w:rsidR="00DA6900" w:rsidTr="00D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A6900" w:rsidRDefault="00DA6900" w:rsidP="00DA6900">
            <w:r>
              <w:t>3</w:t>
            </w:r>
          </w:p>
        </w:tc>
        <w:tc>
          <w:tcPr>
            <w:tcW w:w="4111" w:type="dxa"/>
          </w:tcPr>
          <w:p w:rsidR="00DA6900" w:rsidRPr="00DA6900" w:rsidRDefault="00DA6900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Setup </w:t>
            </w:r>
            <w:proofErr w:type="spellStart"/>
            <w:r>
              <w:rPr>
                <w:rFonts w:asciiTheme="minorHAnsi" w:hAnsiTheme="minorHAnsi"/>
              </w:rPr>
              <w:t>fintech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494" w:type="dxa"/>
          </w:tcPr>
          <w:p w:rsidR="00DA6900" w:rsidRPr="00DA6900" w:rsidRDefault="00DA6900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49" w:type="dxa"/>
          </w:tcPr>
          <w:p w:rsidR="00DA6900" w:rsidRPr="00DC7BCB" w:rsidRDefault="00DC7BCB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/>
              </w:rPr>
              <w:t>Incomplete</w:t>
            </w:r>
          </w:p>
        </w:tc>
      </w:tr>
      <w:tr w:rsidR="00DC7BCB" w:rsidTr="00DA6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C7BCB" w:rsidRDefault="00DC7BCB" w:rsidP="00DA6900">
            <w:r>
              <w:t>4</w:t>
            </w:r>
          </w:p>
        </w:tc>
        <w:tc>
          <w:tcPr>
            <w:tcW w:w="4111" w:type="dxa"/>
          </w:tcPr>
          <w:p w:rsidR="00DC7BCB" w:rsidRDefault="00DC7BCB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Google analytics issue with respect to Origlio.com</w:t>
            </w:r>
          </w:p>
        </w:tc>
        <w:tc>
          <w:tcPr>
            <w:tcW w:w="2494" w:type="dxa"/>
          </w:tcPr>
          <w:p w:rsidR="00DC7BCB" w:rsidRPr="00DC7BCB" w:rsidRDefault="00DC7BCB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Did some research on the issue , but could not list this as an issue</w:t>
            </w:r>
          </w:p>
          <w:p w:rsidR="00DC7BCB" w:rsidRPr="00DA6900" w:rsidRDefault="00DC7BCB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49" w:type="dxa"/>
          </w:tcPr>
          <w:p w:rsidR="00DC7BCB" w:rsidRPr="00DC7BCB" w:rsidRDefault="00DC7BCB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Unresolved</w:t>
            </w:r>
          </w:p>
        </w:tc>
      </w:tr>
      <w:tr w:rsidR="00DC7BCB" w:rsidTr="00D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C7BCB" w:rsidRDefault="00DC7BCB" w:rsidP="00DA6900">
            <w:r>
              <w:t>5</w:t>
            </w:r>
          </w:p>
        </w:tc>
        <w:tc>
          <w:tcPr>
            <w:tcW w:w="4111" w:type="dxa"/>
          </w:tcPr>
          <w:p w:rsidR="00DC7BCB" w:rsidRDefault="00DC7BCB" w:rsidP="00DC7B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When you're not logged in to Origlio.com - there is a scroll bar that appears under the Are You 21 or Older and it causes the box to be off centered when looking at it</w:t>
            </w:r>
          </w:p>
        </w:tc>
        <w:tc>
          <w:tcPr>
            <w:tcW w:w="2494" w:type="dxa"/>
          </w:tcPr>
          <w:p w:rsidR="00DC7BCB" w:rsidRPr="00DC7BCB" w:rsidRDefault="00DC7BCB" w:rsidP="00DC7B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Working on the mobile version for the search function</w:t>
            </w:r>
          </w:p>
          <w:p w:rsidR="00DC7BCB" w:rsidRPr="00DC7BCB" w:rsidRDefault="00DC7BCB" w:rsidP="00DC7B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149" w:type="dxa"/>
          </w:tcPr>
          <w:p w:rsidR="00DC7BCB" w:rsidRDefault="00DC7BCB" w:rsidP="00DA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  <w:tr w:rsidR="00DC7BCB" w:rsidTr="00DA6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DC7BCB" w:rsidRDefault="00DC7BCB" w:rsidP="00DA6900">
            <w:r>
              <w:t>6</w:t>
            </w:r>
          </w:p>
        </w:tc>
        <w:tc>
          <w:tcPr>
            <w:tcW w:w="4111" w:type="dxa"/>
          </w:tcPr>
          <w:p w:rsidR="00DC7BCB" w:rsidRPr="00DC7BCB" w:rsidRDefault="00DC7BCB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BCB">
              <w:rPr>
                <w:rFonts w:asciiTheme="minorHAnsi" w:hAnsiTheme="minorHAnsi" w:cs="Arial"/>
                <w:sz w:val="20"/>
                <w:szCs w:val="20"/>
              </w:rPr>
              <w:t>The magazines on the home page have not been made “</w:t>
            </w:r>
            <w:proofErr w:type="spellStart"/>
            <w:r w:rsidRPr="00DC7BCB">
              <w:rPr>
                <w:rFonts w:asciiTheme="minorHAnsi" w:hAnsiTheme="minorHAnsi" w:cs="Arial"/>
                <w:sz w:val="20"/>
                <w:szCs w:val="20"/>
              </w:rPr>
              <w:t>flippable</w:t>
            </w:r>
            <w:proofErr w:type="spellEnd"/>
            <w:r w:rsidRPr="00DC7BCB">
              <w:rPr>
                <w:rFonts w:asciiTheme="minorHAnsi" w:hAnsiTheme="minorHAnsi" w:cs="Arial"/>
                <w:sz w:val="20"/>
                <w:szCs w:val="20"/>
              </w:rPr>
              <w:t xml:space="preserve">”. Is it still possible (via a link) to show </w:t>
            </w:r>
            <w:proofErr w:type="spellStart"/>
            <w:r w:rsidRPr="00DC7BCB">
              <w:rPr>
                <w:rFonts w:asciiTheme="minorHAnsi" w:hAnsiTheme="minorHAnsi" w:cs="Arial"/>
                <w:sz w:val="20"/>
                <w:szCs w:val="20"/>
              </w:rPr>
              <w:t>flippable</w:t>
            </w:r>
            <w:proofErr w:type="spellEnd"/>
            <w:r w:rsidRPr="00DC7BCB">
              <w:rPr>
                <w:rFonts w:asciiTheme="minorHAnsi" w:hAnsiTheme="minorHAnsi" w:cs="Arial"/>
                <w:sz w:val="20"/>
                <w:szCs w:val="20"/>
              </w:rPr>
              <w:t xml:space="preserve"> versions?</w:t>
            </w:r>
          </w:p>
        </w:tc>
        <w:tc>
          <w:tcPr>
            <w:tcW w:w="2494" w:type="dxa"/>
          </w:tcPr>
          <w:p w:rsidR="00DC7BCB" w:rsidRDefault="00DC7BCB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 w:cs="Arial"/>
                <w:color w:val="auto"/>
                <w:sz w:val="20"/>
                <w:szCs w:val="20"/>
              </w:rPr>
            </w:pPr>
            <w:r>
              <w:rPr>
                <w:rFonts w:ascii="Proxima Nova" w:hAnsi="Proxima Nova" w:cs="Arial"/>
                <w:sz w:val="20"/>
                <w:szCs w:val="20"/>
              </w:rPr>
              <w:t>Working on this request</w:t>
            </w:r>
          </w:p>
          <w:p w:rsidR="00DC7BCB" w:rsidRPr="00DC7BCB" w:rsidRDefault="00DC7BCB" w:rsidP="00DC7B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149" w:type="dxa"/>
          </w:tcPr>
          <w:p w:rsidR="00DC7BCB" w:rsidRDefault="00DC7BCB" w:rsidP="00DA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Incomplete</w:t>
            </w:r>
          </w:p>
        </w:tc>
      </w:tr>
    </w:tbl>
    <w:p w:rsidR="00DA6900" w:rsidRPr="00DA6900" w:rsidRDefault="00DA6900" w:rsidP="00DA6900"/>
    <w:p w:rsidR="009E7AF5" w:rsidRPr="009E7AF5" w:rsidRDefault="009E7AF5" w:rsidP="009E7AF5"/>
    <w:p w:rsidR="009E7AF5" w:rsidRPr="009E7AF5" w:rsidRDefault="009E7AF5" w:rsidP="009E7AF5"/>
    <w:p w:rsidR="002034A5" w:rsidRPr="002034A5" w:rsidRDefault="002034A5" w:rsidP="002034A5"/>
    <w:p w:rsidR="002034A5" w:rsidRPr="002034A5" w:rsidRDefault="002034A5" w:rsidP="002034A5"/>
    <w:p w:rsidR="002034A5" w:rsidRDefault="002034A5"/>
    <w:sectPr w:rsidR="002034A5" w:rsidSect="00DB544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22" w:rsidRDefault="00383E22" w:rsidP="00DB5444">
      <w:pPr>
        <w:spacing w:line="240" w:lineRule="auto"/>
      </w:pPr>
      <w:r>
        <w:separator/>
      </w:r>
    </w:p>
  </w:endnote>
  <w:endnote w:type="continuationSeparator" w:id="0">
    <w:p w:rsidR="00383E22" w:rsidRDefault="00383E22" w:rsidP="00DB5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 Extra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22" w:rsidRDefault="00383E22" w:rsidP="00DB5444">
      <w:pPr>
        <w:spacing w:line="240" w:lineRule="auto"/>
      </w:pPr>
      <w:r>
        <w:separator/>
      </w:r>
    </w:p>
  </w:footnote>
  <w:footnote w:type="continuationSeparator" w:id="0">
    <w:p w:rsidR="00383E22" w:rsidRDefault="00383E22" w:rsidP="00DB5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A5" w:rsidRDefault="002034A5" w:rsidP="00DB5444">
    <w:pPr>
      <w:pStyle w:val="Header"/>
      <w:jc w:val="left"/>
      <w:rPr>
        <w:rFonts w:cs="Open Sans Light"/>
        <w:color w:val="262626" w:themeColor="text1" w:themeTint="D9"/>
        <w:sz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72399BE" wp14:editId="4BCDDDD2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2009775" cy="414020"/>
          <wp:effectExtent l="0" t="0" r="9525" b="5080"/>
          <wp:wrapSquare wrapText="bothSides"/>
          <wp:docPr id="2" name="Picture 2" descr="Image result for thewebsolutio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hewebsolution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cs="Open Sans Light"/>
        <w:color w:val="262626" w:themeColor="text1" w:themeTint="D9"/>
        <w:sz w:val="20"/>
      </w:rPr>
      <w:t>TheWebSolutionz</w:t>
    </w:r>
    <w:proofErr w:type="spellEnd"/>
    <w:r>
      <w:rPr>
        <w:rFonts w:cs="Open Sans Light"/>
        <w:color w:val="262626" w:themeColor="text1" w:themeTint="D9"/>
        <w:sz w:val="20"/>
      </w:rPr>
      <w:t xml:space="preserve"> Engagement Report </w:t>
    </w:r>
  </w:p>
  <w:p w:rsidR="002034A5" w:rsidRPr="00DB5444" w:rsidRDefault="002034A5" w:rsidP="00DB5444">
    <w:pPr>
      <w:pStyle w:val="Header"/>
      <w:jc w:val="left"/>
      <w:rPr>
        <w:noProof/>
      </w:rPr>
    </w:pPr>
    <w:r>
      <w:rPr>
        <w:rFonts w:cs="Open Sans Light"/>
        <w:color w:val="262626" w:themeColor="text1" w:themeTint="D9"/>
        <w:sz w:val="20"/>
      </w:rPr>
      <w:t xml:space="preserve">                       </w:t>
    </w:r>
    <w:r>
      <w:rPr>
        <w:noProof/>
        <w:color w:val="262626" w:themeColor="text1" w:themeTint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61A74" wp14:editId="3931AE0E">
              <wp:simplePos x="0" y="0"/>
              <wp:positionH relativeFrom="margin">
                <wp:posOffset>-38100</wp:posOffset>
              </wp:positionH>
              <wp:positionV relativeFrom="page">
                <wp:posOffset>866775</wp:posOffset>
              </wp:positionV>
              <wp:extent cx="5972175" cy="76200"/>
              <wp:effectExtent l="0" t="0" r="9525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2175" cy="762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148373" id="Rectangle 2" o:spid="_x0000_s1026" style="position:absolute;margin-left:-3pt;margin-top:68.25pt;width:470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" fillcolor="#272727 [2749]" stroked="f" strokeweight="1pt">
              <v:path arrowok="t"/>
              <w10:wrap anchorx="margin" anchory="page"/>
            </v:rect>
          </w:pict>
        </mc:Fallback>
      </mc:AlternateContent>
    </w:r>
  </w:p>
  <w:p w:rsidR="002034A5" w:rsidRDefault="00203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8C3252"/>
    <w:multiLevelType w:val="hybridMultilevel"/>
    <w:tmpl w:val="882E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63BBD"/>
    <w:multiLevelType w:val="hybridMultilevel"/>
    <w:tmpl w:val="0B062D22"/>
    <w:lvl w:ilvl="0" w:tplc="A2DC510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44"/>
    <w:rsid w:val="000138C4"/>
    <w:rsid w:val="002034A5"/>
    <w:rsid w:val="00245667"/>
    <w:rsid w:val="002C0BD4"/>
    <w:rsid w:val="00340090"/>
    <w:rsid w:val="00383E22"/>
    <w:rsid w:val="00407932"/>
    <w:rsid w:val="00622218"/>
    <w:rsid w:val="006E1273"/>
    <w:rsid w:val="007D58EE"/>
    <w:rsid w:val="008F1476"/>
    <w:rsid w:val="00942254"/>
    <w:rsid w:val="009C4C7D"/>
    <w:rsid w:val="009E7AF5"/>
    <w:rsid w:val="00A31BE5"/>
    <w:rsid w:val="00B9743E"/>
    <w:rsid w:val="00D71EC7"/>
    <w:rsid w:val="00D85D4C"/>
    <w:rsid w:val="00DA6900"/>
    <w:rsid w:val="00DB5444"/>
    <w:rsid w:val="00DC4EED"/>
    <w:rsid w:val="00DC7BCB"/>
    <w:rsid w:val="00E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D5099-E1AF-45F1-8BDF-25C879A9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DB5444"/>
    <w:pPr>
      <w:spacing w:after="0" w:line="360" w:lineRule="exact"/>
      <w:jc w:val="both"/>
    </w:pPr>
    <w:rPr>
      <w:rFonts w:ascii="Open Sans Light" w:hAnsi="Open Sans Light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qFormat/>
    <w:rsid w:val="00942254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color w:val="auto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94225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225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225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225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color w:val="auto"/>
      <w:szCs w:val="20"/>
    </w:rPr>
  </w:style>
  <w:style w:type="paragraph" w:styleId="Heading6">
    <w:name w:val="heading 6"/>
    <w:basedOn w:val="Normal"/>
    <w:next w:val="Normal"/>
    <w:link w:val="Heading6Char"/>
    <w:qFormat/>
    <w:rsid w:val="0094225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color w:val="auto"/>
      <w:szCs w:val="20"/>
    </w:rPr>
  </w:style>
  <w:style w:type="paragraph" w:styleId="Heading7">
    <w:name w:val="heading 7"/>
    <w:basedOn w:val="Normal"/>
    <w:next w:val="Normal"/>
    <w:link w:val="Heading7Char"/>
    <w:qFormat/>
    <w:rsid w:val="0094225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4225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4225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Main Title"/>
    <w:basedOn w:val="Normal"/>
    <w:next w:val="Normal"/>
    <w:link w:val="TitleChar"/>
    <w:rsid w:val="00DB5444"/>
    <w:pPr>
      <w:numPr>
        <w:numId w:val="1"/>
      </w:numPr>
      <w:spacing w:after="240" w:line="240" w:lineRule="auto"/>
      <w:ind w:left="0" w:firstLine="0"/>
      <w:jc w:val="left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DB5444"/>
    <w:rPr>
      <w:rFonts w:ascii="Open Sans Light" w:eastAsiaTheme="majorEastAsia" w:hAnsi="Open Sans Light" w:cstheme="majorBidi"/>
      <w:color w:val="0D0D0D" w:themeColor="text1" w:themeTint="F2"/>
      <w:spacing w:val="-10"/>
      <w:kern w:val="28"/>
      <w:sz w:val="52"/>
      <w:szCs w:val="56"/>
    </w:rPr>
  </w:style>
  <w:style w:type="paragraph" w:styleId="NoSpacing">
    <w:name w:val="No Spacing"/>
    <w:uiPriority w:val="1"/>
    <w:qFormat/>
    <w:rsid w:val="00DB5444"/>
    <w:pPr>
      <w:spacing w:after="0" w:line="240" w:lineRule="auto"/>
      <w:jc w:val="both"/>
    </w:pPr>
    <w:rPr>
      <w:rFonts w:ascii="Open Sans Light" w:hAnsi="Open Sans Light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DB5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44"/>
    <w:rPr>
      <w:rFonts w:ascii="Open Sans Light" w:hAnsi="Open Sans Light"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DB5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44"/>
    <w:rPr>
      <w:rFonts w:ascii="Open Sans Light" w:hAnsi="Open Sans Light"/>
      <w:color w:val="0D0D0D" w:themeColor="text1" w:themeTint="F2"/>
    </w:rPr>
  </w:style>
  <w:style w:type="paragraph" w:customStyle="1" w:styleId="Tabletext">
    <w:name w:val="Tabletext"/>
    <w:basedOn w:val="Normal"/>
    <w:rsid w:val="00DC4EE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4225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4225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225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225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225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4225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4225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225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225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2C0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7AF5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7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A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AF5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A6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4988-7D42-48D1-B555-9718F6EC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10</cp:revision>
  <dcterms:created xsi:type="dcterms:W3CDTF">2017-10-16T05:40:00Z</dcterms:created>
  <dcterms:modified xsi:type="dcterms:W3CDTF">2017-10-16T13:35:00Z</dcterms:modified>
</cp:coreProperties>
</file>