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E8C6" w14:textId="77777777" w:rsidR="00B3484C" w:rsidRPr="006F6021" w:rsidRDefault="00D50DC2" w:rsidP="00D135B6">
      <w:pPr>
        <w:ind w:left="-540" w:firstLine="540"/>
        <w:rPr>
          <w:rFonts w:ascii="Calibri" w:hAnsi="Calibri"/>
        </w:rPr>
      </w:pPr>
      <w:r w:rsidRPr="006F6021">
        <w:rPr>
          <w:rFonts w:ascii="Calibri" w:hAnsi="Calibri"/>
          <w:noProof/>
          <w:lang w:bidi="ar-SA"/>
        </w:rPr>
        <w:drawing>
          <wp:inline distT="0" distB="0" distL="0" distR="0" wp14:anchorId="481C21BD" wp14:editId="7A4739AE">
            <wp:extent cx="2809875" cy="747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bat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04" cy="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A95" w14:textId="0E9A0C70" w:rsidR="006D30DA" w:rsidRPr="00E81181" w:rsidRDefault="00E81181" w:rsidP="00E81181">
      <w:pPr>
        <w:jc w:val="center"/>
        <w:rPr>
          <w:rFonts w:ascii="Calibri" w:hAnsi="Calibri"/>
          <w:sz w:val="52"/>
          <w:szCs w:val="52"/>
        </w:rPr>
      </w:pPr>
      <w:r w:rsidRPr="00E81181">
        <w:rPr>
          <w:rFonts w:ascii="Calibri" w:hAnsi="Calibri"/>
          <w:sz w:val="52"/>
          <w:szCs w:val="52"/>
        </w:rPr>
        <w:t>Retail Audit Application</w:t>
      </w:r>
    </w:p>
    <w:p w14:paraId="6D0BF158" w14:textId="77777777" w:rsidR="006D30DA" w:rsidRPr="006F6021" w:rsidRDefault="006D30DA">
      <w:pPr>
        <w:rPr>
          <w:rFonts w:ascii="Calibri" w:hAnsi="Calibri"/>
        </w:rPr>
      </w:pPr>
    </w:p>
    <w:p w14:paraId="1218B45C" w14:textId="77777777" w:rsidR="004A1172" w:rsidRPr="002950B6" w:rsidRDefault="00D344F5" w:rsidP="00D344F5">
      <w:pPr>
        <w:rPr>
          <w:rFonts w:ascii="Calibri" w:hAnsi="Calibri" w:cs="Miriam"/>
          <w:b/>
          <w:color w:val="000000" w:themeColor="text1"/>
          <w:w w:val="80"/>
          <w:sz w:val="36"/>
          <w:szCs w:val="36"/>
        </w:rPr>
      </w:pPr>
      <w:r w:rsidRPr="002950B6">
        <w:rPr>
          <w:rFonts w:ascii="Calibri" w:hAnsi="Calibri" w:cs="Miriam"/>
          <w:b/>
          <w:color w:val="000000" w:themeColor="text1"/>
          <w:w w:val="80"/>
          <w:sz w:val="36"/>
          <w:szCs w:val="36"/>
        </w:rPr>
        <w:t>EXECUTIVE SUMMARY</w:t>
      </w:r>
    </w:p>
    <w:p w14:paraId="58CBE4CB" w14:textId="77777777" w:rsidR="004212D1" w:rsidRPr="002950B6" w:rsidRDefault="004212D1" w:rsidP="00F41B19">
      <w:pPr>
        <w:jc w:val="both"/>
        <w:rPr>
          <w:rFonts w:ascii="Cambria" w:hAnsi="Cambria"/>
          <w:sz w:val="24"/>
        </w:rPr>
      </w:pPr>
      <w:r w:rsidRPr="004212D1">
        <w:rPr>
          <w:rFonts w:ascii="Cambria" w:hAnsi="Cambria"/>
          <w:sz w:val="24"/>
        </w:rPr>
        <w:t xml:space="preserve">Power </w:t>
      </w:r>
      <w:proofErr w:type="gramStart"/>
      <w:r w:rsidRPr="004212D1">
        <w:rPr>
          <w:rFonts w:ascii="Cambria" w:hAnsi="Cambria"/>
          <w:sz w:val="24"/>
        </w:rPr>
        <w:t xml:space="preserve">Root  </w:t>
      </w:r>
      <w:r>
        <w:rPr>
          <w:rFonts w:ascii="Cambria" w:hAnsi="Cambria"/>
          <w:sz w:val="24"/>
        </w:rPr>
        <w:t>started</w:t>
      </w:r>
      <w:proofErr w:type="gramEnd"/>
      <w:r>
        <w:rPr>
          <w:rFonts w:ascii="Cambria" w:hAnsi="Cambria"/>
          <w:sz w:val="24"/>
        </w:rPr>
        <w:t xml:space="preserve"> in </w:t>
      </w:r>
      <w:r w:rsidRPr="004212D1">
        <w:rPr>
          <w:rFonts w:ascii="Cambria" w:hAnsi="Cambria"/>
          <w:sz w:val="24"/>
        </w:rPr>
        <w:t>1999 in Johor Bahru, Malaysia wanted to share th</w:t>
      </w:r>
      <w:r w:rsidR="003B00D9">
        <w:rPr>
          <w:rFonts w:ascii="Cambria" w:hAnsi="Cambria"/>
          <w:sz w:val="24"/>
        </w:rPr>
        <w:t>e</w:t>
      </w:r>
      <w:r w:rsidRPr="004212D1">
        <w:rPr>
          <w:rFonts w:ascii="Cambria" w:hAnsi="Cambria"/>
          <w:sz w:val="24"/>
        </w:rPr>
        <w:t xml:space="preserve"> vision of great instant coffee &amp; tea. Power </w:t>
      </w:r>
      <w:proofErr w:type="gramStart"/>
      <w:r w:rsidRPr="004212D1">
        <w:rPr>
          <w:rFonts w:ascii="Cambria" w:hAnsi="Cambria"/>
          <w:sz w:val="24"/>
        </w:rPr>
        <w:t>Root  took</w:t>
      </w:r>
      <w:proofErr w:type="gramEnd"/>
      <w:r w:rsidRPr="004212D1">
        <w:rPr>
          <w:rFonts w:ascii="Cambria" w:hAnsi="Cambria"/>
          <w:sz w:val="24"/>
        </w:rPr>
        <w:t xml:space="preserve"> their products inspired by the herbs of the rainforest, </w:t>
      </w:r>
      <w:proofErr w:type="spellStart"/>
      <w:r w:rsidRPr="004212D1">
        <w:rPr>
          <w:rFonts w:ascii="Cambria" w:hAnsi="Cambria"/>
          <w:sz w:val="24"/>
        </w:rPr>
        <w:t>Eurycoma</w:t>
      </w:r>
      <w:proofErr w:type="spellEnd"/>
      <w:r w:rsidRPr="004212D1">
        <w:rPr>
          <w:rFonts w:ascii="Cambria" w:hAnsi="Cambria"/>
          <w:sz w:val="24"/>
        </w:rPr>
        <w:t xml:space="preserve"> </w:t>
      </w:r>
      <w:proofErr w:type="spellStart"/>
      <w:r w:rsidRPr="004212D1">
        <w:rPr>
          <w:rFonts w:ascii="Cambria" w:hAnsi="Cambria"/>
          <w:sz w:val="24"/>
        </w:rPr>
        <w:t>Longifolia</w:t>
      </w:r>
      <w:proofErr w:type="spellEnd"/>
      <w:r w:rsidRPr="004212D1">
        <w:rPr>
          <w:rFonts w:ascii="Cambria" w:hAnsi="Cambria"/>
          <w:sz w:val="24"/>
        </w:rPr>
        <w:t xml:space="preserve"> Jack (</w:t>
      </w:r>
      <w:proofErr w:type="spellStart"/>
      <w:r w:rsidRPr="004212D1">
        <w:rPr>
          <w:rFonts w:ascii="Cambria" w:hAnsi="Cambria"/>
          <w:sz w:val="24"/>
        </w:rPr>
        <w:t>Tongkat</w:t>
      </w:r>
      <w:proofErr w:type="spellEnd"/>
      <w:r w:rsidRPr="004212D1">
        <w:rPr>
          <w:rFonts w:ascii="Cambria" w:hAnsi="Cambria"/>
          <w:sz w:val="24"/>
        </w:rPr>
        <w:t xml:space="preserve"> Ali) and </w:t>
      </w:r>
      <w:proofErr w:type="spellStart"/>
      <w:r w:rsidRPr="004212D1">
        <w:rPr>
          <w:rFonts w:ascii="Cambria" w:hAnsi="Cambria"/>
          <w:sz w:val="24"/>
        </w:rPr>
        <w:t>Labisia</w:t>
      </w:r>
      <w:proofErr w:type="spellEnd"/>
      <w:r w:rsidRPr="004212D1">
        <w:rPr>
          <w:rFonts w:ascii="Cambria" w:hAnsi="Cambria"/>
          <w:sz w:val="24"/>
        </w:rPr>
        <w:t xml:space="preserve"> </w:t>
      </w:r>
      <w:proofErr w:type="spellStart"/>
      <w:r w:rsidRPr="004212D1">
        <w:rPr>
          <w:rFonts w:ascii="Cambria" w:hAnsi="Cambria"/>
          <w:sz w:val="24"/>
        </w:rPr>
        <w:t>Pumilia</w:t>
      </w:r>
      <w:proofErr w:type="spellEnd"/>
      <w:r w:rsidRPr="004212D1">
        <w:rPr>
          <w:rFonts w:ascii="Cambria" w:hAnsi="Cambria"/>
          <w:sz w:val="24"/>
        </w:rPr>
        <w:t xml:space="preserve"> (</w:t>
      </w:r>
      <w:proofErr w:type="spellStart"/>
      <w:r w:rsidRPr="004212D1">
        <w:rPr>
          <w:rFonts w:ascii="Cambria" w:hAnsi="Cambria"/>
          <w:sz w:val="24"/>
        </w:rPr>
        <w:t>Kacip</w:t>
      </w:r>
      <w:proofErr w:type="spellEnd"/>
      <w:r w:rsidRPr="004212D1">
        <w:rPr>
          <w:rFonts w:ascii="Cambria" w:hAnsi="Cambria"/>
          <w:sz w:val="24"/>
        </w:rPr>
        <w:t xml:space="preserve"> Fatimah) to 48 </w:t>
      </w:r>
      <w:r w:rsidRPr="002950B6">
        <w:rPr>
          <w:rFonts w:ascii="Cambria" w:hAnsi="Cambria"/>
          <w:sz w:val="24"/>
        </w:rPr>
        <w:t>countries around the world and in 2006, to the Middle East. </w:t>
      </w:r>
    </w:p>
    <w:p w14:paraId="21152281" w14:textId="77777777" w:rsidR="00106842" w:rsidRDefault="00536EDA" w:rsidP="004212D1">
      <w:pPr>
        <w:jc w:val="both"/>
        <w:rPr>
          <w:rFonts w:ascii="Cambria" w:hAnsi="Cambria"/>
          <w:sz w:val="24"/>
        </w:rPr>
      </w:pPr>
      <w:r w:rsidRPr="002950B6">
        <w:rPr>
          <w:rFonts w:ascii="Cambria" w:hAnsi="Cambria"/>
          <w:sz w:val="24"/>
        </w:rPr>
        <w:t xml:space="preserve">Power </w:t>
      </w:r>
      <w:proofErr w:type="gramStart"/>
      <w:r w:rsidRPr="002950B6">
        <w:rPr>
          <w:rFonts w:ascii="Cambria" w:hAnsi="Cambria"/>
          <w:sz w:val="24"/>
        </w:rPr>
        <w:t xml:space="preserve">Root </w:t>
      </w:r>
      <w:r w:rsidR="00F41B19" w:rsidRPr="002950B6">
        <w:rPr>
          <w:rFonts w:ascii="Cambria" w:hAnsi="Cambria"/>
          <w:sz w:val="24"/>
        </w:rPr>
        <w:t xml:space="preserve"> (</w:t>
      </w:r>
      <w:proofErr w:type="gramEnd"/>
      <w:r w:rsidR="00F41B19" w:rsidRPr="002950B6">
        <w:rPr>
          <w:rFonts w:ascii="Cambria" w:hAnsi="Cambria"/>
          <w:sz w:val="24"/>
        </w:rPr>
        <w:t>hereafter</w:t>
      </w:r>
      <w:r w:rsidR="00F41B19" w:rsidRPr="00241746">
        <w:rPr>
          <w:rFonts w:ascii="Cambria" w:hAnsi="Cambria"/>
          <w:sz w:val="24"/>
        </w:rPr>
        <w:t xml:space="preserve"> referred to as “Client”) </w:t>
      </w:r>
      <w:r w:rsidR="004212D1">
        <w:rPr>
          <w:rFonts w:ascii="Cambria" w:hAnsi="Cambria"/>
          <w:sz w:val="24"/>
        </w:rPr>
        <w:t xml:space="preserve"> </w:t>
      </w:r>
      <w:r w:rsidR="004212D1" w:rsidRPr="004212D1">
        <w:rPr>
          <w:rFonts w:ascii="Cambria" w:hAnsi="Cambria" w:cs="Cambria"/>
          <w:color w:val="000000"/>
          <w:sz w:val="23"/>
          <w:szCs w:val="23"/>
          <w:lang w:bidi="ar-SA"/>
        </w:rPr>
        <w:t>has requested Verbanet Technologies LLC., trading as Verbat Technologies (hereafter referred as” Verbat”)</w:t>
      </w:r>
      <w:r w:rsidR="004212D1">
        <w:rPr>
          <w:rFonts w:ascii="Cambria" w:hAnsi="Cambria" w:cs="Cambria"/>
          <w:color w:val="000000"/>
          <w:sz w:val="23"/>
          <w:szCs w:val="23"/>
          <w:lang w:bidi="ar-SA"/>
        </w:rPr>
        <w:t xml:space="preserve"> to develop </w:t>
      </w:r>
      <w:r w:rsidR="00F41B19">
        <w:rPr>
          <w:rFonts w:ascii="Cambria" w:hAnsi="Cambria"/>
          <w:sz w:val="24"/>
        </w:rPr>
        <w:t xml:space="preserve">an application to </w:t>
      </w:r>
      <w:r w:rsidR="002E77B5">
        <w:rPr>
          <w:rFonts w:ascii="Cambria" w:hAnsi="Cambria"/>
          <w:sz w:val="24"/>
        </w:rPr>
        <w:t>conduct audit against retailers</w:t>
      </w:r>
      <w:r w:rsidR="00AE5D3B">
        <w:rPr>
          <w:rFonts w:ascii="Cambria" w:hAnsi="Cambria"/>
          <w:sz w:val="24"/>
        </w:rPr>
        <w:t xml:space="preserve"> to</w:t>
      </w:r>
      <w:r w:rsidR="00FF2273">
        <w:rPr>
          <w:rFonts w:ascii="Cambria" w:hAnsi="Cambria"/>
          <w:sz w:val="24"/>
        </w:rPr>
        <w:t xml:space="preserve"> </w:t>
      </w:r>
      <w:r w:rsidR="00AE5D3B">
        <w:rPr>
          <w:rFonts w:ascii="Cambria" w:hAnsi="Cambria"/>
          <w:sz w:val="24"/>
        </w:rPr>
        <w:t>improve the marketing strategy of the product</w:t>
      </w:r>
      <w:r>
        <w:rPr>
          <w:rFonts w:ascii="Cambria" w:hAnsi="Cambria"/>
          <w:sz w:val="24"/>
        </w:rPr>
        <w:t xml:space="preserve"> by </w:t>
      </w:r>
      <w:r w:rsidR="004212D1">
        <w:rPr>
          <w:rFonts w:ascii="Cambria" w:hAnsi="Cambria"/>
          <w:sz w:val="24"/>
        </w:rPr>
        <w:t>r</w:t>
      </w:r>
      <w:r w:rsidR="00D40698">
        <w:rPr>
          <w:rFonts w:ascii="Cambria" w:hAnsi="Cambria"/>
          <w:sz w:val="24"/>
        </w:rPr>
        <w:t>eview</w:t>
      </w:r>
      <w:r w:rsidR="004212D1">
        <w:rPr>
          <w:rFonts w:ascii="Cambria" w:hAnsi="Cambria"/>
          <w:sz w:val="24"/>
        </w:rPr>
        <w:t>ing</w:t>
      </w:r>
      <w:r w:rsidR="00163C28">
        <w:rPr>
          <w:rFonts w:ascii="Cambria" w:hAnsi="Cambria"/>
          <w:sz w:val="24"/>
        </w:rPr>
        <w:t xml:space="preserve"> the observations of the audit </w:t>
      </w:r>
      <w:r w:rsidR="003B00D9">
        <w:rPr>
          <w:rFonts w:ascii="Cambria" w:hAnsi="Cambria"/>
          <w:sz w:val="24"/>
        </w:rPr>
        <w:t>and hence to</w:t>
      </w:r>
      <w:r w:rsidR="00163C28">
        <w:rPr>
          <w:rFonts w:ascii="Cambria" w:hAnsi="Cambria"/>
          <w:sz w:val="24"/>
        </w:rPr>
        <w:t xml:space="preserve"> enhance the product-sales.</w:t>
      </w:r>
    </w:p>
    <w:p w14:paraId="42D971C6" w14:textId="77777777" w:rsidR="00F41B19" w:rsidRPr="009C131C" w:rsidRDefault="00F41B19" w:rsidP="009C131C">
      <w:pPr>
        <w:jc w:val="both"/>
        <w:rPr>
          <w:rFonts w:ascii="Cambria" w:hAnsi="Cambria"/>
          <w:sz w:val="24"/>
        </w:rPr>
      </w:pPr>
      <w:r w:rsidRPr="009C131C">
        <w:rPr>
          <w:rFonts w:ascii="Cambria" w:hAnsi="Cambria"/>
          <w:sz w:val="24"/>
        </w:rPr>
        <w:t xml:space="preserve">The business objective </w:t>
      </w:r>
      <w:r w:rsidR="009C131C">
        <w:rPr>
          <w:rFonts w:ascii="Cambria" w:hAnsi="Cambria"/>
          <w:sz w:val="24"/>
        </w:rPr>
        <w:t xml:space="preserve">of the client </w:t>
      </w:r>
      <w:r w:rsidRPr="009C131C">
        <w:rPr>
          <w:rFonts w:ascii="Cambria" w:hAnsi="Cambria"/>
          <w:sz w:val="24"/>
        </w:rPr>
        <w:t xml:space="preserve">is to </w:t>
      </w:r>
      <w:r w:rsidR="00FF2273">
        <w:rPr>
          <w:rFonts w:ascii="Cambria" w:hAnsi="Cambria"/>
          <w:sz w:val="24"/>
        </w:rPr>
        <w:t>e</w:t>
      </w:r>
      <w:r w:rsidR="00A41B76">
        <w:rPr>
          <w:rFonts w:ascii="Cambria" w:hAnsi="Cambria"/>
          <w:sz w:val="24"/>
        </w:rPr>
        <w:t xml:space="preserve">valuate and improve the </w:t>
      </w:r>
      <w:r w:rsidR="002950B6">
        <w:rPr>
          <w:rFonts w:ascii="Cambria" w:hAnsi="Cambria"/>
          <w:sz w:val="24"/>
        </w:rPr>
        <w:t>s</w:t>
      </w:r>
      <w:r w:rsidR="000750A9">
        <w:rPr>
          <w:rFonts w:ascii="Cambria" w:hAnsi="Cambria"/>
          <w:sz w:val="24"/>
        </w:rPr>
        <w:t xml:space="preserve">ales </w:t>
      </w:r>
      <w:r w:rsidR="00A41B76">
        <w:rPr>
          <w:rFonts w:ascii="Cambria" w:hAnsi="Cambria"/>
          <w:sz w:val="24"/>
        </w:rPr>
        <w:t xml:space="preserve">strategy </w:t>
      </w:r>
      <w:r w:rsidR="00D40698">
        <w:rPr>
          <w:rFonts w:ascii="Cambria" w:hAnsi="Cambria"/>
          <w:sz w:val="24"/>
        </w:rPr>
        <w:t xml:space="preserve">by Retail Auditing </w:t>
      </w:r>
      <w:r w:rsidR="00A41B76">
        <w:rPr>
          <w:rFonts w:ascii="Cambria" w:hAnsi="Cambria"/>
          <w:sz w:val="24"/>
        </w:rPr>
        <w:t xml:space="preserve">and there by </w:t>
      </w:r>
      <w:r w:rsidR="000750A9">
        <w:rPr>
          <w:rFonts w:ascii="Cambria" w:hAnsi="Cambria"/>
          <w:sz w:val="24"/>
        </w:rPr>
        <w:t xml:space="preserve">optimizing </w:t>
      </w:r>
      <w:r w:rsidR="00A41B76">
        <w:rPr>
          <w:rFonts w:ascii="Cambria" w:hAnsi="Cambria"/>
          <w:sz w:val="24"/>
        </w:rPr>
        <w:t xml:space="preserve">their business. </w:t>
      </w:r>
    </w:p>
    <w:p w14:paraId="2AEE9AA3" w14:textId="77777777" w:rsidR="000D7605" w:rsidRDefault="002C2858" w:rsidP="00DD1022">
      <w:pPr>
        <w:tabs>
          <w:tab w:val="left" w:pos="2445"/>
        </w:tabs>
        <w:rPr>
          <w:rFonts w:ascii="Calibri" w:hAnsi="Calibri" w:cs="Miriam"/>
          <w:b/>
          <w:color w:val="000000" w:themeColor="text1"/>
          <w:w w:val="80"/>
          <w:sz w:val="36"/>
          <w:szCs w:val="36"/>
        </w:rPr>
      </w:pPr>
      <w:r>
        <w:rPr>
          <w:rFonts w:ascii="Calibri" w:hAnsi="Calibri" w:cs="Miriam"/>
          <w:b/>
          <w:color w:val="000000" w:themeColor="text1"/>
          <w:w w:val="80"/>
          <w:sz w:val="36"/>
          <w:szCs w:val="36"/>
        </w:rPr>
        <w:t>THE SOLUTION</w:t>
      </w:r>
      <w:r w:rsidR="00DD1022">
        <w:rPr>
          <w:rFonts w:ascii="Calibri" w:hAnsi="Calibri" w:cs="Miriam"/>
          <w:b/>
          <w:color w:val="000000" w:themeColor="text1"/>
          <w:w w:val="80"/>
          <w:sz w:val="36"/>
          <w:szCs w:val="36"/>
        </w:rPr>
        <w:tab/>
      </w:r>
    </w:p>
    <w:p w14:paraId="1EAF33A9" w14:textId="77777777" w:rsidR="00A41B76" w:rsidRDefault="00DD1022" w:rsidP="00DD1022">
      <w:pPr>
        <w:jc w:val="both"/>
        <w:rPr>
          <w:rFonts w:ascii="Cambria" w:hAnsi="Cambria" w:cs="Miriam"/>
          <w:color w:val="1C1C1C"/>
          <w:sz w:val="24"/>
          <w:szCs w:val="24"/>
        </w:rPr>
      </w:pPr>
      <w:r w:rsidRPr="00DC1647">
        <w:rPr>
          <w:rFonts w:ascii="Cambria" w:hAnsi="Cambria" w:cs="Miriam"/>
          <w:color w:val="1C1C1C"/>
          <w:sz w:val="24"/>
          <w:szCs w:val="24"/>
        </w:rPr>
        <w:t>After the initial analysis of the requirements</w:t>
      </w:r>
      <w:r>
        <w:rPr>
          <w:rFonts w:ascii="Cambria" w:hAnsi="Cambria" w:cs="Miriam"/>
          <w:color w:val="1C1C1C"/>
          <w:sz w:val="24"/>
          <w:szCs w:val="24"/>
        </w:rPr>
        <w:t xml:space="preserve"> provided by client, Verbat</w:t>
      </w:r>
      <w:r w:rsidRPr="00DC1647">
        <w:rPr>
          <w:rFonts w:ascii="Cambria" w:hAnsi="Cambria" w:cs="Miriam"/>
          <w:color w:val="1C1C1C"/>
          <w:sz w:val="24"/>
          <w:szCs w:val="24"/>
        </w:rPr>
        <w:t xml:space="preserve"> propos</w:t>
      </w:r>
      <w:r w:rsidR="002950B6">
        <w:rPr>
          <w:rFonts w:ascii="Cambria" w:hAnsi="Cambria" w:cs="Miriam"/>
          <w:color w:val="1C1C1C"/>
          <w:sz w:val="24"/>
          <w:szCs w:val="24"/>
        </w:rPr>
        <w:t>es to develop an android mobile a</w:t>
      </w:r>
      <w:r w:rsidR="004C41AC">
        <w:rPr>
          <w:rFonts w:ascii="Cambria" w:hAnsi="Cambria" w:cs="Miriam"/>
          <w:color w:val="1C1C1C"/>
          <w:sz w:val="24"/>
          <w:szCs w:val="24"/>
        </w:rPr>
        <w:t>pplication</w:t>
      </w:r>
      <w:r w:rsidR="002950B6">
        <w:rPr>
          <w:rFonts w:ascii="Cambria" w:hAnsi="Cambria" w:cs="Miriam"/>
          <w:color w:val="1C1C1C"/>
          <w:sz w:val="24"/>
          <w:szCs w:val="24"/>
        </w:rPr>
        <w:t xml:space="preserve"> with the </w:t>
      </w:r>
      <w:r>
        <w:rPr>
          <w:rFonts w:ascii="Cambria" w:hAnsi="Cambria" w:cs="Miriam"/>
          <w:color w:val="1C1C1C"/>
          <w:sz w:val="24"/>
          <w:szCs w:val="24"/>
        </w:rPr>
        <w:t xml:space="preserve">features and functionalities </w:t>
      </w:r>
      <w:r w:rsidR="002950B6">
        <w:rPr>
          <w:rFonts w:ascii="Cambria" w:hAnsi="Cambria" w:cs="Miriam"/>
          <w:color w:val="1C1C1C"/>
          <w:sz w:val="24"/>
          <w:szCs w:val="24"/>
        </w:rPr>
        <w:t>as</w:t>
      </w:r>
      <w:r>
        <w:rPr>
          <w:rFonts w:ascii="Cambria" w:hAnsi="Cambria" w:cs="Miriam"/>
          <w:color w:val="1C1C1C"/>
          <w:sz w:val="24"/>
          <w:szCs w:val="24"/>
        </w:rPr>
        <w:t xml:space="preserve"> described below</w:t>
      </w:r>
      <w:r w:rsidR="002950B6">
        <w:rPr>
          <w:rFonts w:ascii="Cambria" w:hAnsi="Cambria" w:cs="Miriam"/>
          <w:color w:val="1C1C1C"/>
          <w:sz w:val="24"/>
          <w:szCs w:val="24"/>
        </w:rPr>
        <w:t>:</w:t>
      </w:r>
    </w:p>
    <w:p w14:paraId="425DA912" w14:textId="77777777" w:rsidR="00A41B76" w:rsidRDefault="00A41B76" w:rsidP="00A41B76">
      <w:pPr>
        <w:jc w:val="both"/>
        <w:rPr>
          <w:rFonts w:ascii="Cambria" w:eastAsia="Franklin Gothic Book" w:hAnsi="Cambria" w:cs="HelveticaNeue"/>
          <w:color w:val="000000"/>
          <w:sz w:val="24"/>
          <w:szCs w:val="24"/>
        </w:rPr>
      </w:pPr>
      <w:r>
        <w:rPr>
          <w:rFonts w:ascii="Cambria" w:eastAsia="Franklin Gothic Book" w:hAnsi="Cambria" w:cs="HelveticaNeue"/>
          <w:color w:val="000000"/>
          <w:sz w:val="24"/>
          <w:szCs w:val="24"/>
        </w:rPr>
        <w:t>The actors identified for th</w:t>
      </w:r>
      <w:r w:rsidR="000750A9">
        <w:rPr>
          <w:rFonts w:ascii="Cambria" w:eastAsia="Franklin Gothic Book" w:hAnsi="Cambria" w:cs="HelveticaNeue"/>
          <w:color w:val="000000"/>
          <w:sz w:val="24"/>
          <w:szCs w:val="24"/>
        </w:rPr>
        <w:t>e</w:t>
      </w:r>
      <w:r>
        <w:rPr>
          <w:rFonts w:ascii="Cambria" w:eastAsia="Franklin Gothic Book" w:hAnsi="Cambria" w:cs="HelveticaNeue"/>
          <w:color w:val="000000"/>
          <w:sz w:val="24"/>
          <w:szCs w:val="24"/>
        </w:rPr>
        <w:t xml:space="preserve"> application are:</w:t>
      </w:r>
    </w:p>
    <w:p w14:paraId="1E2BE6BE" w14:textId="77777777" w:rsidR="00A41B76" w:rsidRDefault="00A41B76" w:rsidP="00A41B76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Cambria" w:eastAsia="Franklin Gothic Book" w:hAnsi="Cambria" w:cs="HelveticaNeue"/>
          <w:color w:val="000000"/>
          <w:sz w:val="24"/>
          <w:szCs w:val="24"/>
        </w:rPr>
      </w:pPr>
      <w:r>
        <w:rPr>
          <w:rFonts w:ascii="Cambria" w:eastAsia="Franklin Gothic Book" w:hAnsi="Cambria" w:cs="HelveticaNeue"/>
          <w:color w:val="000000"/>
          <w:sz w:val="24"/>
          <w:szCs w:val="24"/>
        </w:rPr>
        <w:t>Admin</w:t>
      </w:r>
    </w:p>
    <w:p w14:paraId="153FBA47" w14:textId="77777777" w:rsidR="00A41B76" w:rsidRDefault="00A41B76" w:rsidP="00A41B76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Cambria" w:eastAsia="Franklin Gothic Book" w:hAnsi="Cambria" w:cs="HelveticaNeue"/>
          <w:color w:val="000000"/>
          <w:sz w:val="24"/>
          <w:szCs w:val="24"/>
        </w:rPr>
      </w:pPr>
      <w:r>
        <w:rPr>
          <w:rFonts w:ascii="Cambria" w:eastAsia="Franklin Gothic Book" w:hAnsi="Cambria" w:cs="HelveticaNeue"/>
          <w:color w:val="000000"/>
          <w:sz w:val="24"/>
          <w:szCs w:val="24"/>
        </w:rPr>
        <w:t>Auditors</w:t>
      </w:r>
    </w:p>
    <w:p w14:paraId="48D9F28F" w14:textId="77777777" w:rsidR="00A41B76" w:rsidRDefault="00A41B76" w:rsidP="00A41B76">
      <w:pPr>
        <w:pStyle w:val="ListParagraph"/>
        <w:jc w:val="both"/>
        <w:rPr>
          <w:rFonts w:ascii="Cambria" w:eastAsia="Franklin Gothic Book" w:hAnsi="Cambria" w:cs="HelveticaNeue"/>
          <w:color w:val="000000"/>
          <w:sz w:val="24"/>
          <w:szCs w:val="24"/>
        </w:rPr>
      </w:pPr>
    </w:p>
    <w:p w14:paraId="6C3B3DB3" w14:textId="77777777" w:rsidR="00A41B76" w:rsidRDefault="00A41B76" w:rsidP="00A41B76">
      <w:pPr>
        <w:pStyle w:val="ListParagraph"/>
        <w:ind w:left="0"/>
        <w:jc w:val="both"/>
        <w:rPr>
          <w:rFonts w:ascii="Cambria" w:hAnsi="Cambria" w:cs="Miriam"/>
          <w:color w:val="1C1C1C"/>
          <w:sz w:val="24"/>
          <w:szCs w:val="24"/>
        </w:rPr>
      </w:pPr>
      <w:r w:rsidRPr="00C71F71">
        <w:rPr>
          <w:rFonts w:ascii="Cambria" w:hAnsi="Cambria" w:cs="Miriam"/>
          <w:color w:val="1C1C1C"/>
          <w:sz w:val="24"/>
          <w:szCs w:val="24"/>
        </w:rPr>
        <w:t xml:space="preserve">The detailed functionalities of each </w:t>
      </w:r>
      <w:r>
        <w:rPr>
          <w:rFonts w:ascii="Cambria" w:hAnsi="Cambria" w:cs="Miriam"/>
          <w:color w:val="1C1C1C"/>
          <w:sz w:val="24"/>
          <w:szCs w:val="24"/>
        </w:rPr>
        <w:t>actor</w:t>
      </w:r>
      <w:r w:rsidRPr="00C71F71">
        <w:rPr>
          <w:rFonts w:ascii="Cambria" w:hAnsi="Cambria" w:cs="Miriam"/>
          <w:color w:val="1C1C1C"/>
          <w:sz w:val="24"/>
          <w:szCs w:val="24"/>
        </w:rPr>
        <w:t xml:space="preserve"> </w:t>
      </w:r>
      <w:proofErr w:type="gramStart"/>
      <w:r w:rsidRPr="00C71F71">
        <w:rPr>
          <w:rFonts w:ascii="Cambria" w:hAnsi="Cambria" w:cs="Miriam"/>
          <w:color w:val="1C1C1C"/>
          <w:sz w:val="24"/>
          <w:szCs w:val="24"/>
        </w:rPr>
        <w:t>is</w:t>
      </w:r>
      <w:proofErr w:type="gramEnd"/>
      <w:r w:rsidRPr="00C71F71">
        <w:rPr>
          <w:rFonts w:ascii="Cambria" w:hAnsi="Cambria" w:cs="Miriam"/>
          <w:color w:val="1C1C1C"/>
          <w:sz w:val="24"/>
          <w:szCs w:val="24"/>
        </w:rPr>
        <w:t xml:space="preserve"> described below</w:t>
      </w:r>
      <w:r>
        <w:rPr>
          <w:rFonts w:ascii="Cambria" w:hAnsi="Cambria" w:cs="Miriam"/>
          <w:color w:val="1C1C1C"/>
          <w:sz w:val="24"/>
          <w:szCs w:val="24"/>
        </w:rPr>
        <w:t>:</w:t>
      </w:r>
    </w:p>
    <w:p w14:paraId="37BAEF7E" w14:textId="77777777" w:rsidR="00A41B76" w:rsidRDefault="00A41B76" w:rsidP="00A41B76">
      <w:pPr>
        <w:pStyle w:val="ListParagraph"/>
        <w:ind w:left="0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19828B2B" w14:textId="77777777" w:rsidR="00A41B76" w:rsidRDefault="00A41B76" w:rsidP="00F13006">
      <w:pPr>
        <w:pStyle w:val="ListParagraph"/>
        <w:ind w:left="450" w:hanging="450"/>
        <w:jc w:val="both"/>
        <w:rPr>
          <w:rFonts w:ascii="Cambria" w:hAnsi="Cambria" w:cs="Miriam"/>
          <w:color w:val="1C1C1C"/>
          <w:sz w:val="24"/>
          <w:szCs w:val="24"/>
        </w:rPr>
      </w:pPr>
      <w:r w:rsidRPr="007004DC">
        <w:rPr>
          <w:rFonts w:ascii="Cambria" w:hAnsi="Cambria" w:cs="Miriam"/>
          <w:b/>
          <w:color w:val="1C1C1C"/>
          <w:sz w:val="24"/>
          <w:szCs w:val="24"/>
          <w:u w:val="single"/>
        </w:rPr>
        <w:t>Admin</w:t>
      </w:r>
      <w:r w:rsidR="00E11413">
        <w:rPr>
          <w:rFonts w:ascii="Cambria" w:hAnsi="Cambria" w:cs="Miriam"/>
          <w:b/>
          <w:color w:val="1C1C1C"/>
          <w:sz w:val="24"/>
          <w:szCs w:val="24"/>
          <w:u w:val="single"/>
        </w:rPr>
        <w:t>:</w:t>
      </w:r>
      <w:r w:rsidR="00E11413" w:rsidRPr="009358EB">
        <w:rPr>
          <w:rFonts w:ascii="Cambria" w:hAnsi="Cambria" w:cs="Miriam"/>
          <w:b/>
          <w:color w:val="1C1C1C"/>
          <w:sz w:val="24"/>
          <w:szCs w:val="24"/>
        </w:rPr>
        <w:t xml:space="preserve"> </w:t>
      </w:r>
      <w:r w:rsidR="009358EB" w:rsidRPr="009358EB">
        <w:rPr>
          <w:rFonts w:ascii="Cambria" w:hAnsi="Cambria" w:cs="Miriam"/>
          <w:b/>
          <w:color w:val="1C1C1C"/>
          <w:sz w:val="24"/>
          <w:szCs w:val="24"/>
        </w:rPr>
        <w:t xml:space="preserve"> </w:t>
      </w:r>
      <w:r w:rsidR="00E11413" w:rsidRPr="000E62F0">
        <w:rPr>
          <w:rFonts w:ascii="Cambria" w:hAnsi="Cambria" w:cs="Miriam"/>
          <w:color w:val="1C1C1C"/>
          <w:sz w:val="24"/>
          <w:szCs w:val="24"/>
        </w:rPr>
        <w:t>A</w:t>
      </w:r>
      <w:r w:rsidR="00E11413">
        <w:rPr>
          <w:rFonts w:ascii="Cambria" w:hAnsi="Cambria" w:cs="Miriam"/>
          <w:color w:val="1C1C1C"/>
          <w:sz w:val="24"/>
          <w:szCs w:val="24"/>
        </w:rPr>
        <w:t>dmin</w:t>
      </w:r>
      <w:r w:rsidR="00E11413" w:rsidRPr="000E62F0">
        <w:rPr>
          <w:rFonts w:ascii="Cambria" w:hAnsi="Cambria" w:cs="Miriam"/>
          <w:color w:val="1C1C1C"/>
          <w:sz w:val="24"/>
          <w:szCs w:val="24"/>
        </w:rPr>
        <w:t xml:space="preserve"> uses </w:t>
      </w:r>
      <w:r w:rsidR="00E11413">
        <w:rPr>
          <w:rFonts w:ascii="Cambria" w:hAnsi="Cambria" w:cs="Miriam"/>
          <w:color w:val="1C1C1C"/>
          <w:sz w:val="24"/>
          <w:szCs w:val="24"/>
        </w:rPr>
        <w:t>the web</w:t>
      </w:r>
      <w:r w:rsidR="00E11413" w:rsidRPr="000E62F0">
        <w:rPr>
          <w:rFonts w:ascii="Cambria" w:hAnsi="Cambria" w:cs="Miriam"/>
          <w:color w:val="1C1C1C"/>
          <w:sz w:val="24"/>
          <w:szCs w:val="24"/>
        </w:rPr>
        <w:t xml:space="preserve"> application to </w:t>
      </w:r>
      <w:r w:rsidR="00E11413">
        <w:rPr>
          <w:rFonts w:ascii="Cambria" w:hAnsi="Cambria" w:cs="Miriam"/>
          <w:color w:val="1C1C1C"/>
          <w:sz w:val="24"/>
          <w:szCs w:val="24"/>
        </w:rPr>
        <w:t>review and m</w:t>
      </w:r>
      <w:r w:rsidR="009358EB">
        <w:rPr>
          <w:rFonts w:ascii="Cambria" w:hAnsi="Cambria" w:cs="Miriam"/>
          <w:color w:val="1C1C1C"/>
          <w:sz w:val="24"/>
          <w:szCs w:val="24"/>
        </w:rPr>
        <w:t>o</w:t>
      </w:r>
      <w:r w:rsidR="00E11413">
        <w:rPr>
          <w:rFonts w:ascii="Cambria" w:hAnsi="Cambria" w:cs="Miriam"/>
          <w:color w:val="1C1C1C"/>
          <w:sz w:val="24"/>
          <w:szCs w:val="24"/>
        </w:rPr>
        <w:t>nitor the audit observations.</w:t>
      </w:r>
      <w:r w:rsidR="007F00E1">
        <w:rPr>
          <w:rFonts w:ascii="Cambria" w:hAnsi="Cambria" w:cs="Miriam"/>
          <w:color w:val="1C1C1C"/>
          <w:sz w:val="24"/>
          <w:szCs w:val="24"/>
        </w:rPr>
        <w:t xml:space="preserve"> The features envisaged for the admin module are:</w:t>
      </w:r>
    </w:p>
    <w:p w14:paraId="4021B4A8" w14:textId="77777777" w:rsidR="007C1432" w:rsidRPr="007004DC" w:rsidRDefault="007C1432" w:rsidP="00F13006">
      <w:pPr>
        <w:pStyle w:val="ListParagraph"/>
        <w:ind w:left="450" w:hanging="450"/>
        <w:jc w:val="both"/>
        <w:rPr>
          <w:rFonts w:ascii="Cambria" w:hAnsi="Cambria" w:cs="Miriam"/>
          <w:b/>
          <w:color w:val="1C1C1C"/>
          <w:sz w:val="24"/>
          <w:szCs w:val="24"/>
          <w:u w:val="single"/>
        </w:rPr>
      </w:pPr>
    </w:p>
    <w:p w14:paraId="681C682C" w14:textId="77777777" w:rsidR="00E11413" w:rsidRDefault="00E11413" w:rsidP="00A41B76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Login:</w:t>
      </w:r>
    </w:p>
    <w:p w14:paraId="24D54357" w14:textId="77777777" w:rsidR="00E11413" w:rsidRDefault="00E11413" w:rsidP="00E11413">
      <w:pPr>
        <w:pStyle w:val="ListParagraph"/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Admin can login to the application with predefine</w:t>
      </w:r>
      <w:r w:rsidR="009358EB">
        <w:rPr>
          <w:rFonts w:ascii="Cambria" w:hAnsi="Cambria" w:cs="Miriam"/>
          <w:color w:val="1C1C1C"/>
          <w:sz w:val="24"/>
          <w:szCs w:val="24"/>
        </w:rPr>
        <w:t xml:space="preserve">d </w:t>
      </w:r>
      <w:r>
        <w:rPr>
          <w:rFonts w:ascii="Cambria" w:hAnsi="Cambria" w:cs="Miriam"/>
          <w:color w:val="1C1C1C"/>
          <w:sz w:val="24"/>
          <w:szCs w:val="24"/>
        </w:rPr>
        <w:t>u</w:t>
      </w:r>
      <w:r w:rsidR="009358EB">
        <w:rPr>
          <w:rFonts w:ascii="Cambria" w:hAnsi="Cambria" w:cs="Miriam"/>
          <w:color w:val="1C1C1C"/>
          <w:sz w:val="24"/>
          <w:szCs w:val="24"/>
        </w:rPr>
        <w:t>s</w:t>
      </w:r>
      <w:r>
        <w:rPr>
          <w:rFonts w:ascii="Cambria" w:hAnsi="Cambria" w:cs="Miriam"/>
          <w:color w:val="1C1C1C"/>
          <w:sz w:val="24"/>
          <w:szCs w:val="24"/>
        </w:rPr>
        <w:t xml:space="preserve">ername and password </w:t>
      </w:r>
    </w:p>
    <w:p w14:paraId="248534E7" w14:textId="77777777" w:rsidR="007C1432" w:rsidRDefault="007C1432" w:rsidP="00E11413">
      <w:pPr>
        <w:pStyle w:val="ListParagraph"/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254B42A8" w14:textId="77777777" w:rsidR="00A41B76" w:rsidRDefault="00A41B76" w:rsidP="00A41B76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User Management</w:t>
      </w:r>
      <w:r w:rsidR="00A419E1">
        <w:rPr>
          <w:rFonts w:ascii="Cambria" w:hAnsi="Cambria" w:cs="Miriam"/>
          <w:color w:val="1C1C1C"/>
          <w:sz w:val="24"/>
          <w:szCs w:val="24"/>
        </w:rPr>
        <w:t>:</w:t>
      </w:r>
    </w:p>
    <w:p w14:paraId="5348FE79" w14:textId="77777777" w:rsidR="00A41B76" w:rsidRDefault="00E11413" w:rsidP="00A41B76">
      <w:pPr>
        <w:pStyle w:val="ListParagraph"/>
        <w:numPr>
          <w:ilvl w:val="1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lastRenderedPageBreak/>
        <w:t xml:space="preserve">Admin can </w:t>
      </w:r>
      <w:r w:rsidR="007F00E1">
        <w:rPr>
          <w:rFonts w:ascii="Cambria" w:hAnsi="Cambria" w:cs="Miriam"/>
          <w:color w:val="1C1C1C"/>
          <w:sz w:val="24"/>
          <w:szCs w:val="24"/>
        </w:rPr>
        <w:t>manage (add / edit/ delete)</w:t>
      </w:r>
      <w:r>
        <w:rPr>
          <w:rFonts w:ascii="Cambria" w:hAnsi="Cambria" w:cs="Miriam"/>
          <w:color w:val="1C1C1C"/>
          <w:sz w:val="24"/>
          <w:szCs w:val="24"/>
        </w:rPr>
        <w:t xml:space="preserve"> the Auditors </w:t>
      </w:r>
    </w:p>
    <w:p w14:paraId="325740D3" w14:textId="77777777" w:rsidR="007C1432" w:rsidRDefault="007C1432" w:rsidP="007C1432">
      <w:pPr>
        <w:pStyle w:val="ListParagraph"/>
        <w:spacing w:after="160" w:line="259" w:lineRule="auto"/>
        <w:ind w:left="1440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585EA276" w14:textId="77777777" w:rsidR="00A41B76" w:rsidRDefault="00A41B76" w:rsidP="00A41B76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Master Management</w:t>
      </w:r>
      <w:r w:rsidR="00A419E1">
        <w:rPr>
          <w:rFonts w:ascii="Cambria" w:hAnsi="Cambria" w:cs="Miriam"/>
          <w:color w:val="1C1C1C"/>
          <w:sz w:val="24"/>
          <w:szCs w:val="24"/>
        </w:rPr>
        <w:t>:</w:t>
      </w:r>
    </w:p>
    <w:p w14:paraId="418B7178" w14:textId="77777777" w:rsidR="00E11413" w:rsidRDefault="00E11413" w:rsidP="00A41B76">
      <w:pPr>
        <w:pStyle w:val="ListParagraph"/>
        <w:numPr>
          <w:ilvl w:val="1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Products</w:t>
      </w:r>
    </w:p>
    <w:p w14:paraId="1D8CD1F3" w14:textId="77777777" w:rsidR="00A41B76" w:rsidRDefault="00E11413" w:rsidP="00A41B76">
      <w:pPr>
        <w:pStyle w:val="ListParagraph"/>
        <w:numPr>
          <w:ilvl w:val="1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Retailers</w:t>
      </w:r>
    </w:p>
    <w:p w14:paraId="3E5F2A73" w14:textId="77777777" w:rsidR="00E11413" w:rsidRPr="00E11413" w:rsidRDefault="00E11413" w:rsidP="00A41B76">
      <w:pPr>
        <w:pStyle w:val="ListParagraph"/>
        <w:numPr>
          <w:ilvl w:val="1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</w:t>
      </w:r>
      <w:r w:rsidR="007F00E1">
        <w:rPr>
          <w:rFonts w:ascii="Cambria" w:hAnsi="Cambria" w:cs="Miriam"/>
          <w:color w:val="1C1C1C"/>
          <w:sz w:val="24"/>
          <w:szCs w:val="24"/>
        </w:rPr>
        <w:t>dd</w:t>
      </w:r>
      <w:r>
        <w:rPr>
          <w:rFonts w:ascii="Cambria" w:hAnsi="Cambria" w:cs="Miriam"/>
          <w:color w:val="1C1C1C"/>
          <w:sz w:val="24"/>
          <w:szCs w:val="24"/>
        </w:rPr>
        <w:t xml:space="preserve"> p</w:t>
      </w:r>
      <w:r w:rsidR="009358EB">
        <w:rPr>
          <w:rFonts w:ascii="Cambria" w:hAnsi="Cambria" w:cs="Miriam"/>
          <w:color w:val="1C1C1C"/>
          <w:sz w:val="24"/>
          <w:szCs w:val="24"/>
        </w:rPr>
        <w:t>r</w:t>
      </w:r>
      <w:r>
        <w:rPr>
          <w:rFonts w:ascii="Cambria" w:hAnsi="Cambria" w:cs="Miriam"/>
          <w:color w:val="1C1C1C"/>
          <w:sz w:val="24"/>
          <w:szCs w:val="24"/>
        </w:rPr>
        <w:t>oducts to Retailers</w:t>
      </w:r>
    </w:p>
    <w:p w14:paraId="63EC4914" w14:textId="77777777" w:rsidR="00A41B76" w:rsidRDefault="00A41B76" w:rsidP="00A41B76">
      <w:pPr>
        <w:pStyle w:val="ListParagraph"/>
        <w:numPr>
          <w:ilvl w:val="1"/>
          <w:numId w:val="27"/>
        </w:numPr>
        <w:spacing w:after="160" w:line="259" w:lineRule="auto"/>
        <w:jc w:val="both"/>
        <w:rPr>
          <w:rFonts w:ascii="Cambria" w:hAnsi="Cambria" w:cs="Miriam"/>
          <w:color w:val="1C1C1C"/>
          <w:sz w:val="24"/>
          <w:szCs w:val="24"/>
        </w:rPr>
      </w:pPr>
      <w:r w:rsidRPr="00E11413">
        <w:rPr>
          <w:rFonts w:ascii="Cambria" w:hAnsi="Cambria" w:cs="Miriam"/>
          <w:color w:val="1C1C1C"/>
          <w:sz w:val="24"/>
          <w:szCs w:val="24"/>
        </w:rPr>
        <w:t>Competitor</w:t>
      </w:r>
    </w:p>
    <w:p w14:paraId="7ABC7328" w14:textId="77777777" w:rsidR="007C1432" w:rsidRDefault="007C1432" w:rsidP="007C1432">
      <w:pPr>
        <w:pStyle w:val="ListParagraph"/>
        <w:spacing w:after="160" w:line="259" w:lineRule="auto"/>
        <w:ind w:left="1440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2A9ABF24" w14:textId="77777777" w:rsidR="007C1432" w:rsidRDefault="007C1432" w:rsidP="007C1432">
      <w:pPr>
        <w:pStyle w:val="ListParagraph"/>
        <w:spacing w:after="160" w:line="259" w:lineRule="auto"/>
        <w:ind w:left="1440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0DA39A6D" w14:textId="77777777" w:rsidR="00A419E1" w:rsidRDefault="00193E08" w:rsidP="00A419E1">
      <w:pPr>
        <w:pStyle w:val="ListParagraph"/>
        <w:numPr>
          <w:ilvl w:val="0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 xml:space="preserve">Audit </w:t>
      </w:r>
      <w:proofErr w:type="gramStart"/>
      <w:r w:rsidR="009358EB">
        <w:rPr>
          <w:rFonts w:ascii="Cambria" w:hAnsi="Cambria" w:cs="Miriam"/>
          <w:color w:val="1C1C1C"/>
          <w:sz w:val="24"/>
          <w:szCs w:val="24"/>
        </w:rPr>
        <w:t>Schedule</w:t>
      </w:r>
      <w:r w:rsidR="007C1432">
        <w:rPr>
          <w:rFonts w:ascii="Cambria" w:hAnsi="Cambria" w:cs="Miriam"/>
          <w:color w:val="1C1C1C"/>
          <w:sz w:val="24"/>
          <w:szCs w:val="24"/>
        </w:rPr>
        <w:t xml:space="preserve"> :</w:t>
      </w:r>
      <w:proofErr w:type="gramEnd"/>
      <w:r w:rsidR="007C1432">
        <w:rPr>
          <w:rFonts w:ascii="Cambria" w:hAnsi="Cambria" w:cs="Miriam"/>
          <w:color w:val="1C1C1C"/>
          <w:sz w:val="24"/>
          <w:szCs w:val="24"/>
        </w:rPr>
        <w:t xml:space="preserve"> </w:t>
      </w:r>
    </w:p>
    <w:p w14:paraId="586812F9" w14:textId="77777777" w:rsidR="007C1432" w:rsidRDefault="007F00E1" w:rsidP="00A419E1">
      <w:pPr>
        <w:pStyle w:val="ListParagraph"/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Admin can s</w:t>
      </w:r>
      <w:r w:rsidR="007C1432" w:rsidRPr="00A41B76">
        <w:rPr>
          <w:rFonts w:ascii="Cambria" w:hAnsi="Cambria" w:cs="Miriam"/>
          <w:color w:val="1C1C1C"/>
          <w:sz w:val="24"/>
          <w:szCs w:val="24"/>
        </w:rPr>
        <w:t>chedule auditor to periodic/recurring audits.</w:t>
      </w:r>
    </w:p>
    <w:p w14:paraId="2BACD052" w14:textId="77777777" w:rsidR="00193E08" w:rsidRDefault="00193E08" w:rsidP="00A419E1">
      <w:pPr>
        <w:pStyle w:val="ListParagraph"/>
        <w:numPr>
          <w:ilvl w:val="1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Select Auditor</w:t>
      </w:r>
    </w:p>
    <w:p w14:paraId="1FC0A8EA" w14:textId="77777777" w:rsidR="00193E08" w:rsidRDefault="00193E08" w:rsidP="00A419E1">
      <w:pPr>
        <w:pStyle w:val="ListParagraph"/>
        <w:numPr>
          <w:ilvl w:val="1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 xml:space="preserve">Assign shops to </w:t>
      </w:r>
      <w:r w:rsidR="009358EB">
        <w:rPr>
          <w:rFonts w:ascii="Cambria" w:hAnsi="Cambria" w:cs="Miriam"/>
          <w:color w:val="1C1C1C"/>
          <w:sz w:val="24"/>
          <w:szCs w:val="24"/>
        </w:rPr>
        <w:t>A</w:t>
      </w:r>
      <w:r>
        <w:rPr>
          <w:rFonts w:ascii="Cambria" w:hAnsi="Cambria" w:cs="Miriam"/>
          <w:color w:val="1C1C1C"/>
          <w:sz w:val="24"/>
          <w:szCs w:val="24"/>
        </w:rPr>
        <w:t>uditor</w:t>
      </w:r>
    </w:p>
    <w:p w14:paraId="3D1CEBA7" w14:textId="77777777" w:rsidR="00193E08" w:rsidRDefault="00193E08" w:rsidP="00A419E1">
      <w:pPr>
        <w:pStyle w:val="ListParagraph"/>
        <w:numPr>
          <w:ilvl w:val="1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 xml:space="preserve">Specify the date and time  </w:t>
      </w:r>
    </w:p>
    <w:p w14:paraId="19894CEC" w14:textId="77777777" w:rsidR="00BB14C9" w:rsidRPr="00BB14C9" w:rsidRDefault="00BB14C9" w:rsidP="00A419E1">
      <w:pPr>
        <w:pStyle w:val="ListParagraph"/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4358B8C0" w14:textId="77777777" w:rsidR="00A419E1" w:rsidRDefault="00A41B76" w:rsidP="00A419E1">
      <w:pPr>
        <w:pStyle w:val="ListParagraph"/>
        <w:numPr>
          <w:ilvl w:val="0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 w:rsidRPr="007F00E1">
        <w:rPr>
          <w:rFonts w:ascii="Cambria" w:hAnsi="Cambria" w:cs="Miriam"/>
          <w:color w:val="1C1C1C"/>
          <w:sz w:val="24"/>
          <w:szCs w:val="24"/>
        </w:rPr>
        <w:t xml:space="preserve">Audit Analytics: </w:t>
      </w:r>
      <w:r w:rsidR="007F00E1">
        <w:rPr>
          <w:rFonts w:ascii="Cambria" w:hAnsi="Cambria" w:cs="Miriam"/>
          <w:color w:val="1C1C1C"/>
          <w:sz w:val="24"/>
          <w:szCs w:val="24"/>
        </w:rPr>
        <w:t xml:space="preserve"> </w:t>
      </w:r>
    </w:p>
    <w:p w14:paraId="3DB46E60" w14:textId="77777777" w:rsidR="00A41B76" w:rsidRPr="007F00E1" w:rsidRDefault="007F00E1" w:rsidP="00A419E1">
      <w:pPr>
        <w:pStyle w:val="ListParagraph"/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Admin can r</w:t>
      </w:r>
      <w:r w:rsidR="00A41B76" w:rsidRPr="007F00E1">
        <w:rPr>
          <w:rFonts w:ascii="Cambria" w:hAnsi="Cambria" w:cs="Miriam"/>
          <w:color w:val="1C1C1C"/>
          <w:sz w:val="24"/>
          <w:szCs w:val="24"/>
        </w:rPr>
        <w:t>eview</w:t>
      </w:r>
      <w:r>
        <w:rPr>
          <w:rFonts w:ascii="Cambria" w:hAnsi="Cambria" w:cs="Miriam"/>
          <w:color w:val="1C1C1C"/>
          <w:sz w:val="24"/>
          <w:szCs w:val="24"/>
        </w:rPr>
        <w:t xml:space="preserve"> the</w:t>
      </w:r>
      <w:r w:rsidR="00A41B76" w:rsidRPr="007F00E1">
        <w:rPr>
          <w:rFonts w:ascii="Cambria" w:hAnsi="Cambria" w:cs="Miriam"/>
          <w:color w:val="1C1C1C"/>
          <w:sz w:val="24"/>
          <w:szCs w:val="24"/>
        </w:rPr>
        <w:t xml:space="preserve"> audit observations </w:t>
      </w:r>
      <w:r>
        <w:rPr>
          <w:rFonts w:ascii="Cambria" w:hAnsi="Cambria" w:cs="Miriam"/>
          <w:color w:val="1C1C1C"/>
          <w:sz w:val="24"/>
          <w:szCs w:val="24"/>
        </w:rPr>
        <w:t xml:space="preserve">to </w:t>
      </w:r>
      <w:r w:rsidR="00A41B76" w:rsidRPr="007F00E1">
        <w:rPr>
          <w:rFonts w:ascii="Cambria" w:hAnsi="Cambria" w:cs="Miriam"/>
          <w:color w:val="1C1C1C"/>
          <w:sz w:val="24"/>
          <w:szCs w:val="24"/>
        </w:rPr>
        <w:t>conduct marketing analy</w:t>
      </w:r>
      <w:r>
        <w:rPr>
          <w:rFonts w:ascii="Cambria" w:hAnsi="Cambria" w:cs="Miriam"/>
          <w:color w:val="1C1C1C"/>
          <w:sz w:val="24"/>
          <w:szCs w:val="24"/>
        </w:rPr>
        <w:t>si</w:t>
      </w:r>
      <w:r w:rsidR="00A41B76" w:rsidRPr="007F00E1">
        <w:rPr>
          <w:rFonts w:ascii="Cambria" w:hAnsi="Cambria" w:cs="Miriam"/>
          <w:color w:val="1C1C1C"/>
          <w:sz w:val="24"/>
          <w:szCs w:val="24"/>
        </w:rPr>
        <w:t>s</w:t>
      </w:r>
      <w:r>
        <w:rPr>
          <w:rFonts w:ascii="Cambria" w:hAnsi="Cambria" w:cs="Miriam"/>
          <w:color w:val="1C1C1C"/>
          <w:sz w:val="24"/>
          <w:szCs w:val="24"/>
        </w:rPr>
        <w:t>.</w:t>
      </w:r>
      <w:r w:rsidR="00A41B76" w:rsidRPr="007F00E1">
        <w:rPr>
          <w:rFonts w:ascii="Cambria" w:hAnsi="Cambria" w:cs="Miriam"/>
          <w:color w:val="1C1C1C"/>
          <w:sz w:val="24"/>
          <w:szCs w:val="24"/>
        </w:rPr>
        <w:t xml:space="preserve"> </w:t>
      </w:r>
      <w:r w:rsidR="00BB14C9" w:rsidRPr="007F00E1">
        <w:rPr>
          <w:rFonts w:ascii="Cambria" w:hAnsi="Cambria" w:cs="Miriam"/>
          <w:color w:val="1C1C1C"/>
          <w:sz w:val="24"/>
          <w:szCs w:val="24"/>
        </w:rPr>
        <w:t xml:space="preserve">The observations </w:t>
      </w:r>
      <w:r>
        <w:rPr>
          <w:rFonts w:ascii="Cambria" w:hAnsi="Cambria" w:cs="Miriam"/>
          <w:color w:val="1C1C1C"/>
          <w:sz w:val="24"/>
          <w:szCs w:val="24"/>
        </w:rPr>
        <w:t xml:space="preserve">will be </w:t>
      </w:r>
      <w:r w:rsidR="00BB14C9" w:rsidRPr="007F00E1">
        <w:rPr>
          <w:rFonts w:ascii="Cambria" w:hAnsi="Cambria" w:cs="Miriam"/>
          <w:color w:val="1C1C1C"/>
          <w:sz w:val="24"/>
          <w:szCs w:val="24"/>
        </w:rPr>
        <w:t>based on:</w:t>
      </w:r>
    </w:p>
    <w:p w14:paraId="4DFB1D6F" w14:textId="77777777" w:rsidR="00A41B76" w:rsidRPr="00193E08" w:rsidRDefault="00A41B76" w:rsidP="00A419E1">
      <w:pPr>
        <w:pStyle w:val="ListParagraph"/>
        <w:numPr>
          <w:ilvl w:val="2"/>
          <w:numId w:val="27"/>
        </w:numPr>
        <w:spacing w:after="16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193E08">
        <w:rPr>
          <w:rFonts w:ascii="Cambria" w:hAnsi="Cambria" w:cs="Miriam"/>
          <w:color w:val="000000" w:themeColor="text1"/>
          <w:sz w:val="24"/>
          <w:szCs w:val="24"/>
        </w:rPr>
        <w:t>Availability Summary</w:t>
      </w:r>
    </w:p>
    <w:p w14:paraId="35A50CE2" w14:textId="77777777" w:rsidR="00A41B76" w:rsidRPr="00193E08" w:rsidRDefault="00A41B76" w:rsidP="00A419E1">
      <w:pPr>
        <w:pStyle w:val="ListParagraph"/>
        <w:numPr>
          <w:ilvl w:val="2"/>
          <w:numId w:val="27"/>
        </w:numPr>
        <w:spacing w:after="16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193E08">
        <w:rPr>
          <w:rFonts w:ascii="Cambria" w:hAnsi="Cambria" w:cs="Miriam"/>
          <w:color w:val="000000" w:themeColor="text1"/>
          <w:sz w:val="24"/>
          <w:szCs w:val="24"/>
        </w:rPr>
        <w:t>Price Positioning</w:t>
      </w:r>
    </w:p>
    <w:p w14:paraId="17EC009D" w14:textId="77777777" w:rsidR="00A41B76" w:rsidRPr="00193E08" w:rsidRDefault="00A41B76" w:rsidP="00A419E1">
      <w:pPr>
        <w:pStyle w:val="ListParagraph"/>
        <w:numPr>
          <w:ilvl w:val="2"/>
          <w:numId w:val="27"/>
        </w:numPr>
        <w:spacing w:after="16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193E08">
        <w:rPr>
          <w:rFonts w:ascii="Cambria" w:hAnsi="Cambria" w:cs="Miriam"/>
          <w:color w:val="000000" w:themeColor="text1"/>
          <w:sz w:val="24"/>
          <w:szCs w:val="24"/>
        </w:rPr>
        <w:t>Competitor Tracking</w:t>
      </w:r>
    </w:p>
    <w:p w14:paraId="53E03796" w14:textId="77777777" w:rsidR="00A41B76" w:rsidRPr="00193E08" w:rsidRDefault="00A41B76" w:rsidP="00A419E1">
      <w:pPr>
        <w:pStyle w:val="ListParagraph"/>
        <w:numPr>
          <w:ilvl w:val="2"/>
          <w:numId w:val="27"/>
        </w:numPr>
        <w:spacing w:after="16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193E08">
        <w:rPr>
          <w:rFonts w:ascii="Cambria" w:hAnsi="Cambria" w:cs="Miriam"/>
          <w:color w:val="000000" w:themeColor="text1"/>
          <w:sz w:val="24"/>
          <w:szCs w:val="24"/>
        </w:rPr>
        <w:t>Planogram Compliance</w:t>
      </w:r>
    </w:p>
    <w:p w14:paraId="5BC16A4E" w14:textId="77777777" w:rsidR="00A41B76" w:rsidRPr="00193E08" w:rsidRDefault="00A41B76" w:rsidP="00A419E1">
      <w:pPr>
        <w:pStyle w:val="ListParagraph"/>
        <w:numPr>
          <w:ilvl w:val="2"/>
          <w:numId w:val="27"/>
        </w:numPr>
        <w:spacing w:after="16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193E08">
        <w:rPr>
          <w:rFonts w:ascii="Cambria" w:hAnsi="Cambria" w:cs="Miriam"/>
          <w:color w:val="000000" w:themeColor="text1"/>
          <w:sz w:val="24"/>
          <w:szCs w:val="24"/>
        </w:rPr>
        <w:t>Promotion Strategies</w:t>
      </w:r>
    </w:p>
    <w:p w14:paraId="261812FF" w14:textId="77777777" w:rsidR="00A419E1" w:rsidRDefault="00A41B76" w:rsidP="00A419E1">
      <w:pPr>
        <w:pStyle w:val="ListParagraph"/>
        <w:numPr>
          <w:ilvl w:val="2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>Store vise report</w:t>
      </w:r>
      <w:r w:rsidR="00A419E1" w:rsidRPr="00A419E1">
        <w:rPr>
          <w:rFonts w:ascii="Cambria" w:hAnsi="Cambria" w:cs="Miriam"/>
          <w:color w:val="1C1C1C"/>
          <w:sz w:val="24"/>
          <w:szCs w:val="24"/>
        </w:rPr>
        <w:t xml:space="preserve"> </w:t>
      </w:r>
      <w:r w:rsidR="00A419E1">
        <w:rPr>
          <w:rFonts w:ascii="Cambria" w:hAnsi="Cambria" w:cs="Miriam"/>
          <w:color w:val="1C1C1C"/>
          <w:sz w:val="24"/>
          <w:szCs w:val="24"/>
        </w:rPr>
        <w:t>Login</w:t>
      </w:r>
    </w:p>
    <w:p w14:paraId="049D8041" w14:textId="77777777" w:rsidR="00A419E1" w:rsidRDefault="00A419E1" w:rsidP="00A419E1">
      <w:pPr>
        <w:pStyle w:val="ListParagraph"/>
        <w:numPr>
          <w:ilvl w:val="0"/>
          <w:numId w:val="27"/>
        </w:numPr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bookmarkStart w:id="0" w:name="_Hlk524359837"/>
      <w:r w:rsidRPr="00A419E1">
        <w:rPr>
          <w:rFonts w:ascii="Cambria" w:hAnsi="Cambria" w:cs="Miriam"/>
          <w:color w:val="1C1C1C"/>
          <w:sz w:val="24"/>
          <w:szCs w:val="24"/>
        </w:rPr>
        <w:t xml:space="preserve">Logout: </w:t>
      </w:r>
    </w:p>
    <w:p w14:paraId="294DF942" w14:textId="77777777" w:rsidR="00A419E1" w:rsidRPr="00A419E1" w:rsidRDefault="00A419E1" w:rsidP="00A419E1">
      <w:pPr>
        <w:pStyle w:val="ListParagraph"/>
        <w:spacing w:after="160"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Admin can logout from the application.</w:t>
      </w:r>
    </w:p>
    <w:bookmarkEnd w:id="0"/>
    <w:p w14:paraId="2F6022EF" w14:textId="77777777" w:rsidR="007F00E1" w:rsidRDefault="007F00E1" w:rsidP="00A419E1">
      <w:pPr>
        <w:pStyle w:val="ListParagraph"/>
        <w:spacing w:line="240" w:lineRule="auto"/>
        <w:ind w:left="1440"/>
        <w:jc w:val="both"/>
        <w:rPr>
          <w:rFonts w:ascii="Cambria" w:hAnsi="Cambria" w:cs="Miriam"/>
          <w:color w:val="1C1C1C"/>
          <w:sz w:val="24"/>
          <w:szCs w:val="24"/>
        </w:rPr>
      </w:pPr>
    </w:p>
    <w:p w14:paraId="1628E905" w14:textId="77777777" w:rsidR="00A41B76" w:rsidRPr="000E62F0" w:rsidRDefault="00A41B76" w:rsidP="00A419E1">
      <w:pPr>
        <w:tabs>
          <w:tab w:val="left" w:pos="1440"/>
        </w:tabs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proofErr w:type="gramStart"/>
      <w:r w:rsidRPr="000E62F0">
        <w:rPr>
          <w:rFonts w:ascii="Cambria" w:hAnsi="Cambria" w:cs="Miriam"/>
          <w:b/>
          <w:color w:val="1C1C1C"/>
          <w:sz w:val="24"/>
          <w:szCs w:val="24"/>
          <w:u w:val="single"/>
        </w:rPr>
        <w:t>Auditor</w:t>
      </w:r>
      <w:r>
        <w:rPr>
          <w:rFonts w:ascii="Cambria" w:hAnsi="Cambria" w:cs="Miriam"/>
          <w:b/>
          <w:color w:val="1C1C1C"/>
          <w:sz w:val="24"/>
          <w:szCs w:val="24"/>
          <w:u w:val="single"/>
        </w:rPr>
        <w:t xml:space="preserve"> </w:t>
      </w:r>
      <w:r w:rsidRPr="000E62F0">
        <w:rPr>
          <w:rFonts w:ascii="Cambria" w:hAnsi="Cambria" w:cs="Miriam"/>
          <w:color w:val="1C1C1C"/>
          <w:sz w:val="24"/>
          <w:szCs w:val="24"/>
        </w:rPr>
        <w:t>:</w:t>
      </w:r>
      <w:proofErr w:type="gramEnd"/>
      <w:r w:rsidRPr="000E62F0">
        <w:rPr>
          <w:rFonts w:ascii="Cambria" w:hAnsi="Cambria" w:cs="Miriam"/>
          <w:color w:val="1C1C1C"/>
          <w:sz w:val="24"/>
          <w:szCs w:val="24"/>
        </w:rPr>
        <w:t xml:space="preserve">  Auditor uses the </w:t>
      </w:r>
      <w:r w:rsidR="000750A9">
        <w:rPr>
          <w:rFonts w:ascii="Cambria" w:hAnsi="Cambria" w:cs="Miriam"/>
          <w:color w:val="1C1C1C"/>
          <w:sz w:val="24"/>
          <w:szCs w:val="24"/>
        </w:rPr>
        <w:t xml:space="preserve"> android </w:t>
      </w:r>
      <w:r w:rsidRPr="000E62F0">
        <w:rPr>
          <w:rFonts w:ascii="Cambria" w:hAnsi="Cambria" w:cs="Miriam"/>
          <w:color w:val="1C1C1C"/>
          <w:sz w:val="24"/>
          <w:szCs w:val="24"/>
        </w:rPr>
        <w:t>mobile application to conduct audit against retailers.</w:t>
      </w:r>
      <w:r w:rsidR="00145445">
        <w:rPr>
          <w:rFonts w:ascii="Cambria" w:hAnsi="Cambria" w:cs="Miriam"/>
          <w:color w:val="1C1C1C"/>
          <w:sz w:val="24"/>
          <w:szCs w:val="24"/>
        </w:rPr>
        <w:t xml:space="preserve"> </w:t>
      </w:r>
      <w:r w:rsidR="000750A9">
        <w:rPr>
          <w:rFonts w:ascii="Cambria" w:hAnsi="Cambria" w:cs="Miriam"/>
          <w:color w:val="1C1C1C"/>
          <w:sz w:val="24"/>
          <w:szCs w:val="24"/>
        </w:rPr>
        <w:t>Once the ob</w:t>
      </w:r>
      <w:r w:rsidR="009358EB">
        <w:rPr>
          <w:rFonts w:ascii="Cambria" w:hAnsi="Cambria" w:cs="Miriam"/>
          <w:color w:val="1C1C1C"/>
          <w:sz w:val="24"/>
          <w:szCs w:val="24"/>
        </w:rPr>
        <w:t>serv</w:t>
      </w:r>
      <w:r w:rsidR="000750A9">
        <w:rPr>
          <w:rFonts w:ascii="Cambria" w:hAnsi="Cambria" w:cs="Miriam"/>
          <w:color w:val="1C1C1C"/>
          <w:sz w:val="24"/>
          <w:szCs w:val="24"/>
        </w:rPr>
        <w:t>ations are collected</w:t>
      </w:r>
      <w:r w:rsidR="00975200">
        <w:rPr>
          <w:rFonts w:ascii="Cambria" w:hAnsi="Cambria" w:cs="Miriam"/>
          <w:color w:val="1C1C1C"/>
          <w:sz w:val="24"/>
          <w:szCs w:val="24"/>
        </w:rPr>
        <w:t>,</w:t>
      </w:r>
      <w:r w:rsidR="000750A9">
        <w:rPr>
          <w:rFonts w:ascii="Cambria" w:hAnsi="Cambria" w:cs="Miriam"/>
          <w:color w:val="1C1C1C"/>
          <w:sz w:val="24"/>
          <w:szCs w:val="24"/>
        </w:rPr>
        <w:t xml:space="preserve"> the same will be</w:t>
      </w:r>
      <w:r w:rsidR="00145445">
        <w:rPr>
          <w:rFonts w:ascii="Cambria" w:hAnsi="Cambria" w:cs="Miriam"/>
          <w:color w:val="1C1C1C"/>
          <w:sz w:val="24"/>
          <w:szCs w:val="24"/>
        </w:rPr>
        <w:t xml:space="preserve"> updated to the </w:t>
      </w:r>
      <w:r w:rsidR="00A419E1">
        <w:rPr>
          <w:rFonts w:ascii="Cambria" w:hAnsi="Cambria" w:cs="Miriam"/>
          <w:color w:val="1C1C1C"/>
          <w:sz w:val="24"/>
          <w:szCs w:val="24"/>
        </w:rPr>
        <w:t>web application</w:t>
      </w:r>
      <w:r w:rsidR="000750A9">
        <w:rPr>
          <w:rFonts w:ascii="Cambria" w:hAnsi="Cambria" w:cs="Miriam"/>
          <w:color w:val="1C1C1C"/>
          <w:sz w:val="24"/>
          <w:szCs w:val="24"/>
        </w:rPr>
        <w:t xml:space="preserve"> in real time</w:t>
      </w:r>
      <w:r w:rsidR="00145445">
        <w:rPr>
          <w:rFonts w:ascii="Cambria" w:hAnsi="Cambria" w:cs="Miriam"/>
          <w:color w:val="1C1C1C"/>
          <w:sz w:val="24"/>
          <w:szCs w:val="24"/>
        </w:rPr>
        <w:t>.</w:t>
      </w:r>
    </w:p>
    <w:p w14:paraId="3A800F27" w14:textId="77777777" w:rsidR="000750A9" w:rsidRDefault="000750A9" w:rsidP="00A419E1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Login:</w:t>
      </w:r>
    </w:p>
    <w:p w14:paraId="5DD216B2" w14:textId="77777777" w:rsidR="007C1432" w:rsidRPr="00A419E1" w:rsidRDefault="000750A9" w:rsidP="00A419E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 xml:space="preserve">Auditor can login to </w:t>
      </w:r>
      <w:r w:rsidR="00A41B76">
        <w:rPr>
          <w:rFonts w:ascii="Cambria" w:hAnsi="Cambria" w:cs="Miriam"/>
          <w:color w:val="1C1C1C"/>
          <w:sz w:val="24"/>
          <w:szCs w:val="24"/>
        </w:rPr>
        <w:t>the application</w:t>
      </w:r>
      <w:r>
        <w:rPr>
          <w:rFonts w:ascii="Cambria" w:hAnsi="Cambria" w:cs="Miriam"/>
          <w:color w:val="1C1C1C"/>
          <w:sz w:val="24"/>
          <w:szCs w:val="24"/>
        </w:rPr>
        <w:t xml:space="preserve"> with predefined </w:t>
      </w:r>
      <w:r w:rsidR="00A41B76">
        <w:rPr>
          <w:rFonts w:ascii="Cambria" w:hAnsi="Cambria" w:cs="Miriam"/>
          <w:color w:val="1C1C1C"/>
          <w:sz w:val="24"/>
          <w:szCs w:val="24"/>
        </w:rPr>
        <w:t>username and password created by the admin.</w:t>
      </w:r>
    </w:p>
    <w:p w14:paraId="5FBD8819" w14:textId="77777777" w:rsidR="00A41B76" w:rsidRDefault="00A41B76" w:rsidP="00A419E1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 xml:space="preserve">Auditor </w:t>
      </w:r>
      <w:proofErr w:type="spellStart"/>
      <w:r w:rsidR="003C239D">
        <w:rPr>
          <w:rFonts w:ascii="Cambria" w:hAnsi="Cambria" w:cs="Miriam"/>
          <w:color w:val="1C1C1C"/>
          <w:sz w:val="24"/>
          <w:szCs w:val="24"/>
        </w:rPr>
        <w:t>Dashbaord</w:t>
      </w:r>
      <w:proofErr w:type="spellEnd"/>
      <w:r>
        <w:rPr>
          <w:rFonts w:ascii="Cambria" w:hAnsi="Cambria" w:cs="Miriam"/>
          <w:color w:val="1C1C1C"/>
          <w:sz w:val="24"/>
          <w:szCs w:val="24"/>
        </w:rPr>
        <w:t>:</w:t>
      </w:r>
    </w:p>
    <w:p w14:paraId="051B1455" w14:textId="77777777" w:rsidR="003C239D" w:rsidRDefault="003C239D" w:rsidP="00A419E1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 xml:space="preserve">Auditor </w:t>
      </w:r>
      <w:proofErr w:type="spellStart"/>
      <w:r>
        <w:rPr>
          <w:rFonts w:ascii="Cambria" w:hAnsi="Cambria" w:cs="Miriam"/>
          <w:color w:val="1C1C1C"/>
          <w:sz w:val="24"/>
          <w:szCs w:val="24"/>
        </w:rPr>
        <w:t>Dashbaord</w:t>
      </w:r>
      <w:proofErr w:type="spellEnd"/>
      <w:r>
        <w:rPr>
          <w:rFonts w:ascii="Cambria" w:hAnsi="Cambria" w:cs="Miriam"/>
          <w:color w:val="1C1C1C"/>
          <w:sz w:val="24"/>
          <w:szCs w:val="24"/>
        </w:rPr>
        <w:t xml:space="preserve"> includes</w:t>
      </w:r>
      <w:r w:rsidR="00A419E1">
        <w:rPr>
          <w:rFonts w:ascii="Cambria" w:hAnsi="Cambria" w:cs="Miriam"/>
          <w:color w:val="1C1C1C"/>
          <w:sz w:val="24"/>
          <w:szCs w:val="24"/>
        </w:rPr>
        <w:t xml:space="preserve"> the below</w:t>
      </w:r>
      <w:r>
        <w:rPr>
          <w:rFonts w:ascii="Cambria" w:hAnsi="Cambria" w:cs="Miriam"/>
          <w:color w:val="1C1C1C"/>
          <w:sz w:val="24"/>
          <w:szCs w:val="24"/>
        </w:rPr>
        <w:t>:</w:t>
      </w:r>
    </w:p>
    <w:p w14:paraId="7AE7ADE8" w14:textId="77777777" w:rsidR="003C239D" w:rsidRDefault="003C239D" w:rsidP="00A419E1">
      <w:pPr>
        <w:pStyle w:val="ListParagraph"/>
        <w:numPr>
          <w:ilvl w:val="1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Trade Coverage</w:t>
      </w:r>
    </w:p>
    <w:p w14:paraId="2507A3DB" w14:textId="77777777" w:rsidR="00EB650A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Availability of the product</w:t>
      </w:r>
    </w:p>
    <w:p w14:paraId="3125C4BA" w14:textId="77777777" w:rsidR="00EB650A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Price Positioning</w:t>
      </w:r>
    </w:p>
    <w:p w14:paraId="10F8E7F1" w14:textId="77777777" w:rsidR="00EB650A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Competitor Tracking</w:t>
      </w:r>
    </w:p>
    <w:p w14:paraId="37E6D042" w14:textId="77777777" w:rsidR="00EB650A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Planogram Compliance</w:t>
      </w:r>
    </w:p>
    <w:p w14:paraId="2CD0474C" w14:textId="77777777" w:rsidR="00EB650A" w:rsidRPr="00A419E1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>Promotions and Sampling</w:t>
      </w:r>
    </w:p>
    <w:p w14:paraId="4D4C07D9" w14:textId="77777777" w:rsidR="00EB650A" w:rsidRPr="00A419E1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>Audit Findings and Recommendations</w:t>
      </w:r>
    </w:p>
    <w:p w14:paraId="78D5F67B" w14:textId="77777777" w:rsidR="00EB650A" w:rsidRPr="00A419E1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>Audit Evidence</w:t>
      </w:r>
    </w:p>
    <w:p w14:paraId="435DC70B" w14:textId="77777777" w:rsidR="00EB650A" w:rsidRPr="00A419E1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>Survey Report</w:t>
      </w:r>
    </w:p>
    <w:p w14:paraId="7FA9BC4C" w14:textId="77777777" w:rsidR="00EB650A" w:rsidRPr="00A419E1" w:rsidRDefault="00EB650A" w:rsidP="00A419E1">
      <w:pPr>
        <w:pStyle w:val="ListParagraph"/>
        <w:numPr>
          <w:ilvl w:val="3"/>
          <w:numId w:val="33"/>
        </w:numPr>
        <w:spacing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 xml:space="preserve">Call Audit </w:t>
      </w:r>
    </w:p>
    <w:p w14:paraId="2DA99E81" w14:textId="77777777" w:rsidR="00A41B76" w:rsidRDefault="003C239D" w:rsidP="00A419E1">
      <w:pPr>
        <w:pStyle w:val="ListParagraph"/>
        <w:numPr>
          <w:ilvl w:val="1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lastRenderedPageBreak/>
        <w:t>New Retailer</w:t>
      </w:r>
    </w:p>
    <w:p w14:paraId="5F328E1B" w14:textId="77777777" w:rsidR="00A419E1" w:rsidRPr="00A419E1" w:rsidRDefault="00EB650A" w:rsidP="00A419E1">
      <w:pPr>
        <w:pStyle w:val="ListParagraph"/>
        <w:numPr>
          <w:ilvl w:val="2"/>
          <w:numId w:val="33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>
        <w:rPr>
          <w:rFonts w:ascii="Cambria" w:hAnsi="Cambria" w:cs="Miriam"/>
          <w:color w:val="1C1C1C"/>
          <w:sz w:val="24"/>
          <w:szCs w:val="24"/>
        </w:rPr>
        <w:t>Auditors can add new retail shops</w:t>
      </w:r>
      <w:r w:rsidR="009358EB">
        <w:rPr>
          <w:rFonts w:ascii="Cambria" w:hAnsi="Cambria" w:cs="Miriam"/>
          <w:color w:val="1C1C1C"/>
          <w:sz w:val="24"/>
          <w:szCs w:val="24"/>
        </w:rPr>
        <w:t xml:space="preserve"> which are not listed in the trade coverage</w:t>
      </w:r>
      <w:r>
        <w:rPr>
          <w:rFonts w:ascii="Cambria" w:hAnsi="Cambria" w:cs="Miriam"/>
          <w:color w:val="1C1C1C"/>
          <w:sz w:val="24"/>
          <w:szCs w:val="24"/>
        </w:rPr>
        <w:t xml:space="preserve"> using this feature</w:t>
      </w:r>
      <w:r w:rsidR="00A419E1">
        <w:rPr>
          <w:rFonts w:ascii="Cambria" w:hAnsi="Cambria" w:cs="Miriam"/>
          <w:color w:val="1C1C1C"/>
          <w:sz w:val="24"/>
          <w:szCs w:val="24"/>
        </w:rPr>
        <w:t>.</w:t>
      </w:r>
    </w:p>
    <w:p w14:paraId="31829A72" w14:textId="77777777" w:rsidR="00A419E1" w:rsidRDefault="00A419E1" w:rsidP="00A419E1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mbria" w:hAnsi="Cambria" w:cs="Miriam"/>
          <w:color w:val="1C1C1C"/>
          <w:sz w:val="24"/>
          <w:szCs w:val="24"/>
        </w:rPr>
      </w:pPr>
      <w:r w:rsidRPr="00A419E1">
        <w:rPr>
          <w:rFonts w:ascii="Cambria" w:hAnsi="Cambria" w:cs="Miriam"/>
          <w:color w:val="1C1C1C"/>
          <w:sz w:val="24"/>
          <w:szCs w:val="24"/>
        </w:rPr>
        <w:t xml:space="preserve">Logout: </w:t>
      </w:r>
    </w:p>
    <w:p w14:paraId="7A6BCBD2" w14:textId="77777777" w:rsidR="00A419E1" w:rsidRPr="00A419E1" w:rsidRDefault="00A419E1" w:rsidP="00A419E1">
      <w:pPr>
        <w:pStyle w:val="ListParagraph"/>
        <w:spacing w:after="16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>Admin can logout from the application.</w:t>
      </w:r>
    </w:p>
    <w:p w14:paraId="14773146" w14:textId="77777777" w:rsidR="00163C28" w:rsidRPr="00A419E1" w:rsidRDefault="004C41AC" w:rsidP="00A419E1">
      <w:pPr>
        <w:spacing w:after="0" w:line="240" w:lineRule="auto"/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color w:val="000000" w:themeColor="text1"/>
          <w:sz w:val="24"/>
          <w:szCs w:val="24"/>
        </w:rPr>
        <w:t xml:space="preserve">Note: </w:t>
      </w:r>
    </w:p>
    <w:p w14:paraId="3BAA192E" w14:textId="77777777" w:rsidR="00E01D7D" w:rsidRPr="00A419E1" w:rsidRDefault="00E01D7D" w:rsidP="00A419E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 w:cs="Miriam"/>
          <w:i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i/>
          <w:color w:val="000000" w:themeColor="text1"/>
          <w:sz w:val="24"/>
          <w:szCs w:val="24"/>
        </w:rPr>
        <w:t>Audit findings and recom</w:t>
      </w:r>
      <w:r w:rsidR="00BB14C9" w:rsidRPr="00A419E1">
        <w:rPr>
          <w:rFonts w:ascii="Cambria" w:hAnsi="Cambria" w:cs="Miriam"/>
          <w:i/>
          <w:color w:val="000000" w:themeColor="text1"/>
          <w:sz w:val="24"/>
          <w:szCs w:val="24"/>
        </w:rPr>
        <w:t>m</w:t>
      </w:r>
      <w:r w:rsidRPr="00A419E1">
        <w:rPr>
          <w:rFonts w:ascii="Cambria" w:hAnsi="Cambria" w:cs="Miriam"/>
          <w:i/>
          <w:color w:val="000000" w:themeColor="text1"/>
          <w:sz w:val="24"/>
          <w:szCs w:val="24"/>
        </w:rPr>
        <w:t xml:space="preserve">endations can be </w:t>
      </w:r>
      <w:r w:rsidR="00A419E1">
        <w:rPr>
          <w:rFonts w:ascii="Cambria" w:hAnsi="Cambria" w:cs="Miriam"/>
          <w:i/>
          <w:color w:val="000000" w:themeColor="text1"/>
          <w:sz w:val="24"/>
          <w:szCs w:val="24"/>
        </w:rPr>
        <w:t>a</w:t>
      </w:r>
      <w:r w:rsidRPr="00A419E1">
        <w:rPr>
          <w:rFonts w:ascii="Cambria" w:hAnsi="Cambria" w:cs="Miriam"/>
          <w:i/>
          <w:color w:val="000000" w:themeColor="text1"/>
          <w:sz w:val="24"/>
          <w:szCs w:val="24"/>
        </w:rPr>
        <w:t xml:space="preserve"> text </w:t>
      </w:r>
      <w:r w:rsidR="00411615" w:rsidRPr="00A419E1">
        <w:rPr>
          <w:rFonts w:ascii="Cambria" w:hAnsi="Cambria" w:cs="Miriam"/>
          <w:i/>
          <w:color w:val="000000" w:themeColor="text1"/>
          <w:sz w:val="24"/>
          <w:szCs w:val="24"/>
        </w:rPr>
        <w:t xml:space="preserve">or </w:t>
      </w:r>
      <w:r w:rsidRPr="00A419E1">
        <w:rPr>
          <w:rFonts w:ascii="Cambria" w:hAnsi="Cambria" w:cs="Miriam"/>
          <w:i/>
          <w:color w:val="000000" w:themeColor="text1"/>
          <w:sz w:val="24"/>
          <w:szCs w:val="24"/>
        </w:rPr>
        <w:t>audio recording</w:t>
      </w:r>
      <w:r w:rsidR="00411615" w:rsidRPr="00A419E1">
        <w:rPr>
          <w:rFonts w:ascii="Cambria" w:hAnsi="Cambria" w:cs="Miriam"/>
          <w:i/>
          <w:color w:val="000000" w:themeColor="text1"/>
          <w:sz w:val="24"/>
          <w:szCs w:val="24"/>
        </w:rPr>
        <w:t>.</w:t>
      </w:r>
    </w:p>
    <w:p w14:paraId="0794CFE2" w14:textId="77777777" w:rsidR="00145445" w:rsidRPr="00A419E1" w:rsidRDefault="00E01D7D" w:rsidP="00A419E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 w:cs="Miriam"/>
          <w:i/>
          <w:color w:val="000000" w:themeColor="text1"/>
          <w:sz w:val="24"/>
          <w:szCs w:val="24"/>
        </w:rPr>
      </w:pPr>
      <w:r w:rsidRPr="00A419E1">
        <w:rPr>
          <w:rFonts w:ascii="Cambria" w:hAnsi="Cambria" w:cs="Miriam"/>
          <w:i/>
          <w:color w:val="000000" w:themeColor="text1"/>
          <w:sz w:val="24"/>
          <w:szCs w:val="24"/>
        </w:rPr>
        <w:t>Audit Evidences can be photos.</w:t>
      </w:r>
    </w:p>
    <w:p w14:paraId="72F7C03B" w14:textId="77777777" w:rsidR="007C1432" w:rsidRPr="007C1432" w:rsidRDefault="007C1432" w:rsidP="007C1432">
      <w:pPr>
        <w:pStyle w:val="ListParagraph"/>
        <w:jc w:val="both"/>
        <w:rPr>
          <w:rFonts w:ascii="Cambria" w:hAnsi="Cambria" w:cs="Miriam"/>
          <w:i/>
          <w:color w:val="FF0000"/>
          <w:sz w:val="24"/>
          <w:szCs w:val="24"/>
        </w:rPr>
      </w:pPr>
    </w:p>
    <w:p w14:paraId="25967AF1" w14:textId="77777777" w:rsidR="008A4D8B" w:rsidRPr="00574DFC" w:rsidRDefault="008A4D8B" w:rsidP="008A4D8B">
      <w:pPr>
        <w:rPr>
          <w:rFonts w:ascii="Calibri" w:hAnsi="Calibri" w:cs="Miriam"/>
          <w:b/>
          <w:color w:val="000000" w:themeColor="text1"/>
          <w:w w:val="80"/>
          <w:sz w:val="32"/>
          <w:szCs w:val="36"/>
        </w:rPr>
      </w:pPr>
      <w:r w:rsidRPr="00574DFC">
        <w:rPr>
          <w:rFonts w:ascii="Calibri" w:hAnsi="Calibri" w:cs="Miriam"/>
          <w:b/>
          <w:color w:val="000000" w:themeColor="text1"/>
          <w:w w:val="80"/>
          <w:sz w:val="36"/>
          <w:szCs w:val="36"/>
        </w:rPr>
        <w:t>Assumption</w:t>
      </w:r>
    </w:p>
    <w:p w14:paraId="18F72B6C" w14:textId="77777777" w:rsidR="00DD608E" w:rsidRDefault="008A4D8B" w:rsidP="00D135B6">
      <w:pPr>
        <w:jc w:val="both"/>
        <w:rPr>
          <w:rFonts w:ascii="Cambria" w:hAnsi="Cambria" w:cs="Miriam"/>
          <w:color w:val="1C1C1C"/>
          <w:sz w:val="24"/>
          <w:szCs w:val="24"/>
        </w:rPr>
      </w:pPr>
      <w:r w:rsidRPr="002F2948">
        <w:rPr>
          <w:rFonts w:ascii="Cambria" w:hAnsi="Cambria" w:cs="Miriam"/>
          <w:color w:val="1C1C1C"/>
          <w:sz w:val="24"/>
          <w:szCs w:val="24"/>
        </w:rPr>
        <w:t>The project solution is created from the initial understanding of the requirement. The proposed solution is bas</w:t>
      </w:r>
      <w:r w:rsidR="00DD608E">
        <w:rPr>
          <w:rFonts w:ascii="Cambria" w:hAnsi="Cambria" w:cs="Miriam"/>
          <w:color w:val="1C1C1C"/>
          <w:sz w:val="24"/>
          <w:szCs w:val="24"/>
        </w:rPr>
        <w:t>ed on the following assumptions</w:t>
      </w:r>
      <w:r w:rsidR="002F0691">
        <w:rPr>
          <w:rFonts w:ascii="Cambria" w:hAnsi="Cambria" w:cs="Miriam"/>
          <w:color w:val="1C1C1C"/>
          <w:sz w:val="24"/>
          <w:szCs w:val="24"/>
        </w:rPr>
        <w:t xml:space="preserve"> for the application</w:t>
      </w:r>
      <w:r w:rsidR="00975200">
        <w:rPr>
          <w:rFonts w:ascii="Cambria" w:hAnsi="Cambria" w:cs="Miriam"/>
          <w:color w:val="1C1C1C"/>
          <w:sz w:val="24"/>
          <w:szCs w:val="24"/>
        </w:rPr>
        <w:t>.</w:t>
      </w:r>
    </w:p>
    <w:p w14:paraId="5D4986BB" w14:textId="77777777" w:rsidR="007F16DE" w:rsidRPr="00DC1647" w:rsidRDefault="007F16DE" w:rsidP="00D135B6">
      <w:pPr>
        <w:jc w:val="both"/>
        <w:rPr>
          <w:rFonts w:ascii="Cambria" w:hAnsi="Cambria"/>
          <w:sz w:val="24"/>
          <w:szCs w:val="24"/>
        </w:rPr>
      </w:pPr>
      <w:r w:rsidRPr="00DC1647">
        <w:rPr>
          <w:rFonts w:ascii="Cambria" w:hAnsi="Cambria"/>
          <w:sz w:val="24"/>
          <w:szCs w:val="24"/>
        </w:rPr>
        <w:t>Objective:</w:t>
      </w:r>
    </w:p>
    <w:p w14:paraId="68C28C1F" w14:textId="77777777" w:rsidR="007F16DE" w:rsidRPr="0032170C" w:rsidRDefault="007F16DE" w:rsidP="00D135B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4"/>
          <w:szCs w:val="24"/>
        </w:rPr>
      </w:pPr>
      <w:r w:rsidRPr="0032170C">
        <w:rPr>
          <w:rFonts w:ascii="Cambria" w:hAnsi="Cambria"/>
          <w:sz w:val="24"/>
          <w:szCs w:val="24"/>
        </w:rPr>
        <w:t>To develop a</w:t>
      </w:r>
      <w:r w:rsidR="00975200">
        <w:rPr>
          <w:rFonts w:ascii="Cambria" w:hAnsi="Cambria"/>
          <w:sz w:val="24"/>
          <w:szCs w:val="24"/>
        </w:rPr>
        <w:t>n</w:t>
      </w:r>
      <w:r w:rsidR="00284B43">
        <w:rPr>
          <w:rFonts w:ascii="Cambria" w:hAnsi="Cambria"/>
          <w:sz w:val="24"/>
          <w:szCs w:val="24"/>
        </w:rPr>
        <w:t xml:space="preserve"> </w:t>
      </w:r>
      <w:r w:rsidR="00BB14C9">
        <w:rPr>
          <w:rFonts w:ascii="Cambria" w:hAnsi="Cambria"/>
          <w:sz w:val="24"/>
          <w:szCs w:val="24"/>
        </w:rPr>
        <w:t>android</w:t>
      </w:r>
      <w:r w:rsidR="00145445">
        <w:rPr>
          <w:rFonts w:ascii="Cambria" w:hAnsi="Cambria"/>
          <w:sz w:val="24"/>
          <w:szCs w:val="24"/>
        </w:rPr>
        <w:t xml:space="preserve"> </w:t>
      </w:r>
      <w:r w:rsidR="00975200">
        <w:rPr>
          <w:rFonts w:ascii="Cambria" w:hAnsi="Cambria"/>
          <w:sz w:val="24"/>
          <w:szCs w:val="24"/>
        </w:rPr>
        <w:t>r</w:t>
      </w:r>
      <w:r w:rsidR="00145445">
        <w:rPr>
          <w:rFonts w:ascii="Cambria" w:hAnsi="Cambria"/>
          <w:sz w:val="24"/>
          <w:szCs w:val="24"/>
        </w:rPr>
        <w:t xml:space="preserve">etail </w:t>
      </w:r>
      <w:r w:rsidR="00975200">
        <w:rPr>
          <w:rFonts w:ascii="Cambria" w:hAnsi="Cambria"/>
          <w:sz w:val="24"/>
          <w:szCs w:val="24"/>
        </w:rPr>
        <w:t>a</w:t>
      </w:r>
      <w:r w:rsidR="00145445">
        <w:rPr>
          <w:rFonts w:ascii="Cambria" w:hAnsi="Cambria"/>
          <w:sz w:val="24"/>
          <w:szCs w:val="24"/>
        </w:rPr>
        <w:t xml:space="preserve">udit application </w:t>
      </w:r>
      <w:r w:rsidRPr="0032170C">
        <w:rPr>
          <w:rFonts w:ascii="Cambria" w:hAnsi="Cambria"/>
          <w:sz w:val="24"/>
          <w:szCs w:val="24"/>
        </w:rPr>
        <w:t>with</w:t>
      </w:r>
      <w:r w:rsidR="00975200">
        <w:rPr>
          <w:rFonts w:ascii="Cambria" w:hAnsi="Cambria"/>
          <w:sz w:val="24"/>
          <w:szCs w:val="24"/>
        </w:rPr>
        <w:t xml:space="preserve"> features</w:t>
      </w:r>
      <w:r w:rsidRPr="0032170C">
        <w:rPr>
          <w:rFonts w:ascii="Cambria" w:hAnsi="Cambria"/>
          <w:sz w:val="24"/>
          <w:szCs w:val="24"/>
        </w:rPr>
        <w:t xml:space="preserve"> </w:t>
      </w:r>
      <w:r w:rsidR="00975200">
        <w:rPr>
          <w:rFonts w:ascii="Cambria" w:hAnsi="Cambria"/>
          <w:sz w:val="24"/>
          <w:szCs w:val="24"/>
        </w:rPr>
        <w:t>and</w:t>
      </w:r>
      <w:r w:rsidRPr="0032170C">
        <w:rPr>
          <w:rFonts w:ascii="Cambria" w:hAnsi="Cambria"/>
          <w:sz w:val="24"/>
          <w:szCs w:val="24"/>
        </w:rPr>
        <w:t xml:space="preserve"> functionalities a</w:t>
      </w:r>
      <w:r w:rsidR="00975200">
        <w:rPr>
          <w:rFonts w:ascii="Cambria" w:hAnsi="Cambria"/>
          <w:sz w:val="24"/>
          <w:szCs w:val="24"/>
        </w:rPr>
        <w:t>re</w:t>
      </w:r>
      <w:r w:rsidRPr="0032170C">
        <w:rPr>
          <w:rFonts w:ascii="Cambria" w:hAnsi="Cambria"/>
          <w:sz w:val="24"/>
          <w:szCs w:val="24"/>
        </w:rPr>
        <w:t xml:space="preserve"> defined in the “Solution” section.</w:t>
      </w:r>
    </w:p>
    <w:p w14:paraId="0A867973" w14:textId="77777777" w:rsidR="007F16DE" w:rsidRPr="00DC1647" w:rsidRDefault="007F16DE" w:rsidP="00D135B6">
      <w:pPr>
        <w:jc w:val="both"/>
        <w:rPr>
          <w:rFonts w:ascii="Cambria" w:hAnsi="Cambria"/>
          <w:sz w:val="24"/>
          <w:szCs w:val="24"/>
        </w:rPr>
      </w:pPr>
      <w:r w:rsidRPr="00DC1647">
        <w:rPr>
          <w:rFonts w:ascii="Cambria" w:hAnsi="Cambria"/>
          <w:sz w:val="24"/>
          <w:szCs w:val="24"/>
        </w:rPr>
        <w:t>Design:</w:t>
      </w:r>
    </w:p>
    <w:p w14:paraId="63EDF1BD" w14:textId="77777777" w:rsidR="00DA1F1B" w:rsidRPr="00DA1F1B" w:rsidRDefault="00DA1F1B" w:rsidP="00D135B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>Client to provide Verbat with the branding guidelines.</w:t>
      </w:r>
    </w:p>
    <w:p w14:paraId="3A5FCC02" w14:textId="77777777" w:rsidR="00DA1F1B" w:rsidRPr="00DA1F1B" w:rsidRDefault="00DA1F1B" w:rsidP="00D135B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>Verbat is free to use custom made template for design, if required.</w:t>
      </w:r>
    </w:p>
    <w:p w14:paraId="0822353B" w14:textId="77777777" w:rsidR="00DA1F1B" w:rsidRPr="00DA1F1B" w:rsidRDefault="00DA1F1B" w:rsidP="00D135B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>Client shall provide licensed images and logos in specified size &amp; format</w:t>
      </w:r>
    </w:p>
    <w:p w14:paraId="2360DD5F" w14:textId="77777777" w:rsidR="007F16DE" w:rsidRPr="00DC1647" w:rsidRDefault="007F16DE" w:rsidP="007F16DE">
      <w:pPr>
        <w:rPr>
          <w:rFonts w:ascii="Cambria" w:hAnsi="Cambria"/>
          <w:sz w:val="24"/>
          <w:szCs w:val="24"/>
        </w:rPr>
      </w:pPr>
      <w:r w:rsidRPr="00DD75E0">
        <w:rPr>
          <w:rFonts w:ascii="Cambria" w:hAnsi="Cambria"/>
          <w:sz w:val="24"/>
          <w:szCs w:val="24"/>
        </w:rPr>
        <w:t>Development:</w:t>
      </w:r>
    </w:p>
    <w:p w14:paraId="56193D2F" w14:textId="77777777" w:rsidR="001311A0" w:rsidRPr="001311A0" w:rsidRDefault="001311A0" w:rsidP="001311A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1311A0">
        <w:rPr>
          <w:rFonts w:ascii="Cambria" w:hAnsi="Cambria"/>
          <w:sz w:val="24"/>
          <w:szCs w:val="24"/>
        </w:rPr>
        <w:t>The proposed application</w:t>
      </w:r>
      <w:r>
        <w:rPr>
          <w:rFonts w:ascii="Cambria" w:hAnsi="Cambria"/>
          <w:sz w:val="24"/>
          <w:szCs w:val="24"/>
        </w:rPr>
        <w:t xml:space="preserve"> </w:t>
      </w:r>
      <w:r w:rsidRPr="001311A0">
        <w:rPr>
          <w:rFonts w:ascii="Cambria" w:hAnsi="Cambria"/>
          <w:sz w:val="24"/>
          <w:szCs w:val="24"/>
        </w:rPr>
        <w:t>front end and backend would be developed in English.</w:t>
      </w:r>
    </w:p>
    <w:p w14:paraId="214D0C58" w14:textId="77777777" w:rsidR="001311A0" w:rsidRPr="001311A0" w:rsidRDefault="001311A0" w:rsidP="00EB39C2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1311A0">
        <w:rPr>
          <w:rFonts w:ascii="Cambria" w:hAnsi="Cambria"/>
          <w:sz w:val="24"/>
          <w:szCs w:val="24"/>
        </w:rPr>
        <w:t>System will be built with enough basic architecture to accommodate future additions / enhancements.</w:t>
      </w:r>
    </w:p>
    <w:p w14:paraId="23DF3E66" w14:textId="77777777" w:rsidR="007F16DE" w:rsidRPr="005C64E8" w:rsidRDefault="007F16DE" w:rsidP="005D06FF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5C64E8">
        <w:rPr>
          <w:rFonts w:ascii="Cambria" w:hAnsi="Cambria"/>
          <w:sz w:val="24"/>
          <w:szCs w:val="24"/>
        </w:rPr>
        <w:t>Detailed system study is required before the start of the project.</w:t>
      </w:r>
    </w:p>
    <w:p w14:paraId="46698BE5" w14:textId="77777777" w:rsidR="00DA1F1B" w:rsidRDefault="00DA1F1B" w:rsidP="005D06FF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 xml:space="preserve">Admin can manage the </w:t>
      </w:r>
      <w:r>
        <w:rPr>
          <w:rFonts w:ascii="Cambria" w:hAnsi="Cambria"/>
          <w:sz w:val="24"/>
          <w:szCs w:val="24"/>
        </w:rPr>
        <w:t xml:space="preserve">users of </w:t>
      </w:r>
      <w:r w:rsidRPr="00DA1F1B">
        <w:rPr>
          <w:rFonts w:ascii="Cambria" w:hAnsi="Cambria"/>
          <w:sz w:val="24"/>
          <w:szCs w:val="24"/>
        </w:rPr>
        <w:t>the application.</w:t>
      </w:r>
    </w:p>
    <w:p w14:paraId="5A28BCE9" w14:textId="77777777" w:rsidR="00DA1F1B" w:rsidRDefault="00DA1F1B" w:rsidP="005D06FF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>Requirements should be well defined, agreed and signed-off by the client.</w:t>
      </w:r>
    </w:p>
    <w:p w14:paraId="67E425FC" w14:textId="77777777" w:rsidR="0022128C" w:rsidRDefault="0022128C" w:rsidP="005D06FF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 w:rsidRPr="005C64E8">
        <w:rPr>
          <w:rFonts w:ascii="Cambria" w:hAnsi="Cambria"/>
          <w:sz w:val="24"/>
          <w:szCs w:val="24"/>
        </w:rPr>
        <w:t>Verbat assumes that all sign-offs from Client will be provided within agreed and specified timeframe</w:t>
      </w:r>
      <w:r>
        <w:rPr>
          <w:rFonts w:ascii="Cambria" w:hAnsi="Cambria"/>
          <w:sz w:val="24"/>
          <w:szCs w:val="24"/>
        </w:rPr>
        <w:t>.</w:t>
      </w:r>
    </w:p>
    <w:p w14:paraId="3692319A" w14:textId="77777777" w:rsidR="00975200" w:rsidRPr="005B3C2B" w:rsidRDefault="00975200" w:rsidP="00975200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bookmarkStart w:id="1" w:name="_Hlk524365879"/>
      <w:r w:rsidRPr="005B3C2B">
        <w:rPr>
          <w:rFonts w:ascii="Cambria" w:hAnsi="Cambria"/>
          <w:color w:val="000000" w:themeColor="text1"/>
          <w:sz w:val="24"/>
          <w:szCs w:val="24"/>
        </w:rPr>
        <w:t xml:space="preserve">Product details will accept the documents only in Excel format. </w:t>
      </w:r>
    </w:p>
    <w:bookmarkEnd w:id="1"/>
    <w:p w14:paraId="2185C0DB" w14:textId="77777777" w:rsidR="00975200" w:rsidRPr="005B3C2B" w:rsidRDefault="00975200" w:rsidP="00975200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r w:rsidRPr="005B3C2B">
        <w:rPr>
          <w:rFonts w:ascii="Cambria" w:hAnsi="Cambria"/>
          <w:color w:val="000000" w:themeColor="text1"/>
          <w:sz w:val="24"/>
          <w:szCs w:val="24"/>
        </w:rPr>
        <w:t>Price Listing of the product will be its competitive price not the SRP.</w:t>
      </w:r>
    </w:p>
    <w:p w14:paraId="23445838" w14:textId="77777777" w:rsidR="00975200" w:rsidRPr="001D0200" w:rsidRDefault="00975200" w:rsidP="001D0200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r w:rsidRPr="005B3C2B">
        <w:rPr>
          <w:rFonts w:ascii="Cambria" w:hAnsi="Cambria"/>
          <w:color w:val="000000" w:themeColor="text1"/>
          <w:sz w:val="24"/>
          <w:szCs w:val="24"/>
        </w:rPr>
        <w:t xml:space="preserve">Auditors device should have an internet connectivity </w:t>
      </w:r>
      <w:proofErr w:type="spellStart"/>
      <w:r w:rsidRPr="005B3C2B">
        <w:rPr>
          <w:rFonts w:ascii="Cambria" w:hAnsi="Cambria"/>
          <w:color w:val="000000" w:themeColor="text1"/>
          <w:sz w:val="24"/>
          <w:szCs w:val="24"/>
        </w:rPr>
        <w:t>through out</w:t>
      </w:r>
      <w:proofErr w:type="spellEnd"/>
      <w:r w:rsidRPr="005B3C2B">
        <w:rPr>
          <w:rFonts w:ascii="Cambria" w:hAnsi="Cambria"/>
          <w:color w:val="000000" w:themeColor="text1"/>
          <w:sz w:val="24"/>
          <w:szCs w:val="24"/>
        </w:rPr>
        <w:t xml:space="preserve"> the audit session.</w:t>
      </w:r>
    </w:p>
    <w:p w14:paraId="0FF91AD6" w14:textId="77777777" w:rsidR="00975200" w:rsidRPr="001D0200" w:rsidRDefault="00975200" w:rsidP="001D0200">
      <w:pPr>
        <w:pStyle w:val="ListParagraph"/>
        <w:numPr>
          <w:ilvl w:val="0"/>
          <w:numId w:val="19"/>
        </w:numPr>
        <w:rPr>
          <w:rFonts w:ascii="Cambria" w:hAnsi="Cambria"/>
          <w:color w:val="000000" w:themeColor="text1"/>
          <w:sz w:val="24"/>
          <w:szCs w:val="24"/>
        </w:rPr>
      </w:pPr>
      <w:r w:rsidRPr="005B3C2B">
        <w:rPr>
          <w:rFonts w:ascii="Cambria" w:hAnsi="Cambria"/>
          <w:color w:val="000000" w:themeColor="text1"/>
          <w:sz w:val="24"/>
          <w:szCs w:val="24"/>
        </w:rPr>
        <w:t xml:space="preserve">Availability of the product in the Trade coverage list is </w:t>
      </w:r>
      <w:proofErr w:type="spellStart"/>
      <w:r w:rsidRPr="005B3C2B">
        <w:rPr>
          <w:rFonts w:ascii="Cambria" w:hAnsi="Cambria"/>
          <w:color w:val="000000" w:themeColor="text1"/>
          <w:sz w:val="24"/>
          <w:szCs w:val="24"/>
        </w:rPr>
        <w:t>restriced</w:t>
      </w:r>
      <w:proofErr w:type="spellEnd"/>
      <w:r w:rsidRPr="005B3C2B">
        <w:rPr>
          <w:rFonts w:ascii="Cambria" w:hAnsi="Cambria"/>
          <w:color w:val="000000" w:themeColor="text1"/>
          <w:sz w:val="24"/>
          <w:szCs w:val="24"/>
        </w:rPr>
        <w:t xml:space="preserve"> to the retail store.</w:t>
      </w:r>
    </w:p>
    <w:p w14:paraId="628749F3" w14:textId="77777777" w:rsidR="00DA1F1B" w:rsidRPr="00DA1F1B" w:rsidRDefault="00975200" w:rsidP="005D06FF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DA1F1B" w:rsidRPr="00DA1F1B">
        <w:rPr>
          <w:rFonts w:ascii="Cambria" w:hAnsi="Cambria"/>
          <w:sz w:val="24"/>
          <w:szCs w:val="24"/>
        </w:rPr>
        <w:t>he client will finalize the functional requirements and prototype before the commencement of the development.</w:t>
      </w:r>
    </w:p>
    <w:p w14:paraId="7B2CD0AE" w14:textId="77777777" w:rsidR="00DA1F1B" w:rsidRDefault="00DA1F1B" w:rsidP="005D06FF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>Client will provide sample data to test the entire application.</w:t>
      </w:r>
    </w:p>
    <w:p w14:paraId="014EA883" w14:textId="77777777" w:rsidR="001311A0" w:rsidRPr="001311A0" w:rsidRDefault="001311A0" w:rsidP="001311A0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 w:rsidRPr="001311A0">
        <w:rPr>
          <w:rFonts w:ascii="Cambria" w:hAnsi="Cambria"/>
          <w:sz w:val="24"/>
          <w:szCs w:val="24"/>
        </w:rPr>
        <w:lastRenderedPageBreak/>
        <w:t>Testing of web application will be done in latest versions of Google Chrome, Mozilla, Edge and Safari web browsers.</w:t>
      </w:r>
    </w:p>
    <w:p w14:paraId="41A36276" w14:textId="77777777" w:rsidR="001311A0" w:rsidRPr="001311A0" w:rsidRDefault="001311A0" w:rsidP="001311A0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 w:rsidRPr="001311A0">
        <w:rPr>
          <w:rFonts w:ascii="Cambria" w:hAnsi="Cambria"/>
          <w:sz w:val="24"/>
          <w:szCs w:val="24"/>
        </w:rPr>
        <w:t>Client will procure templates, SSL certificates (if applicable)</w:t>
      </w:r>
    </w:p>
    <w:p w14:paraId="34051D8A" w14:textId="77777777" w:rsidR="001311A0" w:rsidRPr="001311A0" w:rsidRDefault="001311A0" w:rsidP="001311A0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 w:rsidRPr="001311A0">
        <w:rPr>
          <w:rFonts w:ascii="Cambria" w:hAnsi="Cambria"/>
          <w:sz w:val="24"/>
          <w:szCs w:val="24"/>
        </w:rPr>
        <w:t xml:space="preserve">Client will host </w:t>
      </w:r>
      <w:r w:rsidRPr="005B3C2B">
        <w:rPr>
          <w:rFonts w:ascii="Cambria" w:hAnsi="Cambria"/>
          <w:sz w:val="24"/>
          <w:szCs w:val="24"/>
        </w:rPr>
        <w:t xml:space="preserve">and </w:t>
      </w:r>
      <w:r w:rsidRPr="001311A0">
        <w:rPr>
          <w:rFonts w:ascii="Cambria" w:hAnsi="Cambria"/>
          <w:sz w:val="24"/>
          <w:szCs w:val="24"/>
        </w:rPr>
        <w:t>manage the application on infrastructure (server / cloud) recommended by Verbat for managing database and application backup inclusive of images</w:t>
      </w:r>
      <w:r>
        <w:rPr>
          <w:rFonts w:ascii="Cambria" w:hAnsi="Cambria"/>
          <w:sz w:val="24"/>
          <w:szCs w:val="24"/>
        </w:rPr>
        <w:t>.</w:t>
      </w:r>
    </w:p>
    <w:p w14:paraId="434AFFD0" w14:textId="77777777" w:rsidR="001311A0" w:rsidRPr="001311A0" w:rsidRDefault="001311A0" w:rsidP="001311A0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4"/>
          <w:szCs w:val="24"/>
        </w:rPr>
      </w:pPr>
      <w:r w:rsidRPr="001311A0">
        <w:rPr>
          <w:rFonts w:ascii="Cambria" w:hAnsi="Cambria"/>
          <w:sz w:val="24"/>
          <w:szCs w:val="24"/>
        </w:rPr>
        <w:t>Application and data backups are subject to the purchase of such services at an extra cost</w:t>
      </w:r>
      <w:r>
        <w:rPr>
          <w:rFonts w:ascii="Cambria" w:hAnsi="Cambria"/>
          <w:sz w:val="24"/>
          <w:szCs w:val="24"/>
        </w:rPr>
        <w:t>.</w:t>
      </w:r>
    </w:p>
    <w:p w14:paraId="2F44AFBF" w14:textId="77777777" w:rsidR="000C1F7D" w:rsidRDefault="009A47EE" w:rsidP="005D06FF">
      <w:pPr>
        <w:pStyle w:val="ListParagraph"/>
        <w:numPr>
          <w:ilvl w:val="0"/>
          <w:numId w:val="6"/>
        </w:numPr>
        <w:jc w:val="both"/>
        <w:rPr>
          <w:rFonts w:ascii="Cambria" w:hAnsi="Cambria" w:cs="Miriam"/>
          <w:color w:val="1C1C1C"/>
          <w:sz w:val="24"/>
          <w:szCs w:val="24"/>
        </w:rPr>
      </w:pPr>
      <w:r w:rsidRPr="002F2948">
        <w:rPr>
          <w:rFonts w:ascii="Cambria" w:hAnsi="Cambria" w:cs="Miriam"/>
          <w:color w:val="1C1C1C"/>
          <w:sz w:val="24"/>
          <w:szCs w:val="24"/>
        </w:rPr>
        <w:t>During the requirement gathering phase, authorized personnel from the Client’s side is expected to be available for discussion and finalizing the HLD (High Level Design), before development commences.</w:t>
      </w:r>
    </w:p>
    <w:p w14:paraId="7916FC6A" w14:textId="77777777" w:rsidR="0022128C" w:rsidRPr="00DA1F1B" w:rsidRDefault="0022128C" w:rsidP="005D06FF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DA1F1B">
        <w:rPr>
          <w:rFonts w:ascii="Cambria" w:hAnsi="Cambria"/>
          <w:sz w:val="24"/>
          <w:szCs w:val="24"/>
        </w:rPr>
        <w:t>Internet connectivity is required for the functioning of the web application.</w:t>
      </w:r>
    </w:p>
    <w:p w14:paraId="01DE5A09" w14:textId="77777777" w:rsidR="00193E08" w:rsidRPr="00021AAC" w:rsidRDefault="00193E08" w:rsidP="00193E08">
      <w:pPr>
        <w:rPr>
          <w:rFonts w:ascii="Calibri" w:hAnsi="Calibri" w:cs="Miriam"/>
          <w:b/>
          <w:color w:val="000000" w:themeColor="text1"/>
          <w:w w:val="80"/>
          <w:sz w:val="36"/>
          <w:szCs w:val="36"/>
        </w:rPr>
      </w:pPr>
      <w:r w:rsidRPr="00574DFC">
        <w:rPr>
          <w:rFonts w:ascii="Calibri" w:hAnsi="Calibri" w:cs="Miriam"/>
          <w:b/>
          <w:color w:val="000000" w:themeColor="text1"/>
          <w:w w:val="80"/>
          <w:sz w:val="36"/>
          <w:szCs w:val="40"/>
        </w:rPr>
        <w:t>Out of Scope</w:t>
      </w:r>
    </w:p>
    <w:p w14:paraId="4A30B18F" w14:textId="77777777" w:rsidR="00193E08" w:rsidRPr="001D0200" w:rsidRDefault="00193E08" w:rsidP="00193E08">
      <w:p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 xml:space="preserve">With the </w:t>
      </w:r>
      <w:proofErr w:type="gramStart"/>
      <w:r w:rsidRPr="001D0200">
        <w:rPr>
          <w:rFonts w:ascii="Cambria" w:hAnsi="Cambria"/>
          <w:sz w:val="24"/>
          <w:szCs w:val="24"/>
        </w:rPr>
        <w:t>ever evolving</w:t>
      </w:r>
      <w:proofErr w:type="gramEnd"/>
      <w:r w:rsidRPr="001D0200">
        <w:rPr>
          <w:rFonts w:ascii="Cambria" w:hAnsi="Cambria"/>
          <w:sz w:val="24"/>
          <w:szCs w:val="24"/>
        </w:rPr>
        <w:t xml:space="preserve"> digital market, the requirement should be clear to both the parties involved. Hence the following are considered to be out of scope while creating this proposal.</w:t>
      </w:r>
    </w:p>
    <w:p w14:paraId="49188DD2" w14:textId="77777777" w:rsidR="00193E08" w:rsidRPr="001D0200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Purchase of images, fonts and domain names</w:t>
      </w:r>
    </w:p>
    <w:p w14:paraId="4E059E16" w14:textId="77777777" w:rsidR="00193E08" w:rsidRPr="001D0200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 xml:space="preserve">Any language other than English </w:t>
      </w:r>
    </w:p>
    <w:p w14:paraId="488E81F1" w14:textId="77777777" w:rsidR="00193E08" w:rsidRPr="001D0200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Manual data entry</w:t>
      </w:r>
    </w:p>
    <w:p w14:paraId="1E1BCD20" w14:textId="77777777" w:rsidR="00193E08" w:rsidRPr="001D0200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Database migration</w:t>
      </w:r>
    </w:p>
    <w:p w14:paraId="2B98FE8C" w14:textId="77777777" w:rsidR="00193E08" w:rsidRPr="001D0200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Content writing</w:t>
      </w:r>
    </w:p>
    <w:p w14:paraId="276A03FF" w14:textId="77777777" w:rsidR="00193E08" w:rsidRPr="001D0200" w:rsidRDefault="00193E08" w:rsidP="001D0200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Content or image procurement or uploading or editing.</w:t>
      </w:r>
    </w:p>
    <w:p w14:paraId="29281DE3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Audit Trail</w:t>
      </w:r>
    </w:p>
    <w:p w14:paraId="030F558D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End user testing and load testing</w:t>
      </w:r>
    </w:p>
    <w:p w14:paraId="7E51ABA8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Adding new features to the application other than mentioned in the solution. Such requests will be handled via change management. For Change management details, please refer section titled “Change Management”.</w:t>
      </w:r>
    </w:p>
    <w:p w14:paraId="1E333709" w14:textId="77777777" w:rsidR="00193E08" w:rsidRPr="001D0200" w:rsidRDefault="00193E08" w:rsidP="001D0200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Annual Maintenance of the application (Bug fixing, debugging)- For AMC details, please refer section titled “Maintenance and Support”</w:t>
      </w:r>
    </w:p>
    <w:p w14:paraId="2DD30726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Hosting Infrastructure and Maintenance (web and email hosting), unless contracted for.</w:t>
      </w:r>
    </w:p>
    <w:p w14:paraId="13C5FD19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Application Deployment on the server, unless contracted with Verbat.</w:t>
      </w:r>
    </w:p>
    <w:p w14:paraId="2D8B55B7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Backup solution and Disaster recovery unless contracted for.</w:t>
      </w:r>
    </w:p>
    <w:p w14:paraId="556418B5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Physical deployment onsite / installation of the application in devices and Physical connection, installation of system.</w:t>
      </w:r>
    </w:p>
    <w:p w14:paraId="7C14BFAD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Integration with third-party, if any, other than mentioned in the functional requirements.</w:t>
      </w:r>
    </w:p>
    <w:p w14:paraId="430A4D94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Hardware Integrations / procurement and purchase</w:t>
      </w:r>
    </w:p>
    <w:p w14:paraId="7D4EF8CF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Procurement of SMS gateway / payment gateway / email gateway</w:t>
      </w:r>
    </w:p>
    <w:p w14:paraId="59AC196E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 xml:space="preserve">Integration of SMS gateway / payment gateway </w:t>
      </w:r>
    </w:p>
    <w:p w14:paraId="3A587118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SSL Purchase and installation, if any</w:t>
      </w:r>
    </w:p>
    <w:p w14:paraId="6DF78147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lastRenderedPageBreak/>
        <w:t>Plugin/template purchases, if any</w:t>
      </w:r>
    </w:p>
    <w:p w14:paraId="4B277FA5" w14:textId="77777777" w:rsidR="00866679" w:rsidRPr="001D0200" w:rsidRDefault="00866679" w:rsidP="00866679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Relevant / related software libraries</w:t>
      </w:r>
    </w:p>
    <w:p w14:paraId="4558CAB6" w14:textId="77777777" w:rsidR="00193E08" w:rsidRPr="001D0200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  <w:szCs w:val="24"/>
        </w:rPr>
      </w:pPr>
      <w:r w:rsidRPr="001D0200">
        <w:rPr>
          <w:rFonts w:ascii="Cambria" w:hAnsi="Cambria"/>
          <w:sz w:val="24"/>
          <w:szCs w:val="24"/>
        </w:rPr>
        <w:t>SRP or RRP of the product listing.</w:t>
      </w:r>
    </w:p>
    <w:p w14:paraId="7A6585ED" w14:textId="77777777" w:rsidR="00193E08" w:rsidRDefault="00193E08" w:rsidP="00193E08">
      <w:pPr>
        <w:pStyle w:val="ListParagraph"/>
        <w:numPr>
          <w:ilvl w:val="0"/>
          <w:numId w:val="6"/>
        </w:numPr>
        <w:jc w:val="both"/>
        <w:rPr>
          <w:rFonts w:ascii="Cambria" w:hAnsi="Cambria" w:cs="Miriam"/>
          <w:color w:val="000000" w:themeColor="text1"/>
          <w:sz w:val="24"/>
          <w:szCs w:val="24"/>
        </w:rPr>
      </w:pPr>
      <w:r w:rsidRPr="005B3C2B">
        <w:rPr>
          <w:rFonts w:ascii="Cambria" w:hAnsi="Cambria" w:cs="Miriam"/>
          <w:color w:val="000000" w:themeColor="text1"/>
          <w:sz w:val="24"/>
          <w:szCs w:val="24"/>
        </w:rPr>
        <w:t>Auditor tracking.</w:t>
      </w:r>
    </w:p>
    <w:p w14:paraId="23CFBED3" w14:textId="77777777" w:rsidR="001D0200" w:rsidRDefault="001D0200" w:rsidP="001D0200">
      <w:pPr>
        <w:jc w:val="both"/>
        <w:rPr>
          <w:rFonts w:ascii="Cambria" w:hAnsi="Cambria" w:cs="Miriam"/>
          <w:color w:val="000000" w:themeColor="text1"/>
          <w:sz w:val="24"/>
          <w:szCs w:val="24"/>
        </w:rPr>
      </w:pPr>
      <w:bookmarkStart w:id="2" w:name="_GoBack"/>
      <w:bookmarkEnd w:id="2"/>
    </w:p>
    <w:sectPr w:rsidR="001D0200" w:rsidSect="00D135B6">
      <w:headerReference w:type="default" r:id="rId9"/>
      <w:footerReference w:type="default" r:id="rId10"/>
      <w:footerReference w:type="first" r:id="rId11"/>
      <w:pgSz w:w="11909" w:h="16834" w:code="9"/>
      <w:pgMar w:top="1354" w:right="1022" w:bottom="1354" w:left="1080" w:header="49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15CE9" w14:textId="77777777" w:rsidR="00514292" w:rsidRDefault="00514292" w:rsidP="00D157CE">
      <w:pPr>
        <w:spacing w:after="0" w:line="240" w:lineRule="auto"/>
      </w:pPr>
      <w:r>
        <w:separator/>
      </w:r>
    </w:p>
  </w:endnote>
  <w:endnote w:type="continuationSeparator" w:id="0">
    <w:p w14:paraId="6E8512D6" w14:textId="77777777" w:rsidR="00514292" w:rsidRDefault="00514292" w:rsidP="00D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/>
      </w:rPr>
      <w:id w:val="-114442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33AD1" w14:textId="77777777" w:rsidR="00262BAE" w:rsidRDefault="00262BAE" w:rsidP="00CE12E7">
        <w:pPr>
          <w:pStyle w:val="Footer"/>
          <w:rPr>
            <w:rFonts w:ascii="Calibri" w:hAnsi="Calibri"/>
          </w:rPr>
        </w:pPr>
      </w:p>
      <w:p w14:paraId="6894379E" w14:textId="77777777" w:rsidR="00262BAE" w:rsidRPr="00CE12E7" w:rsidRDefault="00262BAE" w:rsidP="00CE12E7">
        <w:pPr>
          <w:pStyle w:val="Footer"/>
          <w:rPr>
            <w:rFonts w:ascii="Calibri" w:hAnsi="Calibri"/>
          </w:rPr>
        </w:pPr>
        <w:r w:rsidRPr="00CE12E7">
          <w:rPr>
            <w:rFonts w:ascii="Calibri" w:hAnsi="Calibri"/>
            <w:noProof/>
            <w:lang w:bidi="ar-SA"/>
          </w:rPr>
          <mc:AlternateContent>
            <mc:Choice Requires="wps">
              <w:drawing>
                <wp:anchor distT="4294967294" distB="4294967294" distL="114300" distR="114300" simplePos="0" relativeHeight="251693056" behindDoc="0" locked="0" layoutInCell="1" allowOverlap="1" wp14:anchorId="76CA75EA" wp14:editId="501A8A55">
                  <wp:simplePos x="0" y="0"/>
                  <wp:positionH relativeFrom="column">
                    <wp:posOffset>-577215</wp:posOffset>
                  </wp:positionH>
                  <wp:positionV relativeFrom="paragraph">
                    <wp:posOffset>-146051</wp:posOffset>
                  </wp:positionV>
                  <wp:extent cx="7610475" cy="0"/>
                  <wp:effectExtent l="0" t="19050" r="9525" b="19050"/>
                  <wp:wrapNone/>
                  <wp:docPr id="233" name="Straight Connector 2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761047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F9F1293" id="Straight Connector 233" o:spid="_x0000_s1026" style="position:absolute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45.45pt,-11.5pt" to="553.8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I40QEAAPQDAAAOAAAAZHJzL2Uyb0RvYy54bWysU9uO0zAQfUfiHyy/06RdtruKmu5DV/Cy&#10;gorCB8w648bCN9mmSf+esdOGq4RAvFi2Z86ZOcfjzcNoNDthiMrZli8XNWdoheuUPbb808c3r+45&#10;iwlsB9pZbPkZI3/YvnyxGXyDK9c73WFgRGJjM/iW9yn5pqqi6NFAXDiPloLSBQOJjuFYdQEGYje6&#10;WtX1uhpc6HxwAmOk28cpyLeFX0oU6b2UERPTLafeUllDWZ/zWm030BwD+F6JSxvwD10YUJaKzlSP&#10;kIB9CeoXKqNEcNHJtBDOVE5KJbBoIDXL+ic1hx48Fi1kTvSzTfH/0Yp3p31gqmv56uaGMwuGHumQ&#10;Aqhjn9jOWUsWusBylLwafGwIsrP7kNWK0R78kxOfI8WqH4L5EP2UNspgcjrJZWPx/jx7j2Nigi7v&#10;1sv69d0tZ+Iaq6C5An2I6S06w/Km5VrZbAs0cHqKKZeG5pqSr7VlAwm6vyW+a2NTL6WrdNY4pX1A&#10;Sdqp+rLQlanDnQ7sBDQvIATatC4UmZSyM0wqrWdg/WfgJT9DsUzk34BnRKnsbJrBRlkXflc9jctL&#10;y3LKvzxNnHRnC55dd96HqzU0WsXCyzfIs/v9ucC/fdbtVwAAAP//AwBQSwMEFAAGAAgAAAAhAHCo&#10;tNXfAAAADAEAAA8AAABkcnMvZG93bnJldi54bWxMj0FPwzAMhe9I/IfISNy2JEMaXWk6oUkgcQG2&#10;ceHmNqataJzSZFv592QSEtxsv6fn7xXryfXiSGPoPBvQcwWCuPa248bA2/5hloEIEdli75kMfFOA&#10;dXl5UWBu/Ym3dNzFRqQQDjkaaGMccilD3ZLDMPcDcdI+/OgwpnVspB3xlMJdLxdKLaXDjtOHFgfa&#10;tFR/7g7OAI46w5cme6zC/p2+uie9eX7VxlxfTfd3ICJN8c8MZ/yEDmViqvyBbRC9gdlKrZI1DYub&#10;VOrs0Op2CaL6PcmykP9LlD8AAAD//wMAUEsBAi0AFAAGAAgAAAAhALaDOJL+AAAA4QEAABMAAAAA&#10;AAAAAAAAAAAAAAAAAFtDb250ZW50X1R5cGVzXS54bWxQSwECLQAUAAYACAAAACEAOP0h/9YAAACU&#10;AQAACwAAAAAAAAAAAAAAAAAvAQAAX3JlbHMvLnJlbHNQSwECLQAUAAYACAAAACEA2fCCONEBAAD0&#10;AwAADgAAAAAAAAAAAAAAAAAuAgAAZHJzL2Uyb0RvYy54bWxQSwECLQAUAAYACAAAACEAcKi01d8A&#10;AAAMAQAADwAAAAAAAAAAAAAAAAArBAAAZHJzL2Rvd25yZXYueG1sUEsFBgAAAAAEAAQA8wAAADcF&#10;AAAAAA==&#10;" strokecolor="#f68c36 [3049]" strokeweight="2.25pt">
                  <o:lock v:ext="edit" shapetype="f"/>
                </v:line>
              </w:pict>
            </mc:Fallback>
          </mc:AlternateContent>
        </w:r>
        <w:r>
          <w:rPr>
            <w:rFonts w:ascii="Calibri" w:hAnsi="Calibri"/>
          </w:rPr>
          <w:t xml:space="preserve">©Verbat Technologies  </w:t>
        </w:r>
        <w:r w:rsidRPr="00CE12E7">
          <w:rPr>
            <w:rFonts w:ascii="Calibri" w:hAnsi="Calibri"/>
          </w:rPr>
          <w:t xml:space="preserve">               Verbat Technologies is the trading name of Verbanet Technologies LLC</w:t>
        </w:r>
        <w:r>
          <w:rPr>
            <w:rFonts w:ascii="Calibri" w:hAnsi="Calibri"/>
          </w:rPr>
          <w:t xml:space="preserve">       </w:t>
        </w:r>
        <w:r w:rsidRPr="00CE12E7">
          <w:rPr>
            <w:rFonts w:ascii="Calibri" w:hAnsi="Calibri"/>
          </w:rPr>
          <w:fldChar w:fldCharType="begin"/>
        </w:r>
        <w:r w:rsidRPr="00CE12E7">
          <w:rPr>
            <w:rFonts w:ascii="Calibri" w:hAnsi="Calibri"/>
          </w:rPr>
          <w:instrText xml:space="preserve"> PAGE   \* MERGEFORMAT </w:instrText>
        </w:r>
        <w:r w:rsidRPr="00CE12E7">
          <w:rPr>
            <w:rFonts w:ascii="Calibri" w:hAnsi="Calibri"/>
          </w:rPr>
          <w:fldChar w:fldCharType="separate"/>
        </w:r>
        <w:r w:rsidR="00EB3793">
          <w:rPr>
            <w:rFonts w:ascii="Calibri" w:hAnsi="Calibri"/>
            <w:noProof/>
          </w:rPr>
          <w:t>2</w:t>
        </w:r>
        <w:r w:rsidRPr="00CE12E7">
          <w:rPr>
            <w:rFonts w:ascii="Calibri" w:hAnsi="Calibri"/>
            <w:noProof/>
          </w:rPr>
          <w:fldChar w:fldCharType="end"/>
        </w:r>
        <w:r w:rsidRPr="00CE12E7">
          <w:rPr>
            <w:rFonts w:ascii="Calibri" w:hAnsi="Calibri"/>
            <w:noProof/>
          </w:rPr>
          <w:tab/>
        </w:r>
      </w:p>
    </w:sdtContent>
  </w:sdt>
  <w:p w14:paraId="1926A47B" w14:textId="77777777" w:rsidR="00262BAE" w:rsidRDefault="00262BAE"/>
  <w:p w14:paraId="7A80D4BA" w14:textId="77777777" w:rsidR="00262BAE" w:rsidRDefault="00262B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115935"/>
      <w:docPartObj>
        <w:docPartGallery w:val="Page Numbers (Bottom of Page)"/>
        <w:docPartUnique/>
      </w:docPartObj>
    </w:sdtPr>
    <w:sdtEndPr>
      <w:rPr>
        <w:rFonts w:ascii="Gill Sans MT" w:hAnsi="Gill Sans MT"/>
        <w:noProof/>
        <w:color w:val="595959" w:themeColor="text1" w:themeTint="A6"/>
        <w:sz w:val="18"/>
        <w:szCs w:val="18"/>
      </w:rPr>
    </w:sdtEndPr>
    <w:sdtContent>
      <w:p w14:paraId="012F9B9C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  <w:r w:rsidRPr="00557BED">
          <w:rPr>
            <w:color w:val="808080" w:themeColor="background1" w:themeShade="80"/>
          </w:rPr>
          <w:t>-----------------------------------------------------------------------------------------------------------------------------------------------------------------------------------</w:t>
        </w:r>
        <w:r>
          <w:br/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Verbat is the trading name of Verbanet Technologies LLC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</w:t>
        </w:r>
        <w:r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                                                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t xml:space="preserve">Page </w: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begin"/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instrText xml:space="preserve"> PAGE   \* MERGEFORMAT </w:instrText>
        </w:r>
        <w:r w:rsidRPr="00912669">
          <w:rPr>
            <w:rFonts w:ascii="Gill Sans MT" w:hAnsi="Gill Sans MT"/>
            <w:color w:val="595959" w:themeColor="text1" w:themeTint="A6"/>
            <w:sz w:val="18"/>
            <w:szCs w:val="18"/>
          </w:rPr>
          <w:fldChar w:fldCharType="separate"/>
        </w:r>
        <w:r w:rsidR="00080967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t>1</w:t>
        </w:r>
        <w:r w:rsidRPr="00912669"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  <w:fldChar w:fldCharType="end"/>
        </w:r>
      </w:p>
      <w:p w14:paraId="1A7164E0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</w:p>
      <w:p w14:paraId="0B379782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</w:p>
      <w:p w14:paraId="6EBC02B2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</w:p>
      <w:p w14:paraId="3DC04C28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</w:p>
      <w:p w14:paraId="1536628A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</w:p>
      <w:p w14:paraId="626F10F6" w14:textId="77777777" w:rsidR="00262BAE" w:rsidRDefault="00262BAE" w:rsidP="00557BED">
        <w:pPr>
          <w:pStyle w:val="Footer"/>
          <w:jc w:val="center"/>
          <w:rPr>
            <w:rFonts w:ascii="Gill Sans MT" w:hAnsi="Gill Sans MT"/>
            <w:noProof/>
            <w:color w:val="595959" w:themeColor="text1" w:themeTint="A6"/>
            <w:sz w:val="18"/>
            <w:szCs w:val="18"/>
          </w:rPr>
        </w:pPr>
      </w:p>
      <w:p w14:paraId="59EA9C7C" w14:textId="77777777" w:rsidR="00262BAE" w:rsidRPr="00912CF6" w:rsidRDefault="00514292" w:rsidP="00557BED">
        <w:pPr>
          <w:pStyle w:val="Footer"/>
          <w:jc w:val="center"/>
          <w:rPr>
            <w:rFonts w:ascii="Gill Sans MT" w:hAnsi="Gill Sans MT"/>
            <w:color w:val="595959" w:themeColor="text1" w:themeTint="A6"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DB2EE" w14:textId="77777777" w:rsidR="00514292" w:rsidRDefault="00514292" w:rsidP="00D157CE">
      <w:pPr>
        <w:spacing w:after="0" w:line="240" w:lineRule="auto"/>
      </w:pPr>
      <w:r>
        <w:separator/>
      </w:r>
    </w:p>
  </w:footnote>
  <w:footnote w:type="continuationSeparator" w:id="0">
    <w:p w14:paraId="6271DAB2" w14:textId="77777777" w:rsidR="00514292" w:rsidRDefault="00514292" w:rsidP="00D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418C9" w14:textId="77777777" w:rsidR="00262BAE" w:rsidRPr="00CE12E7" w:rsidRDefault="00262BAE" w:rsidP="00187E1F">
    <w:pPr>
      <w:pStyle w:val="Header"/>
      <w:rPr>
        <w:rFonts w:ascii="Calibri" w:hAnsi="Calibri"/>
      </w:rPr>
    </w:pPr>
    <w:r>
      <w:rPr>
        <w:noProof/>
        <w:lang w:bidi="ar-SA"/>
      </w:rPr>
      <w:drawing>
        <wp:inline distT="0" distB="0" distL="0" distR="0" wp14:anchorId="66BB4138" wp14:editId="38C1F0C3">
          <wp:extent cx="1666875" cy="495300"/>
          <wp:effectExtent l="0" t="0" r="9525" b="0"/>
          <wp:docPr id="30" name="Picture 30" descr="aa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a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      </w:t>
    </w:r>
    <w:r w:rsidR="00EB650A">
      <w:t>Retail Audit</w:t>
    </w:r>
    <w:r>
      <w:t xml:space="preserve"> Application</w:t>
    </w:r>
  </w:p>
  <w:p w14:paraId="4B67B9A0" w14:textId="77777777" w:rsidR="00262BAE" w:rsidRDefault="00262BAE" w:rsidP="00E36184">
    <w:pPr>
      <w:pStyle w:val="Header"/>
    </w:pPr>
    <w:r w:rsidRPr="00CE12E7">
      <w:rPr>
        <w:rFonts w:ascii="Calibri" w:hAnsi="Calibri"/>
      </w:rPr>
      <w:t>We Engineer Your Digital Success</w:t>
    </w:r>
    <w:r>
      <w:rPr>
        <w:noProof/>
        <w:lang w:bidi="ar-SA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33E4681" wp14:editId="0723784A">
              <wp:simplePos x="0" y="0"/>
              <wp:positionH relativeFrom="column">
                <wp:posOffset>-457200</wp:posOffset>
              </wp:positionH>
              <wp:positionV relativeFrom="paragraph">
                <wp:posOffset>160020</wp:posOffset>
              </wp:positionV>
              <wp:extent cx="7753350" cy="9525"/>
              <wp:effectExtent l="19050" t="19050" r="19050" b="28575"/>
              <wp:wrapNone/>
              <wp:docPr id="230" name="Straight Connector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53350" cy="952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E2C3F" id="Straight Connector 230" o:spid="_x0000_s1026" style="position:absolute;flip:y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36pt,12.6pt" to="574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BG3QEAAAEEAAAOAAAAZHJzL2Uyb0RvYy54bWysU8tu2zAQvBfoPxC815JtKE4Fyzk4SC5B&#10;a9Rt7wxFWkT4wpK15L/vklKUvlCgRS6EyN2ZnZ1dbW8Go8lZQFDONnS5KCkRlrtW2VNDv3y+e3dN&#10;SYjMtkw7Kxp6EYHe7N6+2fa+FivXOd0KIEhiQ937hnYx+rooAu+EYWHhvLAYlA4Mi3iFU9EC65Hd&#10;6GJVlldF76D14LgIAV9vxyDdZX4pBY8fpQwiEt1Q1BbzCfl8TGex27L6BMx3ik8y2H+oMExZLDpT&#10;3bLIyDdQv1EZxcEFJ+OCO1M4KRUXuQfsZln+0s2xY17kXtCc4GebwuvR8g/nAxDVNnS1Rn8sMzik&#10;YwSmTl0ke2ctWuiApCh61ftQI2RvD5C65YM9+gfHnwLGip+C6RL8mDZIMERq5b/iimSbsHEy5Clc&#10;5imIIRKOj5tNtV5XKIZj7H21qlLhgtWJJRX1EOK9cIakj4ZqZZNHrGbnhxDH1OeU9Kwt6bG762oz&#10;Er0Iy1/xosWY9klINAIFjBLzCoq9BnJmuDyMc2Hj1aRFW8xOMKm0noFl1vFX4JSfoCKv57+AZ0Su&#10;7GycwUZZB3+qHoflJFmO+dOcwth3suDRtZcDPA8Q9yy7Pf0TaZF/vGf4y5+7+w4AAP//AwBQSwME&#10;FAAGAAgAAAAhAFOodZTiAAAACgEAAA8AAABkcnMvZG93bnJldi54bWxMj0tPwzAQhO9I/Adrkbi1&#10;TiP6CnEqxENCPVSiFKnctvE2ibDXUeymgV+Pe4Ljzo5mvslXgzWip843jhVMxgkI4tLphisFu/eX&#10;0QKED8gajWNS8E0eVsX1VY6Zdmd+o34bKhFD2GeooA6hzaT0ZU0W/di1xPF3dJ3FEM+ukrrDcwy3&#10;RqZJMpMWG44NNbb0WFP5tT1ZBd0zrk3/sd+sP5u9WU7x5/jaPil1ezM83IMINIQ/M1zwIzoUkeng&#10;Tqy9MApG8zRuCQrSaQriYpjcLaNyiMpsDrLI5f8JxS8AAAD//wMAUEsBAi0AFAAGAAgAAAAhALaD&#10;OJL+AAAA4QEAABMAAAAAAAAAAAAAAAAAAAAAAFtDb250ZW50X1R5cGVzXS54bWxQSwECLQAUAAYA&#10;CAAAACEAOP0h/9YAAACUAQAACwAAAAAAAAAAAAAAAAAvAQAAX3JlbHMvLnJlbHNQSwECLQAUAAYA&#10;CAAAACEAnPagRt0BAAABBAAADgAAAAAAAAAAAAAAAAAuAgAAZHJzL2Uyb0RvYy54bWxQSwECLQAU&#10;AAYACAAAACEAU6h1lOIAAAAKAQAADwAAAAAAAAAAAAAAAAA3BAAAZHJzL2Rvd25yZXYueG1sUEsF&#10;BgAAAAAEAAQA8wAAAEYFAAAAAA==&#10;" strokecolor="#f68c36 [3049]" strokeweight="2.25pt">
              <o:lock v:ext="edit" shapetype="f"/>
            </v:line>
          </w:pict>
        </mc:Fallback>
      </mc:AlternateConten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EC9"/>
    <w:multiLevelType w:val="hybridMultilevel"/>
    <w:tmpl w:val="73365E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325C6"/>
    <w:multiLevelType w:val="hybridMultilevel"/>
    <w:tmpl w:val="FD72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2F9C"/>
    <w:multiLevelType w:val="hybridMultilevel"/>
    <w:tmpl w:val="5F0E03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F3844"/>
    <w:multiLevelType w:val="hybridMultilevel"/>
    <w:tmpl w:val="859C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73FE"/>
    <w:multiLevelType w:val="hybridMultilevel"/>
    <w:tmpl w:val="5CDA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E3A"/>
    <w:multiLevelType w:val="hybridMultilevel"/>
    <w:tmpl w:val="83C0E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E0880"/>
    <w:multiLevelType w:val="hybridMultilevel"/>
    <w:tmpl w:val="AEE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B3550"/>
    <w:multiLevelType w:val="hybridMultilevel"/>
    <w:tmpl w:val="EC78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364AC"/>
    <w:multiLevelType w:val="hybridMultilevel"/>
    <w:tmpl w:val="99302F48"/>
    <w:lvl w:ilvl="0" w:tplc="43965FE2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C90791C"/>
    <w:multiLevelType w:val="hybridMultilevel"/>
    <w:tmpl w:val="0D969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03233C"/>
    <w:multiLevelType w:val="hybridMultilevel"/>
    <w:tmpl w:val="972AC6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F44B39"/>
    <w:multiLevelType w:val="hybridMultilevel"/>
    <w:tmpl w:val="331A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C6D24"/>
    <w:multiLevelType w:val="hybridMultilevel"/>
    <w:tmpl w:val="98C40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564FF"/>
    <w:multiLevelType w:val="hybridMultilevel"/>
    <w:tmpl w:val="D56A02D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D87A815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auto"/>
      </w:rPr>
    </w:lvl>
    <w:lvl w:ilvl="2" w:tplc="0809001B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25D05ACB"/>
    <w:multiLevelType w:val="hybridMultilevel"/>
    <w:tmpl w:val="EA44CF2C"/>
    <w:lvl w:ilvl="0" w:tplc="40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D857A09"/>
    <w:multiLevelType w:val="hybridMultilevel"/>
    <w:tmpl w:val="E4669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D2362C"/>
    <w:multiLevelType w:val="hybridMultilevel"/>
    <w:tmpl w:val="1544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67668">
      <w:numFmt w:val="bullet"/>
      <w:lvlText w:val="•"/>
      <w:lvlJc w:val="left"/>
      <w:pPr>
        <w:ind w:left="1800" w:hanging="720"/>
      </w:pPr>
      <w:rPr>
        <w:rFonts w:ascii="Cambria" w:eastAsiaTheme="minorHAnsi" w:hAnsi="Cambria" w:cs="Miriam" w:hint="default"/>
        <w:b/>
        <w:color w:val="000000" w:themeColor="text1"/>
        <w:w w:val="80"/>
        <w:sz w:val="36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62694"/>
    <w:multiLevelType w:val="hybridMultilevel"/>
    <w:tmpl w:val="506CB7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FB5DA9"/>
    <w:multiLevelType w:val="hybridMultilevel"/>
    <w:tmpl w:val="DC98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F4F57"/>
    <w:multiLevelType w:val="hybridMultilevel"/>
    <w:tmpl w:val="4ADA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E7BDC"/>
    <w:multiLevelType w:val="hybridMultilevel"/>
    <w:tmpl w:val="0F54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26E30"/>
    <w:multiLevelType w:val="hybridMultilevel"/>
    <w:tmpl w:val="C8CAA26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A23083C"/>
    <w:multiLevelType w:val="hybridMultilevel"/>
    <w:tmpl w:val="4956C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FE3223E"/>
    <w:multiLevelType w:val="hybridMultilevel"/>
    <w:tmpl w:val="BBA2A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54B53"/>
    <w:multiLevelType w:val="hybridMultilevel"/>
    <w:tmpl w:val="F4A86D1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5075BF5"/>
    <w:multiLevelType w:val="hybridMultilevel"/>
    <w:tmpl w:val="3C54E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1E2A05"/>
    <w:multiLevelType w:val="hybridMultilevel"/>
    <w:tmpl w:val="8B1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44B32"/>
    <w:multiLevelType w:val="hybridMultilevel"/>
    <w:tmpl w:val="25127B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4DD5BB8"/>
    <w:multiLevelType w:val="hybridMultilevel"/>
    <w:tmpl w:val="C3C84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8222F"/>
    <w:multiLevelType w:val="hybridMultilevel"/>
    <w:tmpl w:val="3990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F0157"/>
    <w:multiLevelType w:val="hybridMultilevel"/>
    <w:tmpl w:val="2CEEF9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F31FDD"/>
    <w:multiLevelType w:val="hybridMultilevel"/>
    <w:tmpl w:val="1870F09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320723E"/>
    <w:multiLevelType w:val="hybridMultilevel"/>
    <w:tmpl w:val="145E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B752A"/>
    <w:multiLevelType w:val="hybridMultilevel"/>
    <w:tmpl w:val="191CC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E7812"/>
    <w:multiLevelType w:val="hybridMultilevel"/>
    <w:tmpl w:val="CADE4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036257"/>
    <w:multiLevelType w:val="hybridMultilevel"/>
    <w:tmpl w:val="F03836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5D21D8"/>
    <w:multiLevelType w:val="hybridMultilevel"/>
    <w:tmpl w:val="9BF0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0"/>
  </w:num>
  <w:num w:numId="4">
    <w:abstractNumId w:val="20"/>
  </w:num>
  <w:num w:numId="5">
    <w:abstractNumId w:val="3"/>
  </w:num>
  <w:num w:numId="6">
    <w:abstractNumId w:val="4"/>
  </w:num>
  <w:num w:numId="7">
    <w:abstractNumId w:val="26"/>
  </w:num>
  <w:num w:numId="8">
    <w:abstractNumId w:val="36"/>
  </w:num>
  <w:num w:numId="9">
    <w:abstractNumId w:val="18"/>
  </w:num>
  <w:num w:numId="10">
    <w:abstractNumId w:val="31"/>
  </w:num>
  <w:num w:numId="11">
    <w:abstractNumId w:val="30"/>
  </w:num>
  <w:num w:numId="12">
    <w:abstractNumId w:val="10"/>
  </w:num>
  <w:num w:numId="13">
    <w:abstractNumId w:val="22"/>
  </w:num>
  <w:num w:numId="14">
    <w:abstractNumId w:val="24"/>
  </w:num>
  <w:num w:numId="15">
    <w:abstractNumId w:val="33"/>
  </w:num>
  <w:num w:numId="16">
    <w:abstractNumId w:val="21"/>
  </w:num>
  <w:num w:numId="17">
    <w:abstractNumId w:val="14"/>
  </w:num>
  <w:num w:numId="18">
    <w:abstractNumId w:val="16"/>
  </w:num>
  <w:num w:numId="19">
    <w:abstractNumId w:val="11"/>
  </w:num>
  <w:num w:numId="20">
    <w:abstractNumId w:val="6"/>
  </w:num>
  <w:num w:numId="21">
    <w:abstractNumId w:val="5"/>
  </w:num>
  <w:num w:numId="22">
    <w:abstractNumId w:val="2"/>
  </w:num>
  <w:num w:numId="23">
    <w:abstractNumId w:val="23"/>
  </w:num>
  <w:num w:numId="24">
    <w:abstractNumId w:val="17"/>
  </w:num>
  <w:num w:numId="25">
    <w:abstractNumId w:val="1"/>
  </w:num>
  <w:num w:numId="26">
    <w:abstractNumId w:val="12"/>
  </w:num>
  <w:num w:numId="27">
    <w:abstractNumId w:val="19"/>
  </w:num>
  <w:num w:numId="28">
    <w:abstractNumId w:val="1"/>
  </w:num>
  <w:num w:numId="29">
    <w:abstractNumId w:val="9"/>
  </w:num>
  <w:num w:numId="30">
    <w:abstractNumId w:val="27"/>
  </w:num>
  <w:num w:numId="31">
    <w:abstractNumId w:val="25"/>
  </w:num>
  <w:num w:numId="32">
    <w:abstractNumId w:val="15"/>
  </w:num>
  <w:num w:numId="33">
    <w:abstractNumId w:val="35"/>
  </w:num>
  <w:num w:numId="34">
    <w:abstractNumId w:val="7"/>
  </w:num>
  <w:num w:numId="35">
    <w:abstractNumId w:val="13"/>
  </w:num>
  <w:num w:numId="36">
    <w:abstractNumId w:val="32"/>
  </w:num>
  <w:num w:numId="37">
    <w:abstractNumId w:val="34"/>
  </w:num>
  <w:num w:numId="38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D5"/>
    <w:rsid w:val="00003BBE"/>
    <w:rsid w:val="000078BD"/>
    <w:rsid w:val="00012B14"/>
    <w:rsid w:val="00013763"/>
    <w:rsid w:val="00013A5B"/>
    <w:rsid w:val="00014023"/>
    <w:rsid w:val="0001412C"/>
    <w:rsid w:val="0001697F"/>
    <w:rsid w:val="000206D6"/>
    <w:rsid w:val="00020B76"/>
    <w:rsid w:val="00021AAC"/>
    <w:rsid w:val="00022CA6"/>
    <w:rsid w:val="00023134"/>
    <w:rsid w:val="000245FF"/>
    <w:rsid w:val="000251AC"/>
    <w:rsid w:val="00032B7C"/>
    <w:rsid w:val="00032E49"/>
    <w:rsid w:val="00033577"/>
    <w:rsid w:val="00036708"/>
    <w:rsid w:val="00042778"/>
    <w:rsid w:val="0004306F"/>
    <w:rsid w:val="0004376B"/>
    <w:rsid w:val="00043F95"/>
    <w:rsid w:val="00046A07"/>
    <w:rsid w:val="00046C99"/>
    <w:rsid w:val="000505CE"/>
    <w:rsid w:val="00054068"/>
    <w:rsid w:val="00055823"/>
    <w:rsid w:val="000567A8"/>
    <w:rsid w:val="00057EAE"/>
    <w:rsid w:val="00061ADF"/>
    <w:rsid w:val="00064750"/>
    <w:rsid w:val="00071C02"/>
    <w:rsid w:val="00073255"/>
    <w:rsid w:val="000750A9"/>
    <w:rsid w:val="00076518"/>
    <w:rsid w:val="00077A06"/>
    <w:rsid w:val="00080967"/>
    <w:rsid w:val="00081C59"/>
    <w:rsid w:val="00082351"/>
    <w:rsid w:val="00084D6B"/>
    <w:rsid w:val="00084F5E"/>
    <w:rsid w:val="000860C2"/>
    <w:rsid w:val="000863FD"/>
    <w:rsid w:val="000876D4"/>
    <w:rsid w:val="000935D8"/>
    <w:rsid w:val="000944A1"/>
    <w:rsid w:val="00094829"/>
    <w:rsid w:val="00094D29"/>
    <w:rsid w:val="0009710B"/>
    <w:rsid w:val="000A0F71"/>
    <w:rsid w:val="000A1360"/>
    <w:rsid w:val="000A15DC"/>
    <w:rsid w:val="000A2574"/>
    <w:rsid w:val="000A3541"/>
    <w:rsid w:val="000A3BD6"/>
    <w:rsid w:val="000A5752"/>
    <w:rsid w:val="000A6E10"/>
    <w:rsid w:val="000A72C1"/>
    <w:rsid w:val="000B0306"/>
    <w:rsid w:val="000B0A3F"/>
    <w:rsid w:val="000B2903"/>
    <w:rsid w:val="000B3FA8"/>
    <w:rsid w:val="000B4CC0"/>
    <w:rsid w:val="000B6153"/>
    <w:rsid w:val="000B6168"/>
    <w:rsid w:val="000C10B9"/>
    <w:rsid w:val="000C1F7D"/>
    <w:rsid w:val="000C5A29"/>
    <w:rsid w:val="000C645F"/>
    <w:rsid w:val="000C7D83"/>
    <w:rsid w:val="000D0086"/>
    <w:rsid w:val="000D0493"/>
    <w:rsid w:val="000D0F4D"/>
    <w:rsid w:val="000D4C2B"/>
    <w:rsid w:val="000D4E2D"/>
    <w:rsid w:val="000D5D6F"/>
    <w:rsid w:val="000D7605"/>
    <w:rsid w:val="000E3C98"/>
    <w:rsid w:val="000E7466"/>
    <w:rsid w:val="000F1E03"/>
    <w:rsid w:val="000F4266"/>
    <w:rsid w:val="000F544F"/>
    <w:rsid w:val="000F5F5A"/>
    <w:rsid w:val="0010409B"/>
    <w:rsid w:val="00104D83"/>
    <w:rsid w:val="00106842"/>
    <w:rsid w:val="001134B0"/>
    <w:rsid w:val="0011719C"/>
    <w:rsid w:val="00122463"/>
    <w:rsid w:val="00125468"/>
    <w:rsid w:val="00126EA9"/>
    <w:rsid w:val="001311A0"/>
    <w:rsid w:val="001330DD"/>
    <w:rsid w:val="00134C68"/>
    <w:rsid w:val="001402C7"/>
    <w:rsid w:val="00144194"/>
    <w:rsid w:val="00145445"/>
    <w:rsid w:val="00145E39"/>
    <w:rsid w:val="00145EFB"/>
    <w:rsid w:val="001508E1"/>
    <w:rsid w:val="00151555"/>
    <w:rsid w:val="00152419"/>
    <w:rsid w:val="00154994"/>
    <w:rsid w:val="00154E67"/>
    <w:rsid w:val="001570CE"/>
    <w:rsid w:val="001576A4"/>
    <w:rsid w:val="00157AE0"/>
    <w:rsid w:val="00160A0C"/>
    <w:rsid w:val="00162D31"/>
    <w:rsid w:val="00163123"/>
    <w:rsid w:val="00163C28"/>
    <w:rsid w:val="00164226"/>
    <w:rsid w:val="001646D0"/>
    <w:rsid w:val="001665F6"/>
    <w:rsid w:val="00167227"/>
    <w:rsid w:val="001702ED"/>
    <w:rsid w:val="00171550"/>
    <w:rsid w:val="00172B95"/>
    <w:rsid w:val="0017700B"/>
    <w:rsid w:val="0018128A"/>
    <w:rsid w:val="00187590"/>
    <w:rsid w:val="00187E1F"/>
    <w:rsid w:val="00192EFD"/>
    <w:rsid w:val="00193E08"/>
    <w:rsid w:val="001A1880"/>
    <w:rsid w:val="001A1D01"/>
    <w:rsid w:val="001A247A"/>
    <w:rsid w:val="001A43A1"/>
    <w:rsid w:val="001A5986"/>
    <w:rsid w:val="001A6BDF"/>
    <w:rsid w:val="001A6C72"/>
    <w:rsid w:val="001A7733"/>
    <w:rsid w:val="001B0749"/>
    <w:rsid w:val="001B10B7"/>
    <w:rsid w:val="001B19C7"/>
    <w:rsid w:val="001B392A"/>
    <w:rsid w:val="001B54E4"/>
    <w:rsid w:val="001B5674"/>
    <w:rsid w:val="001B5B7F"/>
    <w:rsid w:val="001B7A89"/>
    <w:rsid w:val="001C0151"/>
    <w:rsid w:val="001C3F73"/>
    <w:rsid w:val="001C508E"/>
    <w:rsid w:val="001C5629"/>
    <w:rsid w:val="001D0162"/>
    <w:rsid w:val="001D0200"/>
    <w:rsid w:val="001D20B7"/>
    <w:rsid w:val="001D3725"/>
    <w:rsid w:val="001D3BCB"/>
    <w:rsid w:val="001D499B"/>
    <w:rsid w:val="001D57DB"/>
    <w:rsid w:val="001D69C2"/>
    <w:rsid w:val="001D7ED8"/>
    <w:rsid w:val="001E1D2A"/>
    <w:rsid w:val="001E389D"/>
    <w:rsid w:val="001F255D"/>
    <w:rsid w:val="001F3F02"/>
    <w:rsid w:val="002038F6"/>
    <w:rsid w:val="00205169"/>
    <w:rsid w:val="00206131"/>
    <w:rsid w:val="00206ACC"/>
    <w:rsid w:val="00210868"/>
    <w:rsid w:val="0021091A"/>
    <w:rsid w:val="00212065"/>
    <w:rsid w:val="00212834"/>
    <w:rsid w:val="00213F12"/>
    <w:rsid w:val="00214B5A"/>
    <w:rsid w:val="002158E8"/>
    <w:rsid w:val="002203B6"/>
    <w:rsid w:val="0022128C"/>
    <w:rsid w:val="00221461"/>
    <w:rsid w:val="00223EE2"/>
    <w:rsid w:val="00224C08"/>
    <w:rsid w:val="00225153"/>
    <w:rsid w:val="00226B85"/>
    <w:rsid w:val="00226DD0"/>
    <w:rsid w:val="00227D86"/>
    <w:rsid w:val="002302BE"/>
    <w:rsid w:val="002306DD"/>
    <w:rsid w:val="002317A5"/>
    <w:rsid w:val="00232750"/>
    <w:rsid w:val="00233805"/>
    <w:rsid w:val="00234112"/>
    <w:rsid w:val="00234BE5"/>
    <w:rsid w:val="00234F86"/>
    <w:rsid w:val="00235493"/>
    <w:rsid w:val="00235DD9"/>
    <w:rsid w:val="00237706"/>
    <w:rsid w:val="00243034"/>
    <w:rsid w:val="00244A19"/>
    <w:rsid w:val="0024536A"/>
    <w:rsid w:val="002469E2"/>
    <w:rsid w:val="00250DBC"/>
    <w:rsid w:val="00251797"/>
    <w:rsid w:val="00255D55"/>
    <w:rsid w:val="002574D9"/>
    <w:rsid w:val="00260223"/>
    <w:rsid w:val="002606D0"/>
    <w:rsid w:val="0026253A"/>
    <w:rsid w:val="00262BAE"/>
    <w:rsid w:val="00266067"/>
    <w:rsid w:val="00266EB4"/>
    <w:rsid w:val="00270708"/>
    <w:rsid w:val="00272144"/>
    <w:rsid w:val="00272217"/>
    <w:rsid w:val="00272983"/>
    <w:rsid w:val="00273015"/>
    <w:rsid w:val="0027308F"/>
    <w:rsid w:val="00273742"/>
    <w:rsid w:val="00273A03"/>
    <w:rsid w:val="00273CF7"/>
    <w:rsid w:val="00274CF5"/>
    <w:rsid w:val="0027628F"/>
    <w:rsid w:val="00280872"/>
    <w:rsid w:val="00283E51"/>
    <w:rsid w:val="00284185"/>
    <w:rsid w:val="00284B43"/>
    <w:rsid w:val="00286867"/>
    <w:rsid w:val="00286D4B"/>
    <w:rsid w:val="00287184"/>
    <w:rsid w:val="00287A2E"/>
    <w:rsid w:val="00287D73"/>
    <w:rsid w:val="002911A4"/>
    <w:rsid w:val="0029238F"/>
    <w:rsid w:val="002950B6"/>
    <w:rsid w:val="00296BA9"/>
    <w:rsid w:val="0029741B"/>
    <w:rsid w:val="002A08D2"/>
    <w:rsid w:val="002A0C2D"/>
    <w:rsid w:val="002A0FF8"/>
    <w:rsid w:val="002A12AF"/>
    <w:rsid w:val="002A2A3F"/>
    <w:rsid w:val="002A41ED"/>
    <w:rsid w:val="002A481F"/>
    <w:rsid w:val="002A4AA5"/>
    <w:rsid w:val="002A4FD0"/>
    <w:rsid w:val="002A53C8"/>
    <w:rsid w:val="002A67A3"/>
    <w:rsid w:val="002B0BAB"/>
    <w:rsid w:val="002B1563"/>
    <w:rsid w:val="002B15D1"/>
    <w:rsid w:val="002B1A9A"/>
    <w:rsid w:val="002B3437"/>
    <w:rsid w:val="002B3ADE"/>
    <w:rsid w:val="002C2858"/>
    <w:rsid w:val="002C3E3C"/>
    <w:rsid w:val="002C60C9"/>
    <w:rsid w:val="002C6BCA"/>
    <w:rsid w:val="002D2062"/>
    <w:rsid w:val="002D26FD"/>
    <w:rsid w:val="002D3374"/>
    <w:rsid w:val="002D36CA"/>
    <w:rsid w:val="002D49F8"/>
    <w:rsid w:val="002D554E"/>
    <w:rsid w:val="002D5A45"/>
    <w:rsid w:val="002D61D5"/>
    <w:rsid w:val="002D6CA2"/>
    <w:rsid w:val="002D7AB5"/>
    <w:rsid w:val="002D7D05"/>
    <w:rsid w:val="002E3F2D"/>
    <w:rsid w:val="002E419F"/>
    <w:rsid w:val="002E5239"/>
    <w:rsid w:val="002E77B5"/>
    <w:rsid w:val="002E795E"/>
    <w:rsid w:val="002F0691"/>
    <w:rsid w:val="002F0AB8"/>
    <w:rsid w:val="002F172A"/>
    <w:rsid w:val="002F17B3"/>
    <w:rsid w:val="002F2948"/>
    <w:rsid w:val="002F33BE"/>
    <w:rsid w:val="002F3570"/>
    <w:rsid w:val="002F3818"/>
    <w:rsid w:val="002F49A9"/>
    <w:rsid w:val="002F68B0"/>
    <w:rsid w:val="00304397"/>
    <w:rsid w:val="003059A6"/>
    <w:rsid w:val="00306CCF"/>
    <w:rsid w:val="0031168A"/>
    <w:rsid w:val="003123C2"/>
    <w:rsid w:val="0031380A"/>
    <w:rsid w:val="00313A4E"/>
    <w:rsid w:val="003142F6"/>
    <w:rsid w:val="00320266"/>
    <w:rsid w:val="00323489"/>
    <w:rsid w:val="00323F29"/>
    <w:rsid w:val="003241D4"/>
    <w:rsid w:val="00325196"/>
    <w:rsid w:val="0032635F"/>
    <w:rsid w:val="003276B5"/>
    <w:rsid w:val="00327718"/>
    <w:rsid w:val="00330F8F"/>
    <w:rsid w:val="00331125"/>
    <w:rsid w:val="003317A4"/>
    <w:rsid w:val="00331928"/>
    <w:rsid w:val="003354EE"/>
    <w:rsid w:val="00337A1C"/>
    <w:rsid w:val="00341DE2"/>
    <w:rsid w:val="003436A4"/>
    <w:rsid w:val="0034463F"/>
    <w:rsid w:val="00344F4E"/>
    <w:rsid w:val="00346F7D"/>
    <w:rsid w:val="00350247"/>
    <w:rsid w:val="00350981"/>
    <w:rsid w:val="00350F09"/>
    <w:rsid w:val="003522F9"/>
    <w:rsid w:val="00352E83"/>
    <w:rsid w:val="00354575"/>
    <w:rsid w:val="00355114"/>
    <w:rsid w:val="00355F8A"/>
    <w:rsid w:val="0035634E"/>
    <w:rsid w:val="003563A8"/>
    <w:rsid w:val="0035716C"/>
    <w:rsid w:val="00357C26"/>
    <w:rsid w:val="003602E7"/>
    <w:rsid w:val="00360CBB"/>
    <w:rsid w:val="0036280F"/>
    <w:rsid w:val="00363289"/>
    <w:rsid w:val="00363F58"/>
    <w:rsid w:val="0036404F"/>
    <w:rsid w:val="00364B52"/>
    <w:rsid w:val="00370958"/>
    <w:rsid w:val="00371CCA"/>
    <w:rsid w:val="00372CC2"/>
    <w:rsid w:val="00373712"/>
    <w:rsid w:val="00375709"/>
    <w:rsid w:val="00376256"/>
    <w:rsid w:val="0038443C"/>
    <w:rsid w:val="00385611"/>
    <w:rsid w:val="003877FD"/>
    <w:rsid w:val="003901CD"/>
    <w:rsid w:val="003937CE"/>
    <w:rsid w:val="003943F4"/>
    <w:rsid w:val="00394E43"/>
    <w:rsid w:val="00395A9E"/>
    <w:rsid w:val="003967F7"/>
    <w:rsid w:val="003A4B14"/>
    <w:rsid w:val="003A64AD"/>
    <w:rsid w:val="003A6B3F"/>
    <w:rsid w:val="003A7B74"/>
    <w:rsid w:val="003B00D9"/>
    <w:rsid w:val="003B1EB3"/>
    <w:rsid w:val="003B22DD"/>
    <w:rsid w:val="003B2BC5"/>
    <w:rsid w:val="003B3AC5"/>
    <w:rsid w:val="003B58C5"/>
    <w:rsid w:val="003C239D"/>
    <w:rsid w:val="003C64F6"/>
    <w:rsid w:val="003C702A"/>
    <w:rsid w:val="003C7B76"/>
    <w:rsid w:val="003D140E"/>
    <w:rsid w:val="003D1D36"/>
    <w:rsid w:val="003D1F24"/>
    <w:rsid w:val="003D29EB"/>
    <w:rsid w:val="003D40B7"/>
    <w:rsid w:val="003D5643"/>
    <w:rsid w:val="003D589C"/>
    <w:rsid w:val="003D6012"/>
    <w:rsid w:val="003D781B"/>
    <w:rsid w:val="003E3BBD"/>
    <w:rsid w:val="003E45D2"/>
    <w:rsid w:val="003E4AA3"/>
    <w:rsid w:val="003E58AC"/>
    <w:rsid w:val="003E7339"/>
    <w:rsid w:val="003F0580"/>
    <w:rsid w:val="003F7C1B"/>
    <w:rsid w:val="0040030B"/>
    <w:rsid w:val="00401A4A"/>
    <w:rsid w:val="004039D2"/>
    <w:rsid w:val="00403DBB"/>
    <w:rsid w:val="00405273"/>
    <w:rsid w:val="00405E28"/>
    <w:rsid w:val="00406C09"/>
    <w:rsid w:val="00410DF4"/>
    <w:rsid w:val="00411615"/>
    <w:rsid w:val="00413DA7"/>
    <w:rsid w:val="00415F2B"/>
    <w:rsid w:val="00416DBE"/>
    <w:rsid w:val="00420801"/>
    <w:rsid w:val="004212D1"/>
    <w:rsid w:val="00421344"/>
    <w:rsid w:val="00421EAD"/>
    <w:rsid w:val="004221A2"/>
    <w:rsid w:val="00426723"/>
    <w:rsid w:val="00426C09"/>
    <w:rsid w:val="0042716E"/>
    <w:rsid w:val="00431A80"/>
    <w:rsid w:val="00432241"/>
    <w:rsid w:val="00434876"/>
    <w:rsid w:val="0043546A"/>
    <w:rsid w:val="004357DA"/>
    <w:rsid w:val="004373E4"/>
    <w:rsid w:val="0044012A"/>
    <w:rsid w:val="0044076E"/>
    <w:rsid w:val="00441B25"/>
    <w:rsid w:val="00442924"/>
    <w:rsid w:val="004450C4"/>
    <w:rsid w:val="004455E4"/>
    <w:rsid w:val="00446D3C"/>
    <w:rsid w:val="00450503"/>
    <w:rsid w:val="0045132E"/>
    <w:rsid w:val="00452D03"/>
    <w:rsid w:val="00453A8D"/>
    <w:rsid w:val="00454899"/>
    <w:rsid w:val="00456C46"/>
    <w:rsid w:val="00460DB3"/>
    <w:rsid w:val="00462A45"/>
    <w:rsid w:val="00462E45"/>
    <w:rsid w:val="00463755"/>
    <w:rsid w:val="00463877"/>
    <w:rsid w:val="004662C7"/>
    <w:rsid w:val="004674E5"/>
    <w:rsid w:val="00472043"/>
    <w:rsid w:val="004742AC"/>
    <w:rsid w:val="00475878"/>
    <w:rsid w:val="004767C7"/>
    <w:rsid w:val="00481692"/>
    <w:rsid w:val="00482900"/>
    <w:rsid w:val="0048514F"/>
    <w:rsid w:val="004860E1"/>
    <w:rsid w:val="00486FAA"/>
    <w:rsid w:val="00490229"/>
    <w:rsid w:val="00491D61"/>
    <w:rsid w:val="004928EB"/>
    <w:rsid w:val="00494223"/>
    <w:rsid w:val="004945C0"/>
    <w:rsid w:val="00494FBE"/>
    <w:rsid w:val="00495AA8"/>
    <w:rsid w:val="00497793"/>
    <w:rsid w:val="004A06FE"/>
    <w:rsid w:val="004A1172"/>
    <w:rsid w:val="004A2EAE"/>
    <w:rsid w:val="004A2EBC"/>
    <w:rsid w:val="004A67B8"/>
    <w:rsid w:val="004A69B3"/>
    <w:rsid w:val="004A7090"/>
    <w:rsid w:val="004A7708"/>
    <w:rsid w:val="004B019C"/>
    <w:rsid w:val="004B0813"/>
    <w:rsid w:val="004B0FFA"/>
    <w:rsid w:val="004B15D6"/>
    <w:rsid w:val="004B2008"/>
    <w:rsid w:val="004B4B44"/>
    <w:rsid w:val="004B75DA"/>
    <w:rsid w:val="004C03ED"/>
    <w:rsid w:val="004C41AC"/>
    <w:rsid w:val="004C4322"/>
    <w:rsid w:val="004C43B9"/>
    <w:rsid w:val="004C4CBB"/>
    <w:rsid w:val="004C6011"/>
    <w:rsid w:val="004D01B0"/>
    <w:rsid w:val="004D0F59"/>
    <w:rsid w:val="004D1E0E"/>
    <w:rsid w:val="004D3AEF"/>
    <w:rsid w:val="004D3D5A"/>
    <w:rsid w:val="004D4491"/>
    <w:rsid w:val="004D570A"/>
    <w:rsid w:val="004D5E21"/>
    <w:rsid w:val="004D67BB"/>
    <w:rsid w:val="004D6BE9"/>
    <w:rsid w:val="004D7E43"/>
    <w:rsid w:val="004E0E49"/>
    <w:rsid w:val="004E0EFE"/>
    <w:rsid w:val="004E339D"/>
    <w:rsid w:val="004E4D3D"/>
    <w:rsid w:val="004E52CB"/>
    <w:rsid w:val="004E7151"/>
    <w:rsid w:val="004E7A82"/>
    <w:rsid w:val="004F04EB"/>
    <w:rsid w:val="004F3364"/>
    <w:rsid w:val="004F36D4"/>
    <w:rsid w:val="004F396E"/>
    <w:rsid w:val="004F6723"/>
    <w:rsid w:val="004F7059"/>
    <w:rsid w:val="004F7A44"/>
    <w:rsid w:val="005040E1"/>
    <w:rsid w:val="00504C22"/>
    <w:rsid w:val="00504FD1"/>
    <w:rsid w:val="005050DB"/>
    <w:rsid w:val="005108E4"/>
    <w:rsid w:val="00510906"/>
    <w:rsid w:val="00514292"/>
    <w:rsid w:val="00514D2A"/>
    <w:rsid w:val="005154A6"/>
    <w:rsid w:val="00515B65"/>
    <w:rsid w:val="00515BF9"/>
    <w:rsid w:val="005165A7"/>
    <w:rsid w:val="00520269"/>
    <w:rsid w:val="00520CA2"/>
    <w:rsid w:val="00523E2C"/>
    <w:rsid w:val="00525296"/>
    <w:rsid w:val="00526224"/>
    <w:rsid w:val="00527D5B"/>
    <w:rsid w:val="00533980"/>
    <w:rsid w:val="00533E1A"/>
    <w:rsid w:val="00536111"/>
    <w:rsid w:val="00536C77"/>
    <w:rsid w:val="00536EDA"/>
    <w:rsid w:val="00540613"/>
    <w:rsid w:val="00540B74"/>
    <w:rsid w:val="00541346"/>
    <w:rsid w:val="00542EB0"/>
    <w:rsid w:val="00543716"/>
    <w:rsid w:val="00544E64"/>
    <w:rsid w:val="00545973"/>
    <w:rsid w:val="00546296"/>
    <w:rsid w:val="00547877"/>
    <w:rsid w:val="005479A1"/>
    <w:rsid w:val="00547A62"/>
    <w:rsid w:val="00550344"/>
    <w:rsid w:val="005531C9"/>
    <w:rsid w:val="005537C4"/>
    <w:rsid w:val="00554E85"/>
    <w:rsid w:val="00555F0F"/>
    <w:rsid w:val="005560EA"/>
    <w:rsid w:val="00556C29"/>
    <w:rsid w:val="00557BED"/>
    <w:rsid w:val="00557E37"/>
    <w:rsid w:val="00563FD5"/>
    <w:rsid w:val="00566EF6"/>
    <w:rsid w:val="00567777"/>
    <w:rsid w:val="00567B44"/>
    <w:rsid w:val="005704A0"/>
    <w:rsid w:val="00571B8C"/>
    <w:rsid w:val="00572707"/>
    <w:rsid w:val="005742F9"/>
    <w:rsid w:val="00574DFC"/>
    <w:rsid w:val="005756CF"/>
    <w:rsid w:val="0058214D"/>
    <w:rsid w:val="005854DF"/>
    <w:rsid w:val="005859D4"/>
    <w:rsid w:val="00587ED3"/>
    <w:rsid w:val="005905B2"/>
    <w:rsid w:val="0059088F"/>
    <w:rsid w:val="0059241F"/>
    <w:rsid w:val="0059292F"/>
    <w:rsid w:val="00592EB0"/>
    <w:rsid w:val="00596EDD"/>
    <w:rsid w:val="005A19C8"/>
    <w:rsid w:val="005A4384"/>
    <w:rsid w:val="005A61D6"/>
    <w:rsid w:val="005A72E5"/>
    <w:rsid w:val="005A7533"/>
    <w:rsid w:val="005A7BE9"/>
    <w:rsid w:val="005B1CB0"/>
    <w:rsid w:val="005B2E91"/>
    <w:rsid w:val="005B3C2B"/>
    <w:rsid w:val="005B6258"/>
    <w:rsid w:val="005C0280"/>
    <w:rsid w:val="005C21F3"/>
    <w:rsid w:val="005C223D"/>
    <w:rsid w:val="005C5EDB"/>
    <w:rsid w:val="005C6D5F"/>
    <w:rsid w:val="005C7079"/>
    <w:rsid w:val="005C7A5A"/>
    <w:rsid w:val="005D05C0"/>
    <w:rsid w:val="005D06FF"/>
    <w:rsid w:val="005D0D8C"/>
    <w:rsid w:val="005D1E2B"/>
    <w:rsid w:val="005D1F17"/>
    <w:rsid w:val="005D23C0"/>
    <w:rsid w:val="005D369C"/>
    <w:rsid w:val="005D395D"/>
    <w:rsid w:val="005D3C49"/>
    <w:rsid w:val="005E3DE7"/>
    <w:rsid w:val="005E42A6"/>
    <w:rsid w:val="005E4CDE"/>
    <w:rsid w:val="005E718D"/>
    <w:rsid w:val="005F18DE"/>
    <w:rsid w:val="005F3F5C"/>
    <w:rsid w:val="005F6B80"/>
    <w:rsid w:val="005F7DFF"/>
    <w:rsid w:val="00601ABD"/>
    <w:rsid w:val="006035D8"/>
    <w:rsid w:val="00604FC0"/>
    <w:rsid w:val="00605015"/>
    <w:rsid w:val="00605F54"/>
    <w:rsid w:val="00606856"/>
    <w:rsid w:val="006071B6"/>
    <w:rsid w:val="006116EF"/>
    <w:rsid w:val="00612C17"/>
    <w:rsid w:val="00613FC2"/>
    <w:rsid w:val="0061451A"/>
    <w:rsid w:val="006152FD"/>
    <w:rsid w:val="00615701"/>
    <w:rsid w:val="0062068C"/>
    <w:rsid w:val="00620FD5"/>
    <w:rsid w:val="006217F2"/>
    <w:rsid w:val="0062275A"/>
    <w:rsid w:val="0062471E"/>
    <w:rsid w:val="00624EF4"/>
    <w:rsid w:val="0063238F"/>
    <w:rsid w:val="00633D39"/>
    <w:rsid w:val="00634B5C"/>
    <w:rsid w:val="00637902"/>
    <w:rsid w:val="006412A6"/>
    <w:rsid w:val="00641C3C"/>
    <w:rsid w:val="0064724F"/>
    <w:rsid w:val="006474FA"/>
    <w:rsid w:val="00647F0E"/>
    <w:rsid w:val="0065031E"/>
    <w:rsid w:val="00651EF9"/>
    <w:rsid w:val="006528B2"/>
    <w:rsid w:val="00652B72"/>
    <w:rsid w:val="00653BC5"/>
    <w:rsid w:val="00653D7A"/>
    <w:rsid w:val="00653FE9"/>
    <w:rsid w:val="00656FCF"/>
    <w:rsid w:val="00657BEC"/>
    <w:rsid w:val="006603AA"/>
    <w:rsid w:val="006603B3"/>
    <w:rsid w:val="006622B0"/>
    <w:rsid w:val="00662FB0"/>
    <w:rsid w:val="00664E9D"/>
    <w:rsid w:val="006654EF"/>
    <w:rsid w:val="00666598"/>
    <w:rsid w:val="00666AD7"/>
    <w:rsid w:val="006703FD"/>
    <w:rsid w:val="006707E9"/>
    <w:rsid w:val="00675126"/>
    <w:rsid w:val="0068271F"/>
    <w:rsid w:val="0068548A"/>
    <w:rsid w:val="00690E16"/>
    <w:rsid w:val="00690ED5"/>
    <w:rsid w:val="0069227A"/>
    <w:rsid w:val="00694986"/>
    <w:rsid w:val="006967AE"/>
    <w:rsid w:val="00696C1F"/>
    <w:rsid w:val="006A09F9"/>
    <w:rsid w:val="006A1320"/>
    <w:rsid w:val="006A28B3"/>
    <w:rsid w:val="006A3B56"/>
    <w:rsid w:val="006A5AD2"/>
    <w:rsid w:val="006A7AFF"/>
    <w:rsid w:val="006B2578"/>
    <w:rsid w:val="006B368D"/>
    <w:rsid w:val="006B4CCC"/>
    <w:rsid w:val="006B7B76"/>
    <w:rsid w:val="006C02F7"/>
    <w:rsid w:val="006C217F"/>
    <w:rsid w:val="006C36AA"/>
    <w:rsid w:val="006C4778"/>
    <w:rsid w:val="006C7231"/>
    <w:rsid w:val="006D0729"/>
    <w:rsid w:val="006D0917"/>
    <w:rsid w:val="006D0CF8"/>
    <w:rsid w:val="006D2743"/>
    <w:rsid w:val="006D30DA"/>
    <w:rsid w:val="006D3552"/>
    <w:rsid w:val="006D5B5B"/>
    <w:rsid w:val="006D7C9D"/>
    <w:rsid w:val="006E3870"/>
    <w:rsid w:val="006E38CB"/>
    <w:rsid w:val="006E488A"/>
    <w:rsid w:val="006E7C4F"/>
    <w:rsid w:val="006F3C39"/>
    <w:rsid w:val="006F6021"/>
    <w:rsid w:val="007007FB"/>
    <w:rsid w:val="00701032"/>
    <w:rsid w:val="0070133E"/>
    <w:rsid w:val="00702847"/>
    <w:rsid w:val="00703532"/>
    <w:rsid w:val="00705394"/>
    <w:rsid w:val="00706070"/>
    <w:rsid w:val="007061DE"/>
    <w:rsid w:val="00707335"/>
    <w:rsid w:val="00707805"/>
    <w:rsid w:val="00707D5C"/>
    <w:rsid w:val="007145EC"/>
    <w:rsid w:val="0071533B"/>
    <w:rsid w:val="00716793"/>
    <w:rsid w:val="007234AB"/>
    <w:rsid w:val="00727AAA"/>
    <w:rsid w:val="007320EF"/>
    <w:rsid w:val="007369FF"/>
    <w:rsid w:val="00740421"/>
    <w:rsid w:val="00743413"/>
    <w:rsid w:val="0074393B"/>
    <w:rsid w:val="00743D02"/>
    <w:rsid w:val="00744EBD"/>
    <w:rsid w:val="007451E7"/>
    <w:rsid w:val="00750672"/>
    <w:rsid w:val="007530D6"/>
    <w:rsid w:val="007548DA"/>
    <w:rsid w:val="00754DDB"/>
    <w:rsid w:val="007576F4"/>
    <w:rsid w:val="00757F32"/>
    <w:rsid w:val="0076614C"/>
    <w:rsid w:val="00770E51"/>
    <w:rsid w:val="00771B05"/>
    <w:rsid w:val="00776ACE"/>
    <w:rsid w:val="00777803"/>
    <w:rsid w:val="00780654"/>
    <w:rsid w:val="0078116C"/>
    <w:rsid w:val="00781B6E"/>
    <w:rsid w:val="007852FC"/>
    <w:rsid w:val="00785C14"/>
    <w:rsid w:val="0078600F"/>
    <w:rsid w:val="00786758"/>
    <w:rsid w:val="00786CFB"/>
    <w:rsid w:val="00787157"/>
    <w:rsid w:val="00787C42"/>
    <w:rsid w:val="00787C4A"/>
    <w:rsid w:val="00790991"/>
    <w:rsid w:val="00791172"/>
    <w:rsid w:val="00792D2E"/>
    <w:rsid w:val="00793E24"/>
    <w:rsid w:val="007945A9"/>
    <w:rsid w:val="00794AC3"/>
    <w:rsid w:val="00795AF1"/>
    <w:rsid w:val="00795FC6"/>
    <w:rsid w:val="007966DF"/>
    <w:rsid w:val="00797115"/>
    <w:rsid w:val="0079744B"/>
    <w:rsid w:val="007A01B4"/>
    <w:rsid w:val="007A0BC2"/>
    <w:rsid w:val="007A15E0"/>
    <w:rsid w:val="007A243C"/>
    <w:rsid w:val="007A5442"/>
    <w:rsid w:val="007A5FAC"/>
    <w:rsid w:val="007A7BFD"/>
    <w:rsid w:val="007B1CDC"/>
    <w:rsid w:val="007B2612"/>
    <w:rsid w:val="007B42AE"/>
    <w:rsid w:val="007B4D9A"/>
    <w:rsid w:val="007C08C0"/>
    <w:rsid w:val="007C1001"/>
    <w:rsid w:val="007C1432"/>
    <w:rsid w:val="007C1BC6"/>
    <w:rsid w:val="007C1D50"/>
    <w:rsid w:val="007C43A3"/>
    <w:rsid w:val="007C5CF4"/>
    <w:rsid w:val="007C5CF5"/>
    <w:rsid w:val="007C6CB3"/>
    <w:rsid w:val="007D04B2"/>
    <w:rsid w:val="007D1D71"/>
    <w:rsid w:val="007D2085"/>
    <w:rsid w:val="007D235D"/>
    <w:rsid w:val="007D48B6"/>
    <w:rsid w:val="007D5118"/>
    <w:rsid w:val="007E077F"/>
    <w:rsid w:val="007E2E0E"/>
    <w:rsid w:val="007E3A10"/>
    <w:rsid w:val="007E5578"/>
    <w:rsid w:val="007E6EC0"/>
    <w:rsid w:val="007E745A"/>
    <w:rsid w:val="007E7A68"/>
    <w:rsid w:val="007F00E1"/>
    <w:rsid w:val="007F154C"/>
    <w:rsid w:val="007F16DE"/>
    <w:rsid w:val="007F22C1"/>
    <w:rsid w:val="007F3CC7"/>
    <w:rsid w:val="007F5624"/>
    <w:rsid w:val="007F6AC5"/>
    <w:rsid w:val="007F78BE"/>
    <w:rsid w:val="00800BB5"/>
    <w:rsid w:val="00801B54"/>
    <w:rsid w:val="00802214"/>
    <w:rsid w:val="0080356B"/>
    <w:rsid w:val="00805014"/>
    <w:rsid w:val="008068E7"/>
    <w:rsid w:val="0081349C"/>
    <w:rsid w:val="0081478B"/>
    <w:rsid w:val="0081478E"/>
    <w:rsid w:val="008162EA"/>
    <w:rsid w:val="00816690"/>
    <w:rsid w:val="00816F03"/>
    <w:rsid w:val="00816FC4"/>
    <w:rsid w:val="00817621"/>
    <w:rsid w:val="00822B88"/>
    <w:rsid w:val="00824B43"/>
    <w:rsid w:val="00824FBC"/>
    <w:rsid w:val="00825D5A"/>
    <w:rsid w:val="00825FBC"/>
    <w:rsid w:val="008266A0"/>
    <w:rsid w:val="00827526"/>
    <w:rsid w:val="00827C44"/>
    <w:rsid w:val="00834041"/>
    <w:rsid w:val="008354B9"/>
    <w:rsid w:val="00844E44"/>
    <w:rsid w:val="00846CB6"/>
    <w:rsid w:val="0084746E"/>
    <w:rsid w:val="00850D0E"/>
    <w:rsid w:val="008515DD"/>
    <w:rsid w:val="00851AC2"/>
    <w:rsid w:val="00855923"/>
    <w:rsid w:val="008571DF"/>
    <w:rsid w:val="00862A9E"/>
    <w:rsid w:val="00862B9F"/>
    <w:rsid w:val="00863E84"/>
    <w:rsid w:val="008659C4"/>
    <w:rsid w:val="00866679"/>
    <w:rsid w:val="00866DFA"/>
    <w:rsid w:val="00867A4B"/>
    <w:rsid w:val="00870E0B"/>
    <w:rsid w:val="008733DA"/>
    <w:rsid w:val="008766DD"/>
    <w:rsid w:val="0088407B"/>
    <w:rsid w:val="00885FC8"/>
    <w:rsid w:val="00886487"/>
    <w:rsid w:val="00886E3E"/>
    <w:rsid w:val="008909E6"/>
    <w:rsid w:val="0089500C"/>
    <w:rsid w:val="00896BC5"/>
    <w:rsid w:val="008A221E"/>
    <w:rsid w:val="008A3404"/>
    <w:rsid w:val="008A45D1"/>
    <w:rsid w:val="008A4D8B"/>
    <w:rsid w:val="008A69FA"/>
    <w:rsid w:val="008A6CD0"/>
    <w:rsid w:val="008B0B42"/>
    <w:rsid w:val="008B1237"/>
    <w:rsid w:val="008B270F"/>
    <w:rsid w:val="008B32EC"/>
    <w:rsid w:val="008B712D"/>
    <w:rsid w:val="008C26E4"/>
    <w:rsid w:val="008C2B5F"/>
    <w:rsid w:val="008C3305"/>
    <w:rsid w:val="008C4DFE"/>
    <w:rsid w:val="008C511B"/>
    <w:rsid w:val="008C6ABD"/>
    <w:rsid w:val="008C6AD6"/>
    <w:rsid w:val="008C75EE"/>
    <w:rsid w:val="008D0066"/>
    <w:rsid w:val="008D09E2"/>
    <w:rsid w:val="008D62BE"/>
    <w:rsid w:val="008D751B"/>
    <w:rsid w:val="008E706C"/>
    <w:rsid w:val="008F12A3"/>
    <w:rsid w:val="00900193"/>
    <w:rsid w:val="009019E2"/>
    <w:rsid w:val="00904137"/>
    <w:rsid w:val="0090493B"/>
    <w:rsid w:val="00905490"/>
    <w:rsid w:val="0090572E"/>
    <w:rsid w:val="00912669"/>
    <w:rsid w:val="00912CF6"/>
    <w:rsid w:val="009136D3"/>
    <w:rsid w:val="009138B5"/>
    <w:rsid w:val="0091655F"/>
    <w:rsid w:val="00916C36"/>
    <w:rsid w:val="00916F58"/>
    <w:rsid w:val="00921DB0"/>
    <w:rsid w:val="00926A38"/>
    <w:rsid w:val="0092728F"/>
    <w:rsid w:val="009307A1"/>
    <w:rsid w:val="009350A8"/>
    <w:rsid w:val="009358EB"/>
    <w:rsid w:val="00936301"/>
    <w:rsid w:val="009377A9"/>
    <w:rsid w:val="00941635"/>
    <w:rsid w:val="00951372"/>
    <w:rsid w:val="009521F4"/>
    <w:rsid w:val="00952E74"/>
    <w:rsid w:val="0095345F"/>
    <w:rsid w:val="0095400F"/>
    <w:rsid w:val="009543A4"/>
    <w:rsid w:val="00956F2D"/>
    <w:rsid w:val="009575A9"/>
    <w:rsid w:val="009579B7"/>
    <w:rsid w:val="009624BD"/>
    <w:rsid w:val="00966069"/>
    <w:rsid w:val="00966719"/>
    <w:rsid w:val="00967267"/>
    <w:rsid w:val="009703DD"/>
    <w:rsid w:val="0097328F"/>
    <w:rsid w:val="00973F5C"/>
    <w:rsid w:val="00975200"/>
    <w:rsid w:val="00977DA9"/>
    <w:rsid w:val="00982BF3"/>
    <w:rsid w:val="009831CE"/>
    <w:rsid w:val="009851AA"/>
    <w:rsid w:val="00987821"/>
    <w:rsid w:val="00987B32"/>
    <w:rsid w:val="00987BE2"/>
    <w:rsid w:val="00990C15"/>
    <w:rsid w:val="00992F19"/>
    <w:rsid w:val="009A0449"/>
    <w:rsid w:val="009A2095"/>
    <w:rsid w:val="009A23D8"/>
    <w:rsid w:val="009A2600"/>
    <w:rsid w:val="009A47EE"/>
    <w:rsid w:val="009A54DF"/>
    <w:rsid w:val="009A565D"/>
    <w:rsid w:val="009A57CB"/>
    <w:rsid w:val="009A6551"/>
    <w:rsid w:val="009B042E"/>
    <w:rsid w:val="009B188E"/>
    <w:rsid w:val="009B2741"/>
    <w:rsid w:val="009B61EB"/>
    <w:rsid w:val="009B6507"/>
    <w:rsid w:val="009C131C"/>
    <w:rsid w:val="009C3CC1"/>
    <w:rsid w:val="009C424B"/>
    <w:rsid w:val="009D2421"/>
    <w:rsid w:val="009D68F2"/>
    <w:rsid w:val="009E276F"/>
    <w:rsid w:val="009E4E33"/>
    <w:rsid w:val="009E5394"/>
    <w:rsid w:val="009E73E3"/>
    <w:rsid w:val="009E78D4"/>
    <w:rsid w:val="009E7BF2"/>
    <w:rsid w:val="009F03A4"/>
    <w:rsid w:val="009F0BEE"/>
    <w:rsid w:val="009F1499"/>
    <w:rsid w:val="009F4C7C"/>
    <w:rsid w:val="009F57BF"/>
    <w:rsid w:val="00A00BB4"/>
    <w:rsid w:val="00A01951"/>
    <w:rsid w:val="00A115B6"/>
    <w:rsid w:val="00A12D5D"/>
    <w:rsid w:val="00A12E3B"/>
    <w:rsid w:val="00A12F92"/>
    <w:rsid w:val="00A1460B"/>
    <w:rsid w:val="00A15123"/>
    <w:rsid w:val="00A176BC"/>
    <w:rsid w:val="00A20FC3"/>
    <w:rsid w:val="00A24A00"/>
    <w:rsid w:val="00A26750"/>
    <w:rsid w:val="00A26E79"/>
    <w:rsid w:val="00A30601"/>
    <w:rsid w:val="00A34AF6"/>
    <w:rsid w:val="00A34D86"/>
    <w:rsid w:val="00A35034"/>
    <w:rsid w:val="00A4006D"/>
    <w:rsid w:val="00A419E1"/>
    <w:rsid w:val="00A41B76"/>
    <w:rsid w:val="00A447E4"/>
    <w:rsid w:val="00A46723"/>
    <w:rsid w:val="00A51AF5"/>
    <w:rsid w:val="00A51BD6"/>
    <w:rsid w:val="00A564A4"/>
    <w:rsid w:val="00A56CA2"/>
    <w:rsid w:val="00A65A1B"/>
    <w:rsid w:val="00A666AB"/>
    <w:rsid w:val="00A667D4"/>
    <w:rsid w:val="00A6757C"/>
    <w:rsid w:val="00A67C1D"/>
    <w:rsid w:val="00A67E32"/>
    <w:rsid w:val="00A70D73"/>
    <w:rsid w:val="00A71B8B"/>
    <w:rsid w:val="00A71DF0"/>
    <w:rsid w:val="00A71EEC"/>
    <w:rsid w:val="00A75B41"/>
    <w:rsid w:val="00A76AC8"/>
    <w:rsid w:val="00A776EE"/>
    <w:rsid w:val="00A82D1A"/>
    <w:rsid w:val="00A86D6B"/>
    <w:rsid w:val="00A8770B"/>
    <w:rsid w:val="00A9242A"/>
    <w:rsid w:val="00A92A5D"/>
    <w:rsid w:val="00A92BE6"/>
    <w:rsid w:val="00A9438C"/>
    <w:rsid w:val="00A945F4"/>
    <w:rsid w:val="00A9587F"/>
    <w:rsid w:val="00A961C2"/>
    <w:rsid w:val="00A96C23"/>
    <w:rsid w:val="00AA1160"/>
    <w:rsid w:val="00AA237A"/>
    <w:rsid w:val="00AA362E"/>
    <w:rsid w:val="00AA5627"/>
    <w:rsid w:val="00AB1B8A"/>
    <w:rsid w:val="00AB36AB"/>
    <w:rsid w:val="00AB46C5"/>
    <w:rsid w:val="00AB479E"/>
    <w:rsid w:val="00AB6435"/>
    <w:rsid w:val="00AB6E4F"/>
    <w:rsid w:val="00AB775E"/>
    <w:rsid w:val="00AC5640"/>
    <w:rsid w:val="00AC58E1"/>
    <w:rsid w:val="00AC61FA"/>
    <w:rsid w:val="00AD0127"/>
    <w:rsid w:val="00AD1836"/>
    <w:rsid w:val="00AD29BE"/>
    <w:rsid w:val="00AD4607"/>
    <w:rsid w:val="00AD6656"/>
    <w:rsid w:val="00AD6DC9"/>
    <w:rsid w:val="00AD7EFB"/>
    <w:rsid w:val="00AE062C"/>
    <w:rsid w:val="00AE3C01"/>
    <w:rsid w:val="00AE4038"/>
    <w:rsid w:val="00AE45B3"/>
    <w:rsid w:val="00AE4D3C"/>
    <w:rsid w:val="00AE5880"/>
    <w:rsid w:val="00AE5D3B"/>
    <w:rsid w:val="00AF335D"/>
    <w:rsid w:val="00AF347B"/>
    <w:rsid w:val="00AF38BA"/>
    <w:rsid w:val="00AF72D5"/>
    <w:rsid w:val="00B008F0"/>
    <w:rsid w:val="00B05CC2"/>
    <w:rsid w:val="00B0639C"/>
    <w:rsid w:val="00B07904"/>
    <w:rsid w:val="00B102B5"/>
    <w:rsid w:val="00B123D0"/>
    <w:rsid w:val="00B176B2"/>
    <w:rsid w:val="00B26AD7"/>
    <w:rsid w:val="00B26AEE"/>
    <w:rsid w:val="00B26C53"/>
    <w:rsid w:val="00B31A70"/>
    <w:rsid w:val="00B31F27"/>
    <w:rsid w:val="00B32C5E"/>
    <w:rsid w:val="00B33407"/>
    <w:rsid w:val="00B3484C"/>
    <w:rsid w:val="00B373E5"/>
    <w:rsid w:val="00B448EA"/>
    <w:rsid w:val="00B46574"/>
    <w:rsid w:val="00B46E28"/>
    <w:rsid w:val="00B51F5A"/>
    <w:rsid w:val="00B52096"/>
    <w:rsid w:val="00B54F13"/>
    <w:rsid w:val="00B6116F"/>
    <w:rsid w:val="00B62064"/>
    <w:rsid w:val="00B62E54"/>
    <w:rsid w:val="00B70802"/>
    <w:rsid w:val="00B70FE8"/>
    <w:rsid w:val="00B7288A"/>
    <w:rsid w:val="00B73F70"/>
    <w:rsid w:val="00B751E2"/>
    <w:rsid w:val="00B75555"/>
    <w:rsid w:val="00B758C2"/>
    <w:rsid w:val="00B75CC3"/>
    <w:rsid w:val="00B76183"/>
    <w:rsid w:val="00B81CE5"/>
    <w:rsid w:val="00B848D1"/>
    <w:rsid w:val="00B854C7"/>
    <w:rsid w:val="00B94C9B"/>
    <w:rsid w:val="00B96F94"/>
    <w:rsid w:val="00B96F97"/>
    <w:rsid w:val="00B97DCE"/>
    <w:rsid w:val="00BA00B1"/>
    <w:rsid w:val="00BA4B40"/>
    <w:rsid w:val="00BA6177"/>
    <w:rsid w:val="00BA7785"/>
    <w:rsid w:val="00BA7C6A"/>
    <w:rsid w:val="00BB073F"/>
    <w:rsid w:val="00BB0973"/>
    <w:rsid w:val="00BB14C9"/>
    <w:rsid w:val="00BB3AAC"/>
    <w:rsid w:val="00BC063C"/>
    <w:rsid w:val="00BC67E6"/>
    <w:rsid w:val="00BC6C1E"/>
    <w:rsid w:val="00BD2137"/>
    <w:rsid w:val="00BD2155"/>
    <w:rsid w:val="00BD27BA"/>
    <w:rsid w:val="00BD2BBD"/>
    <w:rsid w:val="00BD4644"/>
    <w:rsid w:val="00BD46D4"/>
    <w:rsid w:val="00BD4D40"/>
    <w:rsid w:val="00BD52B5"/>
    <w:rsid w:val="00BD62AB"/>
    <w:rsid w:val="00BD6FF3"/>
    <w:rsid w:val="00BE0061"/>
    <w:rsid w:val="00BE0F96"/>
    <w:rsid w:val="00BE164F"/>
    <w:rsid w:val="00BE23F7"/>
    <w:rsid w:val="00BE360D"/>
    <w:rsid w:val="00BE3CBF"/>
    <w:rsid w:val="00BE70EE"/>
    <w:rsid w:val="00BE735E"/>
    <w:rsid w:val="00BE7E57"/>
    <w:rsid w:val="00BF160A"/>
    <w:rsid w:val="00BF612E"/>
    <w:rsid w:val="00BF6F52"/>
    <w:rsid w:val="00BF71B3"/>
    <w:rsid w:val="00C00C33"/>
    <w:rsid w:val="00C0213D"/>
    <w:rsid w:val="00C059D4"/>
    <w:rsid w:val="00C06E92"/>
    <w:rsid w:val="00C07D69"/>
    <w:rsid w:val="00C11F2F"/>
    <w:rsid w:val="00C158D6"/>
    <w:rsid w:val="00C1644A"/>
    <w:rsid w:val="00C165FC"/>
    <w:rsid w:val="00C210DB"/>
    <w:rsid w:val="00C2143C"/>
    <w:rsid w:val="00C218C5"/>
    <w:rsid w:val="00C21BCB"/>
    <w:rsid w:val="00C240B1"/>
    <w:rsid w:val="00C247F9"/>
    <w:rsid w:val="00C30CA6"/>
    <w:rsid w:val="00C37633"/>
    <w:rsid w:val="00C42A09"/>
    <w:rsid w:val="00C4493B"/>
    <w:rsid w:val="00C50079"/>
    <w:rsid w:val="00C5057F"/>
    <w:rsid w:val="00C52CE1"/>
    <w:rsid w:val="00C61AA2"/>
    <w:rsid w:val="00C6228F"/>
    <w:rsid w:val="00C62553"/>
    <w:rsid w:val="00C62AE1"/>
    <w:rsid w:val="00C64B63"/>
    <w:rsid w:val="00C6629B"/>
    <w:rsid w:val="00C70941"/>
    <w:rsid w:val="00C711DF"/>
    <w:rsid w:val="00C72ECD"/>
    <w:rsid w:val="00C72F52"/>
    <w:rsid w:val="00C73D62"/>
    <w:rsid w:val="00C75874"/>
    <w:rsid w:val="00C8081C"/>
    <w:rsid w:val="00C814D8"/>
    <w:rsid w:val="00C81B01"/>
    <w:rsid w:val="00C82E48"/>
    <w:rsid w:val="00C83EEA"/>
    <w:rsid w:val="00C85045"/>
    <w:rsid w:val="00C865A4"/>
    <w:rsid w:val="00C86C22"/>
    <w:rsid w:val="00C90FA6"/>
    <w:rsid w:val="00C9149F"/>
    <w:rsid w:val="00C91721"/>
    <w:rsid w:val="00C92A8F"/>
    <w:rsid w:val="00C93A36"/>
    <w:rsid w:val="00C94B28"/>
    <w:rsid w:val="00C94B6B"/>
    <w:rsid w:val="00C94DE7"/>
    <w:rsid w:val="00C95935"/>
    <w:rsid w:val="00C96021"/>
    <w:rsid w:val="00C96996"/>
    <w:rsid w:val="00CA20FF"/>
    <w:rsid w:val="00CA3309"/>
    <w:rsid w:val="00CA37A2"/>
    <w:rsid w:val="00CA4A66"/>
    <w:rsid w:val="00CA728A"/>
    <w:rsid w:val="00CA73AD"/>
    <w:rsid w:val="00CB044D"/>
    <w:rsid w:val="00CB048D"/>
    <w:rsid w:val="00CB2BF6"/>
    <w:rsid w:val="00CB33EA"/>
    <w:rsid w:val="00CB46CB"/>
    <w:rsid w:val="00CB4F62"/>
    <w:rsid w:val="00CC203E"/>
    <w:rsid w:val="00CC2520"/>
    <w:rsid w:val="00CC7484"/>
    <w:rsid w:val="00CC7ECF"/>
    <w:rsid w:val="00CD1905"/>
    <w:rsid w:val="00CE12E7"/>
    <w:rsid w:val="00CE2A42"/>
    <w:rsid w:val="00CE5926"/>
    <w:rsid w:val="00CE76F2"/>
    <w:rsid w:val="00CF2261"/>
    <w:rsid w:val="00CF34F6"/>
    <w:rsid w:val="00CF54ED"/>
    <w:rsid w:val="00CF7E3C"/>
    <w:rsid w:val="00D0006E"/>
    <w:rsid w:val="00D011DC"/>
    <w:rsid w:val="00D01780"/>
    <w:rsid w:val="00D029F0"/>
    <w:rsid w:val="00D03289"/>
    <w:rsid w:val="00D03EFF"/>
    <w:rsid w:val="00D05B81"/>
    <w:rsid w:val="00D06EC5"/>
    <w:rsid w:val="00D07182"/>
    <w:rsid w:val="00D07C50"/>
    <w:rsid w:val="00D111FE"/>
    <w:rsid w:val="00D12C18"/>
    <w:rsid w:val="00D135B6"/>
    <w:rsid w:val="00D157CE"/>
    <w:rsid w:val="00D159FF"/>
    <w:rsid w:val="00D16427"/>
    <w:rsid w:val="00D17437"/>
    <w:rsid w:val="00D17669"/>
    <w:rsid w:val="00D205A3"/>
    <w:rsid w:val="00D20BA2"/>
    <w:rsid w:val="00D20EE9"/>
    <w:rsid w:val="00D22E0D"/>
    <w:rsid w:val="00D23DC3"/>
    <w:rsid w:val="00D25446"/>
    <w:rsid w:val="00D27309"/>
    <w:rsid w:val="00D30EC3"/>
    <w:rsid w:val="00D318BD"/>
    <w:rsid w:val="00D327B2"/>
    <w:rsid w:val="00D32AB7"/>
    <w:rsid w:val="00D344F5"/>
    <w:rsid w:val="00D34C5A"/>
    <w:rsid w:val="00D362A0"/>
    <w:rsid w:val="00D36C09"/>
    <w:rsid w:val="00D4006F"/>
    <w:rsid w:val="00D40698"/>
    <w:rsid w:val="00D4362E"/>
    <w:rsid w:val="00D44590"/>
    <w:rsid w:val="00D445BA"/>
    <w:rsid w:val="00D45D46"/>
    <w:rsid w:val="00D46E53"/>
    <w:rsid w:val="00D47047"/>
    <w:rsid w:val="00D50B47"/>
    <w:rsid w:val="00D50DC2"/>
    <w:rsid w:val="00D5106F"/>
    <w:rsid w:val="00D51993"/>
    <w:rsid w:val="00D52370"/>
    <w:rsid w:val="00D57A22"/>
    <w:rsid w:val="00D57AC9"/>
    <w:rsid w:val="00D57ECB"/>
    <w:rsid w:val="00D61B1E"/>
    <w:rsid w:val="00D636ED"/>
    <w:rsid w:val="00D648AE"/>
    <w:rsid w:val="00D651D9"/>
    <w:rsid w:val="00D72F91"/>
    <w:rsid w:val="00D732BA"/>
    <w:rsid w:val="00D73906"/>
    <w:rsid w:val="00D80C5C"/>
    <w:rsid w:val="00D83983"/>
    <w:rsid w:val="00D9364D"/>
    <w:rsid w:val="00D94B7D"/>
    <w:rsid w:val="00D963FD"/>
    <w:rsid w:val="00D97BE5"/>
    <w:rsid w:val="00D97E1A"/>
    <w:rsid w:val="00DA18CE"/>
    <w:rsid w:val="00DA1F1B"/>
    <w:rsid w:val="00DA2889"/>
    <w:rsid w:val="00DA2B55"/>
    <w:rsid w:val="00DA59F7"/>
    <w:rsid w:val="00DA77B5"/>
    <w:rsid w:val="00DB04F9"/>
    <w:rsid w:val="00DB1868"/>
    <w:rsid w:val="00DB19B0"/>
    <w:rsid w:val="00DB5331"/>
    <w:rsid w:val="00DB6532"/>
    <w:rsid w:val="00DB661E"/>
    <w:rsid w:val="00DB67D3"/>
    <w:rsid w:val="00DB70D1"/>
    <w:rsid w:val="00DC02AE"/>
    <w:rsid w:val="00DC11D6"/>
    <w:rsid w:val="00DC1AF6"/>
    <w:rsid w:val="00DC2016"/>
    <w:rsid w:val="00DC3545"/>
    <w:rsid w:val="00DC6D5C"/>
    <w:rsid w:val="00DC7830"/>
    <w:rsid w:val="00DD1022"/>
    <w:rsid w:val="00DD48B5"/>
    <w:rsid w:val="00DD608E"/>
    <w:rsid w:val="00DD67A2"/>
    <w:rsid w:val="00DD75C2"/>
    <w:rsid w:val="00DE3A26"/>
    <w:rsid w:val="00DE3C3E"/>
    <w:rsid w:val="00DE41C2"/>
    <w:rsid w:val="00DE5532"/>
    <w:rsid w:val="00DE7106"/>
    <w:rsid w:val="00DF09EE"/>
    <w:rsid w:val="00DF0A76"/>
    <w:rsid w:val="00DF27D6"/>
    <w:rsid w:val="00DF5360"/>
    <w:rsid w:val="00DF589F"/>
    <w:rsid w:val="00E01D7D"/>
    <w:rsid w:val="00E023FA"/>
    <w:rsid w:val="00E0247E"/>
    <w:rsid w:val="00E054BE"/>
    <w:rsid w:val="00E05517"/>
    <w:rsid w:val="00E11413"/>
    <w:rsid w:val="00E13A48"/>
    <w:rsid w:val="00E16F48"/>
    <w:rsid w:val="00E202D8"/>
    <w:rsid w:val="00E213BF"/>
    <w:rsid w:val="00E215B3"/>
    <w:rsid w:val="00E22451"/>
    <w:rsid w:val="00E229C8"/>
    <w:rsid w:val="00E24CAF"/>
    <w:rsid w:val="00E26C8C"/>
    <w:rsid w:val="00E30E2F"/>
    <w:rsid w:val="00E325BD"/>
    <w:rsid w:val="00E33E10"/>
    <w:rsid w:val="00E341BA"/>
    <w:rsid w:val="00E34A68"/>
    <w:rsid w:val="00E36184"/>
    <w:rsid w:val="00E37E6F"/>
    <w:rsid w:val="00E37FAF"/>
    <w:rsid w:val="00E409D8"/>
    <w:rsid w:val="00E40FC1"/>
    <w:rsid w:val="00E428C5"/>
    <w:rsid w:val="00E46525"/>
    <w:rsid w:val="00E46B12"/>
    <w:rsid w:val="00E50938"/>
    <w:rsid w:val="00E52B14"/>
    <w:rsid w:val="00E619F0"/>
    <w:rsid w:val="00E63907"/>
    <w:rsid w:val="00E649E5"/>
    <w:rsid w:val="00E66A53"/>
    <w:rsid w:val="00E70D44"/>
    <w:rsid w:val="00E73DAE"/>
    <w:rsid w:val="00E758F1"/>
    <w:rsid w:val="00E7751A"/>
    <w:rsid w:val="00E77A66"/>
    <w:rsid w:val="00E80AFF"/>
    <w:rsid w:val="00E81181"/>
    <w:rsid w:val="00E81A85"/>
    <w:rsid w:val="00E822B1"/>
    <w:rsid w:val="00E8346E"/>
    <w:rsid w:val="00E8483A"/>
    <w:rsid w:val="00E85CB3"/>
    <w:rsid w:val="00E92414"/>
    <w:rsid w:val="00E9298E"/>
    <w:rsid w:val="00E92A9A"/>
    <w:rsid w:val="00E938E7"/>
    <w:rsid w:val="00E93903"/>
    <w:rsid w:val="00E93F15"/>
    <w:rsid w:val="00E9401A"/>
    <w:rsid w:val="00E9437C"/>
    <w:rsid w:val="00E9498E"/>
    <w:rsid w:val="00E949C4"/>
    <w:rsid w:val="00E974C9"/>
    <w:rsid w:val="00EA1034"/>
    <w:rsid w:val="00EA1F65"/>
    <w:rsid w:val="00EA360D"/>
    <w:rsid w:val="00EA4B79"/>
    <w:rsid w:val="00EB1C7C"/>
    <w:rsid w:val="00EB369B"/>
    <w:rsid w:val="00EB3793"/>
    <w:rsid w:val="00EB58B2"/>
    <w:rsid w:val="00EB5B4E"/>
    <w:rsid w:val="00EB650A"/>
    <w:rsid w:val="00EC036B"/>
    <w:rsid w:val="00EC155E"/>
    <w:rsid w:val="00EC2177"/>
    <w:rsid w:val="00EC4087"/>
    <w:rsid w:val="00EC5B66"/>
    <w:rsid w:val="00ED0A35"/>
    <w:rsid w:val="00ED28D7"/>
    <w:rsid w:val="00ED6112"/>
    <w:rsid w:val="00ED63D8"/>
    <w:rsid w:val="00EE05C2"/>
    <w:rsid w:val="00EE2067"/>
    <w:rsid w:val="00EE601A"/>
    <w:rsid w:val="00EF1C2D"/>
    <w:rsid w:val="00EF2A02"/>
    <w:rsid w:val="00EF2D30"/>
    <w:rsid w:val="00EF51DA"/>
    <w:rsid w:val="00EF68B8"/>
    <w:rsid w:val="00EF6E13"/>
    <w:rsid w:val="00F011AA"/>
    <w:rsid w:val="00F03561"/>
    <w:rsid w:val="00F03D82"/>
    <w:rsid w:val="00F04159"/>
    <w:rsid w:val="00F05BF0"/>
    <w:rsid w:val="00F06439"/>
    <w:rsid w:val="00F06470"/>
    <w:rsid w:val="00F07DCB"/>
    <w:rsid w:val="00F13006"/>
    <w:rsid w:val="00F13A2F"/>
    <w:rsid w:val="00F13DAC"/>
    <w:rsid w:val="00F16AF7"/>
    <w:rsid w:val="00F17A0F"/>
    <w:rsid w:val="00F210BD"/>
    <w:rsid w:val="00F23F2B"/>
    <w:rsid w:val="00F2467D"/>
    <w:rsid w:val="00F27178"/>
    <w:rsid w:val="00F27209"/>
    <w:rsid w:val="00F27ABC"/>
    <w:rsid w:val="00F305BE"/>
    <w:rsid w:val="00F3153A"/>
    <w:rsid w:val="00F3415A"/>
    <w:rsid w:val="00F3663B"/>
    <w:rsid w:val="00F3732D"/>
    <w:rsid w:val="00F37E98"/>
    <w:rsid w:val="00F41B19"/>
    <w:rsid w:val="00F41B80"/>
    <w:rsid w:val="00F42EEB"/>
    <w:rsid w:val="00F4313C"/>
    <w:rsid w:val="00F44326"/>
    <w:rsid w:val="00F44AFC"/>
    <w:rsid w:val="00F47C33"/>
    <w:rsid w:val="00F52309"/>
    <w:rsid w:val="00F533A7"/>
    <w:rsid w:val="00F53476"/>
    <w:rsid w:val="00F53930"/>
    <w:rsid w:val="00F552D5"/>
    <w:rsid w:val="00F5579B"/>
    <w:rsid w:val="00F56C8B"/>
    <w:rsid w:val="00F6064C"/>
    <w:rsid w:val="00F769D5"/>
    <w:rsid w:val="00F81C2A"/>
    <w:rsid w:val="00F81C3E"/>
    <w:rsid w:val="00F822F2"/>
    <w:rsid w:val="00F937EA"/>
    <w:rsid w:val="00F97422"/>
    <w:rsid w:val="00FA125D"/>
    <w:rsid w:val="00FA1EA7"/>
    <w:rsid w:val="00FA226A"/>
    <w:rsid w:val="00FA4327"/>
    <w:rsid w:val="00FA451D"/>
    <w:rsid w:val="00FA4A25"/>
    <w:rsid w:val="00FA6822"/>
    <w:rsid w:val="00FB071F"/>
    <w:rsid w:val="00FB0FE3"/>
    <w:rsid w:val="00FB2ADC"/>
    <w:rsid w:val="00FB3017"/>
    <w:rsid w:val="00FB383A"/>
    <w:rsid w:val="00FB3CFF"/>
    <w:rsid w:val="00FB452D"/>
    <w:rsid w:val="00FB5605"/>
    <w:rsid w:val="00FB5A0A"/>
    <w:rsid w:val="00FC2611"/>
    <w:rsid w:val="00FC26B8"/>
    <w:rsid w:val="00FC7433"/>
    <w:rsid w:val="00FD057C"/>
    <w:rsid w:val="00FD1991"/>
    <w:rsid w:val="00FD4CE7"/>
    <w:rsid w:val="00FD5AF3"/>
    <w:rsid w:val="00FE0E99"/>
    <w:rsid w:val="00FE23F7"/>
    <w:rsid w:val="00FE303B"/>
    <w:rsid w:val="00FE6282"/>
    <w:rsid w:val="00FE76EE"/>
    <w:rsid w:val="00FF0328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6B15"/>
  <w15:docId w15:val="{487A7200-E330-45D2-A20D-C06CA81F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9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CE"/>
  </w:style>
  <w:style w:type="paragraph" w:styleId="Footer">
    <w:name w:val="footer"/>
    <w:basedOn w:val="Normal"/>
    <w:link w:val="FooterChar"/>
    <w:uiPriority w:val="99"/>
    <w:unhideWhenUsed/>
    <w:rsid w:val="00D1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CE"/>
  </w:style>
  <w:style w:type="paragraph" w:styleId="ListParagraph">
    <w:name w:val="List Paragraph"/>
    <w:basedOn w:val="Normal"/>
    <w:link w:val="ListParagraphChar"/>
    <w:uiPriority w:val="34"/>
    <w:qFormat/>
    <w:rsid w:val="00E325BD"/>
    <w:pPr>
      <w:ind w:left="720"/>
      <w:contextualSpacing/>
    </w:pPr>
  </w:style>
  <w:style w:type="paragraph" w:customStyle="1" w:styleId="Level1HeadingHeadings">
    <w:name w:val="Level 1 Heading (Headings)"/>
    <w:basedOn w:val="Normal"/>
    <w:uiPriority w:val="99"/>
    <w:rsid w:val="00DE55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1665F6"/>
  </w:style>
  <w:style w:type="character" w:customStyle="1" w:styleId="Heading4Char">
    <w:name w:val="Heading 4 Char"/>
    <w:basedOn w:val="DefaultParagraphFont"/>
    <w:link w:val="Heading4"/>
    <w:uiPriority w:val="9"/>
    <w:semiHidden/>
    <w:rsid w:val="00456C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C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aintextgreen">
    <w:name w:val="maintextgreen"/>
    <w:basedOn w:val="DefaultParagraphFont"/>
    <w:rsid w:val="00536111"/>
  </w:style>
  <w:style w:type="character" w:styleId="FollowedHyperlink">
    <w:name w:val="FollowedHyperlink"/>
    <w:basedOn w:val="DefaultParagraphFont"/>
    <w:uiPriority w:val="99"/>
    <w:semiHidden/>
    <w:unhideWhenUsed/>
    <w:rsid w:val="0053611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974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787C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D10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C41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212D1"/>
    <w:rPr>
      <w:i/>
      <w:iCs/>
    </w:rPr>
  </w:style>
  <w:style w:type="paragraph" w:styleId="NoSpacing">
    <w:name w:val="No Spacing"/>
    <w:uiPriority w:val="1"/>
    <w:qFormat/>
    <w:rsid w:val="005B2E91"/>
    <w:pPr>
      <w:spacing w:after="0" w:line="240" w:lineRule="auto"/>
      <w:jc w:val="both"/>
    </w:pPr>
    <w:rPr>
      <w:rFonts w:ascii="Open Sans Light" w:hAnsi="Open Sans Light"/>
      <w:color w:val="0D0D0D" w:themeColor="text1" w:themeTint="F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verbat.com" TargetMode="External"/><Relationship Id="rId1" Type="http://schemas.openxmlformats.org/officeDocument/2006/relationships/hyperlink" Target="file:///D:\Verbat_DXB\Reqs\verb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6235-2869-4138-AC41-5223A7CD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Verbat</dc:creator>
  <cp:lastModifiedBy>Verbanet Technologies L.L.C</cp:lastModifiedBy>
  <cp:revision>6</cp:revision>
  <cp:lastPrinted>2017-02-06T12:45:00Z</cp:lastPrinted>
  <dcterms:created xsi:type="dcterms:W3CDTF">2018-09-10T12:12:00Z</dcterms:created>
  <dcterms:modified xsi:type="dcterms:W3CDTF">2018-09-17T10:53:00Z</dcterms:modified>
</cp:coreProperties>
</file>