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3EDF9" w14:textId="387AD06C" w:rsidR="00B3484C" w:rsidRDefault="00BA4B4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EE41" wp14:editId="6D786947">
                <wp:simplePos x="0" y="0"/>
                <wp:positionH relativeFrom="column">
                  <wp:posOffset>85725</wp:posOffset>
                </wp:positionH>
                <wp:positionV relativeFrom="paragraph">
                  <wp:posOffset>704850</wp:posOffset>
                </wp:positionV>
                <wp:extent cx="36004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EE59" w14:textId="77777777" w:rsidR="005D395D" w:rsidRPr="00634B5C" w:rsidRDefault="003354EE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217, Sheik Rasheed Building, Hor Al Anz East, Dubai</w:t>
                            </w:r>
                          </w:p>
                          <w:p w14:paraId="2B53EE5A" w14:textId="77777777" w:rsidR="004D7E43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www.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verbat</w:t>
                            </w: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.com | 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uae@verbat.com</w:t>
                            </w:r>
                          </w:p>
                          <w:p w14:paraId="2B53EE5B" w14:textId="3DF0F2E4" w:rsidR="005D395D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Tel: </w:t>
                            </w:r>
                            <w:r w:rsidR="003354EE"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00971 4 </w:t>
                            </w:r>
                            <w:r w:rsidR="006472EC">
                              <w:rPr>
                                <w:rFonts w:ascii="Gill Sans MT" w:hAnsi="Gill Sans MT" w:cs="Miriam"/>
                                <w:color w:val="1C1C1C"/>
                              </w:rPr>
                              <w:t>2973515 -301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EE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75pt;margin-top:55.5pt;width:283.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LiQIAAIoFAAAOAAAAZHJzL2Uyb0RvYy54bWysVE1PGzEQvVfqf7B8L5tAoBCxQSmIqhIC&#10;VKg4O16brOr1uLaTbPrrefZuPkq5UPWyO555M+N5npnzi7YxbKl8qMmWfHgw4ExZSVVtn0v+4/H6&#10;0y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" fillcolor="white [3201]" stroked="f" strokeweight=".5pt">
                <v:textbox>
                  <w:txbxContent>
                    <w:p w14:paraId="2B53EE59" w14:textId="77777777" w:rsidR="005D395D" w:rsidRPr="00634B5C" w:rsidRDefault="003354EE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217, Sheik Rasheed Building, Hor Al Anz East, Dubai</w:t>
                      </w:r>
                    </w:p>
                    <w:p w14:paraId="2B53EE5A" w14:textId="77777777" w:rsidR="004D7E43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www.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verbat</w:t>
                      </w: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.com | 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uae@verbat.com</w:t>
                      </w:r>
                    </w:p>
                    <w:p w14:paraId="2B53EE5B" w14:textId="3DF0F2E4" w:rsidR="005D395D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Tel: </w:t>
                      </w:r>
                      <w:r w:rsidR="003354EE"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00971 4 </w:t>
                      </w:r>
                      <w:r w:rsidR="006472EC">
                        <w:rPr>
                          <w:rFonts w:ascii="Gill Sans MT" w:hAnsi="Gill Sans MT" w:cs="Miriam"/>
                          <w:color w:val="1C1C1C"/>
                        </w:rPr>
                        <w:t>2973515 -301</w:t>
                      </w:r>
                    </w:p>
                  </w:txbxContent>
                </v:textbox>
              </v:shape>
            </w:pict>
          </mc:Fallback>
        </mc:AlternateContent>
      </w:r>
      <w:r w:rsidR="00D50DC2">
        <w:rPr>
          <w:noProof/>
          <w:lang w:bidi="ar-SA"/>
        </w:rPr>
        <w:drawing>
          <wp:inline distT="0" distB="0" distL="0" distR="0" wp14:anchorId="2B53EE43" wp14:editId="2B53EE44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DFA" w14:textId="77777777" w:rsidR="006D30DA" w:rsidRDefault="006D30DA"/>
    <w:p w14:paraId="2B53EDFB" w14:textId="2FE58262" w:rsidR="006D30DA" w:rsidRDefault="006D30DA"/>
    <w:tbl>
      <w:tblPr>
        <w:tblStyle w:val="TableGrid"/>
        <w:tblW w:w="0" w:type="auto"/>
        <w:tblBorders>
          <w:top w:val="single" w:sz="24" w:space="0" w:color="BFBFBF" w:themeColor="background1" w:themeShade="BF"/>
          <w:left w:val="none" w:sz="0" w:space="0" w:color="auto"/>
          <w:bottom w:val="single" w:sz="24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02"/>
        <w:gridCol w:w="3898"/>
      </w:tblGrid>
      <w:tr w:rsidR="002306DD" w14:paraId="2B53EE03" w14:textId="77777777" w:rsidTr="00462CEA">
        <w:trPr>
          <w:trHeight w:val="2518"/>
        </w:trPr>
        <w:tc>
          <w:tcPr>
            <w:tcW w:w="6902" w:type="dxa"/>
            <w:shd w:val="clear" w:color="auto" w:fill="auto"/>
            <w:vAlign w:val="center"/>
          </w:tcPr>
          <w:p w14:paraId="60730500" w14:textId="189ED566" w:rsidR="00693B85" w:rsidRPr="00F40975" w:rsidRDefault="001A3336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  <w:r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  <w:t>Land Use Survey</w:t>
            </w:r>
          </w:p>
          <w:p w14:paraId="3793BEFF" w14:textId="206D6985" w:rsidR="00693B85" w:rsidRPr="00F40975" w:rsidRDefault="001F021A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</w:pPr>
            <w:r w:rsidRPr="00F40975">
              <w:rPr>
                <w:rFonts w:ascii="Gill Sans MT" w:hAnsi="Gill Sans MT" w:cs="Miriam"/>
                <w:b/>
                <w:color w:val="404040" w:themeColor="text1" w:themeTint="BF"/>
                <w:sz w:val="28"/>
                <w:szCs w:val="52"/>
              </w:rPr>
              <w:t xml:space="preserve">Attn: </w:t>
            </w:r>
          </w:p>
          <w:p w14:paraId="3A1308FD" w14:textId="77777777" w:rsidR="00693B85" w:rsidRPr="00F40975" w:rsidRDefault="00693B85" w:rsidP="00693B85">
            <w:pPr>
              <w:autoSpaceDE w:val="0"/>
              <w:autoSpaceDN w:val="0"/>
              <w:adjustRightInd w:val="0"/>
              <w:rPr>
                <w:rFonts w:ascii="Gill Sans MT" w:hAnsi="Gill Sans MT" w:cs="Miriam"/>
                <w:b/>
                <w:color w:val="404040" w:themeColor="text1" w:themeTint="BF"/>
                <w:sz w:val="36"/>
                <w:szCs w:val="52"/>
              </w:rPr>
            </w:pPr>
          </w:p>
          <w:p w14:paraId="2B53EE01" w14:textId="1B56E7DD" w:rsidR="005A1F9D" w:rsidRDefault="0037762A" w:rsidP="009B5D21">
            <w:pPr>
              <w:autoSpaceDE w:val="0"/>
              <w:autoSpaceDN w:val="0"/>
              <w:adjustRightInd w:val="0"/>
            </w:pP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t xml:space="preserve">Tel: </w:t>
            </w:r>
            <w:r w:rsidR="00E005A8" w:rsidRPr="00F40975">
              <w:t>06 5026337</w:t>
            </w:r>
            <w:r w:rsidRPr="00F40975">
              <w:rPr>
                <w:rFonts w:ascii="Gill Sans MT" w:hAnsi="Gill Sans MT" w:cs="Miriam"/>
                <w:color w:val="404040" w:themeColor="text1" w:themeTint="BF"/>
                <w:sz w:val="24"/>
                <w:szCs w:val="52"/>
              </w:rPr>
              <w:br/>
              <w:t xml:space="preserve">Email: </w:t>
            </w:r>
            <w:hyperlink r:id="rId9" w:history="1">
              <w:r w:rsidR="00A753B5" w:rsidRPr="00F11932">
                <w:rPr>
                  <w:rStyle w:val="Hyperlink"/>
                  <w:rFonts w:ascii="Gill Sans MT" w:hAnsi="Gill Sans MT" w:cs="Miriam"/>
                  <w:sz w:val="24"/>
                  <w:szCs w:val="52"/>
                </w:rPr>
                <w:t>xxx@xxx.com</w:t>
              </w:r>
            </w:hyperlink>
          </w:p>
        </w:tc>
        <w:tc>
          <w:tcPr>
            <w:tcW w:w="3898" w:type="dxa"/>
            <w:tcBorders>
              <w:top w:val="single" w:sz="24" w:space="0" w:color="BFBFBF" w:themeColor="background1" w:themeShade="BF"/>
              <w:bottom w:val="single" w:sz="2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53EE02" w14:textId="18033F57" w:rsidR="002306DD" w:rsidRDefault="00856EC9" w:rsidP="001E7ADA">
            <w:pPr>
              <w:jc w:val="center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53EE3F" wp14:editId="00FA5C18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-36195</wp:posOffset>
                      </wp:positionV>
                      <wp:extent cx="2468245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24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8" w14:textId="77777777" w:rsidR="003B58C5" w:rsidRPr="00856EC9" w:rsidRDefault="000A15DC" w:rsidP="00E9241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</w:pPr>
                                  <w:r w:rsidRPr="00856EC9">
                                    <w:rPr>
                                      <w:rFonts w:ascii="Gill Sans MT" w:hAnsi="Gill Sans MT" w:cs="Miriam"/>
                                      <w:b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t>QUOTATION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3F" id="Text Box 3" o:spid="_x0000_s1027" type="#_x0000_t202" style="position:absolute;left:0;text-align:left;margin-left:-14.35pt;margin-top:-2.85pt;width:194.3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" filled="f" stroked="f" strokeweight=".5pt">
                      <v:textbox>
                        <w:txbxContent>
                          <w:p w14:paraId="2B53EE58" w14:textId="77777777" w:rsidR="003B58C5" w:rsidRPr="00856EC9" w:rsidRDefault="000A15DC" w:rsidP="00E92414">
                            <w:pPr>
                              <w:spacing w:after="0" w:line="240" w:lineRule="auto"/>
                              <w:jc w:val="right"/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856EC9">
                              <w:rPr>
                                <w:rFonts w:ascii="Gill Sans MT" w:hAnsi="Gill Sans MT" w:cs="Miriam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QUOTATION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4" w14:textId="77777777" w:rsidR="006D30DA" w:rsidRDefault="006D30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704"/>
        <w:gridCol w:w="2704"/>
        <w:gridCol w:w="2696"/>
        <w:gridCol w:w="2696"/>
      </w:tblGrid>
      <w:tr w:rsidR="00FB5605" w14:paraId="2B53EE09" w14:textId="77777777" w:rsidTr="008A6CD0">
        <w:trPr>
          <w:trHeight w:val="513"/>
        </w:trPr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5" w14:textId="77777777" w:rsidR="00FB5605" w:rsidRPr="00FB5605" w:rsidRDefault="006654EF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D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>ate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6" w14:textId="77777777" w:rsidR="00FB5605" w:rsidRPr="00FB5605" w:rsidRDefault="00234F86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No.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7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Person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2B53EE08" w14:textId="77777777" w:rsidR="00FB5605" w:rsidRPr="00FB5605" w:rsidRDefault="00313A4E" w:rsidP="000876D4">
            <w:pPr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No.</w:t>
            </w:r>
          </w:p>
        </w:tc>
      </w:tr>
      <w:tr w:rsidR="00FB5605" w14:paraId="2B53EE0E" w14:textId="77777777" w:rsidTr="008A6CD0">
        <w:trPr>
          <w:trHeight w:val="990"/>
        </w:trPr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A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53EE45" wp14:editId="60F86EF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-32385</wp:posOffset>
                      </wp:positionV>
                      <wp:extent cx="1143000" cy="2762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C" w14:textId="73C5FDC4" w:rsidR="00014023" w:rsidRPr="0063238F" w:rsidRDefault="00792D2E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A3336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>June 2017</w:t>
                                  </w:r>
                                  <w:r w:rsidR="00304AE9"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5" id="Text Box 9" o:spid="_x0000_s1028" type="#_x0000_t202" style="position:absolute;margin-left:-.15pt;margin-top:-2.55pt;width:9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" fillcolor="white [3201]" strokeweight=".5pt">
                      <v:textbox>
                        <w:txbxContent>
                          <w:p w14:paraId="2B53EE5C" w14:textId="73C5FDC4" w:rsidR="00014023" w:rsidRPr="0063238F" w:rsidRDefault="00792D2E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A642F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</w:t>
                            </w:r>
                            <w:r w:rsidR="005F1234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333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June 2017</w:t>
                            </w:r>
                            <w:r w:rsidR="00304AE9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B" w14:textId="77777777" w:rsidR="00FB5605" w:rsidRDefault="00DD48B5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3EE47" wp14:editId="277DD018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-13970</wp:posOffset>
                      </wp:positionV>
                      <wp:extent cx="195262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DE984" w14:textId="32D04850" w:rsidR="003676F8" w:rsidRPr="00862A9E" w:rsidRDefault="003676F8" w:rsidP="003676F8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Q/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SW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MS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A753B5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20062017</w:t>
                                  </w:r>
                                  <w:r w:rsidRPr="00EA4CAE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/15</w:t>
                                  </w:r>
                                  <w:r w:rsidR="00DA642F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  <w:r w:rsidR="005F1234"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  <w:t>/1</w:t>
                                  </w:r>
                                </w:p>
                                <w:p w14:paraId="2B53EE5D" w14:textId="19469424" w:rsidR="00DD48B5" w:rsidRPr="00862A9E" w:rsidRDefault="00DD48B5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7" id="Text Box 8" o:spid="_x0000_s1029" type="#_x0000_t202" style="position:absolute;margin-left:-30.9pt;margin-top:-1.1pt;width:15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" fillcolor="white [3201]" strokeweight=".5pt">
                      <v:textbox>
                        <w:txbxContent>
                          <w:p w14:paraId="43ADE984" w14:textId="32D04850" w:rsidR="003676F8" w:rsidRPr="00862A9E" w:rsidRDefault="003676F8" w:rsidP="003676F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Q/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SW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MS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</w:t>
                            </w:r>
                            <w:r w:rsidR="00A753B5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20062017</w:t>
                            </w:r>
                            <w:r w:rsidRPr="00EA4CAE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/15</w:t>
                            </w:r>
                            <w:r w:rsidR="00DA642F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56</w:t>
                            </w:r>
                            <w:r w:rsidR="005F1234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/1</w:t>
                            </w:r>
                          </w:p>
                          <w:p w14:paraId="2B53EE5D" w14:textId="19469424" w:rsidR="00DD48B5" w:rsidRPr="00862A9E" w:rsidRDefault="00DD48B5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C" w14:textId="77777777" w:rsidR="00FB5605" w:rsidRDefault="00014023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53EE49" wp14:editId="2B53EE4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-27940</wp:posOffset>
                      </wp:positionV>
                      <wp:extent cx="1533525" cy="27622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E" w14:textId="37E05729" w:rsidR="00014023" w:rsidRPr="0044308C" w:rsidRDefault="00C25E94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Ratheesh 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9" id="Text Box 10" o:spid="_x0000_s1030" type="#_x0000_t202" style="position:absolute;margin-left:1pt;margin-top:-2.2pt;width:12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" fillcolor="white [3201]" strokeweight=".5pt">
                      <v:textbox>
                        <w:txbxContent>
                          <w:p w14:paraId="2B53EE5E" w14:textId="37E05729" w:rsidR="00014023" w:rsidRPr="0044308C" w:rsidRDefault="00C25E94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Ratheesh VS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2B53EE0D" w14:textId="77777777" w:rsidR="00FB5605" w:rsidRDefault="00750672" w:rsidP="00FB5605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53EE4B" wp14:editId="2B53EE4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-33655</wp:posOffset>
                      </wp:positionV>
                      <wp:extent cx="1533525" cy="2762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3EE5F" w14:textId="39436E83" w:rsidR="00014023" w:rsidRPr="0042400F" w:rsidRDefault="0042400F" w:rsidP="0029238F">
                                  <w:pPr>
                                    <w:jc w:val="center"/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  <w:t>04 2973515-301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EE4B" id="Text Box 11" o:spid="_x0000_s1031" type="#_x0000_t202" style="position:absolute;margin-left:1.4pt;margin-top:-2.65pt;width:12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" fillcolor="white [3201]" strokeweight=".5pt">
                      <v:textbox>
                        <w:txbxContent>
                          <w:p w14:paraId="2B53EE5F" w14:textId="39436E83" w:rsidR="00014023" w:rsidRPr="0042400F" w:rsidRDefault="0042400F" w:rsidP="0029238F">
                            <w:pPr>
                              <w:jc w:val="center"/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  <w:t>04 2973515-301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53EE0F" w14:textId="020BE4EF" w:rsidR="00A01951" w:rsidRPr="00144FBB" w:rsidRDefault="00A01951" w:rsidP="00A01951">
      <w:pPr>
        <w:rPr>
          <w:rFonts w:ascii="Gill Sans MT" w:hAnsi="Gill Sans MT" w:cs="Miriam"/>
          <w:b/>
          <w:color w:val="1C1C1C"/>
          <w:sz w:val="26"/>
          <w:szCs w:val="26"/>
        </w:rPr>
      </w:pPr>
    </w:p>
    <w:p w14:paraId="2C848EFF" w14:textId="77777777" w:rsidR="001A3336" w:rsidRDefault="001A3336" w:rsidP="00EF42DC">
      <w:pPr>
        <w:rPr>
          <w:b/>
          <w:bCs/>
          <w:sz w:val="28"/>
        </w:rPr>
      </w:pPr>
      <w:r>
        <w:rPr>
          <w:b/>
          <w:bCs/>
          <w:sz w:val="28"/>
        </w:rPr>
        <w:br/>
      </w:r>
      <w:r>
        <w:rPr>
          <w:b/>
          <w:bCs/>
          <w:sz w:val="28"/>
        </w:rPr>
        <w:br/>
      </w:r>
    </w:p>
    <w:p w14:paraId="4F551D46" w14:textId="77777777" w:rsidR="001A3336" w:rsidRDefault="001A3336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3A27DC9" w14:textId="746E879A" w:rsidR="00EF42DC" w:rsidRPr="00E96322" w:rsidRDefault="00EF42DC" w:rsidP="00EF42DC">
      <w:pPr>
        <w:rPr>
          <w:sz w:val="28"/>
        </w:rPr>
      </w:pPr>
      <w:r w:rsidRPr="00E96322">
        <w:rPr>
          <w:b/>
          <w:bCs/>
          <w:sz w:val="28"/>
        </w:rPr>
        <w:lastRenderedPageBreak/>
        <w:t>Scope</w:t>
      </w:r>
    </w:p>
    <w:p w14:paraId="1EE76B21" w14:textId="053C7A82" w:rsidR="001A3336" w:rsidRDefault="001A3336" w:rsidP="001A3336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Project ISA is a collection of responsive web applications which will be used by the end user to collect data on remote location and it will sync its data to a central server. These applications are simple survey applications which will contain a questionnaire. The main purpose of this project is to develop applications which can help i4research</w:t>
      </w:r>
      <w:r w:rsidR="00A753B5">
        <w:rPr>
          <w:rFonts w:ascii="AvenirNext LT Pro Regular" w:hAnsi="AvenirNext LT Pro Regular"/>
        </w:rPr>
        <w:t xml:space="preserve"> (hereafter referred to as the client) </w:t>
      </w:r>
      <w:r w:rsidRPr="000F5EA2">
        <w:rPr>
          <w:rFonts w:ascii="AvenirNext LT Pro Regular" w:hAnsi="AvenirNext LT Pro Regular"/>
        </w:rPr>
        <w:t xml:space="preserve">to conduct its data collection interviews using CAPI devices on remote locations. Once the survey is completed the data can be seen instantly on the server on a back office application. </w:t>
      </w:r>
    </w:p>
    <w:p w14:paraId="0F50E9DD" w14:textId="0CFE9EE8" w:rsidR="001A3336" w:rsidRPr="001A3336" w:rsidRDefault="001A3336" w:rsidP="001A3336">
      <w:pPr>
        <w:rPr>
          <w:b/>
          <w:bCs/>
          <w:sz w:val="28"/>
        </w:rPr>
      </w:pPr>
      <w:r w:rsidRPr="001A3336">
        <w:rPr>
          <w:b/>
          <w:bCs/>
          <w:sz w:val="28"/>
        </w:rPr>
        <w:t>Application Features</w:t>
      </w:r>
    </w:p>
    <w:p w14:paraId="1EFF7739" w14:textId="2F0593D3" w:rsidR="001A3336" w:rsidRPr="000F5EA2" w:rsidRDefault="001A3336" w:rsidP="001A3336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T</w:t>
      </w:r>
      <w:r>
        <w:rPr>
          <w:rFonts w:ascii="AvenirNext LT Pro Regular" w:hAnsi="AvenirNext LT Pro Regular"/>
        </w:rPr>
        <w:t>here are in total 8 application</w:t>
      </w:r>
      <w:r w:rsidRPr="000F5EA2">
        <w:rPr>
          <w:rFonts w:ascii="AvenirNext LT Pro Regular" w:hAnsi="AvenirNext LT Pro Regular"/>
        </w:rPr>
        <w:t xml:space="preserve"> </w:t>
      </w:r>
      <w:r>
        <w:rPr>
          <w:rFonts w:ascii="AvenirNext LT Pro Regular" w:hAnsi="AvenirNext LT Pro Regular"/>
        </w:rPr>
        <w:t xml:space="preserve">components </w:t>
      </w:r>
      <w:r w:rsidRPr="000F5EA2">
        <w:rPr>
          <w:rFonts w:ascii="AvenirNext LT Pro Regular" w:hAnsi="AvenirNext LT Pro Regular"/>
        </w:rPr>
        <w:t>which are:</w:t>
      </w:r>
    </w:p>
    <w:p w14:paraId="498D7D9A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Land Use Survey</w:t>
      </w:r>
    </w:p>
    <w:p w14:paraId="54186A1D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Hospitals</w:t>
      </w:r>
    </w:p>
    <w:p w14:paraId="47ABCD53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Government</w:t>
      </w:r>
    </w:p>
    <w:p w14:paraId="24F0CD7C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On-Street Shops</w:t>
      </w:r>
    </w:p>
    <w:p w14:paraId="4507C9D7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Residential</w:t>
      </w:r>
    </w:p>
    <w:p w14:paraId="56D714FF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School</w:t>
      </w:r>
    </w:p>
    <w:p w14:paraId="144D56F4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Stadium</w:t>
      </w:r>
    </w:p>
    <w:p w14:paraId="760D79B9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Pedestrian and Cyclist Interviews</w:t>
      </w:r>
    </w:p>
    <w:p w14:paraId="7E03990D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 xml:space="preserve">Roadside Interview </w:t>
      </w:r>
    </w:p>
    <w:p w14:paraId="6B1388D2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Main Station</w:t>
      </w:r>
    </w:p>
    <w:p w14:paraId="6774DF4A" w14:textId="77777777" w:rsidR="001A3336" w:rsidRPr="000F5EA2" w:rsidRDefault="001A3336" w:rsidP="001A3336">
      <w:pPr>
        <w:pStyle w:val="ListParagraph"/>
        <w:numPr>
          <w:ilvl w:val="1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Sub Station</w:t>
      </w:r>
    </w:p>
    <w:p w14:paraId="09A71598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Public transport On-Board Surveys</w:t>
      </w:r>
    </w:p>
    <w:p w14:paraId="69F4176C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Parking Interviews</w:t>
      </w:r>
    </w:p>
    <w:p w14:paraId="543374B5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Hotel Visitor Surveys</w:t>
      </w:r>
    </w:p>
    <w:p w14:paraId="551121DD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Air Passenger Surveys</w:t>
      </w:r>
    </w:p>
    <w:p w14:paraId="0D4CFA86" w14:textId="77777777" w:rsidR="001A3336" w:rsidRPr="000F5EA2" w:rsidRDefault="001A3336" w:rsidP="001A3336">
      <w:pPr>
        <w:pStyle w:val="ListParagraph"/>
        <w:numPr>
          <w:ilvl w:val="0"/>
          <w:numId w:val="21"/>
        </w:numPr>
        <w:spacing w:after="160" w:line="259" w:lineRule="auto"/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International Border Crossing Surveys</w:t>
      </w:r>
    </w:p>
    <w:p w14:paraId="5D3394FC" w14:textId="7185503F" w:rsidR="001A3336" w:rsidRPr="000F5EA2" w:rsidRDefault="001A3336" w:rsidP="001A3336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All these application</w:t>
      </w:r>
      <w:r w:rsidRPr="000F5EA2">
        <w:rPr>
          <w:rFonts w:ascii="AvenirNext LT Pro Regular" w:hAnsi="AvenirNext LT Pro Regular"/>
        </w:rPr>
        <w:t xml:space="preserve"> </w:t>
      </w:r>
      <w:r>
        <w:rPr>
          <w:rFonts w:ascii="AvenirNext LT Pro Regular" w:hAnsi="AvenirNext LT Pro Regular"/>
        </w:rPr>
        <w:t xml:space="preserve">components </w:t>
      </w:r>
      <w:r w:rsidRPr="000F5EA2">
        <w:rPr>
          <w:rFonts w:ascii="AvenirNext LT Pro Regular" w:hAnsi="AvenirNext LT Pro Regular"/>
        </w:rPr>
        <w:t>will be accessible by unique user id and p</w:t>
      </w:r>
      <w:r w:rsidR="00DC3913">
        <w:rPr>
          <w:rFonts w:ascii="AvenirNext LT Pro Regular" w:hAnsi="AvenirNext LT Pro Regular"/>
        </w:rPr>
        <w:t xml:space="preserve">assword. In this way the client </w:t>
      </w:r>
      <w:r w:rsidRPr="000F5EA2">
        <w:rPr>
          <w:rFonts w:ascii="AvenirNext LT Pro Regular" w:hAnsi="AvenirNext LT Pro Regular"/>
        </w:rPr>
        <w:t>can track the audit trail at a low level for each surveyor.</w:t>
      </w:r>
    </w:p>
    <w:p w14:paraId="0B6FF664" w14:textId="73A7B8B2" w:rsidR="00EF42DC" w:rsidRDefault="00A753B5" w:rsidP="00EF42DC">
      <w:pPr>
        <w:jc w:val="both"/>
      </w:pPr>
      <w:r>
        <w:t>Each form may have the following additional components</w:t>
      </w:r>
    </w:p>
    <w:p w14:paraId="136B2C99" w14:textId="448A7720" w:rsidR="00A753B5" w:rsidRDefault="00A753B5" w:rsidP="00A753B5">
      <w:pPr>
        <w:pStyle w:val="ListParagraph"/>
        <w:numPr>
          <w:ilvl w:val="0"/>
          <w:numId w:val="22"/>
        </w:numPr>
        <w:jc w:val="both"/>
      </w:pPr>
      <w:r>
        <w:t>Multilevel Questions</w:t>
      </w:r>
    </w:p>
    <w:p w14:paraId="04657D74" w14:textId="606D3FDC" w:rsidR="00A753B5" w:rsidRDefault="00A753B5" w:rsidP="00A753B5">
      <w:pPr>
        <w:pStyle w:val="ListParagraph"/>
        <w:numPr>
          <w:ilvl w:val="0"/>
          <w:numId w:val="22"/>
        </w:numPr>
        <w:jc w:val="both"/>
      </w:pPr>
      <w:r>
        <w:t>Drawing area for sketches</w:t>
      </w:r>
    </w:p>
    <w:p w14:paraId="0F08D202" w14:textId="226473AE" w:rsidR="00A753B5" w:rsidRDefault="00DC3913" w:rsidP="00A753B5">
      <w:pPr>
        <w:pStyle w:val="ListParagraph"/>
        <w:numPr>
          <w:ilvl w:val="0"/>
          <w:numId w:val="22"/>
        </w:numPr>
        <w:jc w:val="both"/>
      </w:pPr>
      <w:r>
        <w:t xml:space="preserve">Google </w:t>
      </w:r>
      <w:r w:rsidR="00A753B5">
        <w:t>Map to pinpoint the coordinates of the location</w:t>
      </w:r>
    </w:p>
    <w:p w14:paraId="53E0CC00" w14:textId="69FFBFBA" w:rsidR="00EF42DC" w:rsidRDefault="00EF42DC" w:rsidP="00EF42DC">
      <w:pPr>
        <w:jc w:val="both"/>
      </w:pPr>
    </w:p>
    <w:p w14:paraId="0FC804CA" w14:textId="66A3F43A" w:rsidR="00A753B5" w:rsidRPr="00A753B5" w:rsidRDefault="00A753B5" w:rsidP="00EF42DC">
      <w:pPr>
        <w:jc w:val="both"/>
        <w:rPr>
          <w:b/>
        </w:rPr>
      </w:pPr>
      <w:r w:rsidRPr="00A753B5">
        <w:rPr>
          <w:b/>
        </w:rPr>
        <w:t>Application Use cases</w:t>
      </w:r>
    </w:p>
    <w:p w14:paraId="61F7A02B" w14:textId="77777777" w:rsidR="00A753B5" w:rsidRPr="000F5EA2" w:rsidRDefault="00A753B5" w:rsidP="00A753B5">
      <w:pPr>
        <w:rPr>
          <w:rFonts w:ascii="AvenirNext LT Pro Regular" w:hAnsi="AvenirNext LT Pro Regular"/>
          <w:u w:val="single"/>
        </w:rPr>
      </w:pPr>
      <w:r w:rsidRPr="000F5EA2">
        <w:rPr>
          <w:rFonts w:ascii="AvenirNext LT Pro Regular" w:hAnsi="AvenirNext LT Pro Regular"/>
          <w:u w:val="single"/>
        </w:rPr>
        <w:t>Admin Use Case</w:t>
      </w:r>
    </w:p>
    <w:p w14:paraId="0BC6232E" w14:textId="77777777" w:rsidR="00DC3913" w:rsidRDefault="00DC3913" w:rsidP="00A753B5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lastRenderedPageBreak/>
        <w:t>Admin will login using his credentials. On the dashboard there shall</w:t>
      </w:r>
      <w:r w:rsidR="00A753B5">
        <w:rPr>
          <w:rFonts w:ascii="AvenirNext LT Pro Regular" w:hAnsi="AvenirNext LT Pro Regular"/>
        </w:rPr>
        <w:t xml:space="preserve"> be a high level summary </w:t>
      </w:r>
      <w:r>
        <w:rPr>
          <w:rFonts w:ascii="AvenirNext LT Pro Regular" w:hAnsi="AvenirNext LT Pro Regular"/>
        </w:rPr>
        <w:t xml:space="preserve">of </w:t>
      </w:r>
      <w:r w:rsidR="00A753B5">
        <w:rPr>
          <w:rFonts w:ascii="AvenirNext LT Pro Regular" w:hAnsi="AvenirNext LT Pro Regular"/>
        </w:rPr>
        <w:t>survey</w:t>
      </w:r>
      <w:r>
        <w:rPr>
          <w:rFonts w:ascii="AvenirNext LT Pro Regular" w:hAnsi="AvenirNext LT Pro Regular"/>
        </w:rPr>
        <w:t>s conducted. He</w:t>
      </w:r>
      <w:r w:rsidR="00A753B5">
        <w:rPr>
          <w:rFonts w:ascii="AvenirNext LT Pro Regular" w:hAnsi="AvenirNext LT Pro Regular"/>
        </w:rPr>
        <w:t xml:space="preserve"> should</w:t>
      </w:r>
      <w:r w:rsidR="00A753B5" w:rsidRPr="000F5EA2">
        <w:rPr>
          <w:rFonts w:ascii="AvenirNext LT Pro Regular" w:hAnsi="AvenirNext LT Pro Regular"/>
        </w:rPr>
        <w:t xml:space="preserve"> </w:t>
      </w:r>
      <w:r w:rsidR="00A753B5">
        <w:rPr>
          <w:rFonts w:ascii="AvenirNext LT Pro Regular" w:hAnsi="AvenirNext LT Pro Regular"/>
        </w:rPr>
        <w:t xml:space="preserve">also </w:t>
      </w:r>
      <w:r w:rsidR="00A753B5" w:rsidRPr="000F5EA2">
        <w:rPr>
          <w:rFonts w:ascii="AvenirNext LT Pro Regular" w:hAnsi="AvenirNext LT Pro Regular"/>
        </w:rPr>
        <w:t xml:space="preserve">have </w:t>
      </w:r>
      <w:r w:rsidR="00A753B5">
        <w:rPr>
          <w:rFonts w:ascii="AvenirNext LT Pro Regular" w:hAnsi="AvenirNext LT Pro Regular"/>
        </w:rPr>
        <w:t xml:space="preserve">an </w:t>
      </w:r>
      <w:r w:rsidR="00A753B5" w:rsidRPr="000F5EA2">
        <w:rPr>
          <w:rFonts w:ascii="AvenirNext LT Pro Regular" w:hAnsi="AvenirNext LT Pro Regular"/>
        </w:rPr>
        <w:t>option to register a surveyor</w:t>
      </w:r>
      <w:r w:rsidR="00A753B5">
        <w:rPr>
          <w:rFonts w:ascii="AvenirNext LT Pro Regular" w:hAnsi="AvenirNext LT Pro Regular"/>
        </w:rPr>
        <w:t>.</w:t>
      </w:r>
      <w:r w:rsidR="00A753B5" w:rsidRPr="000F5EA2">
        <w:rPr>
          <w:rFonts w:ascii="AvenirNext LT Pro Regular" w:hAnsi="AvenirNext LT Pro Regular"/>
        </w:rPr>
        <w:t xml:space="preserve"> </w:t>
      </w:r>
      <w:r w:rsidR="00A753B5">
        <w:rPr>
          <w:rFonts w:ascii="AvenirNext LT Pro Regular" w:hAnsi="AvenirNext LT Pro Regular"/>
        </w:rPr>
        <w:t>The regi</w:t>
      </w:r>
      <w:r>
        <w:rPr>
          <w:rFonts w:ascii="AvenirNext LT Pro Regular" w:hAnsi="AvenirNext LT Pro Regular"/>
        </w:rPr>
        <w:t xml:space="preserve">stration form should have the following </w:t>
      </w:r>
      <w:r w:rsidR="00A753B5">
        <w:rPr>
          <w:rFonts w:ascii="AvenirNext LT Pro Regular" w:hAnsi="AvenirNext LT Pro Regular"/>
        </w:rPr>
        <w:t xml:space="preserve">fields: </w:t>
      </w:r>
    </w:p>
    <w:p w14:paraId="3D0E1EE4" w14:textId="77777777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N</w:t>
      </w:r>
      <w:r w:rsidR="00A753B5" w:rsidRPr="00DC3913">
        <w:rPr>
          <w:rFonts w:ascii="AvenirNext LT Pro Regular" w:hAnsi="AvenirNext LT Pro Regular"/>
        </w:rPr>
        <w:t>ame</w:t>
      </w:r>
    </w:p>
    <w:p w14:paraId="22B923B7" w14:textId="77777777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E</w:t>
      </w:r>
      <w:r w:rsidR="00A753B5" w:rsidRPr="00DC3913">
        <w:rPr>
          <w:rFonts w:ascii="AvenirNext LT Pro Regular" w:hAnsi="AvenirNext LT Pro Regular"/>
        </w:rPr>
        <w:t>mail</w:t>
      </w:r>
    </w:p>
    <w:p w14:paraId="15D83FDB" w14:textId="77777777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P</w:t>
      </w:r>
      <w:r w:rsidR="00A753B5" w:rsidRPr="00DC3913">
        <w:rPr>
          <w:rFonts w:ascii="AvenirNext LT Pro Regular" w:hAnsi="AvenirNext LT Pro Regular"/>
        </w:rPr>
        <w:t>hone</w:t>
      </w:r>
    </w:p>
    <w:p w14:paraId="40B02975" w14:textId="77777777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D</w:t>
      </w:r>
      <w:r w:rsidR="00A753B5" w:rsidRPr="00DC3913">
        <w:rPr>
          <w:rFonts w:ascii="AvenirNext LT Pro Regular" w:hAnsi="AvenirNext LT Pro Regular"/>
        </w:rPr>
        <w:t>OB</w:t>
      </w:r>
    </w:p>
    <w:p w14:paraId="781FD071" w14:textId="605D1C00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U</w:t>
      </w:r>
      <w:r w:rsidR="00A753B5" w:rsidRPr="00DC3913">
        <w:rPr>
          <w:rFonts w:ascii="AvenirNext LT Pro Regular" w:hAnsi="AvenirNext LT Pro Regular"/>
        </w:rPr>
        <w:t>ser name</w:t>
      </w:r>
      <w:r>
        <w:rPr>
          <w:rFonts w:ascii="AvenirNext LT Pro Regular" w:hAnsi="AvenirNext LT Pro Regular"/>
        </w:rPr>
        <w:t xml:space="preserve"> &amp; Password</w:t>
      </w:r>
    </w:p>
    <w:p w14:paraId="5AA3DDE1" w14:textId="77777777" w:rsidR="00DC3913" w:rsidRDefault="00DC3913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F</w:t>
      </w:r>
      <w:r w:rsidR="00A753B5" w:rsidRPr="00DC3913">
        <w:rPr>
          <w:rFonts w:ascii="AvenirNext LT Pro Regular" w:hAnsi="AvenirNext LT Pro Regular"/>
        </w:rPr>
        <w:t xml:space="preserve">ield to activate or deactivate surveyor. </w:t>
      </w:r>
    </w:p>
    <w:p w14:paraId="6B73382A" w14:textId="45054915" w:rsidR="00A753B5" w:rsidRPr="00DC3913" w:rsidRDefault="00A753B5" w:rsidP="00DC3913">
      <w:pPr>
        <w:pStyle w:val="ListParagraph"/>
        <w:numPr>
          <w:ilvl w:val="0"/>
          <w:numId w:val="25"/>
        </w:numPr>
        <w:rPr>
          <w:rFonts w:ascii="AvenirNext LT Pro Regular" w:hAnsi="AvenirNext LT Pro Regular"/>
        </w:rPr>
      </w:pPr>
      <w:r w:rsidRPr="00DC3913">
        <w:rPr>
          <w:rFonts w:ascii="AvenirNext LT Pro Regular" w:hAnsi="AvenirNext LT Pro Regular"/>
        </w:rPr>
        <w:t>Admin should be able to assign a s</w:t>
      </w:r>
      <w:r w:rsidR="00DC3913">
        <w:rPr>
          <w:rFonts w:ascii="AvenirNext LT Pro Regular" w:hAnsi="AvenirNext LT Pro Regular"/>
        </w:rPr>
        <w:t>urveyor to any or all</w:t>
      </w:r>
      <w:r w:rsidRPr="00DC3913">
        <w:rPr>
          <w:rFonts w:ascii="AvenirNext LT Pro Regular" w:hAnsi="AvenirNext LT Pro Regular"/>
        </w:rPr>
        <w:t xml:space="preserve"> components. </w:t>
      </w:r>
    </w:p>
    <w:p w14:paraId="3E3E9E5E" w14:textId="77777777" w:rsidR="00A753B5" w:rsidRPr="000F5EA2" w:rsidRDefault="00A753B5" w:rsidP="00A753B5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 xml:space="preserve"> </w:t>
      </w:r>
    </w:p>
    <w:p w14:paraId="034E406A" w14:textId="77777777" w:rsidR="00A753B5" w:rsidRPr="000F5EA2" w:rsidRDefault="00A753B5" w:rsidP="00A753B5">
      <w:pPr>
        <w:rPr>
          <w:rFonts w:ascii="AvenirNext LT Pro Regular" w:hAnsi="AvenirNext LT Pro Regular"/>
          <w:u w:val="single"/>
        </w:rPr>
      </w:pPr>
      <w:r w:rsidRPr="000F5EA2">
        <w:rPr>
          <w:rFonts w:ascii="AvenirNext LT Pro Regular" w:hAnsi="AvenirNext LT Pro Regular"/>
          <w:u w:val="single"/>
        </w:rPr>
        <w:t>Surveyor Use case</w:t>
      </w:r>
    </w:p>
    <w:p w14:paraId="6C09C1D3" w14:textId="0A136BB4" w:rsidR="00A753B5" w:rsidRPr="000F5EA2" w:rsidRDefault="00A753B5" w:rsidP="00A753B5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 xml:space="preserve">Surveyor will login </w:t>
      </w:r>
      <w:r>
        <w:rPr>
          <w:rFonts w:ascii="AvenirNext LT Pro Regular" w:hAnsi="AvenirNext LT Pro Regular"/>
        </w:rPr>
        <w:t>into the</w:t>
      </w:r>
      <w:r w:rsidRPr="000F5EA2">
        <w:rPr>
          <w:rFonts w:ascii="AvenirNext LT Pro Regular" w:hAnsi="AvenirNext LT Pro Regular"/>
        </w:rPr>
        <w:t xml:space="preserve"> application </w:t>
      </w:r>
      <w:r>
        <w:rPr>
          <w:rFonts w:ascii="AvenirNext LT Pro Regular" w:hAnsi="AvenirNext LT Pro Regular"/>
        </w:rPr>
        <w:t>using his credentials</w:t>
      </w:r>
      <w:r w:rsidR="00DC3913">
        <w:rPr>
          <w:rFonts w:ascii="AvenirNext LT Pro Regular" w:hAnsi="AvenirNext LT Pro Regular"/>
        </w:rPr>
        <w:t>. After login</w:t>
      </w:r>
      <w:r w:rsidRPr="000F5EA2">
        <w:rPr>
          <w:rFonts w:ascii="AvenirNext LT Pro Regular" w:hAnsi="AvenirNext LT Pro Regular"/>
        </w:rPr>
        <w:t xml:space="preserve"> he would have 2 options. </w:t>
      </w:r>
    </w:p>
    <w:p w14:paraId="4D5DB902" w14:textId="020BD9F7" w:rsidR="00A753B5" w:rsidRPr="00FA6039" w:rsidRDefault="00DC3913" w:rsidP="00A753B5">
      <w:pPr>
        <w:pStyle w:val="ListParagraph"/>
        <w:numPr>
          <w:ilvl w:val="0"/>
          <w:numId w:val="23"/>
        </w:numPr>
        <w:spacing w:after="160" w:line="259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</w:t>
      </w:r>
      <w:r w:rsidR="00A753B5" w:rsidRPr="00FA6039">
        <w:rPr>
          <w:rFonts w:ascii="AvenirNext LT Pro Regular" w:hAnsi="AvenirNext LT Pro Regular"/>
        </w:rPr>
        <w:t xml:space="preserve"> list of survey</w:t>
      </w:r>
      <w:r>
        <w:rPr>
          <w:rFonts w:ascii="AvenirNext LT Pro Regular" w:hAnsi="AvenirNext LT Pro Regular"/>
        </w:rPr>
        <w:t>s with the</w:t>
      </w:r>
      <w:r w:rsidR="00A753B5" w:rsidRPr="00FA6039">
        <w:rPr>
          <w:rFonts w:ascii="AvenirNext LT Pro Regular" w:hAnsi="AvenirNext LT Pro Regular"/>
        </w:rPr>
        <w:t xml:space="preserve"> option to continue </w:t>
      </w:r>
      <w:r>
        <w:rPr>
          <w:rFonts w:ascii="AvenirNext LT Pro Regular" w:hAnsi="AvenirNext LT Pro Regular"/>
        </w:rPr>
        <w:t>all discontinued surveys</w:t>
      </w:r>
      <w:r w:rsidR="00A753B5" w:rsidRPr="00FA6039">
        <w:rPr>
          <w:rFonts w:ascii="AvenirNext LT Pro Regular" w:hAnsi="AvenirNext LT Pro Regular"/>
        </w:rPr>
        <w:t xml:space="preserve"> </w:t>
      </w:r>
    </w:p>
    <w:p w14:paraId="1F8F6E26" w14:textId="7129D4ED" w:rsidR="00A753B5" w:rsidRPr="00FA6039" w:rsidRDefault="00DC3913" w:rsidP="00A753B5">
      <w:pPr>
        <w:pStyle w:val="ListParagraph"/>
        <w:numPr>
          <w:ilvl w:val="0"/>
          <w:numId w:val="23"/>
        </w:numPr>
        <w:spacing w:after="160" w:line="259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O</w:t>
      </w:r>
      <w:r w:rsidR="00A753B5" w:rsidRPr="00FA6039">
        <w:rPr>
          <w:rFonts w:ascii="AvenirNext LT Pro Regular" w:hAnsi="AvenirNext LT Pro Regular"/>
        </w:rPr>
        <w:t>ption to start new survey</w:t>
      </w:r>
    </w:p>
    <w:p w14:paraId="063BCEB7" w14:textId="77777777" w:rsidR="00DC3913" w:rsidRDefault="00DC3913" w:rsidP="00A753B5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If the surveyor selects</w:t>
      </w:r>
      <w:r w:rsidR="00A753B5" w:rsidRPr="000F5EA2">
        <w:rPr>
          <w:rFonts w:ascii="AvenirNext LT Pro Regular" w:hAnsi="AvenirNext LT Pro Regular"/>
        </w:rPr>
        <w:t xml:space="preserve"> option</w:t>
      </w:r>
      <w:r>
        <w:rPr>
          <w:rFonts w:ascii="AvenirNext LT Pro Regular" w:hAnsi="AvenirNext LT Pro Regular"/>
        </w:rPr>
        <w:t xml:space="preserve"> 1</w:t>
      </w:r>
      <w:r w:rsidR="00A753B5" w:rsidRPr="000F5EA2">
        <w:rPr>
          <w:rFonts w:ascii="AvenirNext LT Pro Regular" w:hAnsi="AvenirNext LT Pro Regular"/>
        </w:rPr>
        <w:t xml:space="preserve">he will continue from where he left and complete the survey. </w:t>
      </w:r>
    </w:p>
    <w:p w14:paraId="7946A0C2" w14:textId="77777777" w:rsidR="00DC3913" w:rsidRDefault="00A753B5" w:rsidP="00A753B5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If he chose t</w:t>
      </w:r>
      <w:r w:rsidR="00DC3913">
        <w:rPr>
          <w:rFonts w:ascii="AvenirNext LT Pro Regular" w:hAnsi="AvenirNext LT Pro Regular"/>
        </w:rPr>
        <w:t xml:space="preserve">o start new survey he will be </w:t>
      </w:r>
      <w:r w:rsidRPr="000F5EA2">
        <w:rPr>
          <w:rFonts w:ascii="AvenirNext LT Pro Regular" w:hAnsi="AvenirNext LT Pro Regular"/>
        </w:rPr>
        <w:t xml:space="preserve">directed to select language </w:t>
      </w:r>
      <w:r w:rsidR="00DC3913">
        <w:rPr>
          <w:rFonts w:ascii="AvenirNext LT Pro Regular" w:hAnsi="AvenirNext LT Pro Regular"/>
        </w:rPr>
        <w:t>followed by the firs</w:t>
      </w:r>
      <w:r w:rsidRPr="000F5EA2">
        <w:rPr>
          <w:rFonts w:ascii="AvenirNext LT Pro Regular" w:hAnsi="AvenirNext LT Pro Regular"/>
        </w:rPr>
        <w:t>t question</w:t>
      </w:r>
      <w:r w:rsidR="00DC3913">
        <w:rPr>
          <w:rFonts w:ascii="AvenirNext LT Pro Regular" w:hAnsi="AvenirNext LT Pro Regular"/>
        </w:rPr>
        <w:t>. A</w:t>
      </w:r>
      <w:r w:rsidRPr="000F5EA2">
        <w:rPr>
          <w:rFonts w:ascii="AvenirNext LT Pro Regular" w:hAnsi="AvenirNext LT Pro Regular"/>
        </w:rPr>
        <w:t>pplication will</w:t>
      </w:r>
      <w:r w:rsidR="00DC3913">
        <w:rPr>
          <w:rFonts w:ascii="AvenirNext LT Pro Regular" w:hAnsi="AvenirNext LT Pro Regular"/>
        </w:rPr>
        <w:t xml:space="preserve"> then</w:t>
      </w:r>
      <w:r w:rsidRPr="000F5EA2">
        <w:rPr>
          <w:rFonts w:ascii="AvenirNext LT Pro Regular" w:hAnsi="AvenirNext LT Pro Regular"/>
        </w:rPr>
        <w:t xml:space="preserve"> capture his location with other basic info like timestamp. On </w:t>
      </w:r>
      <w:r w:rsidR="00DC3913">
        <w:rPr>
          <w:rFonts w:ascii="AvenirNext LT Pro Regular" w:hAnsi="AvenirNext LT Pro Regular"/>
        </w:rPr>
        <w:t>the header he will see information such as</w:t>
      </w:r>
      <w:r w:rsidRPr="000F5EA2">
        <w:rPr>
          <w:rFonts w:ascii="AvenirNext LT Pro Regular" w:hAnsi="AvenirNext LT Pro Regular"/>
        </w:rPr>
        <w:t xml:space="preserve"> id, name, interview number, timer etc. </w:t>
      </w:r>
    </w:p>
    <w:p w14:paraId="5C817B46" w14:textId="32B564D8" w:rsidR="00A753B5" w:rsidRPr="000F5EA2" w:rsidRDefault="00A753B5" w:rsidP="00A753B5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He may</w:t>
      </w:r>
      <w:r w:rsidR="00484281">
        <w:rPr>
          <w:rFonts w:ascii="AvenirNext LT Pro Regular" w:hAnsi="AvenirNext LT Pro Regular"/>
        </w:rPr>
        <w:t xml:space="preserve"> ask</w:t>
      </w:r>
      <w:r w:rsidR="00DC3913">
        <w:rPr>
          <w:rFonts w:ascii="AvenirNext LT Pro Regular" w:hAnsi="AvenirNext LT Pro Regular"/>
        </w:rPr>
        <w:t xml:space="preserve"> questions such as </w:t>
      </w:r>
      <w:r w:rsidRPr="000F5EA2">
        <w:rPr>
          <w:rFonts w:ascii="AvenirNext LT Pro Regular" w:hAnsi="AvenirNext LT Pro Regular"/>
        </w:rPr>
        <w:t>address</w:t>
      </w:r>
      <w:r w:rsidR="00DC3913">
        <w:rPr>
          <w:rFonts w:ascii="AvenirNext LT Pro Regular" w:hAnsi="AvenirNext LT Pro Regular"/>
        </w:rPr>
        <w:t xml:space="preserve"> or location on map</w:t>
      </w:r>
      <w:r w:rsidRPr="000F5EA2">
        <w:rPr>
          <w:rFonts w:ascii="AvenirNext LT Pro Regular" w:hAnsi="AvenirNext LT Pro Regular"/>
        </w:rPr>
        <w:t>. He m</w:t>
      </w:r>
      <w:r w:rsidR="00484281">
        <w:rPr>
          <w:rFonts w:ascii="AvenirNext LT Pro Regular" w:hAnsi="AvenirNext LT Pro Regular"/>
        </w:rPr>
        <w:t>ay also ask them to talk about</w:t>
      </w:r>
      <w:r w:rsidRPr="000F5EA2">
        <w:rPr>
          <w:rFonts w:ascii="AvenirNext LT Pro Regular" w:hAnsi="AvenirNext LT Pro Regular"/>
        </w:rPr>
        <w:t xml:space="preserve"> their trip </w:t>
      </w:r>
      <w:r w:rsidR="00484281">
        <w:rPr>
          <w:rFonts w:ascii="AvenirNext LT Pro Regular" w:hAnsi="AvenirNext LT Pro Regular"/>
        </w:rPr>
        <w:t>or their</w:t>
      </w:r>
      <w:r w:rsidRPr="000F5EA2">
        <w:rPr>
          <w:rFonts w:ascii="AvenirNext LT Pro Regular" w:hAnsi="AvenirNext LT Pro Regular"/>
        </w:rPr>
        <w:t xml:space="preserve"> location and mark it on map. </w:t>
      </w:r>
      <w:r w:rsidR="00484281">
        <w:rPr>
          <w:rFonts w:ascii="AvenirNext LT Pro Regular" w:hAnsi="AvenirNext LT Pro Regular"/>
        </w:rPr>
        <w:t xml:space="preserve"> Surveyor can then mark the survey as</w:t>
      </w:r>
    </w:p>
    <w:p w14:paraId="6E63139A" w14:textId="77777777" w:rsidR="00A753B5" w:rsidRPr="00FA6039" w:rsidRDefault="00A753B5" w:rsidP="00A753B5">
      <w:pPr>
        <w:pStyle w:val="ListParagraph"/>
        <w:numPr>
          <w:ilvl w:val="0"/>
          <w:numId w:val="24"/>
        </w:numPr>
        <w:spacing w:after="160" w:line="259" w:lineRule="auto"/>
        <w:rPr>
          <w:rFonts w:ascii="AvenirNext LT Pro Regular" w:hAnsi="AvenirNext LT Pro Regular"/>
        </w:rPr>
      </w:pPr>
      <w:r w:rsidRPr="00FA6039">
        <w:rPr>
          <w:rFonts w:ascii="AvenirNext LT Pro Regular" w:hAnsi="AvenirNext LT Pro Regular"/>
        </w:rPr>
        <w:t>Survey completed</w:t>
      </w:r>
    </w:p>
    <w:p w14:paraId="69F3FFB7" w14:textId="77777777" w:rsidR="00A753B5" w:rsidRPr="00FA6039" w:rsidRDefault="00A753B5" w:rsidP="00A753B5">
      <w:pPr>
        <w:pStyle w:val="ListParagraph"/>
        <w:numPr>
          <w:ilvl w:val="0"/>
          <w:numId w:val="24"/>
        </w:numPr>
        <w:spacing w:after="160" w:line="259" w:lineRule="auto"/>
        <w:rPr>
          <w:rFonts w:ascii="AvenirNext LT Pro Regular" w:hAnsi="AvenirNext LT Pro Regular"/>
        </w:rPr>
      </w:pPr>
      <w:r w:rsidRPr="00FA6039">
        <w:rPr>
          <w:rFonts w:ascii="AvenirNext LT Pro Regular" w:hAnsi="AvenirNext LT Pro Regular"/>
        </w:rPr>
        <w:t>Survey is not completed (due to some reason like unavailability of time)</w:t>
      </w:r>
    </w:p>
    <w:p w14:paraId="50A60A96" w14:textId="5D99E9A4" w:rsidR="00A753B5" w:rsidRDefault="00A753B5" w:rsidP="00A753B5">
      <w:pPr>
        <w:rPr>
          <w:rFonts w:ascii="AvenirNext LT Pro Regular" w:hAnsi="AvenirNext LT Pro Regular"/>
        </w:rPr>
      </w:pPr>
      <w:r w:rsidRPr="000F5EA2">
        <w:rPr>
          <w:rFonts w:ascii="AvenirNext LT Pro Regular" w:hAnsi="AvenirNext LT Pro Regular"/>
        </w:rPr>
        <w:t>In first cas</w:t>
      </w:r>
      <w:r w:rsidR="00484281">
        <w:rPr>
          <w:rFonts w:ascii="AvenirNext LT Pro Regular" w:hAnsi="AvenirNext LT Pro Regular"/>
        </w:rPr>
        <w:t xml:space="preserve">e </w:t>
      </w:r>
      <w:r w:rsidRPr="000F5EA2">
        <w:rPr>
          <w:rFonts w:ascii="AvenirNext LT Pro Regular" w:hAnsi="AvenirNext LT Pro Regular"/>
        </w:rPr>
        <w:t>surveyor can put some comments about</w:t>
      </w:r>
      <w:r w:rsidR="00484281">
        <w:rPr>
          <w:rFonts w:ascii="AvenirNext LT Pro Regular" w:hAnsi="AvenirNext LT Pro Regular"/>
        </w:rPr>
        <w:t xml:space="preserve"> the survey. In second case surveyor</w:t>
      </w:r>
      <w:r w:rsidRPr="000F5EA2">
        <w:rPr>
          <w:rFonts w:ascii="AvenirNext LT Pro Regular" w:hAnsi="AvenirNext LT Pro Regular"/>
        </w:rPr>
        <w:t xml:space="preserve"> should have an option on each question page to terminate survey by giving it predefined status and comment for description.</w:t>
      </w:r>
    </w:p>
    <w:p w14:paraId="1A8F347C" w14:textId="02DD32AC" w:rsidR="00C41371" w:rsidRPr="00C41371" w:rsidRDefault="00C41371" w:rsidP="00EF42DC">
      <w:pPr>
        <w:jc w:val="both"/>
        <w:rPr>
          <w:b/>
          <w:sz w:val="36"/>
          <w:szCs w:val="36"/>
        </w:rPr>
      </w:pPr>
      <w:r w:rsidRPr="00C41371">
        <w:rPr>
          <w:b/>
          <w:sz w:val="36"/>
          <w:szCs w:val="36"/>
        </w:rPr>
        <w:t>Technology Used</w:t>
      </w:r>
    </w:p>
    <w:p w14:paraId="17D9D62C" w14:textId="218C29FA" w:rsidR="00A753B5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MS Visual Studio</w:t>
      </w:r>
    </w:p>
    <w:p w14:paraId="480EF928" w14:textId="77777777" w:rsidR="0034597E" w:rsidRPr="00C41371" w:rsidRDefault="00DA146C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Microsoft .NET</w:t>
      </w:r>
    </w:p>
    <w:p w14:paraId="01794CC6" w14:textId="43FCADC7" w:rsidR="0034597E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MSSQL Server</w:t>
      </w:r>
    </w:p>
    <w:p w14:paraId="5B28B6E1" w14:textId="003CEB58" w:rsidR="00A753B5" w:rsidRPr="00C41371" w:rsidRDefault="00A753B5" w:rsidP="00C41371">
      <w:pPr>
        <w:pStyle w:val="NormalWeb"/>
        <w:numPr>
          <w:ilvl w:val="1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JQuery / CSS / HTML 5</w:t>
      </w:r>
    </w:p>
    <w:p w14:paraId="40696A99" w14:textId="77777777" w:rsidR="00EF42DC" w:rsidRDefault="00EF42DC" w:rsidP="00EF42DC">
      <w:pPr>
        <w:jc w:val="both"/>
      </w:pPr>
    </w:p>
    <w:p w14:paraId="3DB905DB" w14:textId="77777777" w:rsidR="00AC6141" w:rsidRDefault="00AC6141" w:rsidP="00EF42DC">
      <w:pPr>
        <w:jc w:val="both"/>
      </w:pPr>
    </w:p>
    <w:p w14:paraId="7E227DD1" w14:textId="77777777" w:rsidR="00AC6141" w:rsidRDefault="00AC6141" w:rsidP="00EF42DC">
      <w:pPr>
        <w:jc w:val="both"/>
      </w:pPr>
    </w:p>
    <w:p w14:paraId="3236287D" w14:textId="77777777" w:rsidR="00C41371" w:rsidRPr="00C41371" w:rsidRDefault="00C41371" w:rsidP="0084246E">
      <w:pPr>
        <w:jc w:val="both"/>
        <w:rPr>
          <w:b/>
          <w:sz w:val="36"/>
          <w:szCs w:val="36"/>
        </w:rPr>
      </w:pPr>
      <w:r w:rsidRPr="00C41371">
        <w:rPr>
          <w:b/>
          <w:sz w:val="36"/>
          <w:szCs w:val="36"/>
        </w:rPr>
        <w:t xml:space="preserve">Project Timeline </w:t>
      </w:r>
    </w:p>
    <w:p w14:paraId="0E2E25A2" w14:textId="3ECBA5A5" w:rsidR="0084246E" w:rsidRDefault="0084246E" w:rsidP="0084246E">
      <w:pPr>
        <w:jc w:val="both"/>
        <w:rPr>
          <w:b/>
          <w:bCs/>
        </w:rPr>
      </w:pPr>
      <w:r w:rsidRPr="0084246E">
        <w:t xml:space="preserve">The time estimated for delivering the application is </w:t>
      </w:r>
      <w:r w:rsidR="00561021">
        <w:rPr>
          <w:b/>
          <w:bCs/>
          <w:lang w:val="en-IN"/>
        </w:rPr>
        <w:t>27</w:t>
      </w:r>
      <w:r w:rsidRPr="0084246E">
        <w:rPr>
          <w:b/>
          <w:bCs/>
        </w:rPr>
        <w:t xml:space="preserve"> working man days</w:t>
      </w:r>
    </w:p>
    <w:p w14:paraId="44D00FD1" w14:textId="4DC039AC" w:rsidR="00F8399B" w:rsidRDefault="00A753B5" w:rsidP="0084246E">
      <w:pPr>
        <w:jc w:val="both"/>
      </w:pPr>
      <w:r>
        <w:t xml:space="preserve">Effort: </w:t>
      </w:r>
      <w:r w:rsidR="00561021">
        <w:t>42</w:t>
      </w:r>
      <w:r w:rsidR="00F8399B" w:rsidRPr="00F8399B">
        <w:t xml:space="preserve"> man days.  </w:t>
      </w:r>
    </w:p>
    <w:p w14:paraId="7D5A74F3" w14:textId="31955ACF" w:rsidR="00F8399B" w:rsidRPr="0084246E" w:rsidRDefault="00561021" w:rsidP="0084246E">
      <w:pPr>
        <w:jc w:val="both"/>
      </w:pPr>
      <w:r>
        <w:t>Timeline: 27</w:t>
      </w:r>
      <w:r w:rsidR="00F8399B" w:rsidRPr="00F8399B">
        <w:t xml:space="preserve"> UAE working days from the date of approval of quote and completion of necessary accounting</w:t>
      </w:r>
    </w:p>
    <w:p w14:paraId="1F01C3A8" w14:textId="3A4ABE96" w:rsidR="00EF42DC" w:rsidRPr="00EF42DC" w:rsidRDefault="00EF42DC" w:rsidP="00EF42DC">
      <w:pPr>
        <w:jc w:val="both"/>
        <w:rPr>
          <w:b/>
          <w:sz w:val="32"/>
          <w:szCs w:val="32"/>
        </w:rPr>
      </w:pPr>
      <w:r w:rsidRPr="00EF42DC">
        <w:rPr>
          <w:b/>
          <w:sz w:val="32"/>
          <w:szCs w:val="32"/>
        </w:rPr>
        <w:t>Assumption</w:t>
      </w:r>
    </w:p>
    <w:p w14:paraId="4E46C3FF" w14:textId="7FC2965F" w:rsidR="001415B7" w:rsidRDefault="001415B7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device will be used in a network/internet having sufficient bandwidth to </w:t>
      </w:r>
      <w:r w:rsidR="00484281">
        <w:rPr>
          <w:rFonts w:ascii="Calibri" w:hAnsi="Calibri"/>
          <w:color w:val="000000"/>
        </w:rPr>
        <w:t>communicate with the application server</w:t>
      </w:r>
    </w:p>
    <w:p w14:paraId="274F8AD9" w14:textId="68010057" w:rsidR="00A753B5" w:rsidRDefault="00A753B5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Application will be tested on iPhone 6s</w:t>
      </w:r>
    </w:p>
    <w:p w14:paraId="0976EC84" w14:textId="325C2E70" w:rsidR="00C346C9" w:rsidRDefault="00C346C9" w:rsidP="001415B7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application will be a response web application</w:t>
      </w:r>
      <w:bookmarkStart w:id="0" w:name="_GoBack"/>
      <w:bookmarkEnd w:id="0"/>
    </w:p>
    <w:p w14:paraId="706AA2A6" w14:textId="77777777" w:rsidR="00A753B5" w:rsidRDefault="00A753B5" w:rsidP="00EF42DC">
      <w:pPr>
        <w:jc w:val="both"/>
        <w:rPr>
          <w:b/>
          <w:sz w:val="32"/>
          <w:szCs w:val="32"/>
        </w:rPr>
      </w:pPr>
    </w:p>
    <w:p w14:paraId="272B557D" w14:textId="258EC1AF" w:rsidR="00EF42DC" w:rsidRDefault="00EF42DC" w:rsidP="00EF42DC">
      <w:pPr>
        <w:jc w:val="both"/>
      </w:pPr>
      <w:r w:rsidRPr="00EF42DC">
        <w:rPr>
          <w:b/>
          <w:sz w:val="32"/>
          <w:szCs w:val="32"/>
        </w:rPr>
        <w:t>Out of Scope</w:t>
      </w:r>
    </w:p>
    <w:p w14:paraId="69621A30" w14:textId="160ED6F2" w:rsidR="0034597E" w:rsidRPr="00C41371" w:rsidRDefault="00C41371" w:rsidP="00C41371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 w:rsidRPr="00C41371">
        <w:rPr>
          <w:rFonts w:ascii="Calibri" w:hAnsi="Calibri"/>
          <w:color w:val="000000"/>
        </w:rPr>
        <w:t>Any functionality other than specified in the scope and features.</w:t>
      </w:r>
    </w:p>
    <w:p w14:paraId="46C99359" w14:textId="24491B97" w:rsidR="00C41371" w:rsidRPr="00C41371" w:rsidRDefault="0008058E" w:rsidP="008F4E00">
      <w:pPr>
        <w:pStyle w:val="NormalWeb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</w:t>
      </w:r>
      <w:r w:rsidR="00C41371" w:rsidRPr="00C41371">
        <w:rPr>
          <w:rFonts w:ascii="Calibri" w:hAnsi="Calibri"/>
          <w:color w:val="000000"/>
        </w:rPr>
        <w:t xml:space="preserve">nstallation </w:t>
      </w:r>
      <w:r>
        <w:rPr>
          <w:rFonts w:ascii="Calibri" w:hAnsi="Calibri"/>
          <w:color w:val="000000"/>
        </w:rPr>
        <w:t>at the client</w:t>
      </w:r>
      <w:r w:rsidR="00754623">
        <w:rPr>
          <w:rFonts w:ascii="Calibri" w:hAnsi="Calibri"/>
          <w:color w:val="000000"/>
        </w:rPr>
        <w:t>’</w:t>
      </w:r>
      <w:r>
        <w:rPr>
          <w:rFonts w:ascii="Calibri" w:hAnsi="Calibri"/>
          <w:color w:val="000000"/>
        </w:rPr>
        <w:t>s location</w:t>
      </w:r>
      <w:r w:rsidR="00467CBC">
        <w:rPr>
          <w:rFonts w:ascii="Calibri" w:hAnsi="Calibri"/>
          <w:color w:val="000000"/>
        </w:rPr>
        <w:t xml:space="preserve"> </w:t>
      </w:r>
    </w:p>
    <w:p w14:paraId="447B5116" w14:textId="77777777" w:rsidR="00EF42DC" w:rsidRDefault="00EF42DC" w:rsidP="00EF42DC">
      <w:pPr>
        <w:jc w:val="both"/>
      </w:pPr>
    </w:p>
    <w:p w14:paraId="5F69E806" w14:textId="77777777" w:rsidR="00484281" w:rsidRDefault="00484281">
      <w:pPr>
        <w:rPr>
          <w:rFonts w:ascii="Arial" w:eastAsia="Verdana" w:hAnsi="Arial" w:cs="Arial"/>
          <w:b/>
        </w:rPr>
      </w:pPr>
      <w:bookmarkStart w:id="1" w:name="_Toc422411492"/>
      <w:r>
        <w:rPr>
          <w:rFonts w:ascii="Arial" w:eastAsia="Verdana" w:hAnsi="Arial" w:cs="Arial"/>
          <w:b/>
        </w:rPr>
        <w:br w:type="page"/>
      </w:r>
    </w:p>
    <w:p w14:paraId="2C0F389A" w14:textId="670FACED" w:rsidR="000039EA" w:rsidRPr="00951152" w:rsidRDefault="000039EA" w:rsidP="00754623">
      <w:pPr>
        <w:tabs>
          <w:tab w:val="left" w:pos="-1599"/>
          <w:tab w:val="left" w:pos="567"/>
        </w:tabs>
        <w:spacing w:line="360" w:lineRule="atLeast"/>
        <w:rPr>
          <w:rFonts w:ascii="Arial" w:hAnsi="Arial" w:cs="Arial"/>
        </w:rPr>
      </w:pPr>
      <w:r w:rsidRPr="00951152">
        <w:rPr>
          <w:rFonts w:ascii="Arial" w:eastAsia="Verdana" w:hAnsi="Arial" w:cs="Arial"/>
          <w:b/>
        </w:rPr>
        <w:lastRenderedPageBreak/>
        <w:t xml:space="preserve">WITNESS WHEREOF </w:t>
      </w:r>
      <w:r w:rsidRPr="00951152">
        <w:rPr>
          <w:rFonts w:ascii="Arial" w:eastAsia="Verdana" w:hAnsi="Arial" w:cs="Arial"/>
        </w:rPr>
        <w:t>the parties hereto have executed this Agreement as of the date above written.</w:t>
      </w:r>
    </w:p>
    <w:tbl>
      <w:tblPr>
        <w:tblW w:w="10165" w:type="dxa"/>
        <w:tblInd w:w="322" w:type="dxa"/>
        <w:tblLayout w:type="fixed"/>
        <w:tblLook w:val="0600" w:firstRow="0" w:lastRow="0" w:firstColumn="0" w:lastColumn="0" w:noHBand="1" w:noVBand="1"/>
      </w:tblPr>
      <w:tblGrid>
        <w:gridCol w:w="5400"/>
        <w:gridCol w:w="4765"/>
      </w:tblGrid>
      <w:tr w:rsidR="000039EA" w:rsidRPr="00951152" w14:paraId="695FCD6E" w14:textId="77777777" w:rsidTr="00D632E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E6AC" w14:textId="77777777" w:rsidR="000039EA" w:rsidRPr="00951152" w:rsidRDefault="000039EA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>Customer:</w:t>
            </w:r>
          </w:p>
          <w:p w14:paraId="7DCD52A9" w14:textId="3AFAF886" w:rsidR="000039EA" w:rsidRPr="00951152" w:rsidRDefault="002F4924" w:rsidP="00D632E0">
            <w:pPr>
              <w:tabs>
                <w:tab w:val="left" w:pos="-1599"/>
                <w:tab w:val="left" w:pos="567"/>
              </w:tabs>
              <w:spacing w:line="360" w:lineRule="atLeas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/>
              </w:rPr>
              <w:t>Verbanet Technologies LLC</w:t>
            </w:r>
          </w:p>
        </w:tc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91A" w14:textId="125C02F6" w:rsidR="000039EA" w:rsidRPr="00951152" w:rsidRDefault="000039EA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eastAsia="Verdana" w:hAnsi="Arial" w:cs="Arial"/>
                <w:b/>
              </w:rPr>
            </w:pPr>
            <w:r w:rsidRPr="00951152">
              <w:rPr>
                <w:rFonts w:ascii="Arial" w:eastAsia="Verdana" w:hAnsi="Arial" w:cs="Arial"/>
                <w:b/>
              </w:rPr>
              <w:t xml:space="preserve">Contractor: </w:t>
            </w:r>
          </w:p>
          <w:p w14:paraId="3174D017" w14:textId="40EAB7DF" w:rsidR="000039EA" w:rsidRPr="00951152" w:rsidRDefault="002F4924" w:rsidP="003929E7">
            <w:pPr>
              <w:tabs>
                <w:tab w:val="left" w:pos="-1599"/>
                <w:tab w:val="left" w:pos="567"/>
              </w:tabs>
              <w:spacing w:line="360" w:lineRule="atLeast"/>
              <w:ind w:firstLine="345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  <w:b/>
              </w:rPr>
              <w:t>Sharjah Customs</w:t>
            </w:r>
            <w:r w:rsidR="003929E7">
              <w:rPr>
                <w:rFonts w:ascii="Arial" w:eastAsia="Verdana" w:hAnsi="Arial" w:cs="Arial"/>
                <w:b/>
              </w:rPr>
              <w:br/>
            </w:r>
            <w:r w:rsidR="003929E7">
              <w:rPr>
                <w:rFonts w:ascii="Arial" w:eastAsia="Verdana" w:hAnsi="Arial" w:cs="Arial"/>
                <w:b/>
              </w:rPr>
              <w:br/>
            </w:r>
          </w:p>
        </w:tc>
      </w:tr>
      <w:tr w:rsidR="000039EA" w:rsidRPr="00951152" w14:paraId="761A0AB9" w14:textId="77777777" w:rsidTr="00D632E0">
        <w:trPr>
          <w:trHeight w:val="720"/>
        </w:trPr>
        <w:tc>
          <w:tcPr>
            <w:tcW w:w="5400" w:type="dxa"/>
            <w:tcMar>
              <w:left w:w="108" w:type="dxa"/>
              <w:right w:w="108" w:type="dxa"/>
            </w:tcMar>
          </w:tcPr>
          <w:p w14:paraId="1B58F551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</w:p>
          <w:p w14:paraId="3EC7DDAC" w14:textId="77777777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148FE0A2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</w:r>
            <w:r w:rsidRPr="00951152">
              <w:rPr>
                <w:rFonts w:ascii="Arial" w:hAnsi="Arial" w:cs="Arial"/>
              </w:rPr>
              <w:t xml:space="preserve"> </w:t>
            </w:r>
          </w:p>
          <w:p w14:paraId="6EA975D3" w14:textId="2E70CEBF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Signature:</w:t>
            </w:r>
          </w:p>
        </w:tc>
      </w:tr>
      <w:tr w:rsidR="000039EA" w:rsidRPr="00951152" w14:paraId="23BEE988" w14:textId="77777777" w:rsidTr="00D632E0">
        <w:tc>
          <w:tcPr>
            <w:tcW w:w="5400" w:type="dxa"/>
            <w:tcMar>
              <w:left w:w="108" w:type="dxa"/>
              <w:right w:w="108" w:type="dxa"/>
            </w:tcMar>
          </w:tcPr>
          <w:p w14:paraId="601A4AC6" w14:textId="6BC93F35" w:rsidR="000039EA" w:rsidRPr="00951152" w:rsidRDefault="000039EA" w:rsidP="00D632E0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br/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r w:rsidR="00F079F0">
              <w:rPr>
                <w:rFonts w:ascii="Arial" w:hAnsi="Arial" w:cs="Arial"/>
              </w:rPr>
              <w:t>Deepthi Radha Krishna</w:t>
            </w:r>
            <w:r>
              <w:rPr>
                <w:rFonts w:ascii="Arial" w:hAnsi="Arial" w:cs="Arial"/>
              </w:rPr>
              <w:br/>
              <w:t xml:space="preserve">Title: </w:t>
            </w:r>
            <w:r w:rsidR="00F079F0">
              <w:rPr>
                <w:rFonts w:ascii="Arial" w:hAnsi="Arial" w:cs="Arial"/>
              </w:rPr>
              <w:t>Head – Middle East Business</w:t>
            </w:r>
            <w:r>
              <w:rPr>
                <w:rFonts w:ascii="Arial" w:hAnsi="Arial" w:cs="Arial"/>
              </w:rPr>
              <w:br/>
              <w:t>Date:</w:t>
            </w:r>
          </w:p>
        </w:tc>
        <w:tc>
          <w:tcPr>
            <w:tcW w:w="4765" w:type="dxa"/>
            <w:tcMar>
              <w:left w:w="108" w:type="dxa"/>
              <w:right w:w="108" w:type="dxa"/>
            </w:tcMar>
          </w:tcPr>
          <w:p w14:paraId="6BB37999" w14:textId="77777777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rPr>
                <w:rFonts w:ascii="Arial" w:hAnsi="Arial" w:cs="Arial"/>
              </w:rPr>
            </w:pPr>
          </w:p>
          <w:p w14:paraId="5F4CE375" w14:textId="627D8C2E" w:rsidR="000039EA" w:rsidRPr="00951152" w:rsidRDefault="000039EA" w:rsidP="003929E7">
            <w:pPr>
              <w:tabs>
                <w:tab w:val="left" w:pos="-1599"/>
                <w:tab w:val="left" w:pos="720"/>
              </w:tabs>
              <w:spacing w:line="360" w:lineRule="atLeast"/>
              <w:ind w:left="345"/>
              <w:rPr>
                <w:rFonts w:ascii="Arial" w:hAnsi="Arial" w:cs="Arial"/>
              </w:rPr>
            </w:pPr>
            <w:r w:rsidRPr="00951152">
              <w:rPr>
                <w:rFonts w:ascii="Arial" w:eastAsia="Verdana" w:hAnsi="Arial" w:cs="Arial"/>
              </w:rPr>
              <w:t>Name:</w:t>
            </w:r>
            <w:r w:rsidRPr="009511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 xml:space="preserve">Title: </w:t>
            </w:r>
            <w:r>
              <w:rPr>
                <w:rFonts w:ascii="Arial" w:hAnsi="Arial" w:cs="Arial"/>
              </w:rPr>
              <w:br/>
              <w:t xml:space="preserve"> Date:</w:t>
            </w:r>
          </w:p>
        </w:tc>
      </w:tr>
    </w:tbl>
    <w:p w14:paraId="6E11BAB4" w14:textId="77777777" w:rsidR="000039EA" w:rsidRPr="00951152" w:rsidRDefault="000039EA" w:rsidP="000039EA">
      <w:pPr>
        <w:tabs>
          <w:tab w:val="left" w:pos="-1599"/>
          <w:tab w:val="left" w:pos="720"/>
          <w:tab w:val="left" w:pos="2520"/>
        </w:tabs>
        <w:spacing w:line="360" w:lineRule="atLeast"/>
        <w:ind w:right="-719"/>
        <w:rPr>
          <w:rFonts w:ascii="Arial" w:hAnsi="Arial" w:cs="Arial"/>
        </w:rPr>
      </w:pPr>
    </w:p>
    <w:p w14:paraId="5C432265" w14:textId="77777777" w:rsidR="000039EA" w:rsidRDefault="000039EA">
      <w:pPr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r>
        <w:rPr>
          <w:sz w:val="40"/>
          <w:szCs w:val="40"/>
        </w:rPr>
        <w:br w:type="page"/>
      </w:r>
    </w:p>
    <w:p w14:paraId="66517C8E" w14:textId="798AC8B8" w:rsidR="00CD3BDD" w:rsidRPr="00FA0D48" w:rsidRDefault="00CD3BDD" w:rsidP="00671064">
      <w:pPr>
        <w:pStyle w:val="Heading1"/>
        <w:rPr>
          <w:sz w:val="40"/>
          <w:szCs w:val="40"/>
        </w:rPr>
      </w:pPr>
      <w:r w:rsidRPr="00FA0D48">
        <w:rPr>
          <w:sz w:val="40"/>
          <w:szCs w:val="40"/>
        </w:rPr>
        <w:lastRenderedPageBreak/>
        <w:t>Terms &amp; Conditions</w:t>
      </w:r>
      <w:bookmarkEnd w:id="1"/>
    </w:p>
    <w:p w14:paraId="5F2438AA" w14:textId="77777777" w:rsidR="00CD3BDD" w:rsidRDefault="00CD3BDD" w:rsidP="00CD3BDD"/>
    <w:p w14:paraId="30B2FA7C" w14:textId="77777777" w:rsidR="00D20BFF" w:rsidRPr="00514BAD" w:rsidRDefault="00CD3BDD" w:rsidP="00D20BFF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color w:val="000000"/>
          <w:highlight w:val="yellow"/>
        </w:rPr>
      </w:pPr>
      <w:r w:rsidRPr="00514BAD">
        <w:rPr>
          <w:rFonts w:ascii="Gill Sans MT" w:hAnsi="Gill Sans MT" w:cs="HelveticaNeue"/>
          <w:color w:val="000000"/>
          <w:highlight w:val="yellow"/>
        </w:rPr>
        <w:t xml:space="preserve">Offer Valid </w:t>
      </w:r>
      <w:r w:rsidR="00F653C8" w:rsidRPr="00514BAD">
        <w:rPr>
          <w:rFonts w:ascii="Gill Sans MT" w:hAnsi="Gill Sans MT" w:cs="HelveticaNeue"/>
          <w:color w:val="000000"/>
          <w:highlight w:val="yellow"/>
        </w:rPr>
        <w:t>for</w:t>
      </w:r>
      <w:r w:rsidRPr="00514BAD">
        <w:rPr>
          <w:rFonts w:ascii="Gill Sans MT" w:hAnsi="Gill Sans MT" w:cs="HelveticaNeue"/>
          <w:color w:val="000000"/>
          <w:highlight w:val="yellow"/>
        </w:rPr>
        <w:t xml:space="preserve"> 30 calendar days from the date of submission of the </w:t>
      </w:r>
      <w:r w:rsidR="0017575F" w:rsidRPr="00514BAD">
        <w:rPr>
          <w:rFonts w:ascii="Gill Sans MT" w:hAnsi="Gill Sans MT" w:cs="HelveticaNeue"/>
          <w:color w:val="000000"/>
          <w:highlight w:val="yellow"/>
        </w:rPr>
        <w:t>Quote</w:t>
      </w:r>
    </w:p>
    <w:p w14:paraId="7C3742F4" w14:textId="3549A0E8" w:rsidR="00CD3BDD" w:rsidRPr="00514BAD" w:rsidRDefault="00CD3BDD" w:rsidP="00CD3BDD">
      <w:pPr>
        <w:pStyle w:val="ListParagraph"/>
        <w:numPr>
          <w:ilvl w:val="0"/>
          <w:numId w:val="11"/>
        </w:numPr>
        <w:spacing w:after="0" w:line="320" w:lineRule="atLeast"/>
        <w:jc w:val="both"/>
        <w:rPr>
          <w:rFonts w:ascii="Gill Sans MT" w:hAnsi="Gill Sans MT" w:cs="HelveticaNeue"/>
          <w:b/>
          <w:color w:val="000000"/>
          <w:highlight w:val="yellow"/>
        </w:rPr>
      </w:pPr>
      <w:r w:rsidRPr="00514BAD">
        <w:rPr>
          <w:rFonts w:ascii="Gill Sans MT" w:hAnsi="Gill Sans MT" w:cs="HelveticaNeue"/>
          <w:b/>
          <w:color w:val="000000"/>
          <w:highlight w:val="yellow"/>
        </w:rPr>
        <w:t>100 %</w:t>
      </w:r>
      <w:r w:rsidR="00F65F1C" w:rsidRPr="00514BAD">
        <w:rPr>
          <w:rFonts w:ascii="Gill Sans MT" w:hAnsi="Gill Sans MT" w:cs="HelveticaNeue"/>
          <w:b/>
          <w:color w:val="000000"/>
          <w:highlight w:val="yellow"/>
        </w:rPr>
        <w:t xml:space="preserve"> Advance payment along with LPO</w:t>
      </w:r>
    </w:p>
    <w:p w14:paraId="6F107EED" w14:textId="77777777" w:rsidR="00CD3BDD" w:rsidRPr="00DF2376" w:rsidRDefault="00CD3BDD" w:rsidP="00CD3BDD">
      <w:pPr>
        <w:pStyle w:val="BodyTextIndent"/>
        <w:spacing w:line="360" w:lineRule="auto"/>
        <w:rPr>
          <w:rFonts w:ascii="Gill Sans MT" w:hAnsi="Gill Sans MT" w:cs="HelveticaNeue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378"/>
        <w:gridCol w:w="7740"/>
        <w:gridCol w:w="2296"/>
      </w:tblGrid>
      <w:tr w:rsidR="00CD3BDD" w14:paraId="4C133743" w14:textId="77777777" w:rsidTr="007C556C">
        <w:trPr>
          <w:trHeight w:val="360"/>
        </w:trPr>
        <w:tc>
          <w:tcPr>
            <w:tcW w:w="378" w:type="dxa"/>
            <w:shd w:val="clear" w:color="auto" w:fill="00B0F0"/>
            <w:vAlign w:val="center"/>
          </w:tcPr>
          <w:p w14:paraId="66E246B4" w14:textId="77777777" w:rsidR="00CD3BDD" w:rsidRPr="000E6DE1" w:rsidRDefault="00CD3BDD" w:rsidP="007C556C">
            <w:pPr>
              <w:rPr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F2F2F2" w:themeFill="background1" w:themeFillShade="F2"/>
            <w:vAlign w:val="center"/>
          </w:tcPr>
          <w:p w14:paraId="11BF43EE" w14:textId="77777777" w:rsidR="00CD3BDD" w:rsidRPr="00EB25C3" w:rsidRDefault="00CD3BDD" w:rsidP="007C556C">
            <w:pPr>
              <w:rPr>
                <w:rFonts w:ascii="Gill Sans MT" w:hAnsi="Gill Sans MT"/>
                <w:sz w:val="21"/>
                <w:szCs w:val="21"/>
              </w:rPr>
            </w:pPr>
            <w:r w:rsidRPr="00EB25C3">
              <w:rPr>
                <w:rFonts w:ascii="Gill Sans MT" w:hAnsi="Gill Sans MT" w:cs="HelveticaNeue"/>
                <w:bCs/>
                <w:iCs/>
                <w:color w:val="000000"/>
                <w:sz w:val="21"/>
                <w:szCs w:val="21"/>
              </w:rPr>
              <w:t>Mode of Payment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719DC172" w14:textId="77777777" w:rsidR="00CD3BDD" w:rsidRDefault="00CD3BDD" w:rsidP="007C556C"/>
        </w:tc>
      </w:tr>
    </w:tbl>
    <w:p w14:paraId="183BE121" w14:textId="77777777" w:rsidR="00CD3BDD" w:rsidRPr="00B67716" w:rsidRDefault="00CD3BDD" w:rsidP="00CD3BDD">
      <w:pPr>
        <w:pStyle w:val="BodyTextIndent"/>
        <w:spacing w:line="360" w:lineRule="auto"/>
        <w:rPr>
          <w:rFonts w:ascii="Open Sans" w:hAnsi="Open Sans" w:cs="HelveticaNeue"/>
          <w:color w:val="000000"/>
          <w:sz w:val="20"/>
          <w:szCs w:val="20"/>
        </w:rPr>
      </w:pPr>
    </w:p>
    <w:p w14:paraId="4C387605" w14:textId="77777777" w:rsidR="00CD3BDD" w:rsidRDefault="00CD3BDD" w:rsidP="00CD3BDD">
      <w:pPr>
        <w:pStyle w:val="BodyTextIndent"/>
        <w:numPr>
          <w:ilvl w:val="0"/>
          <w:numId w:val="13"/>
        </w:numPr>
        <w:spacing w:after="0" w:line="380" w:lineRule="exact"/>
        <w:rPr>
          <w:rFonts w:ascii="Gill Sans MT" w:hAnsi="Gill Sans MT" w:cs="HelveticaNeue"/>
          <w:color w:val="000000"/>
        </w:rPr>
      </w:pPr>
      <w:r w:rsidRPr="00F90796">
        <w:rPr>
          <w:rFonts w:ascii="Gill Sans MT" w:hAnsi="Gill Sans MT" w:cs="HelveticaNeue"/>
          <w:b/>
          <w:color w:val="000000"/>
        </w:rPr>
        <w:t>By Cheque</w:t>
      </w:r>
      <w:r>
        <w:rPr>
          <w:rFonts w:ascii="Gill Sans MT" w:hAnsi="Gill Sans MT" w:cs="HelveticaNeue"/>
          <w:color w:val="000000"/>
        </w:rPr>
        <w:t>: S</w:t>
      </w:r>
      <w:r w:rsidRPr="00844404">
        <w:rPr>
          <w:rFonts w:ascii="Gill Sans MT" w:hAnsi="Gill Sans MT" w:cs="HelveticaNeue"/>
          <w:color w:val="000000"/>
        </w:rPr>
        <w:t xml:space="preserve">hould be in the name of </w:t>
      </w:r>
      <w:r w:rsidRPr="00844404">
        <w:rPr>
          <w:rFonts w:ascii="Gill Sans MT" w:hAnsi="Gill Sans MT" w:cs="HelveticaNeue"/>
          <w:b/>
          <w:color w:val="000000"/>
        </w:rPr>
        <w:t>Verbanet Technologies LLC</w:t>
      </w:r>
      <w:r w:rsidRPr="00844404">
        <w:rPr>
          <w:rFonts w:ascii="Gill Sans MT" w:hAnsi="Gill Sans MT" w:cs="HelveticaNeue"/>
          <w:color w:val="000000"/>
        </w:rPr>
        <w:t xml:space="preserve"> and we will arrange our courier to collect the cheque from your office upon your request</w:t>
      </w:r>
      <w:r>
        <w:rPr>
          <w:rFonts w:ascii="Gill Sans MT" w:hAnsi="Gill Sans MT" w:cs="HelveticaNeue"/>
          <w:color w:val="000000"/>
        </w:rPr>
        <w:t>.</w:t>
      </w:r>
      <w:r w:rsidRPr="00844404">
        <w:rPr>
          <w:rFonts w:ascii="Gill Sans MT" w:hAnsi="Gill Sans MT" w:cs="HelveticaNeue"/>
          <w:color w:val="000000"/>
        </w:rPr>
        <w:t xml:space="preserve"> (</w:t>
      </w:r>
      <w:r w:rsidRPr="00C403AB">
        <w:rPr>
          <w:rFonts w:ascii="Gill Sans MT" w:hAnsi="Gill Sans MT" w:cs="HelveticaNeue"/>
          <w:b/>
          <w:color w:val="000000"/>
        </w:rPr>
        <w:t>This</w:t>
      </w:r>
      <w:r w:rsidRPr="00844404">
        <w:rPr>
          <w:rFonts w:ascii="Gill Sans MT" w:hAnsi="Gill Sans MT" w:cs="HelveticaNeue"/>
          <w:b/>
          <w:color w:val="000000"/>
        </w:rPr>
        <w:t xml:space="preserve"> service avails to UAE Customers Only</w:t>
      </w:r>
      <w:r w:rsidRPr="00844404">
        <w:rPr>
          <w:rFonts w:ascii="Gill Sans MT" w:hAnsi="Gill Sans MT" w:cs="HelveticaNeue"/>
          <w:color w:val="000000"/>
        </w:rPr>
        <w:t>).</w:t>
      </w:r>
    </w:p>
    <w:p w14:paraId="2D147F26" w14:textId="77777777" w:rsidR="00CD3BDD" w:rsidRPr="00844404" w:rsidRDefault="00CD3BDD" w:rsidP="00CD3BDD">
      <w:pPr>
        <w:pStyle w:val="BodyTextIndent"/>
        <w:spacing w:line="380" w:lineRule="exact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 xml:space="preserve"> </w:t>
      </w:r>
    </w:p>
    <w:p w14:paraId="065EACC6" w14:textId="71314693" w:rsidR="00CD3BDD" w:rsidRPr="00844404" w:rsidRDefault="00CD3BDD" w:rsidP="00CD3BDD">
      <w:pPr>
        <w:pStyle w:val="BodyTextIndent"/>
        <w:numPr>
          <w:ilvl w:val="0"/>
          <w:numId w:val="13"/>
        </w:numPr>
        <w:spacing w:after="0" w:line="240" w:lineRule="auto"/>
        <w:jc w:val="both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b/>
          <w:color w:val="000000"/>
        </w:rPr>
        <w:t xml:space="preserve">Pay by Direct </w:t>
      </w:r>
      <w:r w:rsidR="004014D3" w:rsidRPr="00844404">
        <w:rPr>
          <w:rFonts w:ascii="Gill Sans MT" w:hAnsi="Gill Sans MT" w:cs="HelveticaNeue"/>
          <w:b/>
          <w:color w:val="000000"/>
        </w:rPr>
        <w:t>Deposit</w:t>
      </w:r>
      <w:r w:rsidR="004014D3">
        <w:rPr>
          <w:rFonts w:ascii="Gill Sans MT" w:hAnsi="Gill Sans MT" w:cs="HelveticaNeue"/>
          <w:color w:val="000000"/>
        </w:rPr>
        <w:t xml:space="preserve"> to</w:t>
      </w:r>
      <w:r>
        <w:rPr>
          <w:rFonts w:ascii="Gill Sans MT" w:hAnsi="Gill Sans MT" w:cs="HelveticaNeue"/>
          <w:color w:val="000000"/>
        </w:rPr>
        <w:t xml:space="preserve"> the Bank D</w:t>
      </w:r>
      <w:r w:rsidRPr="00844404">
        <w:rPr>
          <w:rFonts w:ascii="Gill Sans MT" w:hAnsi="Gill Sans MT" w:cs="HelveticaNeue"/>
          <w:color w:val="000000"/>
        </w:rPr>
        <w:t>etails given below</w:t>
      </w:r>
    </w:p>
    <w:p w14:paraId="7916E4D8" w14:textId="77777777" w:rsidR="00CD3BDD" w:rsidRPr="00844404" w:rsidRDefault="00CD3BDD" w:rsidP="00CD3BDD">
      <w:pPr>
        <w:pStyle w:val="BodyTextIndent"/>
        <w:rPr>
          <w:rFonts w:ascii="Gill Sans MT" w:hAnsi="Gill Sans MT" w:cs="HelveticaNeue"/>
          <w:color w:val="000000"/>
        </w:rPr>
      </w:pPr>
    </w:p>
    <w:p w14:paraId="7E562628" w14:textId="77777777" w:rsidR="00CD3BDD" w:rsidRDefault="00CD3BDD" w:rsidP="00CD3BDD">
      <w:pPr>
        <w:ind w:left="2160"/>
        <w:rPr>
          <w:rFonts w:ascii="Gill Sans MT" w:hAnsi="Gill Sans MT" w:cs="HelveticaNeue"/>
          <w:color w:val="000000"/>
        </w:rPr>
      </w:pPr>
      <w:r w:rsidRPr="00844404">
        <w:rPr>
          <w:rFonts w:ascii="Gill Sans MT" w:hAnsi="Gill Sans MT" w:cs="HelveticaNeue"/>
          <w:color w:val="000000"/>
        </w:rPr>
        <w:t>Bank Name:</w:t>
      </w:r>
      <w:r>
        <w:rPr>
          <w:rFonts w:ascii="Gill Sans MT" w:hAnsi="Gill Sans MT" w:cs="HelveticaNeue"/>
          <w:color w:val="000000"/>
        </w:rPr>
        <w:t xml:space="preserve"> </w:t>
      </w:r>
      <w:r>
        <w:rPr>
          <w:rFonts w:ascii="Gill Sans MT" w:hAnsi="Gill Sans MT" w:cs="HelveticaNeue"/>
          <w:color w:val="000000"/>
        </w:rPr>
        <w:tab/>
      </w:r>
      <w:r>
        <w:rPr>
          <w:rFonts w:ascii="Gill Sans MT" w:hAnsi="Gill Sans MT" w:cs="HelveticaNeue"/>
          <w:color w:val="000000"/>
        </w:rPr>
        <w:tab/>
        <w:t>Emirates NBD</w:t>
      </w:r>
      <w:r>
        <w:rPr>
          <w:rFonts w:ascii="Gill Sans MT" w:hAnsi="Gill Sans MT" w:cs="HelveticaNeue"/>
          <w:color w:val="000000"/>
        </w:rPr>
        <w:br/>
        <w:t xml:space="preserve">Account Name: </w:t>
      </w:r>
      <w:r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>Verbanet Technologies LLC</w:t>
      </w:r>
      <w:r w:rsidRPr="00844404">
        <w:rPr>
          <w:rFonts w:ascii="Gill Sans MT" w:hAnsi="Gill Sans MT" w:cs="HelveticaNeue"/>
          <w:color w:val="000000"/>
        </w:rPr>
        <w:br/>
        <w:t>Account Number:  </w:t>
      </w:r>
      <w:r w:rsidRPr="00844404">
        <w:rPr>
          <w:rFonts w:ascii="Gill Sans MT" w:hAnsi="Gill Sans MT" w:cs="HelveticaNeue"/>
          <w:color w:val="000000"/>
        </w:rPr>
        <w:tab/>
        <w:t>1011492858201</w:t>
      </w:r>
      <w:r w:rsidRPr="00844404">
        <w:rPr>
          <w:rFonts w:ascii="Gill Sans MT" w:hAnsi="Gill Sans MT" w:cs="HelveticaNeue"/>
          <w:color w:val="000000"/>
        </w:rPr>
        <w:br/>
        <w:t xml:space="preserve">Swift Code: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  <w:t>EBILAEAD</w:t>
      </w:r>
      <w:r w:rsidRPr="00844404">
        <w:rPr>
          <w:rFonts w:ascii="Gill Sans MT" w:hAnsi="Gill Sans MT" w:cs="HelveticaNeue"/>
          <w:color w:val="000000"/>
        </w:rPr>
        <w:br/>
        <w:t xml:space="preserve">Bank Address: </w:t>
      </w:r>
      <w:r w:rsidRPr="00844404">
        <w:rPr>
          <w:rFonts w:ascii="Gill Sans MT" w:hAnsi="Gill Sans MT" w:cs="HelveticaNeue"/>
          <w:color w:val="000000"/>
        </w:rPr>
        <w:tab/>
      </w:r>
      <w:r w:rsidRPr="00844404">
        <w:rPr>
          <w:rFonts w:ascii="Gill Sans MT" w:hAnsi="Gill Sans MT" w:cs="HelveticaNeue"/>
          <w:color w:val="000000"/>
        </w:rPr>
        <w:tab/>
        <w:t>Mamzar Branch, Dubai</w:t>
      </w:r>
    </w:p>
    <w:p w14:paraId="4A02B7C1" w14:textId="77777777" w:rsidR="00CD3BDD" w:rsidRPr="00844404" w:rsidRDefault="00CD3BDD" w:rsidP="00CD3BDD">
      <w:pPr>
        <w:ind w:left="1440"/>
        <w:rPr>
          <w:rFonts w:ascii="Gill Sans MT" w:hAnsi="Gill Sans MT" w:cs="HelveticaNeue"/>
          <w:color w:val="000000"/>
        </w:rPr>
      </w:pPr>
    </w:p>
    <w:p w14:paraId="65503E41" w14:textId="77777777" w:rsidR="00CD3BDD" w:rsidRPr="00495EFC" w:rsidRDefault="00CD3BDD" w:rsidP="00CD3BDD">
      <w:pPr>
        <w:tabs>
          <w:tab w:val="left" w:pos="2610"/>
        </w:tabs>
        <w:ind w:left="720"/>
        <w:rPr>
          <w:rFonts w:ascii="Gill Sans MT" w:hAnsi="Gill Sans MT" w:cs="HelveticaNeue"/>
          <w:b/>
          <w:i/>
          <w:color w:val="000000"/>
        </w:rPr>
      </w:pPr>
      <w:r w:rsidRPr="00495EFC">
        <w:rPr>
          <w:rFonts w:ascii="Gill Sans MT" w:hAnsi="Gill Sans MT" w:cs="HelveticaNeue"/>
          <w:b/>
          <w:i/>
          <w:color w:val="000000"/>
        </w:rPr>
        <w:t xml:space="preserve">Bank charges incurred during wire transfer to be borne by the client. Any local taxes applicable to be borne by the client. </w:t>
      </w:r>
    </w:p>
    <w:p w14:paraId="1EC17A32" w14:textId="77777777" w:rsidR="00F7530B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b/>
          <w:color w:val="000000"/>
        </w:rPr>
        <w:t>Pay by Telegraphic Transfer</w:t>
      </w:r>
      <w:r w:rsidRPr="00E604B4">
        <w:rPr>
          <w:rFonts w:ascii="Gill Sans MT" w:hAnsi="Gill Sans MT" w:cs="HelveticaNeue"/>
          <w:color w:val="000000"/>
        </w:rPr>
        <w:t xml:space="preserve"> – Please transfer the FULL INVOICE VALUE to our Bank account (details above) paying both Beneficiary and Corresponding Bank transaction charges at your end, in-order for us to receive the full Invoice amount. </w:t>
      </w:r>
    </w:p>
    <w:p w14:paraId="59F0CC63" w14:textId="7F7990E6" w:rsidR="00CD3BDD" w:rsidRPr="00E604B4" w:rsidRDefault="00CD3BDD" w:rsidP="00CD3BDD">
      <w:pPr>
        <w:pStyle w:val="ListParagraph"/>
        <w:numPr>
          <w:ilvl w:val="0"/>
          <w:numId w:val="13"/>
        </w:numPr>
        <w:spacing w:after="0" w:line="360" w:lineRule="exact"/>
        <w:rPr>
          <w:rFonts w:ascii="Gill Sans MT" w:hAnsi="Gill Sans MT" w:cs="HelveticaNeue"/>
          <w:color w:val="000000"/>
        </w:rPr>
      </w:pPr>
      <w:r w:rsidRPr="00E604B4">
        <w:rPr>
          <w:rFonts w:ascii="Gill Sans MT" w:hAnsi="Gill Sans MT" w:cs="HelveticaNeue"/>
          <w:color w:val="000000"/>
        </w:rPr>
        <w:t>PLEASE DO REMEMBER TO FAX / EMAIL US THE BANK DEPOSIT SLIP, SO THE PAYMENT CREDITED CAN BE MARKED ACCORDINGLY.</w:t>
      </w:r>
    </w:p>
    <w:p w14:paraId="05DDD912" w14:textId="77777777" w:rsidR="00CD3BDD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 xml:space="preserve">The Receipt voucher will be emailed back to </w:t>
      </w:r>
      <w:r>
        <w:rPr>
          <w:rFonts w:ascii="Gill Sans MT" w:hAnsi="Gill Sans MT" w:cs="HelveticaNeue"/>
          <w:b/>
          <w:color w:val="000000"/>
        </w:rPr>
        <w:t>Client</w:t>
      </w:r>
      <w:r w:rsidRPr="007768B5">
        <w:rPr>
          <w:rFonts w:ascii="Gill Sans MT" w:hAnsi="Gill Sans MT" w:cs="HelveticaNeue"/>
          <w:b/>
          <w:color w:val="000000"/>
        </w:rPr>
        <w:t xml:space="preserve"> as soon as we receive the </w:t>
      </w:r>
      <w:r>
        <w:rPr>
          <w:rFonts w:ascii="Gill Sans MT" w:hAnsi="Gill Sans MT" w:cs="HelveticaNeue"/>
          <w:b/>
          <w:color w:val="000000"/>
        </w:rPr>
        <w:t>Payment</w:t>
      </w:r>
    </w:p>
    <w:p w14:paraId="2ADD389E" w14:textId="77777777" w:rsidR="00CD3BDD" w:rsidRPr="007768B5" w:rsidRDefault="00CD3BDD" w:rsidP="00CD3BDD">
      <w:pPr>
        <w:pStyle w:val="ListParagraph"/>
        <w:numPr>
          <w:ilvl w:val="0"/>
          <w:numId w:val="12"/>
        </w:numPr>
        <w:spacing w:after="0" w:line="360" w:lineRule="exact"/>
        <w:ind w:left="714" w:hanging="357"/>
        <w:rPr>
          <w:rFonts w:ascii="Gill Sans MT" w:hAnsi="Gill Sans MT" w:cs="HelveticaNeue"/>
          <w:color w:val="000000"/>
        </w:rPr>
      </w:pPr>
      <w:r w:rsidRPr="007768B5">
        <w:rPr>
          <w:rFonts w:ascii="Gill Sans MT" w:hAnsi="Gill Sans MT" w:cs="HelveticaNeue"/>
          <w:b/>
          <w:color w:val="000000"/>
        </w:rPr>
        <w:t>Please note that we do not collect cash payment.</w:t>
      </w:r>
    </w:p>
    <w:p w14:paraId="7CCF12C4" w14:textId="77777777" w:rsidR="002D49F8" w:rsidRDefault="002D49F8" w:rsidP="002D49F8"/>
    <w:p w14:paraId="4EEA0D52" w14:textId="346DFAE1" w:rsidR="00365AF0" w:rsidRPr="00365AF0" w:rsidRDefault="00365AF0" w:rsidP="00365AF0">
      <w:pPr>
        <w:rPr>
          <w:rFonts w:ascii="Gill Sans MT" w:hAnsi="Gill Sans MT" w:cs="Miriam"/>
          <w:sz w:val="36"/>
          <w:szCs w:val="36"/>
        </w:rPr>
      </w:pPr>
    </w:p>
    <w:p w14:paraId="676119B9" w14:textId="2CE47134" w:rsidR="006D30DA" w:rsidRPr="00365AF0" w:rsidRDefault="006D30DA" w:rsidP="00365AF0">
      <w:pPr>
        <w:tabs>
          <w:tab w:val="left" w:pos="6000"/>
        </w:tabs>
        <w:rPr>
          <w:rFonts w:ascii="Gill Sans MT" w:hAnsi="Gill Sans MT" w:cs="Miriam"/>
          <w:sz w:val="36"/>
          <w:szCs w:val="36"/>
        </w:rPr>
      </w:pPr>
    </w:p>
    <w:sectPr w:rsidR="006D30DA" w:rsidRPr="00365AF0" w:rsidSect="008A221E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5022E" w14:textId="77777777" w:rsidR="00434649" w:rsidRDefault="00434649" w:rsidP="00D157CE">
      <w:pPr>
        <w:spacing w:after="0" w:line="240" w:lineRule="auto"/>
      </w:pPr>
      <w:r>
        <w:separator/>
      </w:r>
    </w:p>
  </w:endnote>
  <w:endnote w:type="continuationSeparator" w:id="0">
    <w:p w14:paraId="2E6439F8" w14:textId="77777777" w:rsidR="00434649" w:rsidRDefault="00434649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3" w14:textId="67447FCA" w:rsidR="00550344" w:rsidRDefault="00A70D73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</w:t>
        </w:r>
        <w:r>
          <w:br/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550344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C346C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6</w:t>
        </w:r>
        <w:r w:rsidR="00550344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2B53EE54" w14:textId="77777777" w:rsidR="009136D3" w:rsidRDefault="009136D3" w:rsidP="0055034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2B53EE55" w14:textId="20D4B198" w:rsidR="00912669" w:rsidRPr="00912CF6" w:rsidRDefault="00557BED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</w:t>
        </w:r>
        <w:r w:rsidR="00365AF0">
          <w:rPr>
            <w:color w:val="808080" w:themeColor="background1" w:themeShade="80"/>
          </w:rPr>
          <w:t>----------------</w:t>
        </w:r>
        <w:r w:rsidRPr="00557BED">
          <w:rPr>
            <w:color w:val="808080" w:themeColor="background1" w:themeShade="80"/>
          </w:rPr>
          <w:t>---------------------------------------------------------------------------------------</w:t>
        </w:r>
        <w:r w:rsidR="00912669">
          <w:br/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C346C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="00912669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29CA9" w14:textId="77777777" w:rsidR="00434649" w:rsidRDefault="00434649" w:rsidP="00D157CE">
      <w:pPr>
        <w:spacing w:after="0" w:line="240" w:lineRule="auto"/>
      </w:pPr>
      <w:r>
        <w:separator/>
      </w:r>
    </w:p>
  </w:footnote>
  <w:footnote w:type="continuationSeparator" w:id="0">
    <w:p w14:paraId="2940DC57" w14:textId="77777777" w:rsidR="00434649" w:rsidRDefault="00434649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EE51" w14:textId="77777777" w:rsidR="00D157CE" w:rsidRDefault="002A67A3" w:rsidP="00054068">
    <w:pPr>
      <w:pStyle w:val="Header"/>
    </w:pPr>
    <w:r>
      <w:rPr>
        <w:noProof/>
        <w:lang w:bidi="ar-SA"/>
      </w:rPr>
      <w:drawing>
        <wp:inline distT="0" distB="0" distL="0" distR="0" wp14:anchorId="2B53EE56" wp14:editId="2B53EE57">
          <wp:extent cx="2140365" cy="569699"/>
          <wp:effectExtent l="0" t="0" r="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53EE52" w14:textId="77777777" w:rsidR="0061451A" w:rsidRDefault="0024536A" w:rsidP="00D157CE">
    <w:pPr>
      <w:pStyle w:val="Header"/>
      <w:jc w:val="right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23E"/>
    <w:multiLevelType w:val="hybridMultilevel"/>
    <w:tmpl w:val="D382A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73849"/>
    <w:multiLevelType w:val="hybridMultilevel"/>
    <w:tmpl w:val="035E9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708A4"/>
    <w:multiLevelType w:val="hybridMultilevel"/>
    <w:tmpl w:val="5350BBA6"/>
    <w:lvl w:ilvl="0" w:tplc="63203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4E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C9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8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AC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4C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E25822"/>
    <w:multiLevelType w:val="hybridMultilevel"/>
    <w:tmpl w:val="689EE284"/>
    <w:lvl w:ilvl="0" w:tplc="99049C5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E1F"/>
    <w:multiLevelType w:val="hybridMultilevel"/>
    <w:tmpl w:val="2F6C8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3379A"/>
    <w:multiLevelType w:val="hybridMultilevel"/>
    <w:tmpl w:val="AE8E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94299"/>
    <w:multiLevelType w:val="hybridMultilevel"/>
    <w:tmpl w:val="61A2DCE8"/>
    <w:lvl w:ilvl="0" w:tplc="2A3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0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4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A94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8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C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80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CD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861CF8"/>
    <w:multiLevelType w:val="hybridMultilevel"/>
    <w:tmpl w:val="1B9C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27E"/>
    <w:multiLevelType w:val="hybridMultilevel"/>
    <w:tmpl w:val="3BF8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5114B"/>
    <w:multiLevelType w:val="hybridMultilevel"/>
    <w:tmpl w:val="163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1F85"/>
    <w:multiLevelType w:val="hybridMultilevel"/>
    <w:tmpl w:val="E86A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5272D7"/>
    <w:multiLevelType w:val="hybridMultilevel"/>
    <w:tmpl w:val="DC3E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96687"/>
    <w:multiLevelType w:val="hybridMultilevel"/>
    <w:tmpl w:val="12EC4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930F1"/>
    <w:multiLevelType w:val="hybridMultilevel"/>
    <w:tmpl w:val="B0CC2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B4EB9"/>
    <w:multiLevelType w:val="hybridMultilevel"/>
    <w:tmpl w:val="20A479D0"/>
    <w:lvl w:ilvl="0" w:tplc="43348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F2617"/>
    <w:multiLevelType w:val="hybridMultilevel"/>
    <w:tmpl w:val="639AA3B2"/>
    <w:lvl w:ilvl="0" w:tplc="D24EB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D0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A1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4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C8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01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8FE7AC8"/>
    <w:multiLevelType w:val="hybridMultilevel"/>
    <w:tmpl w:val="54A816D6"/>
    <w:lvl w:ilvl="0" w:tplc="6AB05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E3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8F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01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0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C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6B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CE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C04065D"/>
    <w:multiLevelType w:val="hybridMultilevel"/>
    <w:tmpl w:val="910A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5D3F71"/>
    <w:multiLevelType w:val="hybridMultilevel"/>
    <w:tmpl w:val="231C7074"/>
    <w:lvl w:ilvl="0" w:tplc="8F1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8AE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AD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8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06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43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5E430ED"/>
    <w:multiLevelType w:val="hybridMultilevel"/>
    <w:tmpl w:val="5C70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0F26E2"/>
    <w:multiLevelType w:val="hybridMultilevel"/>
    <w:tmpl w:val="A924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270EB"/>
    <w:multiLevelType w:val="hybridMultilevel"/>
    <w:tmpl w:val="88408242"/>
    <w:lvl w:ilvl="0" w:tplc="8550E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8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6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0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E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60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85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2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00A0DAF"/>
    <w:multiLevelType w:val="hybridMultilevel"/>
    <w:tmpl w:val="31F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7047D"/>
    <w:multiLevelType w:val="hybridMultilevel"/>
    <w:tmpl w:val="BFAA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52844"/>
    <w:multiLevelType w:val="hybridMultilevel"/>
    <w:tmpl w:val="09F086F0"/>
    <w:lvl w:ilvl="0" w:tplc="2E668EEA">
      <w:start w:val="1"/>
      <w:numFmt w:val="decimal"/>
      <w:lvlText w:val="%1)"/>
      <w:lvlJc w:val="left"/>
      <w:pPr>
        <w:ind w:left="720" w:hanging="360"/>
      </w:pPr>
      <w:rPr>
        <w:rFonts w:hint="default"/>
        <w:color w:val="1C1C1C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8"/>
  </w:num>
  <w:num w:numId="5">
    <w:abstractNumId w:val="4"/>
  </w:num>
  <w:num w:numId="6">
    <w:abstractNumId w:val="22"/>
  </w:num>
  <w:num w:numId="7">
    <w:abstractNumId w:val="19"/>
  </w:num>
  <w:num w:numId="8">
    <w:abstractNumId w:val="23"/>
  </w:num>
  <w:num w:numId="9">
    <w:abstractNumId w:val="24"/>
  </w:num>
  <w:num w:numId="10">
    <w:abstractNumId w:val="1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5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16"/>
  </w:num>
  <w:num w:numId="21">
    <w:abstractNumId w:val="5"/>
  </w:num>
  <w:num w:numId="22">
    <w:abstractNumId w:val="9"/>
  </w:num>
  <w:num w:numId="23">
    <w:abstractNumId w:val="14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D5"/>
    <w:rsid w:val="000039EA"/>
    <w:rsid w:val="00003BBE"/>
    <w:rsid w:val="00003F2B"/>
    <w:rsid w:val="000071D3"/>
    <w:rsid w:val="000078BD"/>
    <w:rsid w:val="00010131"/>
    <w:rsid w:val="00013763"/>
    <w:rsid w:val="00013A5B"/>
    <w:rsid w:val="00014023"/>
    <w:rsid w:val="000206D6"/>
    <w:rsid w:val="00020B76"/>
    <w:rsid w:val="00022CA6"/>
    <w:rsid w:val="00032B7C"/>
    <w:rsid w:val="00032E49"/>
    <w:rsid w:val="00033577"/>
    <w:rsid w:val="0004306F"/>
    <w:rsid w:val="00046C99"/>
    <w:rsid w:val="00047656"/>
    <w:rsid w:val="00054068"/>
    <w:rsid w:val="000567A8"/>
    <w:rsid w:val="00056D92"/>
    <w:rsid w:val="00061ADF"/>
    <w:rsid w:val="00064750"/>
    <w:rsid w:val="000771FC"/>
    <w:rsid w:val="0008058E"/>
    <w:rsid w:val="000860C2"/>
    <w:rsid w:val="000863FD"/>
    <w:rsid w:val="000876D4"/>
    <w:rsid w:val="000935D8"/>
    <w:rsid w:val="000946A3"/>
    <w:rsid w:val="00094D29"/>
    <w:rsid w:val="000A15DC"/>
    <w:rsid w:val="000A5752"/>
    <w:rsid w:val="000A72C1"/>
    <w:rsid w:val="000B2903"/>
    <w:rsid w:val="000B5155"/>
    <w:rsid w:val="000C4E3E"/>
    <w:rsid w:val="000C4EA0"/>
    <w:rsid w:val="000C645F"/>
    <w:rsid w:val="000C7D83"/>
    <w:rsid w:val="000D0086"/>
    <w:rsid w:val="000D0493"/>
    <w:rsid w:val="000D4C2B"/>
    <w:rsid w:val="000E6945"/>
    <w:rsid w:val="000F2103"/>
    <w:rsid w:val="000F5F5A"/>
    <w:rsid w:val="00102EB8"/>
    <w:rsid w:val="001044C6"/>
    <w:rsid w:val="00104D83"/>
    <w:rsid w:val="00106298"/>
    <w:rsid w:val="00107FF6"/>
    <w:rsid w:val="001134B0"/>
    <w:rsid w:val="00117167"/>
    <w:rsid w:val="00117CA9"/>
    <w:rsid w:val="00120EA3"/>
    <w:rsid w:val="00122367"/>
    <w:rsid w:val="00123657"/>
    <w:rsid w:val="0013239F"/>
    <w:rsid w:val="001330DD"/>
    <w:rsid w:val="00137722"/>
    <w:rsid w:val="001402C7"/>
    <w:rsid w:val="001415B7"/>
    <w:rsid w:val="00142A7A"/>
    <w:rsid w:val="00142B17"/>
    <w:rsid w:val="00144FBB"/>
    <w:rsid w:val="00145E39"/>
    <w:rsid w:val="00151555"/>
    <w:rsid w:val="001518F5"/>
    <w:rsid w:val="001519DD"/>
    <w:rsid w:val="001548D4"/>
    <w:rsid w:val="001621BC"/>
    <w:rsid w:val="00167227"/>
    <w:rsid w:val="0016774B"/>
    <w:rsid w:val="00172B95"/>
    <w:rsid w:val="0017575F"/>
    <w:rsid w:val="001870A2"/>
    <w:rsid w:val="00187590"/>
    <w:rsid w:val="001909A1"/>
    <w:rsid w:val="0019573B"/>
    <w:rsid w:val="001A1880"/>
    <w:rsid w:val="001A1D01"/>
    <w:rsid w:val="001A3336"/>
    <w:rsid w:val="001A58EA"/>
    <w:rsid w:val="001A7733"/>
    <w:rsid w:val="001B1895"/>
    <w:rsid w:val="001B5B7F"/>
    <w:rsid w:val="001C1994"/>
    <w:rsid w:val="001D0162"/>
    <w:rsid w:val="001D14C8"/>
    <w:rsid w:val="001D3725"/>
    <w:rsid w:val="001D39F9"/>
    <w:rsid w:val="001D3B74"/>
    <w:rsid w:val="001D499B"/>
    <w:rsid w:val="001E7ADA"/>
    <w:rsid w:val="001F021A"/>
    <w:rsid w:val="001F255D"/>
    <w:rsid w:val="001F3F02"/>
    <w:rsid w:val="001F45C9"/>
    <w:rsid w:val="00206131"/>
    <w:rsid w:val="00206ACC"/>
    <w:rsid w:val="0021091A"/>
    <w:rsid w:val="00212834"/>
    <w:rsid w:val="00212CD8"/>
    <w:rsid w:val="00221461"/>
    <w:rsid w:val="002217E1"/>
    <w:rsid w:val="00222E42"/>
    <w:rsid w:val="00225153"/>
    <w:rsid w:val="002251CD"/>
    <w:rsid w:val="002306DD"/>
    <w:rsid w:val="00233805"/>
    <w:rsid w:val="00234F86"/>
    <w:rsid w:val="00241552"/>
    <w:rsid w:val="002415F9"/>
    <w:rsid w:val="002419A1"/>
    <w:rsid w:val="00243C49"/>
    <w:rsid w:val="00244A19"/>
    <w:rsid w:val="0024536A"/>
    <w:rsid w:val="002460AF"/>
    <w:rsid w:val="00260223"/>
    <w:rsid w:val="00261834"/>
    <w:rsid w:val="0026253A"/>
    <w:rsid w:val="00264507"/>
    <w:rsid w:val="00266067"/>
    <w:rsid w:val="00266EB4"/>
    <w:rsid w:val="00272983"/>
    <w:rsid w:val="00273015"/>
    <w:rsid w:val="0027308F"/>
    <w:rsid w:val="00273742"/>
    <w:rsid w:val="00274CF5"/>
    <w:rsid w:val="00276B59"/>
    <w:rsid w:val="00280872"/>
    <w:rsid w:val="00283E51"/>
    <w:rsid w:val="00286D4B"/>
    <w:rsid w:val="002870EA"/>
    <w:rsid w:val="00287184"/>
    <w:rsid w:val="002875D8"/>
    <w:rsid w:val="00287D73"/>
    <w:rsid w:val="0029238F"/>
    <w:rsid w:val="002A08D2"/>
    <w:rsid w:val="002A240B"/>
    <w:rsid w:val="002A25D5"/>
    <w:rsid w:val="002A3D41"/>
    <w:rsid w:val="002A41ED"/>
    <w:rsid w:val="002A4FD0"/>
    <w:rsid w:val="002A542E"/>
    <w:rsid w:val="002A67A3"/>
    <w:rsid w:val="002B0B63"/>
    <w:rsid w:val="002B1A9A"/>
    <w:rsid w:val="002B3ADE"/>
    <w:rsid w:val="002C3908"/>
    <w:rsid w:val="002C5B60"/>
    <w:rsid w:val="002D2062"/>
    <w:rsid w:val="002D49F8"/>
    <w:rsid w:val="002D61D5"/>
    <w:rsid w:val="002D6CA2"/>
    <w:rsid w:val="002E419F"/>
    <w:rsid w:val="002E5239"/>
    <w:rsid w:val="002E795E"/>
    <w:rsid w:val="002F0E79"/>
    <w:rsid w:val="002F1B39"/>
    <w:rsid w:val="002F2DB0"/>
    <w:rsid w:val="002F3570"/>
    <w:rsid w:val="002F4924"/>
    <w:rsid w:val="0030037D"/>
    <w:rsid w:val="00304397"/>
    <w:rsid w:val="00304AE9"/>
    <w:rsid w:val="003056C6"/>
    <w:rsid w:val="00313A4E"/>
    <w:rsid w:val="00321262"/>
    <w:rsid w:val="00323489"/>
    <w:rsid w:val="00323F29"/>
    <w:rsid w:val="00325196"/>
    <w:rsid w:val="003265E0"/>
    <w:rsid w:val="003276B5"/>
    <w:rsid w:val="00331125"/>
    <w:rsid w:val="003311AC"/>
    <w:rsid w:val="003317A4"/>
    <w:rsid w:val="00333764"/>
    <w:rsid w:val="0033499A"/>
    <w:rsid w:val="003354EE"/>
    <w:rsid w:val="00341761"/>
    <w:rsid w:val="003436A4"/>
    <w:rsid w:val="0034463F"/>
    <w:rsid w:val="0034597E"/>
    <w:rsid w:val="00350799"/>
    <w:rsid w:val="00350F09"/>
    <w:rsid w:val="003522F9"/>
    <w:rsid w:val="0035716C"/>
    <w:rsid w:val="00357C26"/>
    <w:rsid w:val="00360CBB"/>
    <w:rsid w:val="00361823"/>
    <w:rsid w:val="003621BA"/>
    <w:rsid w:val="00362DA7"/>
    <w:rsid w:val="00363289"/>
    <w:rsid w:val="00363F58"/>
    <w:rsid w:val="0036404F"/>
    <w:rsid w:val="00365AF0"/>
    <w:rsid w:val="003676F8"/>
    <w:rsid w:val="00367BDC"/>
    <w:rsid w:val="00370958"/>
    <w:rsid w:val="00372CC2"/>
    <w:rsid w:val="00375709"/>
    <w:rsid w:val="00376256"/>
    <w:rsid w:val="0037762A"/>
    <w:rsid w:val="003862C6"/>
    <w:rsid w:val="003877FD"/>
    <w:rsid w:val="003878BC"/>
    <w:rsid w:val="003918A8"/>
    <w:rsid w:val="00391CF3"/>
    <w:rsid w:val="003929E7"/>
    <w:rsid w:val="00394E43"/>
    <w:rsid w:val="003A2E12"/>
    <w:rsid w:val="003A3D20"/>
    <w:rsid w:val="003A4B14"/>
    <w:rsid w:val="003A6233"/>
    <w:rsid w:val="003A64AD"/>
    <w:rsid w:val="003A6B3F"/>
    <w:rsid w:val="003A6EB0"/>
    <w:rsid w:val="003A7B74"/>
    <w:rsid w:val="003B1EB3"/>
    <w:rsid w:val="003B21ED"/>
    <w:rsid w:val="003B2BC5"/>
    <w:rsid w:val="003B58C5"/>
    <w:rsid w:val="003C702A"/>
    <w:rsid w:val="003D140E"/>
    <w:rsid w:val="003D1D36"/>
    <w:rsid w:val="003D29EB"/>
    <w:rsid w:val="003D40B7"/>
    <w:rsid w:val="003D589C"/>
    <w:rsid w:val="003E58AC"/>
    <w:rsid w:val="003E7101"/>
    <w:rsid w:val="003F0580"/>
    <w:rsid w:val="003F55E2"/>
    <w:rsid w:val="0040030B"/>
    <w:rsid w:val="004014D3"/>
    <w:rsid w:val="00401A4A"/>
    <w:rsid w:val="00402BD9"/>
    <w:rsid w:val="004039D2"/>
    <w:rsid w:val="00403DBB"/>
    <w:rsid w:val="00405E28"/>
    <w:rsid w:val="004154E2"/>
    <w:rsid w:val="0042400F"/>
    <w:rsid w:val="0042716E"/>
    <w:rsid w:val="00431A80"/>
    <w:rsid w:val="00431CA0"/>
    <w:rsid w:val="00432241"/>
    <w:rsid w:val="00434649"/>
    <w:rsid w:val="0043546A"/>
    <w:rsid w:val="004373E4"/>
    <w:rsid w:val="00437AA8"/>
    <w:rsid w:val="00441864"/>
    <w:rsid w:val="00441B25"/>
    <w:rsid w:val="0044308C"/>
    <w:rsid w:val="00450503"/>
    <w:rsid w:val="00462CEA"/>
    <w:rsid w:val="00463C48"/>
    <w:rsid w:val="004662C7"/>
    <w:rsid w:val="004674E5"/>
    <w:rsid w:val="00467CBC"/>
    <w:rsid w:val="00470029"/>
    <w:rsid w:val="004742AC"/>
    <w:rsid w:val="00475878"/>
    <w:rsid w:val="004767C7"/>
    <w:rsid w:val="004775A5"/>
    <w:rsid w:val="00484281"/>
    <w:rsid w:val="0048514F"/>
    <w:rsid w:val="00486D76"/>
    <w:rsid w:val="00486FAA"/>
    <w:rsid w:val="00487D09"/>
    <w:rsid w:val="00490229"/>
    <w:rsid w:val="00494223"/>
    <w:rsid w:val="00494FBE"/>
    <w:rsid w:val="004A06FE"/>
    <w:rsid w:val="004A2EAE"/>
    <w:rsid w:val="004A3C3B"/>
    <w:rsid w:val="004A7090"/>
    <w:rsid w:val="004B0FFA"/>
    <w:rsid w:val="004B2008"/>
    <w:rsid w:val="004B671D"/>
    <w:rsid w:val="004B75DA"/>
    <w:rsid w:val="004C4322"/>
    <w:rsid w:val="004C4CBB"/>
    <w:rsid w:val="004C7A1A"/>
    <w:rsid w:val="004D01B0"/>
    <w:rsid w:val="004D0F59"/>
    <w:rsid w:val="004D4491"/>
    <w:rsid w:val="004D6BE9"/>
    <w:rsid w:val="004D72D9"/>
    <w:rsid w:val="004D7E43"/>
    <w:rsid w:val="004E0E49"/>
    <w:rsid w:val="004E226D"/>
    <w:rsid w:val="004E4D3D"/>
    <w:rsid w:val="004E4EDD"/>
    <w:rsid w:val="004E7A06"/>
    <w:rsid w:val="004F04EB"/>
    <w:rsid w:val="004F2D5A"/>
    <w:rsid w:val="004F2FE4"/>
    <w:rsid w:val="004F306C"/>
    <w:rsid w:val="004F3364"/>
    <w:rsid w:val="004F36D4"/>
    <w:rsid w:val="004F3911"/>
    <w:rsid w:val="004F396E"/>
    <w:rsid w:val="004F7A44"/>
    <w:rsid w:val="00504FD1"/>
    <w:rsid w:val="0050689F"/>
    <w:rsid w:val="00510906"/>
    <w:rsid w:val="00513C57"/>
    <w:rsid w:val="00513E44"/>
    <w:rsid w:val="0051403B"/>
    <w:rsid w:val="00514BAD"/>
    <w:rsid w:val="00515450"/>
    <w:rsid w:val="00520269"/>
    <w:rsid w:val="00520CA2"/>
    <w:rsid w:val="00525296"/>
    <w:rsid w:val="00533980"/>
    <w:rsid w:val="00533E1A"/>
    <w:rsid w:val="00535C53"/>
    <w:rsid w:val="00536C77"/>
    <w:rsid w:val="00540B74"/>
    <w:rsid w:val="00542EB0"/>
    <w:rsid w:val="00545973"/>
    <w:rsid w:val="00547877"/>
    <w:rsid w:val="00550344"/>
    <w:rsid w:val="005537C4"/>
    <w:rsid w:val="00557BED"/>
    <w:rsid w:val="00561021"/>
    <w:rsid w:val="00564A1A"/>
    <w:rsid w:val="00565BB3"/>
    <w:rsid w:val="00567B44"/>
    <w:rsid w:val="005714EE"/>
    <w:rsid w:val="00573E2D"/>
    <w:rsid w:val="005742F9"/>
    <w:rsid w:val="0058157A"/>
    <w:rsid w:val="00582408"/>
    <w:rsid w:val="00592D31"/>
    <w:rsid w:val="00593901"/>
    <w:rsid w:val="005A1F9D"/>
    <w:rsid w:val="005A2E98"/>
    <w:rsid w:val="005A5985"/>
    <w:rsid w:val="005A61D6"/>
    <w:rsid w:val="005A72E5"/>
    <w:rsid w:val="005A7533"/>
    <w:rsid w:val="005A7BE9"/>
    <w:rsid w:val="005B249E"/>
    <w:rsid w:val="005B4254"/>
    <w:rsid w:val="005C21F3"/>
    <w:rsid w:val="005C5EDB"/>
    <w:rsid w:val="005C7079"/>
    <w:rsid w:val="005D2C24"/>
    <w:rsid w:val="005D395D"/>
    <w:rsid w:val="005D7F7D"/>
    <w:rsid w:val="005E0ACB"/>
    <w:rsid w:val="005F1234"/>
    <w:rsid w:val="005F18DE"/>
    <w:rsid w:val="005F7DFF"/>
    <w:rsid w:val="00601ABD"/>
    <w:rsid w:val="00604FC0"/>
    <w:rsid w:val="00605015"/>
    <w:rsid w:val="00606856"/>
    <w:rsid w:val="0061451A"/>
    <w:rsid w:val="0062068C"/>
    <w:rsid w:val="00620FD5"/>
    <w:rsid w:val="0062275A"/>
    <w:rsid w:val="00624EF4"/>
    <w:rsid w:val="0063238F"/>
    <w:rsid w:val="006347E7"/>
    <w:rsid w:val="00634B5C"/>
    <w:rsid w:val="006412A6"/>
    <w:rsid w:val="00641C3C"/>
    <w:rsid w:val="006472EC"/>
    <w:rsid w:val="006528B2"/>
    <w:rsid w:val="00652B72"/>
    <w:rsid w:val="00656FCF"/>
    <w:rsid w:val="006603AA"/>
    <w:rsid w:val="006603B3"/>
    <w:rsid w:val="006622B0"/>
    <w:rsid w:val="00662FB0"/>
    <w:rsid w:val="006654EF"/>
    <w:rsid w:val="00671064"/>
    <w:rsid w:val="0068271F"/>
    <w:rsid w:val="00683E63"/>
    <w:rsid w:val="00686208"/>
    <w:rsid w:val="00687F49"/>
    <w:rsid w:val="0069227A"/>
    <w:rsid w:val="00693B85"/>
    <w:rsid w:val="006967AE"/>
    <w:rsid w:val="006A0690"/>
    <w:rsid w:val="006A1437"/>
    <w:rsid w:val="006A28B3"/>
    <w:rsid w:val="006A5AD2"/>
    <w:rsid w:val="006B2578"/>
    <w:rsid w:val="006B32EB"/>
    <w:rsid w:val="006B368D"/>
    <w:rsid w:val="006B4CCC"/>
    <w:rsid w:val="006B7B76"/>
    <w:rsid w:val="006C472E"/>
    <w:rsid w:val="006D0917"/>
    <w:rsid w:val="006D0CF8"/>
    <w:rsid w:val="006D2743"/>
    <w:rsid w:val="006D30DA"/>
    <w:rsid w:val="006E488A"/>
    <w:rsid w:val="006E66B8"/>
    <w:rsid w:val="006F3BA9"/>
    <w:rsid w:val="007007FB"/>
    <w:rsid w:val="00701032"/>
    <w:rsid w:val="007061DE"/>
    <w:rsid w:val="00706B27"/>
    <w:rsid w:val="00707335"/>
    <w:rsid w:val="007145EC"/>
    <w:rsid w:val="00714F38"/>
    <w:rsid w:val="0071688A"/>
    <w:rsid w:val="00723456"/>
    <w:rsid w:val="007234AB"/>
    <w:rsid w:val="007320EF"/>
    <w:rsid w:val="00740421"/>
    <w:rsid w:val="00743413"/>
    <w:rsid w:val="00743D02"/>
    <w:rsid w:val="00750672"/>
    <w:rsid w:val="00753E71"/>
    <w:rsid w:val="00754623"/>
    <w:rsid w:val="007548DA"/>
    <w:rsid w:val="00754DDB"/>
    <w:rsid w:val="00757F32"/>
    <w:rsid w:val="0076568D"/>
    <w:rsid w:val="00765708"/>
    <w:rsid w:val="00770E51"/>
    <w:rsid w:val="00770F84"/>
    <w:rsid w:val="00777553"/>
    <w:rsid w:val="00780654"/>
    <w:rsid w:val="0078523A"/>
    <w:rsid w:val="00787157"/>
    <w:rsid w:val="00790991"/>
    <w:rsid w:val="00792D2E"/>
    <w:rsid w:val="00795FC6"/>
    <w:rsid w:val="00797115"/>
    <w:rsid w:val="007A01B4"/>
    <w:rsid w:val="007A243C"/>
    <w:rsid w:val="007A5442"/>
    <w:rsid w:val="007A6A3C"/>
    <w:rsid w:val="007A7BFD"/>
    <w:rsid w:val="007B36E4"/>
    <w:rsid w:val="007B3E0B"/>
    <w:rsid w:val="007C1001"/>
    <w:rsid w:val="007C1BC6"/>
    <w:rsid w:val="007C1D50"/>
    <w:rsid w:val="007C57B0"/>
    <w:rsid w:val="007C5CF5"/>
    <w:rsid w:val="007D04B2"/>
    <w:rsid w:val="007D6E60"/>
    <w:rsid w:val="007E1C83"/>
    <w:rsid w:val="007E3A10"/>
    <w:rsid w:val="007E7A68"/>
    <w:rsid w:val="007F154C"/>
    <w:rsid w:val="007F32C1"/>
    <w:rsid w:val="007F3CC7"/>
    <w:rsid w:val="00801B54"/>
    <w:rsid w:val="00802214"/>
    <w:rsid w:val="00805F16"/>
    <w:rsid w:val="0081478E"/>
    <w:rsid w:val="00816690"/>
    <w:rsid w:val="00820401"/>
    <w:rsid w:val="0082450C"/>
    <w:rsid w:val="008266A0"/>
    <w:rsid w:val="00827C44"/>
    <w:rsid w:val="00834A20"/>
    <w:rsid w:val="0084246E"/>
    <w:rsid w:val="0084746E"/>
    <w:rsid w:val="008515DD"/>
    <w:rsid w:val="00856EC9"/>
    <w:rsid w:val="008571DF"/>
    <w:rsid w:val="00861288"/>
    <w:rsid w:val="00862A9E"/>
    <w:rsid w:val="00862B9F"/>
    <w:rsid w:val="00863CD2"/>
    <w:rsid w:val="008659C4"/>
    <w:rsid w:val="00867232"/>
    <w:rsid w:val="00867A4B"/>
    <w:rsid w:val="008717A1"/>
    <w:rsid w:val="008730BA"/>
    <w:rsid w:val="008733DA"/>
    <w:rsid w:val="00880AC3"/>
    <w:rsid w:val="00887C20"/>
    <w:rsid w:val="00896F45"/>
    <w:rsid w:val="008A221E"/>
    <w:rsid w:val="008A69FA"/>
    <w:rsid w:val="008A6CD0"/>
    <w:rsid w:val="008B0B42"/>
    <w:rsid w:val="008B1E24"/>
    <w:rsid w:val="008B712D"/>
    <w:rsid w:val="008C0F78"/>
    <w:rsid w:val="008C26E4"/>
    <w:rsid w:val="008C6319"/>
    <w:rsid w:val="008C6ABD"/>
    <w:rsid w:val="008C6AD6"/>
    <w:rsid w:val="008D0325"/>
    <w:rsid w:val="008D751B"/>
    <w:rsid w:val="008E6A23"/>
    <w:rsid w:val="008E78AF"/>
    <w:rsid w:val="009019E2"/>
    <w:rsid w:val="009031A2"/>
    <w:rsid w:val="00907C3C"/>
    <w:rsid w:val="0091093E"/>
    <w:rsid w:val="00912669"/>
    <w:rsid w:val="00912CF6"/>
    <w:rsid w:val="009135ED"/>
    <w:rsid w:val="009136D3"/>
    <w:rsid w:val="009138B5"/>
    <w:rsid w:val="00915691"/>
    <w:rsid w:val="00915FB9"/>
    <w:rsid w:val="009166D3"/>
    <w:rsid w:val="00917CD6"/>
    <w:rsid w:val="00926A38"/>
    <w:rsid w:val="009307A1"/>
    <w:rsid w:val="009377A9"/>
    <w:rsid w:val="00941F45"/>
    <w:rsid w:val="009454BC"/>
    <w:rsid w:val="0094623F"/>
    <w:rsid w:val="00946E11"/>
    <w:rsid w:val="00950C3D"/>
    <w:rsid w:val="009521F4"/>
    <w:rsid w:val="00952E74"/>
    <w:rsid w:val="0095400F"/>
    <w:rsid w:val="009542CA"/>
    <w:rsid w:val="009610A9"/>
    <w:rsid w:val="00961D96"/>
    <w:rsid w:val="00962B20"/>
    <w:rsid w:val="00966069"/>
    <w:rsid w:val="00967267"/>
    <w:rsid w:val="009765B1"/>
    <w:rsid w:val="00977DA9"/>
    <w:rsid w:val="009823BB"/>
    <w:rsid w:val="0098355D"/>
    <w:rsid w:val="00990C15"/>
    <w:rsid w:val="0099309D"/>
    <w:rsid w:val="00995899"/>
    <w:rsid w:val="00995C99"/>
    <w:rsid w:val="009A0449"/>
    <w:rsid w:val="009A2095"/>
    <w:rsid w:val="009A23D8"/>
    <w:rsid w:val="009A2600"/>
    <w:rsid w:val="009A3182"/>
    <w:rsid w:val="009A38A1"/>
    <w:rsid w:val="009A3F5C"/>
    <w:rsid w:val="009A41E7"/>
    <w:rsid w:val="009A54DF"/>
    <w:rsid w:val="009A565D"/>
    <w:rsid w:val="009B0C61"/>
    <w:rsid w:val="009B2741"/>
    <w:rsid w:val="009B5D21"/>
    <w:rsid w:val="009C3440"/>
    <w:rsid w:val="009C424B"/>
    <w:rsid w:val="009C6E66"/>
    <w:rsid w:val="009D59B5"/>
    <w:rsid w:val="009D68F2"/>
    <w:rsid w:val="009E16AF"/>
    <w:rsid w:val="009E4E33"/>
    <w:rsid w:val="009E73E3"/>
    <w:rsid w:val="009E78D4"/>
    <w:rsid w:val="009E7BF2"/>
    <w:rsid w:val="009F0BEE"/>
    <w:rsid w:val="009F160C"/>
    <w:rsid w:val="00A0030F"/>
    <w:rsid w:val="00A01951"/>
    <w:rsid w:val="00A02904"/>
    <w:rsid w:val="00A05B82"/>
    <w:rsid w:val="00A12E3B"/>
    <w:rsid w:val="00A2570A"/>
    <w:rsid w:val="00A26750"/>
    <w:rsid w:val="00A34AF6"/>
    <w:rsid w:val="00A4006D"/>
    <w:rsid w:val="00A45DD6"/>
    <w:rsid w:val="00A50792"/>
    <w:rsid w:val="00A51BD6"/>
    <w:rsid w:val="00A5618C"/>
    <w:rsid w:val="00A61365"/>
    <w:rsid w:val="00A6468A"/>
    <w:rsid w:val="00A65F86"/>
    <w:rsid w:val="00A666AB"/>
    <w:rsid w:val="00A667D4"/>
    <w:rsid w:val="00A70D73"/>
    <w:rsid w:val="00A71B8B"/>
    <w:rsid w:val="00A74747"/>
    <w:rsid w:val="00A74840"/>
    <w:rsid w:val="00A753B5"/>
    <w:rsid w:val="00A75F3E"/>
    <w:rsid w:val="00A776EE"/>
    <w:rsid w:val="00A8737A"/>
    <w:rsid w:val="00A87C44"/>
    <w:rsid w:val="00A9242A"/>
    <w:rsid w:val="00A92BE6"/>
    <w:rsid w:val="00A9438C"/>
    <w:rsid w:val="00A945F4"/>
    <w:rsid w:val="00AA1160"/>
    <w:rsid w:val="00AA2582"/>
    <w:rsid w:val="00AA362E"/>
    <w:rsid w:val="00AA5491"/>
    <w:rsid w:val="00AB479E"/>
    <w:rsid w:val="00AB6E4F"/>
    <w:rsid w:val="00AB74A1"/>
    <w:rsid w:val="00AC5640"/>
    <w:rsid w:val="00AC6141"/>
    <w:rsid w:val="00AD0127"/>
    <w:rsid w:val="00AD4607"/>
    <w:rsid w:val="00AD6656"/>
    <w:rsid w:val="00AD6DC9"/>
    <w:rsid w:val="00AD7EFB"/>
    <w:rsid w:val="00AE3C01"/>
    <w:rsid w:val="00AE4038"/>
    <w:rsid w:val="00AE45B3"/>
    <w:rsid w:val="00AE6197"/>
    <w:rsid w:val="00AF347B"/>
    <w:rsid w:val="00AF38BA"/>
    <w:rsid w:val="00AF7569"/>
    <w:rsid w:val="00B008F0"/>
    <w:rsid w:val="00B0639C"/>
    <w:rsid w:val="00B07904"/>
    <w:rsid w:val="00B22E59"/>
    <w:rsid w:val="00B31A70"/>
    <w:rsid w:val="00B31F27"/>
    <w:rsid w:val="00B32C5E"/>
    <w:rsid w:val="00B3484C"/>
    <w:rsid w:val="00B3610D"/>
    <w:rsid w:val="00B448EA"/>
    <w:rsid w:val="00B45264"/>
    <w:rsid w:val="00B454B2"/>
    <w:rsid w:val="00B467E3"/>
    <w:rsid w:val="00B53B4F"/>
    <w:rsid w:val="00B54C46"/>
    <w:rsid w:val="00B6116F"/>
    <w:rsid w:val="00B64CD0"/>
    <w:rsid w:val="00B66BC7"/>
    <w:rsid w:val="00B70FE8"/>
    <w:rsid w:val="00B7288A"/>
    <w:rsid w:val="00B73F70"/>
    <w:rsid w:val="00B75555"/>
    <w:rsid w:val="00B81CE5"/>
    <w:rsid w:val="00B92465"/>
    <w:rsid w:val="00B94C9B"/>
    <w:rsid w:val="00B950FD"/>
    <w:rsid w:val="00B96F97"/>
    <w:rsid w:val="00BA00B1"/>
    <w:rsid w:val="00BA4B40"/>
    <w:rsid w:val="00BA6B3E"/>
    <w:rsid w:val="00BA7785"/>
    <w:rsid w:val="00BA7C6A"/>
    <w:rsid w:val="00BC063C"/>
    <w:rsid w:val="00BC334B"/>
    <w:rsid w:val="00BC67E6"/>
    <w:rsid w:val="00BD2BBD"/>
    <w:rsid w:val="00BD3FAF"/>
    <w:rsid w:val="00BD4644"/>
    <w:rsid w:val="00BD62AB"/>
    <w:rsid w:val="00BD6FF3"/>
    <w:rsid w:val="00BE1741"/>
    <w:rsid w:val="00BE3CBF"/>
    <w:rsid w:val="00BE6BED"/>
    <w:rsid w:val="00BF6F52"/>
    <w:rsid w:val="00C01A9F"/>
    <w:rsid w:val="00C02E6F"/>
    <w:rsid w:val="00C02E9E"/>
    <w:rsid w:val="00C032C0"/>
    <w:rsid w:val="00C03320"/>
    <w:rsid w:val="00C06E92"/>
    <w:rsid w:val="00C078F4"/>
    <w:rsid w:val="00C07D69"/>
    <w:rsid w:val="00C11670"/>
    <w:rsid w:val="00C1452A"/>
    <w:rsid w:val="00C158D6"/>
    <w:rsid w:val="00C2162A"/>
    <w:rsid w:val="00C240B1"/>
    <w:rsid w:val="00C244D7"/>
    <w:rsid w:val="00C25E94"/>
    <w:rsid w:val="00C26ADA"/>
    <w:rsid w:val="00C27BFC"/>
    <w:rsid w:val="00C30CA6"/>
    <w:rsid w:val="00C346C9"/>
    <w:rsid w:val="00C404E8"/>
    <w:rsid w:val="00C41371"/>
    <w:rsid w:val="00C42824"/>
    <w:rsid w:val="00C42A09"/>
    <w:rsid w:val="00C439CB"/>
    <w:rsid w:val="00C573E8"/>
    <w:rsid w:val="00C618C2"/>
    <w:rsid w:val="00C62553"/>
    <w:rsid w:val="00C711DF"/>
    <w:rsid w:val="00C76EA0"/>
    <w:rsid w:val="00C8081C"/>
    <w:rsid w:val="00C8203E"/>
    <w:rsid w:val="00C83EEA"/>
    <w:rsid w:val="00C85045"/>
    <w:rsid w:val="00C90FA6"/>
    <w:rsid w:val="00C92A8F"/>
    <w:rsid w:val="00C95935"/>
    <w:rsid w:val="00C96996"/>
    <w:rsid w:val="00CA1456"/>
    <w:rsid w:val="00CA3309"/>
    <w:rsid w:val="00CA37A2"/>
    <w:rsid w:val="00CA728A"/>
    <w:rsid w:val="00CB2D11"/>
    <w:rsid w:val="00CB33EA"/>
    <w:rsid w:val="00CC203E"/>
    <w:rsid w:val="00CD3BDD"/>
    <w:rsid w:val="00CE2A42"/>
    <w:rsid w:val="00CF34F6"/>
    <w:rsid w:val="00CF3C90"/>
    <w:rsid w:val="00D0006E"/>
    <w:rsid w:val="00D07C50"/>
    <w:rsid w:val="00D157CE"/>
    <w:rsid w:val="00D1722A"/>
    <w:rsid w:val="00D17437"/>
    <w:rsid w:val="00D17669"/>
    <w:rsid w:val="00D205A3"/>
    <w:rsid w:val="00D20BFF"/>
    <w:rsid w:val="00D327B2"/>
    <w:rsid w:val="00D32AB7"/>
    <w:rsid w:val="00D34C5A"/>
    <w:rsid w:val="00D4023A"/>
    <w:rsid w:val="00D417BC"/>
    <w:rsid w:val="00D44590"/>
    <w:rsid w:val="00D46E53"/>
    <w:rsid w:val="00D47047"/>
    <w:rsid w:val="00D473CC"/>
    <w:rsid w:val="00D50B47"/>
    <w:rsid w:val="00D50DC2"/>
    <w:rsid w:val="00D5228E"/>
    <w:rsid w:val="00D53EDA"/>
    <w:rsid w:val="00D541AC"/>
    <w:rsid w:val="00D5642D"/>
    <w:rsid w:val="00D651D9"/>
    <w:rsid w:val="00D75B9B"/>
    <w:rsid w:val="00D80C5C"/>
    <w:rsid w:val="00D90D9C"/>
    <w:rsid w:val="00D94B7D"/>
    <w:rsid w:val="00D963FD"/>
    <w:rsid w:val="00DA04CE"/>
    <w:rsid w:val="00DA146C"/>
    <w:rsid w:val="00DA18CE"/>
    <w:rsid w:val="00DA2B55"/>
    <w:rsid w:val="00DA59F7"/>
    <w:rsid w:val="00DA642F"/>
    <w:rsid w:val="00DA7364"/>
    <w:rsid w:val="00DA77B5"/>
    <w:rsid w:val="00DB04F9"/>
    <w:rsid w:val="00DB66C6"/>
    <w:rsid w:val="00DB7313"/>
    <w:rsid w:val="00DB732D"/>
    <w:rsid w:val="00DC2016"/>
    <w:rsid w:val="00DC3913"/>
    <w:rsid w:val="00DD16F9"/>
    <w:rsid w:val="00DD48B5"/>
    <w:rsid w:val="00DD6327"/>
    <w:rsid w:val="00DD67A2"/>
    <w:rsid w:val="00DD75C2"/>
    <w:rsid w:val="00DE41C2"/>
    <w:rsid w:val="00DE4BC3"/>
    <w:rsid w:val="00DE5532"/>
    <w:rsid w:val="00DF09EE"/>
    <w:rsid w:val="00DF5360"/>
    <w:rsid w:val="00E005A8"/>
    <w:rsid w:val="00E051D9"/>
    <w:rsid w:val="00E22451"/>
    <w:rsid w:val="00E325BD"/>
    <w:rsid w:val="00E341BA"/>
    <w:rsid w:val="00E34A68"/>
    <w:rsid w:val="00E37FAF"/>
    <w:rsid w:val="00E428C5"/>
    <w:rsid w:val="00E433A5"/>
    <w:rsid w:val="00E46B12"/>
    <w:rsid w:val="00E46FD4"/>
    <w:rsid w:val="00E476B6"/>
    <w:rsid w:val="00E50938"/>
    <w:rsid w:val="00E50BD0"/>
    <w:rsid w:val="00E53CCA"/>
    <w:rsid w:val="00E54E36"/>
    <w:rsid w:val="00E604B4"/>
    <w:rsid w:val="00E6088B"/>
    <w:rsid w:val="00E619F0"/>
    <w:rsid w:val="00E63907"/>
    <w:rsid w:val="00E7174E"/>
    <w:rsid w:val="00E73B61"/>
    <w:rsid w:val="00E7751A"/>
    <w:rsid w:val="00E822B1"/>
    <w:rsid w:val="00E8346E"/>
    <w:rsid w:val="00E84E95"/>
    <w:rsid w:val="00E92414"/>
    <w:rsid w:val="00E9437C"/>
    <w:rsid w:val="00E949C4"/>
    <w:rsid w:val="00E96322"/>
    <w:rsid w:val="00E9747B"/>
    <w:rsid w:val="00EA4CAE"/>
    <w:rsid w:val="00EB3B32"/>
    <w:rsid w:val="00EB5B4E"/>
    <w:rsid w:val="00EB5E71"/>
    <w:rsid w:val="00EC093F"/>
    <w:rsid w:val="00EC4750"/>
    <w:rsid w:val="00EC4B64"/>
    <w:rsid w:val="00EC64B0"/>
    <w:rsid w:val="00ED28D7"/>
    <w:rsid w:val="00ED6458"/>
    <w:rsid w:val="00ED7EA9"/>
    <w:rsid w:val="00EE05C2"/>
    <w:rsid w:val="00EE351E"/>
    <w:rsid w:val="00EE601A"/>
    <w:rsid w:val="00EF1C2D"/>
    <w:rsid w:val="00EF42DC"/>
    <w:rsid w:val="00EF51DA"/>
    <w:rsid w:val="00EF6E13"/>
    <w:rsid w:val="00F03D82"/>
    <w:rsid w:val="00F06470"/>
    <w:rsid w:val="00F079F0"/>
    <w:rsid w:val="00F07DCB"/>
    <w:rsid w:val="00F07E61"/>
    <w:rsid w:val="00F13A2F"/>
    <w:rsid w:val="00F17D17"/>
    <w:rsid w:val="00F210BD"/>
    <w:rsid w:val="00F24656"/>
    <w:rsid w:val="00F2467D"/>
    <w:rsid w:val="00F27209"/>
    <w:rsid w:val="00F305BE"/>
    <w:rsid w:val="00F3153A"/>
    <w:rsid w:val="00F3258D"/>
    <w:rsid w:val="00F3663B"/>
    <w:rsid w:val="00F37E98"/>
    <w:rsid w:val="00F40975"/>
    <w:rsid w:val="00F41B80"/>
    <w:rsid w:val="00F53476"/>
    <w:rsid w:val="00F53930"/>
    <w:rsid w:val="00F54292"/>
    <w:rsid w:val="00F5607A"/>
    <w:rsid w:val="00F653C8"/>
    <w:rsid w:val="00F659A9"/>
    <w:rsid w:val="00F65F1C"/>
    <w:rsid w:val="00F74568"/>
    <w:rsid w:val="00F7530B"/>
    <w:rsid w:val="00F8113A"/>
    <w:rsid w:val="00F82C09"/>
    <w:rsid w:val="00F8399B"/>
    <w:rsid w:val="00F84720"/>
    <w:rsid w:val="00F847B8"/>
    <w:rsid w:val="00F8557F"/>
    <w:rsid w:val="00F85AD3"/>
    <w:rsid w:val="00F91E4A"/>
    <w:rsid w:val="00FA0D48"/>
    <w:rsid w:val="00FA6822"/>
    <w:rsid w:val="00FB0FE3"/>
    <w:rsid w:val="00FB293F"/>
    <w:rsid w:val="00FB2ADC"/>
    <w:rsid w:val="00FB2E82"/>
    <w:rsid w:val="00FB3017"/>
    <w:rsid w:val="00FB383A"/>
    <w:rsid w:val="00FB452D"/>
    <w:rsid w:val="00FB5605"/>
    <w:rsid w:val="00FB5A0A"/>
    <w:rsid w:val="00FE0A71"/>
    <w:rsid w:val="00FE18E1"/>
    <w:rsid w:val="00FE23F7"/>
    <w:rsid w:val="00FE26C7"/>
    <w:rsid w:val="00FE6282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EDF9"/>
  <w15:docId w15:val="{33A7715C-F174-4B5D-A724-41D7F4C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DD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paragraph" w:customStyle="1" w:styleId="BasicParagraph">
    <w:name w:val="[Basic Paragraph]"/>
    <w:basedOn w:val="Normal"/>
    <w:uiPriority w:val="99"/>
    <w:rsid w:val="00CA145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3BDD"/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CD3BDD"/>
    <w:pPr>
      <w:spacing w:after="120" w:line="259" w:lineRule="auto"/>
      <w:ind w:left="360"/>
    </w:pPr>
    <w:rPr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D3BDD"/>
    <w:rPr>
      <w:lang w:bidi="ar-SA"/>
    </w:rPr>
  </w:style>
  <w:style w:type="character" w:customStyle="1" w:styleId="ListParagraphChar">
    <w:name w:val="List Paragraph Char"/>
    <w:basedOn w:val="DefaultParagraphFont"/>
    <w:link w:val="ListParagraph"/>
    <w:rsid w:val="00CD3BDD"/>
  </w:style>
  <w:style w:type="character" w:styleId="CommentReference">
    <w:name w:val="annotation reference"/>
    <w:basedOn w:val="DefaultParagraphFont"/>
    <w:uiPriority w:val="99"/>
    <w:semiHidden/>
    <w:unhideWhenUsed/>
    <w:rsid w:val="00C6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8C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7A1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691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A31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9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6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7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7977C-D495-4E17-8F9F-78CD24FF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snair007in</dc:creator>
  <cp:lastModifiedBy>Prashant Thomas</cp:lastModifiedBy>
  <cp:revision>4</cp:revision>
  <cp:lastPrinted>2016-09-15T04:06:00Z</cp:lastPrinted>
  <dcterms:created xsi:type="dcterms:W3CDTF">2017-06-20T12:01:00Z</dcterms:created>
  <dcterms:modified xsi:type="dcterms:W3CDTF">2017-06-20T12:10:00Z</dcterms:modified>
</cp:coreProperties>
</file>