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PRASHANT KUMAR MISRA</w:t>
      </w:r>
    </w:p>
    <w:p>
      <w:r>
        <w:t>prashantmisraai@gmail.com  |  +91-9742516289  |  linkedin.com/in/prashant-misra02  |  github.com/prashantmisraai  |  prashant-portfolio.vercel.app  |  Bengaluru, India</w:t>
      </w:r>
    </w:p>
    <w:p>
      <w:r>
        <w:t>Professional Summary:</w:t>
      </w:r>
    </w:p>
    <w:p>
      <w:r>
        <w:t>As a seasoned Senior AI Engineer with 6+ years of experience in designing and shipping production-grade AI systems, I am excited to apply for the Senior Software Engineer, Machine Learning - Search role at Roku. With deep expertise in LLM architectures, Retrieval-Augmented Generation (RAG), and distributed backend engineering, I am confident in my ability to analyze, communicate, and deploy machine learning models for search functionality. My experience in building and deploying AI systems at enterprise scale, with a track record of improving retrieval accuracy, reducing hallucination, and optimizing latency, makes me a strong fit for this role.</w:t>
      </w:r>
    </w:p>
    <w:p>
      <w:r>
        <w:t>Core Technical Skills:</w:t>
      </w:r>
    </w:p>
    <w:p>
      <w:r>
        <w:t>Machine Learning: Large Language Models, RAG, Agentic AI, LangChain, LangGraph, LlamaIndex, HuggingFace, Prompt Engineering, LLM Evaluation, RAGAS</w:t>
      </w:r>
    </w:p>
    <w:p>
      <w:r>
        <w:t>Programming Languages: Python, Java</w:t>
      </w:r>
    </w:p>
    <w:p>
      <w:r>
        <w:t>Cloud Computing: AWS (EC2, S3, Lambda, Bedrock, ECS, CloudWatch), Docker, Kubernetes</w:t>
      </w:r>
    </w:p>
    <w:p>
      <w:r>
        <w:t>Data Structures: PostgreSQL, MongoDB, Vector Databases (FAISS, Pinecone, ChromaDB), Redis</w:t>
      </w:r>
    </w:p>
    <w:p>
      <w:r>
        <w:t>Software Engineering: Microservices, Distributed Systems, Event-Driven Architecture, RESTful APIs</w:t>
      </w:r>
    </w:p>
    <w:p>
      <w:r>
        <w:t>Professional Experience:</w:t>
      </w:r>
    </w:p>
    <w:p>
      <w:r>
        <w:t>Senior AI Engineer, Hitachi (Oct 2024 – Present)</w:t>
      </w:r>
    </w:p>
    <w:p>
      <w:pPr>
        <w:pStyle w:val="ListBullet"/>
      </w:pPr>
      <w:r>
        <w:t>Architected a production LLM-powered enterprise knowledge and search platform, serving 5,000+ internal users, with a 35% improvement in retrieval accuracy over baseline BM25 retrieval.</w:t>
      </w:r>
    </w:p>
    <w:p>
      <w:pPr>
        <w:pStyle w:val="ListBullet"/>
      </w:pPr>
      <w:r>
        <w:t>Designed and deployed end-to-end RAG pipelines with custom re-ranking and context compression, reducing hallucination rate by 40% across production LLM responses.</w:t>
      </w:r>
    </w:p>
    <w:p>
      <w:pPr>
        <w:pStyle w:val="ListBullet"/>
      </w:pPr>
      <w:r>
        <w:t>Improved P99 API latency by 30% through async batching, embedding cache layers, and ECS auto-scaling configuration.</w:t>
      </w:r>
    </w:p>
    <w:p>
      <w:pPr>
        <w:pStyle w:val="ListBullet"/>
      </w:pPr>
      <w:r>
        <w:t>Deployed AI microservices on AWS with auto-scaling, achieving 99.9% uptime across all production environments.</w:t>
      </w:r>
    </w:p>
    <w:p>
      <w:r>
        <w:t>Senior Software Engineer – AI, Quantiphi Analytics (Jun 2023 – Oct 2024)</w:t>
      </w:r>
    </w:p>
    <w:p>
      <w:pPr>
        <w:pStyle w:val="ListBullet"/>
      </w:pPr>
      <w:r>
        <w:t>Productionized 3 GenAI solutions, improving workflow automation efficiency by 20% across client operations.</w:t>
      </w:r>
    </w:p>
    <w:p>
      <w:pPr>
        <w:pStyle w:val="ListBullet"/>
      </w:pPr>
      <w:r>
        <w:t>Designed an event-driven microservices architecture on AWS, scaling to 2× peak traffic with zero SLA degradation.</w:t>
      </w:r>
    </w:p>
    <w:p>
      <w:pPr>
        <w:pStyle w:val="ListBullet"/>
      </w:pPr>
      <w:r>
        <w:t>Improved LLM response relevance by 40% through hybrid retrieval and multi-stage re-ranking pipelines.</w:t>
      </w:r>
    </w:p>
    <w:p>
      <w:pPr>
        <w:pStyle w:val="ListBullet"/>
      </w:pPr>
      <w:r>
        <w:t>Led a cross-functional team, delivering GenAI features from architecture design to CI/CD deployment and production monitoring.</w:t>
      </w:r>
    </w:p>
    <w:p>
      <w:r>
        <w:t>Senior Software Engineer – AI &amp; Backend, Oracle (Aug 2022 – Apr 2023)</w:t>
      </w:r>
    </w:p>
    <w:p>
      <w:pPr>
        <w:pStyle w:val="ListBullet"/>
      </w:pPr>
      <w:r>
        <w:t>Built high-throughput ML data pipelines for enterprise healthcare clients, improving batch processing efficiency by 30% and reducing pipeline runtime from 8hrs to under 6hrs.</w:t>
      </w:r>
    </w:p>
    <w:p>
      <w:pPr>
        <w:pStyle w:val="ListBullet"/>
      </w:pPr>
      <w:r>
        <w:t>Integrated HL7/FHIR healthcare data standards across 5 enterprise systems, improving cross-system data reliability and interoperability by 20%.</w:t>
      </w:r>
    </w:p>
    <w:p>
      <w:r>
        <w:t>Technical Projects:</w:t>
      </w:r>
    </w:p>
    <w:p>
      <w:pPr>
        <w:pStyle w:val="ListBullet"/>
      </w:pPr>
      <w:r>
        <w:t>Incident Commander Agent: A production-grade autonomous incident response agent using LangGraph multi-agent orchestration.</w:t>
      </w:r>
    </w:p>
    <w:p>
      <w:pPr>
        <w:pStyle w:val="ListBullet"/>
      </w:pPr>
      <w:r>
        <w:t>Enterprise RAG Agent: An end-to-end production RAG system with full test coverage, data ingestion pipeline, and Dockerized deployment.</w:t>
      </w:r>
    </w:p>
    <w:p>
      <w:pPr>
        <w:pStyle w:val="ListBullet"/>
      </w:pPr>
      <w:r>
        <w:t>Demand Forecasting Platform: A multi-model demand forecasting system using ARIMA, XGBoost, LightGBM, and Facebook Prophet.</w:t>
      </w:r>
    </w:p>
    <w:p>
      <w:r>
        <w:t>Technical Writing:</w:t>
      </w:r>
    </w:p>
    <w:p>
      <w:pPr>
        <w:pStyle w:val="ListBullet"/>
      </w:pPr>
      <w:r>
        <w:t>Published engineering blogs on production AI systems, including "How I Built a Production RAG System" and "Reducing Hallucinations in Enterprise AI".</w:t>
      </w:r>
    </w:p>
    <w:p>
      <w:r>
        <w:t>Education:</w:t>
      </w:r>
    </w:p>
    <w:p>
      <w:r>
        <w:t>B.Tech in Computer Science Engineering, SRM University (2015 – 2019)</w:t>
      </w:r>
    </w:p>
    <w:p>
      <w:r>
        <w:t>Certifications:</w:t>
      </w:r>
    </w:p>
    <w:p>
      <w:r>
        <w:t>AWS Certified Generative AI Developer (Professional), NVIDIA-Certified Professional (Generative AI LLMs)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