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PRASHANT KUMAR MISRA</w:t>
      </w:r>
    </w:p>
    <w:p>
      <w:r>
        <w:t>prashantmisraai@gmail.com  |  +91-9742516289  |  linkedin.com/in/prashant-misra02  |  github.com/prashantmisraai  |  prashant-portfolio.vercel.app  |  Bengaluru, India</w:t>
      </w:r>
    </w:p>
    <w:p>
      <w:r>
        <w:t>Professional Summary:</w:t>
      </w:r>
    </w:p>
    <w:p>
      <w:r>
        <w:t>Highly accomplished Senior AI Engineer with 6+ years of experience in designing and shipping production-grade AI systems, including Large Language Models (LLMs) and Retrieval-Augmented Generation (RAG) systems. Proven track record of improving retrieval accuracy, reducing hallucination, and optimizing latency in production environments. Skilled in system design, microservices, MLOps, and cloud-native deployment on AWS, with a strong understanding of search algorithms and optimization techniques.</w:t>
      </w:r>
    </w:p>
    <w:p>
      <w:r>
        <w:t>Core Technical Skills:</w:t>
      </w:r>
    </w:p>
    <w:p>
      <w:r>
        <w:t>AI / LLM: Large Language Models, RAG, Agentic AI, LangChain, LangGraph, LlamaIndex, HuggingFace, Prompt Engineering, LLM Evaluation, RAGAS</w:t>
      </w:r>
    </w:p>
    <w:p>
      <w:r>
        <w:t>Search / Retrieval: Hybrid retrieval, dense and sparse retrieval, BM25, embedding fusion, re-ranking</w:t>
      </w:r>
    </w:p>
    <w:p>
      <w:r>
        <w:t>Cloud / DevOps: AWS (EC2, S3, Lambda, Bedrock, ECS, CloudWatch), Docker, Kubernetes, CI/CD (GitHub Actions), Monitoring &amp; Observability, Airflow, Kubeflow</w:t>
      </w:r>
    </w:p>
    <w:p>
      <w:r>
        <w:t>ML / Data: Demand Forecasting, Time-Series (ARIMA, XGBoost, Prophet), NER, Embedding Models, FAISS, Pinecone, ChromaDB, Elasticsearch</w:t>
      </w:r>
    </w:p>
    <w:p>
      <w:r>
        <w:t>Backend: Python, Java, FastAPI, Spring Boot, RESTful APIs, Microservices, Distributed Systems, Event-Driven Architecture</w:t>
      </w:r>
    </w:p>
    <w:p>
      <w:r>
        <w:t>Databases: PostgreSQL, MongoDB, Vector Databases (FAISS, Pinecone, ChromaDB), Redis</w:t>
      </w:r>
    </w:p>
    <w:p>
      <w:r>
        <w:t>Professional Experience:</w:t>
      </w:r>
    </w:p>
    <w:p>
      <w:r>
        <w:t>Senior AI Engineer, Hitachi (Oct 2024 – Present)</w:t>
      </w:r>
    </w:p>
    <w:p>
      <w:pPr>
        <w:pStyle w:val="ListBullet"/>
      </w:pPr>
      <w:r>
        <w:t>Architected production LLM-powered enterprise knowledge and search platform serving 5,000+ internal users, enabling natural-language query over structured and unstructured enterprise data at scale.</w:t>
      </w:r>
    </w:p>
    <w:p>
      <w:pPr>
        <w:pStyle w:val="ListBullet"/>
      </w:pPr>
      <w:r>
        <w:t>Designed end-to-end RAG pipelines with custom re-ranking and context compression, achieving 35% retrieval accuracy improvement over baseline BM25 retrieval.</w:t>
      </w:r>
    </w:p>
    <w:p>
      <w:pPr>
        <w:pStyle w:val="ListBullet"/>
      </w:pPr>
      <w:r>
        <w:t>Engineered hallucination mitigation framework combining grounding checks and factual consistency scoring, reducing hallucination rate by 40% across production LLM responses.</w:t>
      </w:r>
    </w:p>
    <w:p>
      <w:pPr>
        <w:pStyle w:val="ListBullet"/>
      </w:pPr>
      <w:r>
        <w:t>Cut P99 API latency by 30% (1.2s → 840ms) through async batching, embedding cache layers, and ECS auto-scaling configuration.</w:t>
      </w:r>
    </w:p>
    <w:p>
      <w:r>
        <w:t>Senior Software Engineer – AI, Quantiphi Analytics (Jun 2023 – Oct 2024)</w:t>
      </w:r>
    </w:p>
    <w:p>
      <w:pPr>
        <w:pStyle w:val="ListBullet"/>
      </w:pPr>
      <w:r>
        <w:t>Productionized 3 GenAI solutions across document processing, customer service automation, and knowledge management, improving workflow automation efficiency by 20% across client operations.</w:t>
      </w:r>
    </w:p>
    <w:p>
      <w:pPr>
        <w:pStyle w:val="ListBullet"/>
      </w:pPr>
      <w:r>
        <w:t>Designed event-driven microservices architecture on AWS that scaled to 2× peak traffic (from 500 to 1,000 RPS) with zero SLA degradation.</w:t>
      </w:r>
    </w:p>
    <w:p>
      <w:pPr>
        <w:pStyle w:val="ListBullet"/>
      </w:pPr>
      <w:r>
        <w:t>Improved LLM response relevance by 40% by implementing hybrid retrieval (dense + sparse) and multi-stage re-ranking pipelines.</w:t>
      </w:r>
    </w:p>
    <w:p>
      <w:r>
        <w:t>Technical Projects:</w:t>
      </w:r>
    </w:p>
    <w:p>
      <w:r>
        <w:t>Incident Commander Agent — Agentic AI / LangGraph / AWS</w:t>
      </w:r>
    </w:p>
    <w:p>
      <w:pPr>
        <w:pStyle w:val="ListBullet"/>
      </w:pPr>
      <w:r>
        <w:t>Production-grade autonomous incident response agent using LangGraph multi-agent orchestration — triage, root-cause, notification, and remediation agents operate end-to-end without human intervention.</w:t>
      </w:r>
    </w:p>
    <w:p>
      <w:r>
        <w:t>Enterprise RAG Agent — Production RAG / LLM / Docker</w:t>
      </w:r>
    </w:p>
    <w:p>
      <w:pPr>
        <w:pStyle w:val="ListBullet"/>
      </w:pPr>
      <w:r>
        <w:t>End-to-end production RAG system with full test coverage, data ingestion pipeline, Dockerized deployment, and FastAPI entrypoint.</w:t>
      </w:r>
    </w:p>
    <w:p>
      <w:r>
        <w:t>Demand Forecasting Platform — Classical ML / Time-Series</w:t>
      </w:r>
    </w:p>
    <w:p>
      <w:pPr>
        <w:pStyle w:val="ListBullet"/>
      </w:pPr>
      <w:r>
        <w:t>Multi-model demand forecasting system using ARIMA, XGBoost, LightGBM, and Facebook Prophet for retail/supply-chain; auto-selects best model per SKU/region by RMSE, MAPE, and SMAPE.</w:t>
      </w:r>
    </w:p>
    <w:p>
      <w:r>
        <w:t>Technical Writing:</w:t>
      </w:r>
    </w:p>
    <w:p>
      <w:r>
        <w:t>Published engineering blogs on medium/personal site demonstrating depth in production AI systems, including "How I Built a Production RAG System", "Reducing Hallucinations in Enterprise AI", "LangGraph Multi-Agent Systems", and "Hybrid Retrieval Deep Dive".</w:t>
      </w:r>
    </w:p>
    <w:p>
      <w:r>
        <w:t>Education:</w:t>
      </w:r>
    </w:p>
    <w:p>
      <w:r>
        <w:t>B.Tech in Computer Science Engineering, SRM University (2015 – 2019)</w:t>
      </w:r>
    </w:p>
    <w:p>
      <w:r>
        <w:t>Certifications:</w:t>
      </w:r>
    </w:p>
    <w:p>
      <w:r>
        <w:t>AWS Certified Generative AI Developer (Professional), NVIDIA-Certified Professional (Generative AI LLMs)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