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4BB36" w14:textId="51EED8F7" w:rsidR="00DA3042" w:rsidRDefault="00BF5603">
      <w:pPr>
        <w:pStyle w:val="Heading2"/>
        <w:jc w:val="center"/>
      </w:pPr>
      <w:bookmarkStart w:id="0" w:name="_9onc1hx1quso" w:colFirst="0" w:colLast="0"/>
      <w:bookmarkEnd w:id="0"/>
      <w:r>
        <w:t>Code Review</w:t>
      </w:r>
      <w:r w:rsidR="0078222B">
        <w:t xml:space="preserve"> of F3</w:t>
      </w:r>
    </w:p>
    <w:p w14:paraId="0960EE4A" w14:textId="2C6962F7" w:rsidR="00EE76E1" w:rsidRDefault="00DB06C7" w:rsidP="00EE76E1">
      <w:r>
        <w:t>Code Review</w:t>
      </w:r>
      <w:r w:rsidR="00EE76E1">
        <w:t xml:space="preserve"> Done By: Nirav Patel (40081268)</w:t>
      </w:r>
    </w:p>
    <w:p w14:paraId="263EF97C" w14:textId="6F3BD3AE" w:rsidR="00DA3042" w:rsidRDefault="00EE76E1">
      <w:r>
        <w:t xml:space="preserve">Function Developed By: </w:t>
      </w:r>
      <w:r w:rsidR="00A61249">
        <w:t>Prashant</w:t>
      </w:r>
      <w:r>
        <w:t xml:space="preserve"> </w:t>
      </w:r>
      <w:r w:rsidR="00D37736">
        <w:t>Patel</w:t>
      </w:r>
    </w:p>
    <w:p w14:paraId="6534A761" w14:textId="77777777" w:rsidR="009C52BA" w:rsidRPr="00533EDC" w:rsidRDefault="009C52BA"/>
    <w:p w14:paraId="58F5CF0E" w14:textId="77777777" w:rsidR="00DA3042" w:rsidRPr="009C52BA" w:rsidRDefault="00BF5603">
      <w:pPr>
        <w:rPr>
          <w:b/>
          <w:bCs/>
          <w:color w:val="24292E"/>
          <w:sz w:val="21"/>
          <w:szCs w:val="21"/>
          <w:highlight w:val="white"/>
        </w:rPr>
      </w:pPr>
      <w:bookmarkStart w:id="1" w:name="_GoBack"/>
      <w:bookmarkEnd w:id="1"/>
      <w:r w:rsidRPr="009C52BA">
        <w:rPr>
          <w:b/>
          <w:bCs/>
          <w:color w:val="24292E"/>
          <w:sz w:val="21"/>
          <w:szCs w:val="21"/>
          <w:highlight w:val="white"/>
        </w:rPr>
        <w:t xml:space="preserve">F3 : </w:t>
      </w:r>
      <w:proofErr w:type="spellStart"/>
      <w:r w:rsidRPr="009C52BA">
        <w:rPr>
          <w:b/>
          <w:bCs/>
          <w:color w:val="24292E"/>
          <w:sz w:val="21"/>
          <w:szCs w:val="21"/>
          <w:highlight w:val="white"/>
        </w:rPr>
        <w:t>Sinh</w:t>
      </w:r>
      <w:proofErr w:type="spellEnd"/>
      <w:r w:rsidRPr="009C52BA">
        <w:rPr>
          <w:b/>
          <w:bCs/>
          <w:color w:val="24292E"/>
          <w:sz w:val="21"/>
          <w:szCs w:val="21"/>
          <w:highlight w:val="white"/>
        </w:rPr>
        <w:t>(x)</w:t>
      </w:r>
    </w:p>
    <w:p w14:paraId="69153116" w14:textId="77777777" w:rsidR="00DA3042" w:rsidRDefault="00DA3042">
      <w:pPr>
        <w:rPr>
          <w:color w:val="24292E"/>
          <w:sz w:val="21"/>
          <w:szCs w:val="21"/>
          <w:highlight w:val="white"/>
        </w:rPr>
      </w:pPr>
    </w:p>
    <w:p w14:paraId="6D09137F" w14:textId="77777777" w:rsidR="00DA3042" w:rsidRDefault="00BF5603">
      <w:pPr>
        <w:numPr>
          <w:ilvl w:val="0"/>
          <w:numId w:val="1"/>
        </w:numPr>
        <w:ind w:left="360"/>
      </w:pPr>
      <w:r>
        <w:rPr>
          <w:color w:val="24292E"/>
          <w:sz w:val="21"/>
          <w:szCs w:val="21"/>
          <w:highlight w:val="white"/>
        </w:rPr>
        <w:t xml:space="preserve">For the method defined in SinhFunction.java, </w:t>
      </w:r>
      <w:r>
        <w:rPr>
          <w:rFonts w:ascii="Courier New" w:eastAsia="Courier New" w:hAnsi="Courier New" w:cs="Courier New"/>
          <w:color w:val="D73A49"/>
          <w:sz w:val="18"/>
          <w:szCs w:val="18"/>
          <w:shd w:val="clear" w:color="auto" w:fill="E6FFED"/>
        </w:rPr>
        <w:t>double</w:t>
      </w:r>
      <w:r>
        <w:rPr>
          <w:rFonts w:ascii="Courier New" w:eastAsia="Courier New" w:hAnsi="Courier New" w:cs="Courier New"/>
          <w:color w:val="24292E"/>
          <w:sz w:val="18"/>
          <w:szCs w:val="18"/>
          <w:shd w:val="clear" w:color="auto" w:fill="E6FFED"/>
        </w:rPr>
        <w:t xml:space="preserve"> </w:t>
      </w:r>
      <w:proofErr w:type="spellStart"/>
      <w:r>
        <w:rPr>
          <w:rFonts w:ascii="Courier New" w:eastAsia="Courier New" w:hAnsi="Courier New" w:cs="Courier New"/>
          <w:color w:val="6F42C1"/>
          <w:sz w:val="18"/>
          <w:szCs w:val="18"/>
          <w:shd w:val="clear" w:color="auto" w:fill="E6FFED"/>
        </w:rPr>
        <w:t>epowerx</w:t>
      </w:r>
      <w:proofErr w:type="spellEnd"/>
      <w:r>
        <w:rPr>
          <w:rFonts w:ascii="Courier New" w:eastAsia="Courier New" w:hAnsi="Courier New" w:cs="Courier New"/>
          <w:color w:val="24292E"/>
          <w:sz w:val="18"/>
          <w:szCs w:val="18"/>
          <w:shd w:val="clear" w:color="auto" w:fill="E6FFED"/>
        </w:rPr>
        <w:t>(</w:t>
      </w:r>
      <w:r>
        <w:rPr>
          <w:rFonts w:ascii="Courier New" w:eastAsia="Courier New" w:hAnsi="Courier New" w:cs="Courier New"/>
          <w:color w:val="D73A49"/>
          <w:sz w:val="18"/>
          <w:szCs w:val="18"/>
          <w:shd w:val="clear" w:color="auto" w:fill="E6FFED"/>
        </w:rPr>
        <w:t>double</w:t>
      </w:r>
      <w:r>
        <w:rPr>
          <w:rFonts w:ascii="Courier New" w:eastAsia="Courier New" w:hAnsi="Courier New" w:cs="Courier New"/>
          <w:color w:val="24292E"/>
          <w:sz w:val="18"/>
          <w:szCs w:val="18"/>
          <w:shd w:val="clear" w:color="auto" w:fill="E6FFED"/>
        </w:rPr>
        <w:t xml:space="preserve"> </w:t>
      </w:r>
      <w:r>
        <w:rPr>
          <w:rFonts w:ascii="Courier New" w:eastAsia="Courier New" w:hAnsi="Courier New" w:cs="Courier New"/>
          <w:color w:val="E36209"/>
          <w:sz w:val="18"/>
          <w:szCs w:val="18"/>
          <w:shd w:val="clear" w:color="auto" w:fill="E6FFED"/>
        </w:rPr>
        <w:t>x</w:t>
      </w:r>
      <w:r>
        <w:rPr>
          <w:rFonts w:ascii="Courier New" w:eastAsia="Courier New" w:hAnsi="Courier New" w:cs="Courier New"/>
          <w:color w:val="24292E"/>
          <w:sz w:val="18"/>
          <w:szCs w:val="18"/>
          <w:shd w:val="clear" w:color="auto" w:fill="E6FFED"/>
        </w:rPr>
        <w:t>)</w:t>
      </w:r>
    </w:p>
    <w:p w14:paraId="103DEEAB" w14:textId="77777777" w:rsidR="00DA3042" w:rsidRDefault="00BF5603">
      <w:pPr>
        <w:ind w:left="720"/>
        <w:rPr>
          <w:color w:val="24292E"/>
          <w:sz w:val="21"/>
          <w:szCs w:val="21"/>
          <w:highlight w:val="white"/>
        </w:rPr>
      </w:pPr>
      <w:r>
        <w:rPr>
          <w:color w:val="24292E"/>
          <w:sz w:val="21"/>
          <w:szCs w:val="21"/>
          <w:highlight w:val="white"/>
        </w:rPr>
        <w:t>This method and/or other methods can be static if they do not require to hold the state of the object or more than 2 operations are not being performed simultaneously. According to Prof lecture 7, Page 70 (Chapter 14).</w:t>
      </w:r>
    </w:p>
    <w:p w14:paraId="32F9CF98" w14:textId="77777777" w:rsidR="00DA3042" w:rsidRDefault="00DA3042">
      <w:pPr>
        <w:ind w:left="720"/>
        <w:rPr>
          <w:color w:val="24292E"/>
          <w:sz w:val="21"/>
          <w:szCs w:val="21"/>
          <w:highlight w:val="white"/>
        </w:rPr>
      </w:pPr>
    </w:p>
    <w:p w14:paraId="349DB9E9" w14:textId="77777777" w:rsidR="00DA3042" w:rsidRDefault="00DA3042">
      <w:pPr>
        <w:ind w:left="720"/>
        <w:rPr>
          <w:color w:val="24292E"/>
          <w:sz w:val="21"/>
          <w:szCs w:val="21"/>
          <w:highlight w:val="white"/>
        </w:rPr>
      </w:pPr>
    </w:p>
    <w:p w14:paraId="21F1E242" w14:textId="77777777" w:rsidR="00DA3042" w:rsidRDefault="00BF5603">
      <w:pPr>
        <w:ind w:left="720"/>
        <w:rPr>
          <w:color w:val="24292E"/>
          <w:sz w:val="21"/>
          <w:szCs w:val="21"/>
          <w:highlight w:val="white"/>
        </w:rPr>
      </w:pPr>
      <w:r>
        <w:rPr>
          <w:noProof/>
          <w:color w:val="24292E"/>
          <w:sz w:val="21"/>
          <w:szCs w:val="21"/>
          <w:highlight w:val="white"/>
        </w:rPr>
        <w:drawing>
          <wp:inline distT="114300" distB="114300" distL="114300" distR="114300" wp14:anchorId="781F6451" wp14:editId="67587AFF">
            <wp:extent cx="5943600" cy="5041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5041900"/>
                    </a:xfrm>
                    <a:prstGeom prst="rect">
                      <a:avLst/>
                    </a:prstGeom>
                    <a:ln/>
                  </pic:spPr>
                </pic:pic>
              </a:graphicData>
            </a:graphic>
          </wp:inline>
        </w:drawing>
      </w:r>
    </w:p>
    <w:p w14:paraId="5781C3CF" w14:textId="77777777" w:rsidR="00DA3042" w:rsidRDefault="00BF5603">
      <w:pPr>
        <w:rPr>
          <w:color w:val="24292E"/>
          <w:sz w:val="21"/>
          <w:szCs w:val="21"/>
          <w:highlight w:val="white"/>
        </w:rPr>
      </w:pPr>
      <w:r>
        <w:rPr>
          <w:color w:val="24292E"/>
          <w:sz w:val="21"/>
          <w:szCs w:val="21"/>
          <w:highlight w:val="white"/>
        </w:rPr>
        <w:t>2. If Javadoc is meant to be created, then it's missed here and at some other places.</w:t>
      </w:r>
    </w:p>
    <w:p w14:paraId="2841C121" w14:textId="77777777" w:rsidR="00DA3042" w:rsidRDefault="00DA3042">
      <w:pPr>
        <w:rPr>
          <w:color w:val="24292E"/>
          <w:sz w:val="21"/>
          <w:szCs w:val="21"/>
          <w:highlight w:val="white"/>
        </w:rPr>
      </w:pPr>
    </w:p>
    <w:p w14:paraId="7D9ADC29" w14:textId="77777777" w:rsidR="00DA3042" w:rsidRDefault="00BF5603">
      <w:pPr>
        <w:rPr>
          <w:color w:val="24292E"/>
          <w:sz w:val="21"/>
          <w:szCs w:val="21"/>
          <w:highlight w:val="white"/>
        </w:rPr>
      </w:pPr>
      <w:r>
        <w:rPr>
          <w:noProof/>
          <w:color w:val="24292E"/>
          <w:sz w:val="21"/>
          <w:szCs w:val="21"/>
          <w:highlight w:val="white"/>
        </w:rPr>
        <w:lastRenderedPageBreak/>
        <w:drawing>
          <wp:inline distT="114300" distB="114300" distL="114300" distR="114300" wp14:anchorId="48738757" wp14:editId="131BF45E">
            <wp:extent cx="5943600" cy="4000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4000500"/>
                    </a:xfrm>
                    <a:prstGeom prst="rect">
                      <a:avLst/>
                    </a:prstGeom>
                    <a:ln/>
                  </pic:spPr>
                </pic:pic>
              </a:graphicData>
            </a:graphic>
          </wp:inline>
        </w:drawing>
      </w:r>
    </w:p>
    <w:p w14:paraId="38FD148B" w14:textId="77777777" w:rsidR="00DA3042" w:rsidRDefault="00DA3042">
      <w:pPr>
        <w:rPr>
          <w:color w:val="24292E"/>
          <w:sz w:val="21"/>
          <w:szCs w:val="21"/>
          <w:highlight w:val="white"/>
        </w:rPr>
      </w:pPr>
    </w:p>
    <w:p w14:paraId="6009F7E1" w14:textId="77777777" w:rsidR="00DA3042" w:rsidRDefault="00BF5603">
      <w:pPr>
        <w:rPr>
          <w:color w:val="24292E"/>
          <w:sz w:val="21"/>
          <w:szCs w:val="21"/>
          <w:highlight w:val="white"/>
        </w:rPr>
      </w:pPr>
      <w:r>
        <w:rPr>
          <w:color w:val="24292E"/>
          <w:sz w:val="21"/>
          <w:szCs w:val="21"/>
          <w:highlight w:val="white"/>
        </w:rPr>
        <w:t>3. For the validatonUtils.java, it validates whether the input and output is in valid range or not, it  checks for the different condition and prints the same message, which can be combined in single if condition by making use of logical OR (||) condition.</w:t>
      </w:r>
    </w:p>
    <w:p w14:paraId="79775557" w14:textId="77777777" w:rsidR="00DA3042" w:rsidRDefault="00DA3042">
      <w:pPr>
        <w:rPr>
          <w:color w:val="24292E"/>
          <w:sz w:val="21"/>
          <w:szCs w:val="21"/>
          <w:highlight w:val="white"/>
        </w:rPr>
      </w:pPr>
    </w:p>
    <w:p w14:paraId="7211EC4E" w14:textId="77777777" w:rsidR="00DA3042" w:rsidRDefault="00DA3042">
      <w:pPr>
        <w:rPr>
          <w:color w:val="24292E"/>
          <w:sz w:val="21"/>
          <w:szCs w:val="21"/>
          <w:highlight w:val="white"/>
        </w:rPr>
      </w:pPr>
    </w:p>
    <w:p w14:paraId="34A3565C" w14:textId="77777777" w:rsidR="00DA3042" w:rsidRDefault="00BF5603">
      <w:pPr>
        <w:rPr>
          <w:color w:val="24292E"/>
          <w:sz w:val="21"/>
          <w:szCs w:val="21"/>
          <w:highlight w:val="white"/>
        </w:rPr>
      </w:pPr>
      <w:r>
        <w:rPr>
          <w:color w:val="24292E"/>
          <w:sz w:val="21"/>
          <w:szCs w:val="21"/>
          <w:highlight w:val="white"/>
        </w:rPr>
        <w:lastRenderedPageBreak/>
        <w:tab/>
      </w:r>
      <w:r>
        <w:rPr>
          <w:noProof/>
          <w:color w:val="24292E"/>
          <w:sz w:val="21"/>
          <w:szCs w:val="21"/>
          <w:highlight w:val="white"/>
        </w:rPr>
        <w:drawing>
          <wp:inline distT="114300" distB="114300" distL="114300" distR="114300" wp14:anchorId="327A72DF" wp14:editId="1E959BBF">
            <wp:extent cx="5943600" cy="4406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4406900"/>
                    </a:xfrm>
                    <a:prstGeom prst="rect">
                      <a:avLst/>
                    </a:prstGeom>
                    <a:ln/>
                  </pic:spPr>
                </pic:pic>
              </a:graphicData>
            </a:graphic>
          </wp:inline>
        </w:drawing>
      </w:r>
    </w:p>
    <w:p w14:paraId="7934E228" w14:textId="77777777" w:rsidR="00DA3042" w:rsidRDefault="00DA3042">
      <w:pPr>
        <w:rPr>
          <w:color w:val="24292E"/>
          <w:sz w:val="21"/>
          <w:szCs w:val="21"/>
          <w:highlight w:val="white"/>
        </w:rPr>
      </w:pPr>
    </w:p>
    <w:p w14:paraId="7CD51775" w14:textId="77777777" w:rsidR="00DA3042" w:rsidRDefault="00BF5603">
      <w:pPr>
        <w:rPr>
          <w:color w:val="24292E"/>
          <w:sz w:val="21"/>
          <w:szCs w:val="21"/>
          <w:highlight w:val="white"/>
        </w:rPr>
      </w:pPr>
      <w:r>
        <w:rPr>
          <w:color w:val="24292E"/>
          <w:sz w:val="21"/>
          <w:szCs w:val="21"/>
          <w:highlight w:val="white"/>
        </w:rPr>
        <w:t xml:space="preserve">4. For the test case, proper import can help in not writing the respective package name while using class belonging to that package name. So instead of @org </w:t>
      </w:r>
      <w:proofErr w:type="spellStart"/>
      <w:r>
        <w:rPr>
          <w:color w:val="24292E"/>
          <w:sz w:val="21"/>
          <w:szCs w:val="21"/>
          <w:highlight w:val="white"/>
        </w:rPr>
        <w:t>Junit.Test</w:t>
      </w:r>
      <w:proofErr w:type="spellEnd"/>
      <w:r>
        <w:rPr>
          <w:color w:val="24292E"/>
          <w:sz w:val="21"/>
          <w:szCs w:val="21"/>
          <w:highlight w:val="white"/>
        </w:rPr>
        <w:t>, it can be written as @Test only.</w:t>
      </w:r>
    </w:p>
    <w:p w14:paraId="15F1D852" w14:textId="77777777" w:rsidR="00DA3042" w:rsidRDefault="00DA3042">
      <w:pPr>
        <w:rPr>
          <w:color w:val="24292E"/>
          <w:sz w:val="21"/>
          <w:szCs w:val="21"/>
          <w:highlight w:val="white"/>
        </w:rPr>
      </w:pPr>
    </w:p>
    <w:p w14:paraId="7A047C28" w14:textId="77777777" w:rsidR="00DA3042" w:rsidRDefault="00BF5603">
      <w:pPr>
        <w:rPr>
          <w:color w:val="24292E"/>
          <w:sz w:val="21"/>
          <w:szCs w:val="21"/>
          <w:highlight w:val="white"/>
        </w:rPr>
      </w:pPr>
      <w:r>
        <w:rPr>
          <w:color w:val="24292E"/>
          <w:sz w:val="21"/>
          <w:szCs w:val="21"/>
          <w:highlight w:val="white"/>
        </w:rPr>
        <w:lastRenderedPageBreak/>
        <w:tab/>
      </w:r>
      <w:r>
        <w:rPr>
          <w:noProof/>
          <w:color w:val="24292E"/>
          <w:sz w:val="21"/>
          <w:szCs w:val="21"/>
          <w:highlight w:val="white"/>
        </w:rPr>
        <w:drawing>
          <wp:inline distT="114300" distB="114300" distL="114300" distR="114300" wp14:anchorId="6C84B3D8" wp14:editId="39F44DEB">
            <wp:extent cx="5943600" cy="3238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238500"/>
                    </a:xfrm>
                    <a:prstGeom prst="rect">
                      <a:avLst/>
                    </a:prstGeom>
                    <a:ln/>
                  </pic:spPr>
                </pic:pic>
              </a:graphicData>
            </a:graphic>
          </wp:inline>
        </w:drawing>
      </w:r>
    </w:p>
    <w:p w14:paraId="191BF77B" w14:textId="77777777" w:rsidR="00DA3042" w:rsidRDefault="00DA3042">
      <w:pPr>
        <w:rPr>
          <w:color w:val="24292E"/>
          <w:sz w:val="21"/>
          <w:szCs w:val="21"/>
          <w:highlight w:val="white"/>
        </w:rPr>
      </w:pPr>
    </w:p>
    <w:p w14:paraId="60F1E15B" w14:textId="77777777" w:rsidR="00DA3042" w:rsidRDefault="00BF5603">
      <w:pPr>
        <w:rPr>
          <w:color w:val="24292E"/>
          <w:sz w:val="21"/>
          <w:szCs w:val="21"/>
          <w:highlight w:val="white"/>
        </w:rPr>
      </w:pPr>
      <w:r>
        <w:rPr>
          <w:color w:val="24292E"/>
          <w:sz w:val="21"/>
          <w:szCs w:val="21"/>
          <w:highlight w:val="white"/>
        </w:rPr>
        <w:t xml:space="preserve">5. Not necessary, but as a standard practice of Junit test cases, Assert class from </w:t>
      </w:r>
      <w:proofErr w:type="spellStart"/>
      <w:r>
        <w:rPr>
          <w:color w:val="24292E"/>
          <w:sz w:val="21"/>
          <w:szCs w:val="21"/>
          <w:highlight w:val="white"/>
        </w:rPr>
        <w:t>junit</w:t>
      </w:r>
      <w:proofErr w:type="spellEnd"/>
      <w:r>
        <w:rPr>
          <w:color w:val="24292E"/>
          <w:sz w:val="21"/>
          <w:szCs w:val="21"/>
          <w:highlight w:val="white"/>
        </w:rPr>
        <w:t xml:space="preserve"> package can be imported as static. So it requires just the use of </w:t>
      </w:r>
      <w:proofErr w:type="spellStart"/>
      <w:r>
        <w:rPr>
          <w:color w:val="24292E"/>
          <w:sz w:val="21"/>
          <w:szCs w:val="21"/>
          <w:highlight w:val="white"/>
        </w:rPr>
        <w:t>assertEquals</w:t>
      </w:r>
      <w:proofErr w:type="spellEnd"/>
      <w:r>
        <w:rPr>
          <w:color w:val="24292E"/>
          <w:sz w:val="21"/>
          <w:szCs w:val="21"/>
          <w:highlight w:val="white"/>
        </w:rPr>
        <w:t xml:space="preserve"> instead of </w:t>
      </w:r>
      <w:proofErr w:type="spellStart"/>
      <w:r>
        <w:rPr>
          <w:color w:val="24292E"/>
          <w:sz w:val="21"/>
          <w:szCs w:val="21"/>
          <w:highlight w:val="white"/>
        </w:rPr>
        <w:t>Assert.assertEquals</w:t>
      </w:r>
      <w:proofErr w:type="spellEnd"/>
      <w:r>
        <w:rPr>
          <w:color w:val="24292E"/>
          <w:sz w:val="21"/>
          <w:szCs w:val="21"/>
          <w:highlight w:val="white"/>
        </w:rPr>
        <w:t>().</w:t>
      </w:r>
    </w:p>
    <w:p w14:paraId="3A5F3853" w14:textId="77777777" w:rsidR="00DA3042" w:rsidRDefault="00DA3042">
      <w:pPr>
        <w:rPr>
          <w:color w:val="24292E"/>
          <w:sz w:val="21"/>
          <w:szCs w:val="21"/>
          <w:highlight w:val="white"/>
        </w:rPr>
      </w:pPr>
    </w:p>
    <w:p w14:paraId="7200A0F1" w14:textId="77777777" w:rsidR="00DA3042" w:rsidRDefault="00DA3042">
      <w:pPr>
        <w:rPr>
          <w:color w:val="24292E"/>
          <w:sz w:val="21"/>
          <w:szCs w:val="21"/>
          <w:highlight w:val="white"/>
        </w:rPr>
      </w:pPr>
    </w:p>
    <w:p w14:paraId="1D2B20C2" w14:textId="77777777" w:rsidR="00DA3042" w:rsidRDefault="00DA3042">
      <w:pPr>
        <w:rPr>
          <w:color w:val="24292E"/>
          <w:sz w:val="21"/>
          <w:szCs w:val="21"/>
          <w:highlight w:val="white"/>
        </w:rPr>
      </w:pPr>
    </w:p>
    <w:p w14:paraId="1A9478D6" w14:textId="77777777" w:rsidR="00DA3042" w:rsidRDefault="00BF5603">
      <w:pPr>
        <w:rPr>
          <w:color w:val="24292E"/>
          <w:sz w:val="21"/>
          <w:szCs w:val="21"/>
          <w:highlight w:val="white"/>
        </w:rPr>
      </w:pPr>
      <w:r>
        <w:rPr>
          <w:color w:val="24292E"/>
          <w:sz w:val="21"/>
          <w:szCs w:val="21"/>
          <w:highlight w:val="white"/>
        </w:rPr>
        <w:tab/>
      </w:r>
    </w:p>
    <w:p w14:paraId="4CEC72B9" w14:textId="77777777" w:rsidR="00DA3042" w:rsidRDefault="00DA3042">
      <w:pPr>
        <w:rPr>
          <w:color w:val="24292E"/>
          <w:sz w:val="21"/>
          <w:szCs w:val="21"/>
          <w:highlight w:val="white"/>
        </w:rPr>
      </w:pPr>
    </w:p>
    <w:p w14:paraId="25F9F9E7" w14:textId="77777777" w:rsidR="00DA3042" w:rsidRDefault="00DA3042">
      <w:bookmarkStart w:id="2" w:name="_z1cfqhkjwiy9" w:colFirst="0" w:colLast="0"/>
      <w:bookmarkEnd w:id="2"/>
    </w:p>
    <w:p w14:paraId="01F4CC78" w14:textId="77777777" w:rsidR="00DA3042" w:rsidRDefault="00DA3042"/>
    <w:p w14:paraId="2754B7E4" w14:textId="77777777" w:rsidR="00DA3042" w:rsidRDefault="00DA3042"/>
    <w:sectPr w:rsidR="00DA30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B79F1"/>
    <w:multiLevelType w:val="multilevel"/>
    <w:tmpl w:val="D1DA2E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702EBB"/>
    <w:multiLevelType w:val="multilevel"/>
    <w:tmpl w:val="EEC0B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042"/>
    <w:rsid w:val="00533EDC"/>
    <w:rsid w:val="0078222B"/>
    <w:rsid w:val="009C52BA"/>
    <w:rsid w:val="00A61249"/>
    <w:rsid w:val="00B46F0F"/>
    <w:rsid w:val="00BF5603"/>
    <w:rsid w:val="00D37736"/>
    <w:rsid w:val="00DA3042"/>
    <w:rsid w:val="00DB06C7"/>
    <w:rsid w:val="00EE76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F0FD52"/>
  <w15:docId w15:val="{1B4210CD-62DF-A743-A5D0-E0363679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2019-08-01T17:37:00Z</dcterms:created>
  <dcterms:modified xsi:type="dcterms:W3CDTF">2019-08-01T17:39:00Z</dcterms:modified>
</cp:coreProperties>
</file>