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Stakeholder Analysis for Integrating Generation Z into the Workforce</w:t>
      </w:r>
    </w:p>
    <w:p>
      <w:pPr>
        <w:pStyle w:val="Heading1"/>
      </w:pPr>
      <w:r>
        <w:t>Introduction</w:t>
      </w:r>
    </w:p>
    <w:p>
      <w:r>
        <w:t>The rapid entry of Generation Z into the workforce presents organizations with unique challenges in terms of attracting, retaining, and engaging this new generation of employees. Understanding their career aspirations, work-life integration preferences, and expectations for rapid career progression is essential for companies to remain competitive. This stakeholder analysis identifies the key stakeholders involved in this process, their roles, interests, and how they can contribute to the successful integration of Gen Z into the workforce.</w:t>
      </w:r>
    </w:p>
    <w:p>
      <w:pPr>
        <w:pStyle w:val="Heading1"/>
      </w:pPr>
      <w:r>
        <w:t>Summary of Problem Statement</w:t>
      </w:r>
    </w:p>
    <w:p>
      <w:r>
        <w:t>The key challenge is to understand and integrate Generation Z into the workforce, focusing on their career aspirations, work-life integration, flexibility, rapid career progression, and alignment with organizational values. This understanding will help organizations adapt their recruitment and retention strategies to attract and retain Gen Z talent effectively.</w:t>
      </w:r>
    </w:p>
    <w:p>
      <w:pPr>
        <w:pStyle w:val="Heading1"/>
      </w:pPr>
      <w:r>
        <w:t>List of Identified Stakeholders</w:t>
      </w:r>
    </w:p>
    <w:p>
      <w:r>
        <w:t>1. HR Managers</w:t>
        <w:br/>
        <w:t>2. Gen Z Individuals</w:t>
        <w:br/>
        <w:t>3. Educational Institutions</w:t>
        <w:br/>
        <w:t>4. Career Counselors</w:t>
        <w:br/>
        <w:t>5. Company Executives</w:t>
        <w:br/>
        <w:t>6. Industry Experts/Consultants</w:t>
      </w:r>
    </w:p>
    <w:p>
      <w:pPr>
        <w:pStyle w:val="Heading1"/>
      </w:pPr>
      <w:r>
        <w:t>Detailed Assessments of Roles and Interests</w:t>
      </w:r>
    </w:p>
    <w:p>
      <w:pPr>
        <w:pStyle w:val="Heading2"/>
      </w:pPr>
      <w:r>
        <w:t>HR Managers</w:t>
      </w:r>
    </w:p>
    <w:p>
      <w:r>
        <w:t>Role: Oversee recruitment, onboarding, and retention strategies.</w:t>
        <w:br/>
        <w:t>Interests: Attracting and retaining top Gen Z talent, ensuring their expectations are met, reducing turnover.</w:t>
        <w:br/>
        <w:t>Influence: High; directly responsible for implementing changes to meet Gen Z expectations.</w:t>
        <w:br/>
        <w:t>Contribution: Can provide insights into current recruitment challenges and what changes are feasible.</w:t>
      </w:r>
    </w:p>
    <w:p>
      <w:pPr>
        <w:pStyle w:val="Heading2"/>
      </w:pPr>
      <w:r>
        <w:t>Gen Z Individuals</w:t>
      </w:r>
    </w:p>
    <w:p>
      <w:r>
        <w:t>Role: Primary beneficiaries of the project.</w:t>
        <w:br/>
        <w:t>Interests: Seeking fulfilling careers that align with their values, flexible work environments, and opportunities for rapid career progression.</w:t>
        <w:br/>
        <w:t>Influence: Medium; their preferences will shape the strategies developed.</w:t>
        <w:br/>
        <w:t>Contribution: Provide direct feedback on career aspirations and workplace expectations.</w:t>
      </w:r>
    </w:p>
    <w:p>
      <w:pPr>
        <w:pStyle w:val="Heading2"/>
      </w:pPr>
      <w:r>
        <w:t>Educational Institutions</w:t>
      </w:r>
    </w:p>
    <w:p>
      <w:r>
        <w:t>Role: Preparing Gen Z for the workforce.</w:t>
        <w:br/>
        <w:t>Interests: Ensuring graduates are employable and their education aligns with industry needs.</w:t>
        <w:br/>
        <w:t>Influence: Medium; influence the skills and attitudes of upcoming Gen Z graduates.</w:t>
        <w:br/>
        <w:t>Contribution: Insights into the education and training provided to Gen Z, and potential gaps.</w:t>
      </w:r>
    </w:p>
    <w:p>
      <w:pPr>
        <w:pStyle w:val="Heading2"/>
      </w:pPr>
      <w:r>
        <w:t>Career Counselors</w:t>
      </w:r>
    </w:p>
    <w:p>
      <w:r>
        <w:t>Role: Guide Gen Z in career planning.</w:t>
        <w:br/>
        <w:t>Interests: Helping Gen Z find careers that align with their aspirations and the realities of the job market.</w:t>
        <w:br/>
        <w:t>Influence: Medium; can shape the career expectations of Gen Z.</w:t>
        <w:br/>
        <w:t>Contribution: Insights into the career aspirations and concerns of Gen Z.</w:t>
      </w:r>
    </w:p>
    <w:p>
      <w:pPr>
        <w:pStyle w:val="Heading2"/>
      </w:pPr>
      <w:r>
        <w:t>Company Executives</w:t>
      </w:r>
    </w:p>
    <w:p>
      <w:r>
        <w:t>Role: Set the strategic direction of the company.</w:t>
        <w:br/>
        <w:t>Interests: Ensuring the organization remains competitive and can attract the best talent.</w:t>
        <w:br/>
        <w:t>Influence: High; can authorize and drive significant changes to meet Gen Z expectations.</w:t>
        <w:br/>
        <w:t>Contribution: Provide strategic insights and approve necessary changes.</w:t>
      </w:r>
    </w:p>
    <w:p>
      <w:pPr>
        <w:pStyle w:val="Heading2"/>
      </w:pPr>
      <w:r>
        <w:t>Industry Experts/Consultants</w:t>
      </w:r>
    </w:p>
    <w:p>
      <w:r>
        <w:t>Role: Provide external perspectives and industry benchmarks.</w:t>
        <w:br/>
        <w:t>Interests: Ensuring organizations are prepared for the future workforce.</w:t>
        <w:br/>
        <w:t>Influence: Medium; can provide data and insights that influence organizational strategies.</w:t>
        <w:br/>
        <w:t>Contribution: Offer industry-wide trends and best practices for integrating Gen Z.</w:t>
      </w:r>
    </w:p>
    <w:p>
      <w:pPr>
        <w:pStyle w:val="Heading1"/>
      </w:pPr>
      <w:r>
        <w:t>How Stakeholders Will Benefit</w:t>
      </w:r>
    </w:p>
    <w:p>
      <w:r>
        <w:t>By effectively integrating Generation Z into the workforce, stakeholders such as HR managers and company executives will benefit from reduced turnover, improved employee engagement, and a stronger talent pipeline. Gen Z individuals will benefit by finding fulfilling careers that align with their values and expectations, while educational institutions and career counselors can better prepare students for the realities of the modern workforce. Industry experts and consultants will also gain by helping organizations stay competitive and adaptable in a rapidly changing labor market.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