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85CE" w14:textId="77777777" w:rsidR="009C79C3" w:rsidRDefault="00000000">
      <w:r>
        <w:br/>
      </w:r>
      <w:r>
        <w:br/>
      </w:r>
      <w:r>
        <w:br/>
      </w:r>
    </w:p>
    <w:p w14:paraId="2CFA1331" w14:textId="77777777" w:rsidR="009C79C3" w:rsidRDefault="00000000">
      <w:pPr>
        <w:spacing w:after="160"/>
        <w:jc w:val="center"/>
      </w:pPr>
      <w:r>
        <w:rPr>
          <w:b/>
          <w:bCs/>
          <w:color w:val="1E2761"/>
          <w:sz w:val="56"/>
          <w:szCs w:val="56"/>
        </w:rPr>
        <w:t>LESSONS LEARNED</w:t>
      </w:r>
    </w:p>
    <w:p w14:paraId="10BF1319" w14:textId="77777777" w:rsidR="009C79C3" w:rsidRDefault="00000000">
      <w:pPr>
        <w:spacing w:after="120"/>
        <w:jc w:val="center"/>
      </w:pPr>
      <w:r>
        <w:rPr>
          <w:b/>
          <w:bCs/>
          <w:color w:val="2C5282"/>
          <w:sz w:val="36"/>
          <w:szCs w:val="36"/>
        </w:rPr>
        <w:t>Enterprise SharePoint Multimodal Agentic RAG System</w:t>
      </w:r>
    </w:p>
    <w:p w14:paraId="0D4C66D3" w14:textId="77777777" w:rsidR="009C79C3" w:rsidRDefault="00000000">
      <w:pPr>
        <w:spacing w:after="480"/>
        <w:jc w:val="center"/>
      </w:pPr>
      <w:r>
        <w:rPr>
          <w:i/>
          <w:iCs/>
          <w:color w:val="718096"/>
          <w:sz w:val="22"/>
          <w:szCs w:val="22"/>
        </w:rPr>
        <w:t xml:space="preserve">Production Engineering | Security | Pipeline </w:t>
      </w:r>
      <w:proofErr w:type="spellStart"/>
      <w:r>
        <w:rPr>
          <w:i/>
          <w:iCs/>
          <w:color w:val="718096"/>
          <w:sz w:val="22"/>
          <w:szCs w:val="22"/>
        </w:rPr>
        <w:t>Optimisation</w:t>
      </w:r>
      <w:proofErr w:type="spellEnd"/>
      <w:r>
        <w:rPr>
          <w:i/>
          <w:iCs/>
          <w:color w:val="718096"/>
          <w:sz w:val="22"/>
          <w:szCs w:val="22"/>
        </w:rPr>
        <w:t xml:space="preserve"> | RAG 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C79C3" w14:paraId="0B432749" w14:textId="77777777">
        <w:tblPrEx>
          <w:tblCellMar>
            <w:top w:w="0" w:type="dxa"/>
            <w:bottom w:w="0" w:type="dxa"/>
          </w:tblCellMar>
        </w:tblPrEx>
        <w:trPr>
          <w:tblHeader/>
        </w:trPr>
        <w:tc>
          <w:tcPr>
            <w:tcW w:w="4600" w:type="dxa"/>
            <w:shd w:val="clear" w:color="auto" w:fill="1E2761"/>
            <w:tcMar>
              <w:top w:w="80" w:type="dxa"/>
              <w:left w:w="120" w:type="dxa"/>
              <w:bottom w:w="80" w:type="dxa"/>
              <w:right w:w="120" w:type="dxa"/>
            </w:tcMar>
          </w:tcPr>
          <w:p w14:paraId="47115DBB" w14:textId="77777777" w:rsidR="009C79C3" w:rsidRDefault="00000000">
            <w:r>
              <w:rPr>
                <w:b/>
                <w:bCs/>
                <w:color w:val="FFFFFF"/>
                <w:sz w:val="18"/>
                <w:szCs w:val="18"/>
              </w:rPr>
              <w:t>Field</w:t>
            </w:r>
          </w:p>
        </w:tc>
        <w:tc>
          <w:tcPr>
            <w:tcW w:w="4600" w:type="dxa"/>
            <w:shd w:val="clear" w:color="auto" w:fill="1E2761"/>
            <w:tcMar>
              <w:top w:w="80" w:type="dxa"/>
              <w:left w:w="120" w:type="dxa"/>
              <w:bottom w:w="80" w:type="dxa"/>
              <w:right w:w="120" w:type="dxa"/>
            </w:tcMar>
          </w:tcPr>
          <w:p w14:paraId="0045A7CE" w14:textId="77777777" w:rsidR="009C79C3" w:rsidRDefault="00000000">
            <w:r>
              <w:rPr>
                <w:b/>
                <w:bCs/>
                <w:color w:val="FFFFFF"/>
                <w:sz w:val="18"/>
                <w:szCs w:val="18"/>
              </w:rPr>
              <w:t>Value</w:t>
            </w:r>
          </w:p>
        </w:tc>
      </w:tr>
      <w:tr w:rsidR="009C79C3" w14:paraId="17D75DBF"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2A46DDC2" w14:textId="77777777" w:rsidR="009C79C3" w:rsidRDefault="00000000">
            <w:r>
              <w:rPr>
                <w:color w:val="2D3748"/>
                <w:sz w:val="18"/>
                <w:szCs w:val="18"/>
              </w:rPr>
              <w:t>Author</w:t>
            </w:r>
          </w:p>
        </w:tc>
        <w:tc>
          <w:tcPr>
            <w:tcW w:w="4600" w:type="dxa"/>
            <w:shd w:val="clear" w:color="auto" w:fill="F7FAFC"/>
            <w:tcMar>
              <w:top w:w="80" w:type="dxa"/>
              <w:left w:w="120" w:type="dxa"/>
              <w:bottom w:w="80" w:type="dxa"/>
              <w:right w:w="120" w:type="dxa"/>
            </w:tcMar>
          </w:tcPr>
          <w:p w14:paraId="7BB63334" w14:textId="40A4755E" w:rsidR="009C79C3" w:rsidRDefault="00473264">
            <w:proofErr w:type="spellStart"/>
            <w:r>
              <w:rPr>
                <w:color w:val="2D3748"/>
                <w:sz w:val="18"/>
                <w:szCs w:val="18"/>
              </w:rPr>
              <w:t>PrashantKumar</w:t>
            </w:r>
            <w:proofErr w:type="spellEnd"/>
            <w:r>
              <w:rPr>
                <w:color w:val="2D3748"/>
                <w:sz w:val="18"/>
                <w:szCs w:val="18"/>
              </w:rPr>
              <w:t xml:space="preserve"> Sundge </w:t>
            </w:r>
          </w:p>
        </w:tc>
      </w:tr>
      <w:tr w:rsidR="009C79C3" w14:paraId="3590EC70"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C343065" w14:textId="77777777" w:rsidR="009C79C3" w:rsidRDefault="00000000">
            <w:r>
              <w:rPr>
                <w:color w:val="2D3748"/>
                <w:sz w:val="18"/>
                <w:szCs w:val="18"/>
              </w:rPr>
              <w:t>Role</w:t>
            </w:r>
          </w:p>
        </w:tc>
        <w:tc>
          <w:tcPr>
            <w:tcW w:w="4600" w:type="dxa"/>
            <w:shd w:val="clear" w:color="auto" w:fill="F7FAFC"/>
            <w:tcMar>
              <w:top w:w="80" w:type="dxa"/>
              <w:left w:w="120" w:type="dxa"/>
              <w:bottom w:w="80" w:type="dxa"/>
              <w:right w:w="120" w:type="dxa"/>
            </w:tcMar>
          </w:tcPr>
          <w:p w14:paraId="39315B86" w14:textId="626F26BE" w:rsidR="009C79C3" w:rsidRDefault="00473264">
            <w:r>
              <w:t>Principal AI Engineer</w:t>
            </w:r>
          </w:p>
        </w:tc>
      </w:tr>
      <w:tr w:rsidR="009C79C3" w14:paraId="68B9A8F7"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13CB467A" w14:textId="77777777" w:rsidR="009C79C3" w:rsidRDefault="00000000">
            <w:proofErr w:type="spellStart"/>
            <w:r>
              <w:rPr>
                <w:color w:val="2D3748"/>
                <w:sz w:val="18"/>
                <w:szCs w:val="18"/>
              </w:rPr>
              <w:t>Organisation</w:t>
            </w:r>
            <w:proofErr w:type="spellEnd"/>
          </w:p>
        </w:tc>
        <w:tc>
          <w:tcPr>
            <w:tcW w:w="4600" w:type="dxa"/>
            <w:shd w:val="clear" w:color="auto" w:fill="F7FAFC"/>
            <w:tcMar>
              <w:top w:w="80" w:type="dxa"/>
              <w:left w:w="120" w:type="dxa"/>
              <w:bottom w:w="80" w:type="dxa"/>
              <w:right w:w="120" w:type="dxa"/>
            </w:tcMar>
          </w:tcPr>
          <w:p w14:paraId="785B7C3A" w14:textId="77777777" w:rsidR="009C79C3" w:rsidRDefault="00000000">
            <w:r>
              <w:rPr>
                <w:color w:val="2D3748"/>
                <w:sz w:val="18"/>
                <w:szCs w:val="18"/>
              </w:rPr>
              <w:t>CONNX</w:t>
            </w:r>
          </w:p>
        </w:tc>
      </w:tr>
      <w:tr w:rsidR="009C79C3" w14:paraId="4895B704"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593FB26" w14:textId="77777777" w:rsidR="009C79C3" w:rsidRDefault="00000000">
            <w:r>
              <w:rPr>
                <w:color w:val="2D3748"/>
                <w:sz w:val="18"/>
                <w:szCs w:val="18"/>
              </w:rPr>
              <w:t>Project</w:t>
            </w:r>
          </w:p>
        </w:tc>
        <w:tc>
          <w:tcPr>
            <w:tcW w:w="4600" w:type="dxa"/>
            <w:shd w:val="clear" w:color="auto" w:fill="F7FAFC"/>
            <w:tcMar>
              <w:top w:w="80" w:type="dxa"/>
              <w:left w:w="120" w:type="dxa"/>
              <w:bottom w:w="80" w:type="dxa"/>
              <w:right w:w="120" w:type="dxa"/>
            </w:tcMar>
          </w:tcPr>
          <w:p w14:paraId="0916BE78" w14:textId="77777777" w:rsidR="009C79C3" w:rsidRDefault="00000000">
            <w:r>
              <w:rPr>
                <w:color w:val="2D3748"/>
                <w:sz w:val="18"/>
                <w:szCs w:val="18"/>
              </w:rPr>
              <w:t>SharePoint AI Chatbot — CONNX 2026</w:t>
            </w:r>
          </w:p>
        </w:tc>
      </w:tr>
      <w:tr w:rsidR="009C79C3" w14:paraId="2225FA3A"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29B01D9" w14:textId="77777777" w:rsidR="009C79C3" w:rsidRDefault="00000000">
            <w:r>
              <w:rPr>
                <w:color w:val="2D3748"/>
                <w:sz w:val="18"/>
                <w:szCs w:val="18"/>
              </w:rPr>
              <w:t>Version</w:t>
            </w:r>
          </w:p>
        </w:tc>
        <w:tc>
          <w:tcPr>
            <w:tcW w:w="4600" w:type="dxa"/>
            <w:shd w:val="clear" w:color="auto" w:fill="F7FAFC"/>
            <w:tcMar>
              <w:top w:w="80" w:type="dxa"/>
              <w:left w:w="120" w:type="dxa"/>
              <w:bottom w:w="80" w:type="dxa"/>
              <w:right w:w="120" w:type="dxa"/>
            </w:tcMar>
          </w:tcPr>
          <w:p w14:paraId="7FA2C329" w14:textId="77777777" w:rsidR="009C79C3" w:rsidRDefault="00000000">
            <w:r>
              <w:rPr>
                <w:color w:val="2D3748"/>
                <w:sz w:val="18"/>
                <w:szCs w:val="18"/>
              </w:rPr>
              <w:t>3.0 — Final</w:t>
            </w:r>
          </w:p>
        </w:tc>
      </w:tr>
      <w:tr w:rsidR="009C79C3" w14:paraId="2C92AECD"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25FD4024" w14:textId="77777777" w:rsidR="009C79C3" w:rsidRDefault="00000000">
            <w:r>
              <w:rPr>
                <w:color w:val="2D3748"/>
                <w:sz w:val="18"/>
                <w:szCs w:val="18"/>
              </w:rPr>
              <w:t>Date</w:t>
            </w:r>
          </w:p>
        </w:tc>
        <w:tc>
          <w:tcPr>
            <w:tcW w:w="4600" w:type="dxa"/>
            <w:shd w:val="clear" w:color="auto" w:fill="F7FAFC"/>
            <w:tcMar>
              <w:top w:w="80" w:type="dxa"/>
              <w:left w:w="120" w:type="dxa"/>
              <w:bottom w:w="80" w:type="dxa"/>
              <w:right w:w="120" w:type="dxa"/>
            </w:tcMar>
          </w:tcPr>
          <w:p w14:paraId="7F9259F9" w14:textId="77777777" w:rsidR="009C79C3" w:rsidRDefault="00000000">
            <w:r>
              <w:rPr>
                <w:color w:val="2D3748"/>
                <w:sz w:val="18"/>
                <w:szCs w:val="18"/>
              </w:rPr>
              <w:t>July 2026</w:t>
            </w:r>
          </w:p>
        </w:tc>
      </w:tr>
      <w:tr w:rsidR="009C79C3" w14:paraId="3D662288"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1248C65E" w14:textId="77777777" w:rsidR="009C79C3" w:rsidRDefault="00000000">
            <w:r>
              <w:rPr>
                <w:color w:val="2D3748"/>
                <w:sz w:val="18"/>
                <w:szCs w:val="18"/>
              </w:rPr>
              <w:t>Classification</w:t>
            </w:r>
          </w:p>
        </w:tc>
        <w:tc>
          <w:tcPr>
            <w:tcW w:w="4600" w:type="dxa"/>
            <w:shd w:val="clear" w:color="auto" w:fill="F7FAFC"/>
            <w:tcMar>
              <w:top w:w="80" w:type="dxa"/>
              <w:left w:w="120" w:type="dxa"/>
              <w:bottom w:w="80" w:type="dxa"/>
              <w:right w:w="120" w:type="dxa"/>
            </w:tcMar>
          </w:tcPr>
          <w:p w14:paraId="0CEEBA1A" w14:textId="77777777" w:rsidR="009C79C3" w:rsidRDefault="00000000">
            <w:r>
              <w:rPr>
                <w:color w:val="2D3748"/>
                <w:sz w:val="18"/>
                <w:szCs w:val="18"/>
              </w:rPr>
              <w:t>Internal — Confidential</w:t>
            </w:r>
          </w:p>
        </w:tc>
      </w:tr>
    </w:tbl>
    <w:p w14:paraId="12477FE5" w14:textId="77777777" w:rsidR="009C79C3" w:rsidRDefault="009C79C3">
      <w:pPr>
        <w:spacing w:after="40"/>
      </w:pPr>
    </w:p>
    <w:p w14:paraId="5C02286A" w14:textId="77777777" w:rsidR="009C79C3" w:rsidRDefault="009C79C3">
      <w:pPr>
        <w:spacing w:after="40"/>
      </w:pPr>
    </w:p>
    <w:p w14:paraId="59D55B80" w14:textId="77777777" w:rsidR="009C79C3" w:rsidRDefault="00000000">
      <w:r>
        <w:br w:type="page"/>
      </w:r>
    </w:p>
    <w:p w14:paraId="6924140A" w14:textId="77777777" w:rsidR="009C79C3" w:rsidRDefault="00000000">
      <w:pPr>
        <w:pStyle w:val="Heading1"/>
        <w:spacing w:before="400" w:after="160"/>
        <w:rPr>
          <w:b/>
          <w:bCs/>
          <w:color w:val="1E2761"/>
        </w:rPr>
      </w:pPr>
      <w:r>
        <w:lastRenderedPageBreak/>
        <w:t>1. Executive Summary</w:t>
      </w:r>
    </w:p>
    <w:p w14:paraId="2821BBF8" w14:textId="77777777" w:rsidR="009C79C3" w:rsidRDefault="00000000">
      <w:pPr>
        <w:spacing w:after="120"/>
      </w:pPr>
      <w:r>
        <w:rPr>
          <w:color w:val="1A1A2E"/>
          <w:sz w:val="22"/>
          <w:szCs w:val="22"/>
        </w:rPr>
        <w:t xml:space="preserve">This document records the complete set of engineering lessons learned during the design, development, and hardening of the CONNX Enterprise SharePoint Multimodal Agentic RAG System — a production-grade AI knowledge assistant built on React 19, FastAPI, LangGraph, Qdrant, GPT-4o-mini, and deployed on </w:t>
      </w:r>
      <w:proofErr w:type="spellStart"/>
      <w:r>
        <w:rPr>
          <w:color w:val="1A1A2E"/>
          <w:sz w:val="22"/>
          <w:szCs w:val="22"/>
        </w:rPr>
        <w:t>ESXi</w:t>
      </w:r>
      <w:proofErr w:type="spellEnd"/>
      <w:r>
        <w:rPr>
          <w:color w:val="1A1A2E"/>
          <w:sz w:val="22"/>
          <w:szCs w:val="22"/>
        </w:rPr>
        <w:t xml:space="preserve"> infrastructure.</w:t>
      </w:r>
    </w:p>
    <w:p w14:paraId="3134E7FF" w14:textId="77777777" w:rsidR="009C79C3" w:rsidRDefault="00000000">
      <w:pPr>
        <w:spacing w:after="120"/>
      </w:pPr>
      <w:r>
        <w:rPr>
          <w:color w:val="1A1A2E"/>
          <w:sz w:val="22"/>
          <w:szCs w:val="22"/>
        </w:rPr>
        <w:t>The system was developed over 6 months, beginning as a prototype and evolving through multiple production incidents into a security-hardened, performant enterprise platform. This document is intended for future engineers inheriting the system, for interview preparation demonstrating production GenAI experience, and as a reference for teams building similar systems.</w:t>
      </w:r>
    </w:p>
    <w:p w14:paraId="55B4DF60" w14:textId="77777777" w:rsidR="009C79C3" w:rsidRDefault="009C79C3">
      <w:pPr>
        <w:spacing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C79C3" w14:paraId="0FF1F8F3" w14:textId="77777777">
        <w:tblPrEx>
          <w:tblCellMar>
            <w:top w:w="0" w:type="dxa"/>
            <w:bottom w:w="0" w:type="dxa"/>
          </w:tblCellMar>
        </w:tblPrEx>
        <w:trPr>
          <w:tblHeader/>
        </w:trPr>
        <w:tc>
          <w:tcPr>
            <w:tcW w:w="4600" w:type="dxa"/>
            <w:shd w:val="clear" w:color="auto" w:fill="1E2761"/>
            <w:tcMar>
              <w:top w:w="80" w:type="dxa"/>
              <w:left w:w="120" w:type="dxa"/>
              <w:bottom w:w="80" w:type="dxa"/>
              <w:right w:w="120" w:type="dxa"/>
            </w:tcMar>
          </w:tcPr>
          <w:p w14:paraId="16EA597E" w14:textId="77777777" w:rsidR="009C79C3" w:rsidRDefault="00000000">
            <w:r>
              <w:rPr>
                <w:b/>
                <w:bCs/>
                <w:color w:val="FFFFFF"/>
                <w:sz w:val="18"/>
                <w:szCs w:val="18"/>
              </w:rPr>
              <w:t>Metric</w:t>
            </w:r>
          </w:p>
        </w:tc>
        <w:tc>
          <w:tcPr>
            <w:tcW w:w="4600" w:type="dxa"/>
            <w:shd w:val="clear" w:color="auto" w:fill="1E2761"/>
            <w:tcMar>
              <w:top w:w="80" w:type="dxa"/>
              <w:left w:w="120" w:type="dxa"/>
              <w:bottom w:w="80" w:type="dxa"/>
              <w:right w:w="120" w:type="dxa"/>
            </w:tcMar>
          </w:tcPr>
          <w:p w14:paraId="3777F4AA" w14:textId="77777777" w:rsidR="009C79C3" w:rsidRDefault="00000000">
            <w:r>
              <w:rPr>
                <w:b/>
                <w:bCs/>
                <w:color w:val="FFFFFF"/>
                <w:sz w:val="18"/>
                <w:szCs w:val="18"/>
              </w:rPr>
              <w:t>Value</w:t>
            </w:r>
          </w:p>
        </w:tc>
      </w:tr>
      <w:tr w:rsidR="009C79C3" w14:paraId="29CF3D3D"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50E837ED" w14:textId="77777777" w:rsidR="009C79C3" w:rsidRDefault="00000000">
            <w:r>
              <w:rPr>
                <w:color w:val="2D3748"/>
                <w:sz w:val="18"/>
                <w:szCs w:val="18"/>
              </w:rPr>
              <w:t>Total chunks indexed</w:t>
            </w:r>
          </w:p>
        </w:tc>
        <w:tc>
          <w:tcPr>
            <w:tcW w:w="4600" w:type="dxa"/>
            <w:shd w:val="clear" w:color="auto" w:fill="F7FAFC"/>
            <w:tcMar>
              <w:top w:w="80" w:type="dxa"/>
              <w:left w:w="120" w:type="dxa"/>
              <w:bottom w:w="80" w:type="dxa"/>
              <w:right w:w="120" w:type="dxa"/>
            </w:tcMar>
          </w:tcPr>
          <w:p w14:paraId="77B65B08" w14:textId="77777777" w:rsidR="009C79C3" w:rsidRDefault="00000000">
            <w:r>
              <w:rPr>
                <w:color w:val="2D3748"/>
                <w:sz w:val="18"/>
                <w:szCs w:val="18"/>
              </w:rPr>
              <w:t>3,004+</w:t>
            </w:r>
          </w:p>
        </w:tc>
      </w:tr>
      <w:tr w:rsidR="009C79C3" w14:paraId="661FDCBF"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0E6D2667" w14:textId="77777777" w:rsidR="009C79C3" w:rsidRDefault="00000000">
            <w:r>
              <w:rPr>
                <w:color w:val="2D3748"/>
                <w:sz w:val="18"/>
                <w:szCs w:val="18"/>
              </w:rPr>
              <w:t>File types supported</w:t>
            </w:r>
          </w:p>
        </w:tc>
        <w:tc>
          <w:tcPr>
            <w:tcW w:w="4600" w:type="dxa"/>
            <w:shd w:val="clear" w:color="auto" w:fill="F7FAFC"/>
            <w:tcMar>
              <w:top w:w="80" w:type="dxa"/>
              <w:left w:w="120" w:type="dxa"/>
              <w:bottom w:w="80" w:type="dxa"/>
              <w:right w:w="120" w:type="dxa"/>
            </w:tcMar>
          </w:tcPr>
          <w:p w14:paraId="0C66FDB6" w14:textId="77777777" w:rsidR="009C79C3" w:rsidRDefault="00000000">
            <w:r>
              <w:rPr>
                <w:color w:val="2D3748"/>
                <w:sz w:val="18"/>
                <w:szCs w:val="18"/>
              </w:rPr>
              <w:t>PDF, XLSX, DOCX, PPTX, MKV, MP4, MSG, JPG, PNG, TXT, VTT</w:t>
            </w:r>
          </w:p>
        </w:tc>
      </w:tr>
      <w:tr w:rsidR="009C79C3" w14:paraId="1FDAF8D5"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6F647CFA" w14:textId="77777777" w:rsidR="009C79C3" w:rsidRDefault="00000000">
            <w:r>
              <w:rPr>
                <w:color w:val="2D3748"/>
                <w:sz w:val="18"/>
                <w:szCs w:val="18"/>
              </w:rPr>
              <w:t>Monthly cost (production)</w:t>
            </w:r>
          </w:p>
        </w:tc>
        <w:tc>
          <w:tcPr>
            <w:tcW w:w="4600" w:type="dxa"/>
            <w:shd w:val="clear" w:color="auto" w:fill="F7FAFC"/>
            <w:tcMar>
              <w:top w:w="80" w:type="dxa"/>
              <w:left w:w="120" w:type="dxa"/>
              <w:bottom w:w="80" w:type="dxa"/>
              <w:right w:w="120" w:type="dxa"/>
            </w:tcMar>
          </w:tcPr>
          <w:p w14:paraId="7D1B6ABE" w14:textId="77777777" w:rsidR="009C79C3" w:rsidRDefault="00000000">
            <w:r>
              <w:rPr>
                <w:color w:val="2D3748"/>
                <w:sz w:val="18"/>
                <w:szCs w:val="18"/>
              </w:rPr>
              <w:t>~$20/month (OpenAI API only)</w:t>
            </w:r>
          </w:p>
        </w:tc>
      </w:tr>
      <w:tr w:rsidR="009C79C3" w14:paraId="5743D722"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2E88B5F5" w14:textId="77777777" w:rsidR="009C79C3" w:rsidRDefault="00000000">
            <w:r>
              <w:rPr>
                <w:color w:val="2D3748"/>
                <w:sz w:val="18"/>
                <w:szCs w:val="18"/>
              </w:rPr>
              <w:t>Infrastructure</w:t>
            </w:r>
          </w:p>
        </w:tc>
        <w:tc>
          <w:tcPr>
            <w:tcW w:w="4600" w:type="dxa"/>
            <w:shd w:val="clear" w:color="auto" w:fill="F7FAFC"/>
            <w:tcMar>
              <w:top w:w="80" w:type="dxa"/>
              <w:left w:w="120" w:type="dxa"/>
              <w:bottom w:w="80" w:type="dxa"/>
              <w:right w:w="120" w:type="dxa"/>
            </w:tcMar>
          </w:tcPr>
          <w:p w14:paraId="4DB942C8" w14:textId="77777777" w:rsidR="009C79C3" w:rsidRDefault="00000000">
            <w:proofErr w:type="gramStart"/>
            <w:r>
              <w:rPr>
                <w:color w:val="2D3748"/>
                <w:sz w:val="18"/>
                <w:szCs w:val="18"/>
              </w:rPr>
              <w:t>On-premise</w:t>
            </w:r>
            <w:proofErr w:type="gramEnd"/>
            <w:r>
              <w:rPr>
                <w:color w:val="2D3748"/>
                <w:sz w:val="18"/>
                <w:szCs w:val="18"/>
              </w:rPr>
              <w:t xml:space="preserve"> </w:t>
            </w:r>
            <w:proofErr w:type="spellStart"/>
            <w:r>
              <w:rPr>
                <w:color w:val="2D3748"/>
                <w:sz w:val="18"/>
                <w:szCs w:val="18"/>
              </w:rPr>
              <w:t>ESXi</w:t>
            </w:r>
            <w:proofErr w:type="spellEnd"/>
            <w:r>
              <w:rPr>
                <w:color w:val="2D3748"/>
                <w:sz w:val="18"/>
                <w:szCs w:val="18"/>
              </w:rPr>
              <w:t xml:space="preserve"> — full data sovereignty</w:t>
            </w:r>
          </w:p>
        </w:tc>
      </w:tr>
      <w:tr w:rsidR="009C79C3" w14:paraId="5744EEDF"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60A12371" w14:textId="77777777" w:rsidR="009C79C3" w:rsidRDefault="00000000">
            <w:r>
              <w:rPr>
                <w:color w:val="2D3748"/>
                <w:sz w:val="18"/>
                <w:szCs w:val="18"/>
              </w:rPr>
              <w:t>Security incidents resolved</w:t>
            </w:r>
          </w:p>
        </w:tc>
        <w:tc>
          <w:tcPr>
            <w:tcW w:w="4600" w:type="dxa"/>
            <w:shd w:val="clear" w:color="auto" w:fill="F7FAFC"/>
            <w:tcMar>
              <w:top w:w="80" w:type="dxa"/>
              <w:left w:w="120" w:type="dxa"/>
              <w:bottom w:w="80" w:type="dxa"/>
              <w:right w:w="120" w:type="dxa"/>
            </w:tcMar>
          </w:tcPr>
          <w:p w14:paraId="20D99C11" w14:textId="77777777" w:rsidR="009C79C3" w:rsidRDefault="00000000">
            <w:r>
              <w:rPr>
                <w:color w:val="2D3748"/>
                <w:sz w:val="18"/>
                <w:szCs w:val="18"/>
              </w:rPr>
              <w:t>5 (credential exposure, mass-processing, auth bypass, token crash, rate limit)</w:t>
            </w:r>
          </w:p>
        </w:tc>
      </w:tr>
      <w:tr w:rsidR="009C79C3" w14:paraId="7F16C694"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0A8CD1C8" w14:textId="77777777" w:rsidR="009C79C3" w:rsidRDefault="00000000">
            <w:r>
              <w:rPr>
                <w:color w:val="2D3748"/>
                <w:sz w:val="18"/>
                <w:szCs w:val="18"/>
              </w:rPr>
              <w:t>Pipeline latency (before)</w:t>
            </w:r>
          </w:p>
        </w:tc>
        <w:tc>
          <w:tcPr>
            <w:tcW w:w="4600" w:type="dxa"/>
            <w:shd w:val="clear" w:color="auto" w:fill="F7FAFC"/>
            <w:tcMar>
              <w:top w:w="80" w:type="dxa"/>
              <w:left w:w="120" w:type="dxa"/>
              <w:bottom w:w="80" w:type="dxa"/>
              <w:right w:w="120" w:type="dxa"/>
            </w:tcMar>
          </w:tcPr>
          <w:p w14:paraId="5758A74B" w14:textId="77777777" w:rsidR="009C79C3" w:rsidRDefault="00000000">
            <w:r>
              <w:rPr>
                <w:color w:val="2D3748"/>
                <w:sz w:val="18"/>
                <w:szCs w:val="18"/>
              </w:rPr>
              <w:t>8.4 seconds average</w:t>
            </w:r>
          </w:p>
        </w:tc>
      </w:tr>
      <w:tr w:rsidR="009C79C3" w14:paraId="5F4AC1F0"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27CD0FE8" w14:textId="77777777" w:rsidR="009C79C3" w:rsidRDefault="00000000">
            <w:r>
              <w:rPr>
                <w:color w:val="2D3748"/>
                <w:sz w:val="18"/>
                <w:szCs w:val="18"/>
              </w:rPr>
              <w:t>Pipeline latency (after)</w:t>
            </w:r>
          </w:p>
        </w:tc>
        <w:tc>
          <w:tcPr>
            <w:tcW w:w="4600" w:type="dxa"/>
            <w:shd w:val="clear" w:color="auto" w:fill="F7FAFC"/>
            <w:tcMar>
              <w:top w:w="80" w:type="dxa"/>
              <w:left w:w="120" w:type="dxa"/>
              <w:bottom w:w="80" w:type="dxa"/>
              <w:right w:w="120" w:type="dxa"/>
            </w:tcMar>
          </w:tcPr>
          <w:p w14:paraId="00E7FFBE" w14:textId="77777777" w:rsidR="009C79C3" w:rsidRDefault="00000000">
            <w:r>
              <w:rPr>
                <w:color w:val="2D3748"/>
                <w:sz w:val="18"/>
                <w:szCs w:val="18"/>
              </w:rPr>
              <w:t>~2.8 seconds average</w:t>
            </w:r>
          </w:p>
        </w:tc>
      </w:tr>
    </w:tbl>
    <w:p w14:paraId="51FEEA95" w14:textId="77777777" w:rsidR="009C79C3" w:rsidRDefault="00000000">
      <w:r>
        <w:br w:type="page"/>
      </w:r>
    </w:p>
    <w:p w14:paraId="3B7A25A1" w14:textId="77777777" w:rsidR="009C79C3" w:rsidRDefault="00000000">
      <w:pPr>
        <w:pStyle w:val="Heading1"/>
        <w:spacing w:before="400" w:after="160"/>
        <w:rPr>
          <w:b/>
          <w:bCs/>
          <w:color w:val="1E2761"/>
        </w:rPr>
      </w:pPr>
      <w:r>
        <w:lastRenderedPageBreak/>
        <w:t>2. Security — Critical Lessons</w:t>
      </w:r>
    </w:p>
    <w:p w14:paraId="5802609D" w14:textId="77777777" w:rsidR="009C79C3" w:rsidRDefault="00000000">
      <w:pPr>
        <w:pStyle w:val="Heading2"/>
        <w:spacing w:before="320" w:after="120"/>
        <w:rPr>
          <w:b/>
          <w:bCs/>
          <w:color w:val="2C5282"/>
        </w:rPr>
      </w:pPr>
      <w:r>
        <w:t>2.1 Credential Sanitizer Architecture</w:t>
      </w:r>
    </w:p>
    <w:p w14:paraId="6E4139AE" w14:textId="77777777" w:rsidR="009C79C3" w:rsidRDefault="00000000">
      <w:pPr>
        <w:spacing w:after="120"/>
      </w:pPr>
      <w:r>
        <w:rPr>
          <w:color w:val="1A1A2E"/>
          <w:sz w:val="22"/>
          <w:szCs w:val="22"/>
        </w:rPr>
        <w:t>The most persistent and serious issue in the project was credentials from operational runbooks appearing in chatbot answers. The sanitizer was rebuilt three times before achieving complete coverage.</w:t>
      </w:r>
    </w:p>
    <w:p w14:paraId="574EAF76" w14:textId="77777777" w:rsidR="009C79C3" w:rsidRDefault="00000000">
      <w:pPr>
        <w:pStyle w:val="Heading3"/>
        <w:spacing w:before="240" w:after="80"/>
        <w:rPr>
          <w:b/>
          <w:bCs/>
          <w:color w:val="2D6A4F"/>
        </w:rPr>
      </w:pPr>
      <w:r>
        <w:t>The Root Cause</w:t>
      </w:r>
    </w:p>
    <w:p w14:paraId="00AE2766" w14:textId="77777777" w:rsidR="009C79C3" w:rsidRDefault="00000000">
      <w:pPr>
        <w:spacing w:after="120"/>
      </w:pPr>
      <w:r>
        <w:rPr>
          <w:color w:val="1A1A2E"/>
          <w:sz w:val="22"/>
          <w:szCs w:val="22"/>
        </w:rPr>
        <w:t xml:space="preserve">Operational runbooks store credentials in </w:t>
      </w:r>
      <w:proofErr w:type="spellStart"/>
      <w:r>
        <w:rPr>
          <w:color w:val="1A1A2E"/>
          <w:sz w:val="22"/>
          <w:szCs w:val="22"/>
        </w:rPr>
        <w:t>organisation</w:t>
      </w:r>
      <w:proofErr w:type="spellEnd"/>
      <w:r>
        <w:rPr>
          <w:color w:val="1A1A2E"/>
          <w:sz w:val="22"/>
          <w:szCs w:val="22"/>
        </w:rPr>
        <w:t>-specific formats that no standard sanitizer library covers. The Nutreco runbook used a bullet table format:</w:t>
      </w:r>
    </w:p>
    <w:p w14:paraId="342A2C41" w14:textId="77777777" w:rsidR="009C79C3" w:rsidRDefault="00000000">
      <w:pPr>
        <w:spacing w:before="80" w:after="80"/>
        <w:ind w:left="720"/>
      </w:pPr>
      <w:r>
        <w:rPr>
          <w:rFonts w:ascii="Courier New" w:eastAsia="Courier New" w:hAnsi="Courier New" w:cs="Courier New"/>
          <w:color w:val="2D3748"/>
          <w:sz w:val="18"/>
          <w:szCs w:val="18"/>
        </w:rPr>
        <w:t>* For AZ-Prod-SBC-Act (UK): L3tm3l0</w:t>
      </w:r>
      <w:proofErr w:type="gramStart"/>
      <w:r>
        <w:rPr>
          <w:rFonts w:ascii="Courier New" w:eastAsia="Courier New" w:hAnsi="Courier New" w:cs="Courier New"/>
          <w:color w:val="2D3748"/>
          <w:sz w:val="18"/>
          <w:szCs w:val="18"/>
        </w:rPr>
        <w:t>g!n</w:t>
      </w:r>
      <w:proofErr w:type="gramEnd"/>
      <w:r>
        <w:rPr>
          <w:rFonts w:ascii="Courier New" w:eastAsia="Courier New" w:hAnsi="Courier New" w:cs="Courier New"/>
          <w:color w:val="2D3748"/>
          <w:sz w:val="18"/>
          <w:szCs w:val="18"/>
        </w:rPr>
        <w:t>2@</w:t>
      </w:r>
      <w:proofErr w:type="gramStart"/>
      <w:r>
        <w:rPr>
          <w:rFonts w:ascii="Courier New" w:eastAsia="Courier New" w:hAnsi="Courier New" w:cs="Courier New"/>
          <w:color w:val="2D3748"/>
          <w:sz w:val="18"/>
          <w:szCs w:val="18"/>
        </w:rPr>
        <w:t>s!ms</w:t>
      </w:r>
      <w:proofErr w:type="gramEnd"/>
    </w:p>
    <w:p w14:paraId="50F075EE" w14:textId="77777777" w:rsidR="009C79C3" w:rsidRDefault="00000000">
      <w:pPr>
        <w:spacing w:before="80" w:after="80"/>
        <w:ind w:left="720"/>
      </w:pPr>
      <w:r>
        <w:rPr>
          <w:rFonts w:ascii="Courier New" w:eastAsia="Courier New" w:hAnsi="Courier New" w:cs="Courier New"/>
          <w:color w:val="2D3748"/>
          <w:sz w:val="18"/>
          <w:szCs w:val="18"/>
        </w:rPr>
        <w:t>* For Audio Code SBC: NuTr3c0$</w:t>
      </w:r>
    </w:p>
    <w:p w14:paraId="33E91945" w14:textId="77777777" w:rsidR="009C79C3" w:rsidRDefault="00000000">
      <w:pPr>
        <w:spacing w:before="80" w:after="80"/>
        <w:ind w:left="720"/>
      </w:pPr>
      <w:r>
        <w:rPr>
          <w:rFonts w:ascii="Courier New" w:eastAsia="Courier New" w:hAnsi="Courier New" w:cs="Courier New"/>
          <w:color w:val="2D3748"/>
          <w:sz w:val="18"/>
          <w:szCs w:val="18"/>
        </w:rPr>
        <w:t xml:space="preserve">**Password: [REDACTED] </w:t>
      </w:r>
      <w:proofErr w:type="gramStart"/>
      <w:r>
        <w:rPr>
          <w:rFonts w:ascii="Courier New" w:eastAsia="Courier New" w:hAnsi="Courier New" w:cs="Courier New"/>
          <w:color w:val="2D3748"/>
          <w:sz w:val="18"/>
          <w:szCs w:val="18"/>
        </w:rPr>
        <w:t>C@</w:t>
      </w:r>
      <w:proofErr w:type="gramEnd"/>
      <w:r>
        <w:rPr>
          <w:rFonts w:ascii="Courier New" w:eastAsia="Courier New" w:hAnsi="Courier New" w:cs="Courier New"/>
          <w:color w:val="2D3748"/>
          <w:sz w:val="18"/>
          <w:szCs w:val="18"/>
        </w:rPr>
        <w:t>$Hm0n3y   ← old sanitizer inserted label but left value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62725B41" w14:textId="77777777">
        <w:tblPrEx>
          <w:tblCellMar>
            <w:top w:w="0" w:type="dxa"/>
            <w:bottom w:w="0" w:type="dxa"/>
          </w:tblCellMar>
        </w:tblPrEx>
        <w:tc>
          <w:tcPr>
            <w:tcW w:w="9200" w:type="dxa"/>
            <w:shd w:val="clear" w:color="auto" w:fill="FFF3CD"/>
            <w:tcMar>
              <w:top w:w="120" w:type="dxa"/>
              <w:left w:w="180" w:type="dxa"/>
              <w:bottom w:w="120" w:type="dxa"/>
              <w:right w:w="180" w:type="dxa"/>
            </w:tcMar>
          </w:tcPr>
          <w:p w14:paraId="107B3A25" w14:textId="77777777" w:rsidR="009C79C3" w:rsidRDefault="00000000">
            <w:r>
              <w:rPr>
                <w:b/>
                <w:bCs/>
                <w:color w:val="856404"/>
              </w:rPr>
              <w:t xml:space="preserve">⚠ </w:t>
            </w:r>
            <w:proofErr w:type="gramStart"/>
            <w:r>
              <w:rPr>
                <w:b/>
                <w:bCs/>
                <w:color w:val="856404"/>
              </w:rPr>
              <w:t xml:space="preserve">Lesson  </w:t>
            </w:r>
            <w:r>
              <w:rPr>
                <w:color w:val="856404"/>
              </w:rPr>
              <w:t>The</w:t>
            </w:r>
            <w:proofErr w:type="gramEnd"/>
            <w:r>
              <w:rPr>
                <w:color w:val="856404"/>
              </w:rPr>
              <w:t xml:space="preserve"> old sanitizer inserted [REDACTED] as a label prefix but did NOT consume the actual value after it. 'Password: </w:t>
            </w:r>
            <w:proofErr w:type="gramStart"/>
            <w:r>
              <w:rPr>
                <w:color w:val="856404"/>
              </w:rPr>
              <w:t>C@</w:t>
            </w:r>
            <w:proofErr w:type="gramEnd"/>
            <w:r>
              <w:rPr>
                <w:color w:val="856404"/>
              </w:rPr>
              <w:t xml:space="preserve">$Hm0n3y' became 'Password: [REDACTED] </w:t>
            </w:r>
            <w:proofErr w:type="gramStart"/>
            <w:r>
              <w:rPr>
                <w:color w:val="856404"/>
              </w:rPr>
              <w:t>C@</w:t>
            </w:r>
            <w:proofErr w:type="gramEnd"/>
            <w:r>
              <w:rPr>
                <w:color w:val="856404"/>
              </w:rPr>
              <w:t>$</w:t>
            </w:r>
            <w:proofErr w:type="gramStart"/>
            <w:r>
              <w:rPr>
                <w:color w:val="856404"/>
              </w:rPr>
              <w:t>Hm0n3y' —</w:t>
            </w:r>
            <w:proofErr w:type="gramEnd"/>
            <w:r>
              <w:rPr>
                <w:color w:val="856404"/>
              </w:rPr>
              <w:t xml:space="preserve"> the label was added but the secret remained visible.</w:t>
            </w:r>
          </w:p>
        </w:tc>
      </w:tr>
    </w:tbl>
    <w:p w14:paraId="5823C732" w14:textId="77777777" w:rsidR="009C79C3" w:rsidRDefault="00000000">
      <w:pPr>
        <w:pStyle w:val="Heading3"/>
        <w:spacing w:before="240" w:after="80"/>
        <w:rPr>
          <w:b/>
          <w:bCs/>
          <w:color w:val="2D6A4F"/>
        </w:rPr>
      </w:pPr>
      <w:r>
        <w:t xml:space="preserve">The Fix: Two-Layer </w:t>
      </w:r>
      <w:proofErr w:type="spellStart"/>
      <w:r>
        <w:t>Defence</w:t>
      </w:r>
      <w:proofErr w:type="spellEnd"/>
    </w:p>
    <w:p w14:paraId="6F9DA94B" w14:textId="77777777" w:rsidR="009C79C3" w:rsidRDefault="00000000">
      <w:pPr>
        <w:pStyle w:val="ListParagraph"/>
        <w:numPr>
          <w:ilvl w:val="0"/>
          <w:numId w:val="1"/>
        </w:numPr>
        <w:spacing w:after="80"/>
      </w:pPr>
      <w:r>
        <w:rPr>
          <w:color w:val="1A1A2E"/>
          <w:sz w:val="22"/>
          <w:szCs w:val="22"/>
        </w:rPr>
        <w:t>Layer 1 — Context sanitization: strip credentials from retrieved chunks BEFORE sending to LLM. The LLM cannot include what it never receives.</w:t>
      </w:r>
    </w:p>
    <w:p w14:paraId="0E74A42D" w14:textId="77777777" w:rsidR="009C79C3" w:rsidRDefault="00000000">
      <w:pPr>
        <w:pStyle w:val="ListParagraph"/>
        <w:numPr>
          <w:ilvl w:val="0"/>
          <w:numId w:val="1"/>
        </w:numPr>
        <w:spacing w:after="80"/>
      </w:pPr>
      <w:r>
        <w:rPr>
          <w:color w:val="1A1A2E"/>
          <w:sz w:val="22"/>
          <w:szCs w:val="22"/>
        </w:rPr>
        <w:t>Layer 2 — Answer sanitization: apply 11 regex patterns to LLM output before streaming to the user.</w:t>
      </w:r>
    </w:p>
    <w:p w14:paraId="2BCB04A0" w14:textId="77777777" w:rsidR="009C79C3" w:rsidRDefault="00000000">
      <w:pPr>
        <w:spacing w:after="120"/>
      </w:pPr>
      <w:r>
        <w:rPr>
          <w:color w:val="1A1A2E"/>
          <w:sz w:val="22"/>
          <w:szCs w:val="22"/>
        </w:rPr>
        <w:t>The key insight is that Layer 1 is stronger — if the context is clean, the LLM output is clean. Layer 2 is a safety net for anything Layer 1 misses.</w:t>
      </w:r>
    </w:p>
    <w:p w14:paraId="267D4365" w14:textId="77777777" w:rsidR="009C79C3" w:rsidRDefault="00000000">
      <w:pPr>
        <w:pStyle w:val="Heading3"/>
        <w:spacing w:before="240" w:after="80"/>
        <w:rPr>
          <w:b/>
          <w:bCs/>
          <w:color w:val="2D6A4F"/>
        </w:rPr>
      </w:pPr>
      <w:r>
        <w:t>Pattern Coverage (Final Sanitizer)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6"/>
        <w:gridCol w:w="3068"/>
      </w:tblGrid>
      <w:tr w:rsidR="009C79C3" w14:paraId="029D1ED8" w14:textId="77777777">
        <w:tblPrEx>
          <w:tblCellMar>
            <w:top w:w="0" w:type="dxa"/>
            <w:bottom w:w="0" w:type="dxa"/>
          </w:tblCellMar>
        </w:tblPrEx>
        <w:trPr>
          <w:tblHeader/>
        </w:trPr>
        <w:tc>
          <w:tcPr>
            <w:tcW w:w="3066" w:type="dxa"/>
            <w:shd w:val="clear" w:color="auto" w:fill="1E2761"/>
            <w:tcMar>
              <w:top w:w="80" w:type="dxa"/>
              <w:left w:w="120" w:type="dxa"/>
              <w:bottom w:w="80" w:type="dxa"/>
              <w:right w:w="120" w:type="dxa"/>
            </w:tcMar>
          </w:tcPr>
          <w:p w14:paraId="2E8F484B" w14:textId="77777777" w:rsidR="009C79C3" w:rsidRDefault="00000000">
            <w:r>
              <w:rPr>
                <w:b/>
                <w:bCs/>
                <w:color w:val="FFFFFF"/>
                <w:sz w:val="18"/>
                <w:szCs w:val="18"/>
              </w:rPr>
              <w:t>Pattern</w:t>
            </w:r>
          </w:p>
        </w:tc>
        <w:tc>
          <w:tcPr>
            <w:tcW w:w="3066" w:type="dxa"/>
            <w:shd w:val="clear" w:color="auto" w:fill="1E2761"/>
            <w:tcMar>
              <w:top w:w="80" w:type="dxa"/>
              <w:left w:w="120" w:type="dxa"/>
              <w:bottom w:w="80" w:type="dxa"/>
              <w:right w:w="120" w:type="dxa"/>
            </w:tcMar>
          </w:tcPr>
          <w:p w14:paraId="49D52D7A" w14:textId="77777777" w:rsidR="009C79C3" w:rsidRDefault="00000000">
            <w:r>
              <w:rPr>
                <w:b/>
                <w:bCs/>
                <w:color w:val="FFFFFF"/>
                <w:sz w:val="18"/>
                <w:szCs w:val="18"/>
              </w:rPr>
              <w:t>Example</w:t>
            </w:r>
          </w:p>
        </w:tc>
        <w:tc>
          <w:tcPr>
            <w:tcW w:w="3066" w:type="dxa"/>
            <w:shd w:val="clear" w:color="auto" w:fill="1E2761"/>
            <w:tcMar>
              <w:top w:w="80" w:type="dxa"/>
              <w:left w:w="120" w:type="dxa"/>
              <w:bottom w:w="80" w:type="dxa"/>
              <w:right w:w="120" w:type="dxa"/>
            </w:tcMar>
          </w:tcPr>
          <w:p w14:paraId="123E7F0F" w14:textId="77777777" w:rsidR="009C79C3" w:rsidRDefault="00000000">
            <w:r>
              <w:rPr>
                <w:b/>
                <w:bCs/>
                <w:color w:val="FFFFFF"/>
                <w:sz w:val="18"/>
                <w:szCs w:val="18"/>
              </w:rPr>
              <w:t>Status</w:t>
            </w:r>
          </w:p>
        </w:tc>
      </w:tr>
      <w:tr w:rsidR="009C79C3" w14:paraId="7ABC2564"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60B50761" w14:textId="77777777" w:rsidR="009C79C3" w:rsidRDefault="00000000">
            <w:r>
              <w:rPr>
                <w:color w:val="2D3748"/>
                <w:sz w:val="18"/>
                <w:szCs w:val="18"/>
              </w:rPr>
              <w:t>password/secret label → value</w:t>
            </w:r>
          </w:p>
        </w:tc>
        <w:tc>
          <w:tcPr>
            <w:tcW w:w="3066" w:type="dxa"/>
            <w:shd w:val="clear" w:color="auto" w:fill="F7FAFC"/>
            <w:tcMar>
              <w:top w:w="80" w:type="dxa"/>
              <w:left w:w="120" w:type="dxa"/>
              <w:bottom w:w="80" w:type="dxa"/>
              <w:right w:w="120" w:type="dxa"/>
            </w:tcMar>
          </w:tcPr>
          <w:p w14:paraId="1BE8F5F3" w14:textId="77777777" w:rsidR="009C79C3" w:rsidRDefault="00000000">
            <w:r>
              <w:rPr>
                <w:color w:val="2D3748"/>
                <w:sz w:val="18"/>
                <w:szCs w:val="18"/>
              </w:rPr>
              <w:t xml:space="preserve">Password: </w:t>
            </w:r>
            <w:proofErr w:type="gramStart"/>
            <w:r>
              <w:rPr>
                <w:color w:val="2D3748"/>
                <w:sz w:val="18"/>
                <w:szCs w:val="18"/>
              </w:rPr>
              <w:t>C@</w:t>
            </w:r>
            <w:proofErr w:type="gramEnd"/>
            <w:r>
              <w:rPr>
                <w:color w:val="2D3748"/>
                <w:sz w:val="18"/>
                <w:szCs w:val="18"/>
              </w:rPr>
              <w:t>$Hm0n3y</w:t>
            </w:r>
          </w:p>
        </w:tc>
        <w:tc>
          <w:tcPr>
            <w:tcW w:w="3066" w:type="dxa"/>
            <w:shd w:val="clear" w:color="auto" w:fill="FFFFFF"/>
            <w:tcMar>
              <w:top w:w="80" w:type="dxa"/>
              <w:left w:w="120" w:type="dxa"/>
              <w:bottom w:w="80" w:type="dxa"/>
              <w:right w:w="120" w:type="dxa"/>
            </w:tcMar>
          </w:tcPr>
          <w:p w14:paraId="5330305C" w14:textId="77777777" w:rsidR="009C79C3" w:rsidRDefault="00000000">
            <w:r>
              <w:rPr>
                <w:color w:val="2D3748"/>
                <w:sz w:val="18"/>
                <w:szCs w:val="18"/>
              </w:rPr>
              <w:t>✅ Pattern 2</w:t>
            </w:r>
          </w:p>
        </w:tc>
      </w:tr>
      <w:tr w:rsidR="009C79C3" w14:paraId="158B94D9"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1EF363B8" w14:textId="77777777" w:rsidR="009C79C3" w:rsidRDefault="00000000">
            <w:proofErr w:type="gramStart"/>
            <w:r>
              <w:rPr>
                <w:color w:val="2D3748"/>
                <w:sz w:val="18"/>
                <w:szCs w:val="18"/>
              </w:rPr>
              <w:t>Already-redacted</w:t>
            </w:r>
            <w:proofErr w:type="gramEnd"/>
            <w:r>
              <w:rPr>
                <w:color w:val="2D3748"/>
                <w:sz w:val="18"/>
                <w:szCs w:val="18"/>
              </w:rPr>
              <w:t xml:space="preserve"> with trailing value</w:t>
            </w:r>
          </w:p>
        </w:tc>
        <w:tc>
          <w:tcPr>
            <w:tcW w:w="3066" w:type="dxa"/>
            <w:shd w:val="clear" w:color="auto" w:fill="F7FAFC"/>
            <w:tcMar>
              <w:top w:w="80" w:type="dxa"/>
              <w:left w:w="120" w:type="dxa"/>
              <w:bottom w:w="80" w:type="dxa"/>
              <w:right w:w="120" w:type="dxa"/>
            </w:tcMar>
          </w:tcPr>
          <w:p w14:paraId="7A453D04" w14:textId="77777777" w:rsidR="009C79C3" w:rsidRDefault="00000000">
            <w:r>
              <w:rPr>
                <w:color w:val="2D3748"/>
                <w:sz w:val="18"/>
                <w:szCs w:val="18"/>
              </w:rPr>
              <w:t>**Password: [REDACTED] value</w:t>
            </w:r>
          </w:p>
        </w:tc>
        <w:tc>
          <w:tcPr>
            <w:tcW w:w="3066" w:type="dxa"/>
            <w:shd w:val="clear" w:color="auto" w:fill="FFFFFF"/>
            <w:tcMar>
              <w:top w:w="80" w:type="dxa"/>
              <w:left w:w="120" w:type="dxa"/>
              <w:bottom w:w="80" w:type="dxa"/>
              <w:right w:w="120" w:type="dxa"/>
            </w:tcMar>
          </w:tcPr>
          <w:p w14:paraId="4D42C4FA" w14:textId="77777777" w:rsidR="009C79C3" w:rsidRDefault="00000000">
            <w:r>
              <w:rPr>
                <w:color w:val="2D3748"/>
                <w:sz w:val="18"/>
                <w:szCs w:val="18"/>
              </w:rPr>
              <w:t>✅ Pattern 1</w:t>
            </w:r>
          </w:p>
        </w:tc>
      </w:tr>
      <w:tr w:rsidR="009C79C3" w14:paraId="32F15360"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26D9FD22" w14:textId="77777777" w:rsidR="009C79C3" w:rsidRDefault="00000000">
            <w:r>
              <w:rPr>
                <w:color w:val="2D3748"/>
                <w:sz w:val="18"/>
                <w:szCs w:val="18"/>
              </w:rPr>
              <w:t>username/</w:t>
            </w:r>
            <w:proofErr w:type="spellStart"/>
            <w:r>
              <w:rPr>
                <w:color w:val="2D3748"/>
                <w:sz w:val="18"/>
                <w:szCs w:val="18"/>
              </w:rPr>
              <w:t>userid</w:t>
            </w:r>
            <w:proofErr w:type="spellEnd"/>
            <w:r>
              <w:rPr>
                <w:color w:val="2D3748"/>
                <w:sz w:val="18"/>
                <w:szCs w:val="18"/>
              </w:rPr>
              <w:t xml:space="preserve"> → value</w:t>
            </w:r>
          </w:p>
        </w:tc>
        <w:tc>
          <w:tcPr>
            <w:tcW w:w="3066" w:type="dxa"/>
            <w:shd w:val="clear" w:color="auto" w:fill="F7FAFC"/>
            <w:tcMar>
              <w:top w:w="80" w:type="dxa"/>
              <w:left w:w="120" w:type="dxa"/>
              <w:bottom w:w="80" w:type="dxa"/>
              <w:right w:w="120" w:type="dxa"/>
            </w:tcMar>
          </w:tcPr>
          <w:p w14:paraId="13D0D2F4" w14:textId="77777777" w:rsidR="009C79C3" w:rsidRDefault="00000000">
            <w:r>
              <w:rPr>
                <w:color w:val="2D3748"/>
                <w:sz w:val="18"/>
                <w:szCs w:val="18"/>
              </w:rPr>
              <w:t>Username: Pro3$3rver</w:t>
            </w:r>
          </w:p>
        </w:tc>
        <w:tc>
          <w:tcPr>
            <w:tcW w:w="3066" w:type="dxa"/>
            <w:shd w:val="clear" w:color="auto" w:fill="FFFFFF"/>
            <w:tcMar>
              <w:top w:w="80" w:type="dxa"/>
              <w:left w:w="120" w:type="dxa"/>
              <w:bottom w:w="80" w:type="dxa"/>
              <w:right w:w="120" w:type="dxa"/>
            </w:tcMar>
          </w:tcPr>
          <w:p w14:paraId="4D3986B3" w14:textId="77777777" w:rsidR="009C79C3" w:rsidRDefault="00000000">
            <w:r>
              <w:rPr>
                <w:color w:val="2D3748"/>
                <w:sz w:val="18"/>
                <w:szCs w:val="18"/>
              </w:rPr>
              <w:t>✅ Pattern 3</w:t>
            </w:r>
          </w:p>
        </w:tc>
      </w:tr>
      <w:tr w:rsidR="009C79C3" w14:paraId="56DD8EE9"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6F185540" w14:textId="77777777" w:rsidR="009C79C3" w:rsidRDefault="00000000">
            <w:r>
              <w:rPr>
                <w:color w:val="2D3748"/>
                <w:sz w:val="18"/>
                <w:szCs w:val="18"/>
              </w:rPr>
              <w:t>For &lt;device&gt;: &lt;credential&gt; (runbook format)</w:t>
            </w:r>
          </w:p>
        </w:tc>
        <w:tc>
          <w:tcPr>
            <w:tcW w:w="3066" w:type="dxa"/>
            <w:shd w:val="clear" w:color="auto" w:fill="F7FAFC"/>
            <w:tcMar>
              <w:top w:w="80" w:type="dxa"/>
              <w:left w:w="120" w:type="dxa"/>
              <w:bottom w:w="80" w:type="dxa"/>
              <w:right w:w="120" w:type="dxa"/>
            </w:tcMar>
          </w:tcPr>
          <w:p w14:paraId="138B6E1E" w14:textId="77777777" w:rsidR="009C79C3" w:rsidRDefault="00000000">
            <w:r>
              <w:rPr>
                <w:color w:val="2D3748"/>
                <w:sz w:val="18"/>
                <w:szCs w:val="18"/>
              </w:rPr>
              <w:t>* For AZ-Prod: L3tm3l0g!</w:t>
            </w:r>
          </w:p>
        </w:tc>
        <w:tc>
          <w:tcPr>
            <w:tcW w:w="3066" w:type="dxa"/>
            <w:shd w:val="clear" w:color="auto" w:fill="FFFFFF"/>
            <w:tcMar>
              <w:top w:w="80" w:type="dxa"/>
              <w:left w:w="120" w:type="dxa"/>
              <w:bottom w:w="80" w:type="dxa"/>
              <w:right w:w="120" w:type="dxa"/>
            </w:tcMar>
          </w:tcPr>
          <w:p w14:paraId="670C1DBB" w14:textId="77777777" w:rsidR="009C79C3" w:rsidRDefault="00000000">
            <w:r>
              <w:rPr>
                <w:color w:val="2D3748"/>
                <w:sz w:val="18"/>
                <w:szCs w:val="18"/>
              </w:rPr>
              <w:t>✅ Pattern 4</w:t>
            </w:r>
          </w:p>
        </w:tc>
      </w:tr>
      <w:tr w:rsidR="009C79C3" w14:paraId="59CAB92A"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0CC063C7" w14:textId="77777777" w:rsidR="009C79C3" w:rsidRDefault="00000000">
            <w:r>
              <w:rPr>
                <w:color w:val="2D3748"/>
                <w:sz w:val="18"/>
                <w:szCs w:val="18"/>
              </w:rPr>
              <w:t>Bearer JWT tokens</w:t>
            </w:r>
          </w:p>
        </w:tc>
        <w:tc>
          <w:tcPr>
            <w:tcW w:w="3066" w:type="dxa"/>
            <w:shd w:val="clear" w:color="auto" w:fill="F7FAFC"/>
            <w:tcMar>
              <w:top w:w="80" w:type="dxa"/>
              <w:left w:w="120" w:type="dxa"/>
              <w:bottom w:w="80" w:type="dxa"/>
              <w:right w:w="120" w:type="dxa"/>
            </w:tcMar>
          </w:tcPr>
          <w:p w14:paraId="4BC088AF" w14:textId="77777777" w:rsidR="009C79C3" w:rsidRDefault="00000000">
            <w:r>
              <w:rPr>
                <w:color w:val="2D3748"/>
                <w:sz w:val="18"/>
                <w:szCs w:val="18"/>
              </w:rPr>
              <w:t xml:space="preserve">Authorization: Bearer </w:t>
            </w:r>
            <w:proofErr w:type="spellStart"/>
            <w:r>
              <w:rPr>
                <w:color w:val="2D3748"/>
                <w:sz w:val="18"/>
                <w:szCs w:val="18"/>
              </w:rPr>
              <w:t>eyJ</w:t>
            </w:r>
            <w:proofErr w:type="spellEnd"/>
            <w:r>
              <w:rPr>
                <w:color w:val="2D3748"/>
                <w:sz w:val="18"/>
                <w:szCs w:val="18"/>
              </w:rPr>
              <w:t>...</w:t>
            </w:r>
          </w:p>
        </w:tc>
        <w:tc>
          <w:tcPr>
            <w:tcW w:w="3066" w:type="dxa"/>
            <w:shd w:val="clear" w:color="auto" w:fill="FFFFFF"/>
            <w:tcMar>
              <w:top w:w="80" w:type="dxa"/>
              <w:left w:w="120" w:type="dxa"/>
              <w:bottom w:w="80" w:type="dxa"/>
              <w:right w:w="120" w:type="dxa"/>
            </w:tcMar>
          </w:tcPr>
          <w:p w14:paraId="34486EAD" w14:textId="77777777" w:rsidR="009C79C3" w:rsidRDefault="00000000">
            <w:r>
              <w:rPr>
                <w:color w:val="2D3748"/>
                <w:sz w:val="18"/>
                <w:szCs w:val="18"/>
              </w:rPr>
              <w:t>✅ Pattern 5</w:t>
            </w:r>
          </w:p>
        </w:tc>
      </w:tr>
      <w:tr w:rsidR="009C79C3" w14:paraId="373BA01E"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512E63B0" w14:textId="77777777" w:rsidR="009C79C3" w:rsidRDefault="00000000">
            <w:r>
              <w:rPr>
                <w:color w:val="2D3748"/>
                <w:sz w:val="18"/>
                <w:szCs w:val="18"/>
              </w:rPr>
              <w:t>OpenAI/Anthropic API keys</w:t>
            </w:r>
          </w:p>
        </w:tc>
        <w:tc>
          <w:tcPr>
            <w:tcW w:w="3066" w:type="dxa"/>
            <w:shd w:val="clear" w:color="auto" w:fill="F7FAFC"/>
            <w:tcMar>
              <w:top w:w="80" w:type="dxa"/>
              <w:left w:w="120" w:type="dxa"/>
              <w:bottom w:w="80" w:type="dxa"/>
              <w:right w:w="120" w:type="dxa"/>
            </w:tcMar>
          </w:tcPr>
          <w:p w14:paraId="7BB33232" w14:textId="77777777" w:rsidR="009C79C3" w:rsidRDefault="00000000">
            <w:r>
              <w:rPr>
                <w:color w:val="2D3748"/>
                <w:sz w:val="18"/>
                <w:szCs w:val="18"/>
              </w:rPr>
              <w:t>sk-proj-xK9mP2v...</w:t>
            </w:r>
          </w:p>
        </w:tc>
        <w:tc>
          <w:tcPr>
            <w:tcW w:w="3066" w:type="dxa"/>
            <w:shd w:val="clear" w:color="auto" w:fill="FFFFFF"/>
            <w:tcMar>
              <w:top w:w="80" w:type="dxa"/>
              <w:left w:w="120" w:type="dxa"/>
              <w:bottom w:w="80" w:type="dxa"/>
              <w:right w:w="120" w:type="dxa"/>
            </w:tcMar>
          </w:tcPr>
          <w:p w14:paraId="2499B182" w14:textId="77777777" w:rsidR="009C79C3" w:rsidRDefault="00000000">
            <w:r>
              <w:rPr>
                <w:color w:val="2D3748"/>
                <w:sz w:val="18"/>
                <w:szCs w:val="18"/>
              </w:rPr>
              <w:t>✅ Pattern 6</w:t>
            </w:r>
          </w:p>
        </w:tc>
      </w:tr>
      <w:tr w:rsidR="009C79C3" w14:paraId="6C8295FB"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057A7B37" w14:textId="77777777" w:rsidR="009C79C3" w:rsidRDefault="00000000">
            <w:r>
              <w:rPr>
                <w:color w:val="2D3748"/>
                <w:sz w:val="18"/>
                <w:szCs w:val="18"/>
              </w:rPr>
              <w:t>URL embedded credentials</w:t>
            </w:r>
          </w:p>
        </w:tc>
        <w:tc>
          <w:tcPr>
            <w:tcW w:w="3066" w:type="dxa"/>
            <w:shd w:val="clear" w:color="auto" w:fill="F7FAFC"/>
            <w:tcMar>
              <w:top w:w="80" w:type="dxa"/>
              <w:left w:w="120" w:type="dxa"/>
              <w:bottom w:w="80" w:type="dxa"/>
              <w:right w:w="120" w:type="dxa"/>
            </w:tcMar>
          </w:tcPr>
          <w:p w14:paraId="46D59810" w14:textId="77777777" w:rsidR="009C79C3" w:rsidRDefault="00000000">
            <w:r>
              <w:rPr>
                <w:color w:val="2D3748"/>
                <w:sz w:val="18"/>
                <w:szCs w:val="18"/>
              </w:rPr>
              <w:t>redis://:password@host</w:t>
            </w:r>
          </w:p>
        </w:tc>
        <w:tc>
          <w:tcPr>
            <w:tcW w:w="3066" w:type="dxa"/>
            <w:shd w:val="clear" w:color="auto" w:fill="FFFFFF"/>
            <w:tcMar>
              <w:top w:w="80" w:type="dxa"/>
              <w:left w:w="120" w:type="dxa"/>
              <w:bottom w:w="80" w:type="dxa"/>
              <w:right w:w="120" w:type="dxa"/>
            </w:tcMar>
          </w:tcPr>
          <w:p w14:paraId="0B3788AA" w14:textId="77777777" w:rsidR="009C79C3" w:rsidRDefault="00000000">
            <w:r>
              <w:rPr>
                <w:color w:val="2D3748"/>
                <w:sz w:val="18"/>
                <w:szCs w:val="18"/>
              </w:rPr>
              <w:t>✅ Pattern 9</w:t>
            </w:r>
          </w:p>
        </w:tc>
      </w:tr>
      <w:tr w:rsidR="009C79C3" w14:paraId="68C3B25F"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68C0AF2C" w14:textId="77777777" w:rsidR="009C79C3" w:rsidRDefault="00000000">
            <w:r>
              <w:rPr>
                <w:color w:val="2D3748"/>
                <w:sz w:val="18"/>
                <w:szCs w:val="18"/>
              </w:rPr>
              <w:t>Environment variable assignments</w:t>
            </w:r>
          </w:p>
        </w:tc>
        <w:tc>
          <w:tcPr>
            <w:tcW w:w="3066" w:type="dxa"/>
            <w:shd w:val="clear" w:color="auto" w:fill="F7FAFC"/>
            <w:tcMar>
              <w:top w:w="80" w:type="dxa"/>
              <w:left w:w="120" w:type="dxa"/>
              <w:bottom w:w="80" w:type="dxa"/>
              <w:right w:w="120" w:type="dxa"/>
            </w:tcMar>
          </w:tcPr>
          <w:p w14:paraId="430D27E4" w14:textId="77777777" w:rsidR="009C79C3" w:rsidRDefault="00000000">
            <w:r>
              <w:rPr>
                <w:color w:val="2D3748"/>
                <w:sz w:val="18"/>
                <w:szCs w:val="18"/>
              </w:rPr>
              <w:t>REDIS_PASSWORD=abc123</w:t>
            </w:r>
          </w:p>
        </w:tc>
        <w:tc>
          <w:tcPr>
            <w:tcW w:w="3066" w:type="dxa"/>
            <w:shd w:val="clear" w:color="auto" w:fill="FFFFFF"/>
            <w:tcMar>
              <w:top w:w="80" w:type="dxa"/>
              <w:left w:w="120" w:type="dxa"/>
              <w:bottom w:w="80" w:type="dxa"/>
              <w:right w:w="120" w:type="dxa"/>
            </w:tcMar>
          </w:tcPr>
          <w:p w14:paraId="6AC027CC" w14:textId="77777777" w:rsidR="009C79C3" w:rsidRDefault="00000000">
            <w:r>
              <w:rPr>
                <w:color w:val="2D3748"/>
                <w:sz w:val="18"/>
                <w:szCs w:val="18"/>
              </w:rPr>
              <w:t>✅ Pattern 11</w:t>
            </w:r>
          </w:p>
        </w:tc>
      </w:tr>
      <w:tr w:rsidR="009C79C3" w14:paraId="04CFDCA7" w14:textId="77777777">
        <w:tblPrEx>
          <w:tblCellMar>
            <w:top w:w="0" w:type="dxa"/>
            <w:bottom w:w="0" w:type="dxa"/>
          </w:tblCellMar>
        </w:tblPrEx>
        <w:tc>
          <w:tcPr>
            <w:tcW w:w="9200" w:type="dxa"/>
            <w:gridSpan w:val="3"/>
            <w:shd w:val="clear" w:color="auto" w:fill="EAF3DE"/>
            <w:tcMar>
              <w:top w:w="120" w:type="dxa"/>
              <w:left w:w="180" w:type="dxa"/>
              <w:bottom w:w="120" w:type="dxa"/>
              <w:right w:w="180" w:type="dxa"/>
            </w:tcMar>
          </w:tcPr>
          <w:p w14:paraId="369ECA9E" w14:textId="77777777" w:rsidR="009C79C3" w:rsidRDefault="00000000">
            <w:r>
              <w:rPr>
                <w:b/>
                <w:bCs/>
                <w:color w:val="155724"/>
              </w:rPr>
              <w:t xml:space="preserve">🔑 Interview </w:t>
            </w:r>
            <w:proofErr w:type="gramStart"/>
            <w:r>
              <w:rPr>
                <w:b/>
                <w:bCs/>
                <w:color w:val="155724"/>
              </w:rPr>
              <w:t xml:space="preserve">Answer  </w:t>
            </w:r>
            <w:r>
              <w:rPr>
                <w:color w:val="155724"/>
              </w:rPr>
              <w:t>The</w:t>
            </w:r>
            <w:proofErr w:type="gramEnd"/>
            <w:r>
              <w:rPr>
                <w:color w:val="155724"/>
              </w:rPr>
              <w:t xml:space="preserve"> sanitizer uses two layers. Layer 1 sanitizes the retrieved context before the LLM sees it — the LLM cannot include credentials it never received. Layer 2 applies 11 cascading regex patterns to the generated answer. Pattern 4 is our custom runbook-format pattern: it matches 'For &lt;device&gt;: &lt;credential&gt;' lines using a heuristic that the value must contain at least one letter AND one special character — this prevents false positives on lines like 'For more information: see docs'.</w:t>
            </w:r>
          </w:p>
        </w:tc>
      </w:tr>
    </w:tbl>
    <w:p w14:paraId="3550B08F" w14:textId="77777777" w:rsidR="009C79C3" w:rsidRDefault="009C79C3">
      <w:pPr>
        <w:spacing w:after="40"/>
      </w:pPr>
    </w:p>
    <w:p w14:paraId="73923922" w14:textId="77777777" w:rsidR="009C79C3" w:rsidRDefault="00000000">
      <w:pPr>
        <w:pStyle w:val="Heading2"/>
        <w:spacing w:before="320" w:after="120"/>
        <w:rPr>
          <w:b/>
          <w:bCs/>
          <w:color w:val="2C5282"/>
        </w:rPr>
      </w:pPr>
      <w:r>
        <w:lastRenderedPageBreak/>
        <w:t>2.2 JWT Authentication — Lessons</w:t>
      </w:r>
    </w:p>
    <w:p w14:paraId="4BA6CFBA" w14:textId="77777777" w:rsidR="009C79C3" w:rsidRDefault="00000000">
      <w:pPr>
        <w:pStyle w:val="Heading3"/>
        <w:spacing w:before="240" w:after="80"/>
        <w:rPr>
          <w:b/>
          <w:bCs/>
          <w:color w:val="2D6A4F"/>
        </w:rPr>
      </w:pPr>
      <w:r>
        <w:t xml:space="preserve">The </w:t>
      </w:r>
      <w:proofErr w:type="spellStart"/>
      <w:r>
        <w:t>verify_signature</w:t>
      </w:r>
      <w:proofErr w:type="spellEnd"/>
      <w:r>
        <w:t>: False Decision</w:t>
      </w:r>
    </w:p>
    <w:p w14:paraId="597BEE82" w14:textId="77777777" w:rsidR="009C79C3" w:rsidRDefault="00000000">
      <w:pPr>
        <w:spacing w:after="120"/>
      </w:pPr>
      <w:r>
        <w:rPr>
          <w:color w:val="1A1A2E"/>
          <w:sz w:val="22"/>
          <w:szCs w:val="22"/>
        </w:rPr>
        <w:t xml:space="preserve">Microsoft Graph tokens (issued for </w:t>
      </w:r>
      <w:proofErr w:type="spellStart"/>
      <w:r>
        <w:rPr>
          <w:color w:val="1A1A2E"/>
          <w:sz w:val="22"/>
          <w:szCs w:val="22"/>
        </w:rPr>
        <w:t>User.Read</w:t>
      </w:r>
      <w:proofErr w:type="spellEnd"/>
      <w:r>
        <w:rPr>
          <w:color w:val="1A1A2E"/>
          <w:sz w:val="22"/>
          <w:szCs w:val="22"/>
        </w:rPr>
        <w:t xml:space="preserve"> scope) are intentionally opaque to third parties — their RS256 signature cannot be verified by the resource server. This is </w:t>
      </w:r>
      <w:proofErr w:type="gramStart"/>
      <w:r>
        <w:rPr>
          <w:color w:val="1A1A2E"/>
          <w:sz w:val="22"/>
          <w:szCs w:val="22"/>
        </w:rPr>
        <w:t>documented</w:t>
      </w:r>
      <w:proofErr w:type="gramEnd"/>
      <w:r>
        <w:rPr>
          <w:color w:val="1A1A2E"/>
          <w:sz w:val="22"/>
          <w:szCs w:val="22"/>
        </w:rPr>
        <w:t xml:space="preserve"> Microsoft </w:t>
      </w:r>
      <w:proofErr w:type="spellStart"/>
      <w:r>
        <w:rPr>
          <w:color w:val="1A1A2E"/>
          <w:sz w:val="22"/>
          <w:szCs w:val="22"/>
        </w:rPr>
        <w:t>behaviour</w:t>
      </w:r>
      <w:proofErr w:type="spellEnd"/>
      <w:r>
        <w:rPr>
          <w:color w:val="1A1A2E"/>
          <w:sz w:val="22"/>
          <w:szCs w:val="22"/>
        </w:rPr>
        <w:t>, not a bug.</w:t>
      </w:r>
    </w:p>
    <w:p w14:paraId="0279C633" w14:textId="77777777" w:rsidR="009C79C3" w:rsidRDefault="00000000">
      <w:pPr>
        <w:spacing w:after="120"/>
      </w:pPr>
      <w:r>
        <w:rPr>
          <w:color w:val="1A1A2E"/>
          <w:sz w:val="22"/>
          <w:szCs w:val="22"/>
        </w:rPr>
        <w:t xml:space="preserve">The correct solution is to use the </w:t>
      </w:r>
      <w:proofErr w:type="spellStart"/>
      <w:r>
        <w:rPr>
          <w:color w:val="1A1A2E"/>
          <w:sz w:val="22"/>
          <w:szCs w:val="22"/>
        </w:rPr>
        <w:t>Chat.Access</w:t>
      </w:r>
      <w:proofErr w:type="spellEnd"/>
      <w:r>
        <w:rPr>
          <w:color w:val="1A1A2E"/>
          <w:sz w:val="22"/>
          <w:szCs w:val="22"/>
        </w:rPr>
        <w:t xml:space="preserve"> scope under your App Registration, which issues a token with your API as the audience — fully RS256 verifiable. However, on the demo tenant, the scope appeared in 'Expose an API' but not in 'My APIs' due to propagation delays.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9C79C3" w14:paraId="092EA756" w14:textId="77777777">
        <w:tblPrEx>
          <w:tblCellMar>
            <w:top w:w="0" w:type="dxa"/>
            <w:bottom w:w="0" w:type="dxa"/>
          </w:tblCellMar>
        </w:tblPrEx>
        <w:tc>
          <w:tcPr>
            <w:tcW w:w="9200" w:type="dxa"/>
            <w:gridSpan w:val="4"/>
            <w:shd w:val="clear" w:color="auto" w:fill="EBF8FF"/>
            <w:tcMar>
              <w:top w:w="120" w:type="dxa"/>
              <w:left w:w="180" w:type="dxa"/>
              <w:bottom w:w="120" w:type="dxa"/>
              <w:right w:w="180" w:type="dxa"/>
            </w:tcMar>
          </w:tcPr>
          <w:p w14:paraId="14B54542" w14:textId="77777777" w:rsidR="009C79C3" w:rsidRDefault="00000000">
            <w:r>
              <w:rPr>
                <w:b/>
                <w:bCs/>
                <w:color w:val="2C5282"/>
              </w:rPr>
              <w:t xml:space="preserve">💡 </w:t>
            </w:r>
            <w:proofErr w:type="gramStart"/>
            <w:r>
              <w:rPr>
                <w:b/>
                <w:bCs/>
                <w:color w:val="2C5282"/>
              </w:rPr>
              <w:t xml:space="preserve">Lesson  </w:t>
            </w:r>
            <w:r>
              <w:rPr>
                <w:color w:val="2C5282"/>
              </w:rPr>
              <w:t>When</w:t>
            </w:r>
            <w:proofErr w:type="gramEnd"/>
            <w:r>
              <w:rPr>
                <w:color w:val="2C5282"/>
              </w:rPr>
              <w:t xml:space="preserve"> 'My APIs' is empty in Azure API Permissions, do not waste time searching. Use the 'APIs my organization uses' tab and search by Client ID directly. The scope appears there before it appears in 'My APIs'.</w:t>
            </w:r>
          </w:p>
        </w:tc>
      </w:tr>
      <w:tr w:rsidR="009C79C3" w14:paraId="48FF7315" w14:textId="77777777">
        <w:tblPrEx>
          <w:tblCellMar>
            <w:top w:w="0" w:type="dxa"/>
            <w:bottom w:w="0" w:type="dxa"/>
          </w:tblCellMar>
        </w:tblPrEx>
        <w:trPr>
          <w:tblHeader/>
        </w:trPr>
        <w:tc>
          <w:tcPr>
            <w:tcW w:w="2300" w:type="dxa"/>
            <w:shd w:val="clear" w:color="auto" w:fill="1E2761"/>
            <w:tcMar>
              <w:top w:w="80" w:type="dxa"/>
              <w:left w:w="120" w:type="dxa"/>
              <w:bottom w:w="80" w:type="dxa"/>
              <w:right w:w="120" w:type="dxa"/>
            </w:tcMar>
          </w:tcPr>
          <w:p w14:paraId="5DD634C1" w14:textId="77777777" w:rsidR="009C79C3" w:rsidRDefault="00000000">
            <w:r>
              <w:rPr>
                <w:b/>
                <w:bCs/>
                <w:color w:val="FFFFFF"/>
                <w:sz w:val="18"/>
                <w:szCs w:val="18"/>
              </w:rPr>
              <w:t>Token Type</w:t>
            </w:r>
          </w:p>
        </w:tc>
        <w:tc>
          <w:tcPr>
            <w:tcW w:w="2300" w:type="dxa"/>
            <w:shd w:val="clear" w:color="auto" w:fill="1E2761"/>
            <w:tcMar>
              <w:top w:w="80" w:type="dxa"/>
              <w:left w:w="120" w:type="dxa"/>
              <w:bottom w:w="80" w:type="dxa"/>
              <w:right w:w="120" w:type="dxa"/>
            </w:tcMar>
          </w:tcPr>
          <w:p w14:paraId="7DB2B7E3" w14:textId="77777777" w:rsidR="009C79C3" w:rsidRDefault="00000000">
            <w:r>
              <w:rPr>
                <w:b/>
                <w:bCs/>
                <w:color w:val="FFFFFF"/>
                <w:sz w:val="18"/>
                <w:szCs w:val="18"/>
              </w:rPr>
              <w:t>Audience</w:t>
            </w:r>
          </w:p>
        </w:tc>
        <w:tc>
          <w:tcPr>
            <w:tcW w:w="2300" w:type="dxa"/>
            <w:shd w:val="clear" w:color="auto" w:fill="1E2761"/>
            <w:tcMar>
              <w:top w:w="80" w:type="dxa"/>
              <w:left w:w="120" w:type="dxa"/>
              <w:bottom w:w="80" w:type="dxa"/>
              <w:right w:w="120" w:type="dxa"/>
            </w:tcMar>
          </w:tcPr>
          <w:p w14:paraId="4C456F42" w14:textId="77777777" w:rsidR="009C79C3" w:rsidRDefault="00000000">
            <w:r>
              <w:rPr>
                <w:b/>
                <w:bCs/>
                <w:color w:val="FFFFFF"/>
                <w:sz w:val="18"/>
                <w:szCs w:val="18"/>
              </w:rPr>
              <w:t>RS256 Verifiable</w:t>
            </w:r>
          </w:p>
        </w:tc>
        <w:tc>
          <w:tcPr>
            <w:tcW w:w="2300" w:type="dxa"/>
            <w:shd w:val="clear" w:color="auto" w:fill="1E2761"/>
            <w:tcMar>
              <w:top w:w="80" w:type="dxa"/>
              <w:left w:w="120" w:type="dxa"/>
              <w:bottom w:w="80" w:type="dxa"/>
              <w:right w:w="120" w:type="dxa"/>
            </w:tcMar>
          </w:tcPr>
          <w:p w14:paraId="1ECA111E" w14:textId="77777777" w:rsidR="009C79C3" w:rsidRDefault="00000000">
            <w:r>
              <w:rPr>
                <w:b/>
                <w:bCs/>
                <w:color w:val="FFFFFF"/>
                <w:sz w:val="18"/>
                <w:szCs w:val="18"/>
              </w:rPr>
              <w:t>Use Case</w:t>
            </w:r>
          </w:p>
        </w:tc>
      </w:tr>
      <w:tr w:rsidR="009C79C3" w14:paraId="10209448"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0AEEB58A" w14:textId="77777777" w:rsidR="009C79C3" w:rsidRDefault="00000000">
            <w:r>
              <w:rPr>
                <w:color w:val="2D3748"/>
                <w:sz w:val="18"/>
                <w:szCs w:val="18"/>
              </w:rPr>
              <w:t>Graph token (</w:t>
            </w:r>
            <w:proofErr w:type="spellStart"/>
            <w:r>
              <w:rPr>
                <w:color w:val="2D3748"/>
                <w:sz w:val="18"/>
                <w:szCs w:val="18"/>
              </w:rPr>
              <w:t>User.Read</w:t>
            </w:r>
            <w:proofErr w:type="spellEnd"/>
            <w:r>
              <w:rPr>
                <w:color w:val="2D3748"/>
                <w:sz w:val="18"/>
                <w:szCs w:val="18"/>
              </w:rPr>
              <w:t>)</w:t>
            </w:r>
          </w:p>
        </w:tc>
        <w:tc>
          <w:tcPr>
            <w:tcW w:w="2300" w:type="dxa"/>
            <w:shd w:val="clear" w:color="auto" w:fill="F7FAFC"/>
            <w:tcMar>
              <w:top w:w="80" w:type="dxa"/>
              <w:left w:w="120" w:type="dxa"/>
              <w:bottom w:w="80" w:type="dxa"/>
              <w:right w:w="120" w:type="dxa"/>
            </w:tcMar>
          </w:tcPr>
          <w:p w14:paraId="02B7187F" w14:textId="77777777" w:rsidR="009C79C3" w:rsidRDefault="00000000">
            <w:r>
              <w:rPr>
                <w:color w:val="2D3748"/>
                <w:sz w:val="18"/>
                <w:szCs w:val="18"/>
              </w:rPr>
              <w:t>00000003-0000-...</w:t>
            </w:r>
          </w:p>
        </w:tc>
        <w:tc>
          <w:tcPr>
            <w:tcW w:w="2300" w:type="dxa"/>
            <w:shd w:val="clear" w:color="auto" w:fill="FFFFFF"/>
            <w:tcMar>
              <w:top w:w="80" w:type="dxa"/>
              <w:left w:w="120" w:type="dxa"/>
              <w:bottom w:w="80" w:type="dxa"/>
              <w:right w:w="120" w:type="dxa"/>
            </w:tcMar>
          </w:tcPr>
          <w:p w14:paraId="45337DCD" w14:textId="77777777" w:rsidR="009C79C3" w:rsidRDefault="00000000">
            <w:r>
              <w:rPr>
                <w:color w:val="2D3748"/>
                <w:sz w:val="18"/>
                <w:szCs w:val="18"/>
              </w:rPr>
              <w:t>No — intentionally opaque</w:t>
            </w:r>
          </w:p>
        </w:tc>
        <w:tc>
          <w:tcPr>
            <w:tcW w:w="2300" w:type="dxa"/>
            <w:shd w:val="clear" w:color="auto" w:fill="F7FAFC"/>
            <w:tcMar>
              <w:top w:w="80" w:type="dxa"/>
              <w:left w:w="120" w:type="dxa"/>
              <w:bottom w:w="80" w:type="dxa"/>
              <w:right w:w="120" w:type="dxa"/>
            </w:tcMar>
          </w:tcPr>
          <w:p w14:paraId="636E0E1F" w14:textId="77777777" w:rsidR="009C79C3" w:rsidRDefault="00000000">
            <w:r>
              <w:rPr>
                <w:color w:val="2D3748"/>
                <w:sz w:val="18"/>
                <w:szCs w:val="18"/>
              </w:rPr>
              <w:t>User profile, email</w:t>
            </w:r>
          </w:p>
        </w:tc>
      </w:tr>
      <w:tr w:rsidR="009C79C3" w14:paraId="0E4C361C"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4CE5398A" w14:textId="77777777" w:rsidR="009C79C3" w:rsidRDefault="00000000">
            <w:r>
              <w:rPr>
                <w:color w:val="2D3748"/>
                <w:sz w:val="18"/>
                <w:szCs w:val="18"/>
              </w:rPr>
              <w:t>API token (</w:t>
            </w:r>
            <w:proofErr w:type="spellStart"/>
            <w:r>
              <w:rPr>
                <w:color w:val="2D3748"/>
                <w:sz w:val="18"/>
                <w:szCs w:val="18"/>
              </w:rPr>
              <w:t>Chat.Access</w:t>
            </w:r>
            <w:proofErr w:type="spellEnd"/>
            <w:r>
              <w:rPr>
                <w:color w:val="2D3748"/>
                <w:sz w:val="18"/>
                <w:szCs w:val="18"/>
              </w:rPr>
              <w:t>)</w:t>
            </w:r>
          </w:p>
        </w:tc>
        <w:tc>
          <w:tcPr>
            <w:tcW w:w="2300" w:type="dxa"/>
            <w:shd w:val="clear" w:color="auto" w:fill="F7FAFC"/>
            <w:tcMar>
              <w:top w:w="80" w:type="dxa"/>
              <w:left w:w="120" w:type="dxa"/>
              <w:bottom w:w="80" w:type="dxa"/>
              <w:right w:w="120" w:type="dxa"/>
            </w:tcMar>
          </w:tcPr>
          <w:p w14:paraId="10DD437E" w14:textId="77777777" w:rsidR="009C79C3" w:rsidRDefault="00000000">
            <w:r>
              <w:rPr>
                <w:color w:val="2D3748"/>
                <w:sz w:val="18"/>
                <w:szCs w:val="18"/>
              </w:rPr>
              <w:t>api://CLIENT_ID</w:t>
            </w:r>
          </w:p>
        </w:tc>
        <w:tc>
          <w:tcPr>
            <w:tcW w:w="2300" w:type="dxa"/>
            <w:shd w:val="clear" w:color="auto" w:fill="FFFFFF"/>
            <w:tcMar>
              <w:top w:w="80" w:type="dxa"/>
              <w:left w:w="120" w:type="dxa"/>
              <w:bottom w:w="80" w:type="dxa"/>
              <w:right w:w="120" w:type="dxa"/>
            </w:tcMar>
          </w:tcPr>
          <w:p w14:paraId="137302E1" w14:textId="77777777" w:rsidR="009C79C3" w:rsidRDefault="00000000">
            <w:r>
              <w:rPr>
                <w:color w:val="2D3748"/>
                <w:sz w:val="18"/>
                <w:szCs w:val="18"/>
              </w:rPr>
              <w:t>Yes — full verification</w:t>
            </w:r>
          </w:p>
        </w:tc>
        <w:tc>
          <w:tcPr>
            <w:tcW w:w="2300" w:type="dxa"/>
            <w:shd w:val="clear" w:color="auto" w:fill="F7FAFC"/>
            <w:tcMar>
              <w:top w:w="80" w:type="dxa"/>
              <w:left w:w="120" w:type="dxa"/>
              <w:bottom w:w="80" w:type="dxa"/>
              <w:right w:w="120" w:type="dxa"/>
            </w:tcMar>
          </w:tcPr>
          <w:p w14:paraId="3E423DDE" w14:textId="77777777" w:rsidR="009C79C3" w:rsidRDefault="00000000">
            <w:r>
              <w:rPr>
                <w:color w:val="2D3748"/>
                <w:sz w:val="18"/>
                <w:szCs w:val="18"/>
              </w:rPr>
              <w:t>Your RAG backend</w:t>
            </w:r>
          </w:p>
        </w:tc>
      </w:tr>
    </w:tbl>
    <w:p w14:paraId="1CC47617" w14:textId="77777777" w:rsidR="009C79C3" w:rsidRDefault="00000000">
      <w:pPr>
        <w:pStyle w:val="Heading3"/>
        <w:spacing w:before="240" w:after="80"/>
        <w:rPr>
          <w:b/>
          <w:bCs/>
          <w:color w:val="2D6A4F"/>
        </w:rPr>
      </w:pPr>
      <w:r>
        <w:t>MSAL v5 Platform Configuration</w:t>
      </w:r>
    </w:p>
    <w:p w14:paraId="37F30063" w14:textId="77777777" w:rsidR="009C79C3" w:rsidRDefault="00000000">
      <w:pPr>
        <w:spacing w:after="120"/>
      </w:pPr>
      <w:r>
        <w:rPr>
          <w:color w:val="1A1A2E"/>
          <w:sz w:val="22"/>
          <w:szCs w:val="22"/>
        </w:rPr>
        <w:t>The most common SSO failure: registering the redirect URI as a 'Web' platform instead of 'Single-page application'. Web platform = server-side auth code flow. SPA platform = browser PKCE flow. Using Web platform causes an infinite redirect loop (AADSTS9002326) that is extremely difficult to diagnose.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61BAC924" w14:textId="77777777">
        <w:tblPrEx>
          <w:tblCellMar>
            <w:top w:w="0" w:type="dxa"/>
            <w:bottom w:w="0" w:type="dxa"/>
          </w:tblCellMar>
        </w:tblPrEx>
        <w:tc>
          <w:tcPr>
            <w:tcW w:w="9200" w:type="dxa"/>
            <w:shd w:val="clear" w:color="auto" w:fill="FFF3CD"/>
            <w:tcMar>
              <w:top w:w="120" w:type="dxa"/>
              <w:left w:w="180" w:type="dxa"/>
              <w:bottom w:w="120" w:type="dxa"/>
              <w:right w:w="180" w:type="dxa"/>
            </w:tcMar>
          </w:tcPr>
          <w:p w14:paraId="00629A01" w14:textId="77777777" w:rsidR="009C79C3" w:rsidRDefault="00000000">
            <w:r>
              <w:rPr>
                <w:b/>
                <w:bCs/>
                <w:color w:val="856404"/>
              </w:rPr>
              <w:t xml:space="preserve">⚠ </w:t>
            </w:r>
            <w:proofErr w:type="gramStart"/>
            <w:r>
              <w:rPr>
                <w:b/>
                <w:bCs/>
                <w:color w:val="856404"/>
              </w:rPr>
              <w:t xml:space="preserve">Lesson  </w:t>
            </w:r>
            <w:r>
              <w:rPr>
                <w:color w:val="856404"/>
              </w:rPr>
              <w:t>Always</w:t>
            </w:r>
            <w:proofErr w:type="gramEnd"/>
            <w:r>
              <w:rPr>
                <w:color w:val="856404"/>
              </w:rPr>
              <w:t xml:space="preserve"> register SPAs as 'Single-page application' platform in Azure App Registration. The redirect URI must be exact — no trailing slash, no www. prefix, matching the exact origin including port number.</w:t>
            </w:r>
          </w:p>
        </w:tc>
      </w:tr>
    </w:tbl>
    <w:p w14:paraId="55C34D6F" w14:textId="77777777" w:rsidR="009C79C3" w:rsidRDefault="009C79C3">
      <w:pPr>
        <w:spacing w:after="40"/>
      </w:pPr>
    </w:p>
    <w:p w14:paraId="407E7E01" w14:textId="77777777" w:rsidR="009C79C3" w:rsidRDefault="00000000">
      <w:pPr>
        <w:pStyle w:val="Heading2"/>
        <w:spacing w:before="320" w:after="120"/>
        <w:rPr>
          <w:b/>
          <w:bCs/>
          <w:color w:val="2C5282"/>
        </w:rPr>
      </w:pPr>
      <w:r>
        <w:t>2.3 RBAC and SharePoint Permissions</w:t>
      </w:r>
    </w:p>
    <w:p w14:paraId="4FB4CEAB" w14:textId="77777777" w:rsidR="009C79C3" w:rsidRDefault="00000000">
      <w:pPr>
        <w:spacing w:after="120"/>
      </w:pPr>
      <w:r>
        <w:rPr>
          <w:color w:val="1A1A2E"/>
          <w:sz w:val="22"/>
          <w:szCs w:val="22"/>
        </w:rPr>
        <w:t>The production-grade permission system works in three layers:</w:t>
      </w:r>
    </w:p>
    <w:p w14:paraId="66695BF2" w14:textId="77777777" w:rsidR="009C79C3" w:rsidRDefault="00000000">
      <w:pPr>
        <w:pStyle w:val="ListParagraph"/>
        <w:numPr>
          <w:ilvl w:val="0"/>
          <w:numId w:val="1"/>
        </w:numPr>
        <w:spacing w:after="80"/>
      </w:pPr>
      <w:r>
        <w:rPr>
          <w:color w:val="1A1A2E"/>
          <w:sz w:val="22"/>
          <w:szCs w:val="22"/>
        </w:rPr>
        <w:t xml:space="preserve">Layer 1 — Ingestion block: restricted folders (finance, salary, </w:t>
      </w:r>
      <w:proofErr w:type="spellStart"/>
      <w:r>
        <w:rPr>
          <w:color w:val="1A1A2E"/>
          <w:sz w:val="22"/>
          <w:szCs w:val="22"/>
        </w:rPr>
        <w:t>hr</w:t>
      </w:r>
      <w:proofErr w:type="spellEnd"/>
      <w:r>
        <w:rPr>
          <w:color w:val="1A1A2E"/>
          <w:sz w:val="22"/>
          <w:szCs w:val="22"/>
        </w:rPr>
        <w:t>, legal) are blocked before any content reaches Qdrant</w:t>
      </w:r>
    </w:p>
    <w:p w14:paraId="72F94D58" w14:textId="77777777" w:rsidR="009C79C3" w:rsidRDefault="00000000">
      <w:pPr>
        <w:pStyle w:val="ListParagraph"/>
        <w:numPr>
          <w:ilvl w:val="0"/>
          <w:numId w:val="1"/>
        </w:numPr>
        <w:spacing w:after="80"/>
      </w:pPr>
      <w:r>
        <w:rPr>
          <w:color w:val="1A1A2E"/>
          <w:sz w:val="22"/>
          <w:szCs w:val="22"/>
        </w:rPr>
        <w:t xml:space="preserve">Layer 2 — SharePoint ACL filter: at ingestion, Graph API fetches the </w:t>
      </w:r>
      <w:proofErr w:type="spellStart"/>
      <w:r>
        <w:rPr>
          <w:color w:val="1A1A2E"/>
          <w:sz w:val="22"/>
          <w:szCs w:val="22"/>
        </w:rPr>
        <w:t>allowed_groups</w:t>
      </w:r>
      <w:proofErr w:type="spellEnd"/>
      <w:r>
        <w:rPr>
          <w:color w:val="1A1A2E"/>
          <w:sz w:val="22"/>
          <w:szCs w:val="22"/>
        </w:rPr>
        <w:t xml:space="preserve"> for each file and stores them in the Qdrant payload. At retrieval, user's JWT group GUIDs are matched against </w:t>
      </w:r>
      <w:proofErr w:type="spellStart"/>
      <w:r>
        <w:rPr>
          <w:color w:val="1A1A2E"/>
          <w:sz w:val="22"/>
          <w:szCs w:val="22"/>
        </w:rPr>
        <w:t>allowed_groups</w:t>
      </w:r>
      <w:proofErr w:type="spellEnd"/>
      <w:r>
        <w:rPr>
          <w:color w:val="1A1A2E"/>
          <w:sz w:val="22"/>
          <w:szCs w:val="22"/>
        </w:rPr>
        <w:t xml:space="preserve"> using </w:t>
      </w:r>
      <w:proofErr w:type="spellStart"/>
      <w:r>
        <w:rPr>
          <w:color w:val="1A1A2E"/>
          <w:sz w:val="22"/>
          <w:szCs w:val="22"/>
        </w:rPr>
        <w:t>Qdrant's</w:t>
      </w:r>
      <w:proofErr w:type="spellEnd"/>
      <w:r>
        <w:rPr>
          <w:color w:val="1A1A2E"/>
          <w:sz w:val="22"/>
          <w:szCs w:val="22"/>
        </w:rPr>
        <w:t xml:space="preserve"> </w:t>
      </w:r>
      <w:proofErr w:type="spellStart"/>
      <w:r>
        <w:rPr>
          <w:color w:val="1A1A2E"/>
          <w:sz w:val="22"/>
          <w:szCs w:val="22"/>
        </w:rPr>
        <w:t>MatchAny</w:t>
      </w:r>
      <w:proofErr w:type="spellEnd"/>
      <w:r>
        <w:rPr>
          <w:color w:val="1A1A2E"/>
          <w:sz w:val="22"/>
          <w:szCs w:val="22"/>
        </w:rPr>
        <w:t xml:space="preserve"> filter</w:t>
      </w:r>
    </w:p>
    <w:p w14:paraId="61192187" w14:textId="77777777" w:rsidR="009C79C3" w:rsidRDefault="00000000">
      <w:pPr>
        <w:pStyle w:val="ListParagraph"/>
        <w:numPr>
          <w:ilvl w:val="0"/>
          <w:numId w:val="1"/>
        </w:numPr>
        <w:spacing w:after="80"/>
      </w:pPr>
      <w:r>
        <w:rPr>
          <w:color w:val="1A1A2E"/>
          <w:sz w:val="22"/>
          <w:szCs w:val="22"/>
        </w:rPr>
        <w:t>Layer 3 — RBAC folder filter: folder-path based access control as a secondary gate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49C40B72" w14:textId="77777777">
        <w:tblPrEx>
          <w:tblCellMar>
            <w:top w:w="0" w:type="dxa"/>
            <w:bottom w:w="0" w:type="dxa"/>
          </w:tblCellMar>
        </w:tblPrEx>
        <w:tc>
          <w:tcPr>
            <w:tcW w:w="9200" w:type="dxa"/>
            <w:shd w:val="clear" w:color="auto" w:fill="EBF8FF"/>
            <w:tcMar>
              <w:top w:w="120" w:type="dxa"/>
              <w:left w:w="180" w:type="dxa"/>
              <w:bottom w:w="120" w:type="dxa"/>
              <w:right w:w="180" w:type="dxa"/>
            </w:tcMar>
          </w:tcPr>
          <w:p w14:paraId="1C281BED" w14:textId="77777777" w:rsidR="009C79C3" w:rsidRDefault="00000000">
            <w:r>
              <w:rPr>
                <w:b/>
                <w:bCs/>
                <w:color w:val="2C5282"/>
              </w:rPr>
              <w:t xml:space="preserve">💡 </w:t>
            </w:r>
            <w:proofErr w:type="gramStart"/>
            <w:r>
              <w:rPr>
                <w:b/>
                <w:bCs/>
                <w:color w:val="2C5282"/>
              </w:rPr>
              <w:t xml:space="preserve">Lesson  </w:t>
            </w:r>
            <w:r>
              <w:rPr>
                <w:color w:val="2C5282"/>
              </w:rPr>
              <w:t>Azure</w:t>
            </w:r>
            <w:proofErr w:type="gramEnd"/>
            <w:r>
              <w:rPr>
                <w:color w:val="2C5282"/>
              </w:rPr>
              <w:t xml:space="preserve"> AD Security Groups, Teams Groups, and SharePoint Groups all share the same GUID. When a user is added to a Teams channel, they get an Azure AD group GUID that flows through their JWT and can be matched against SharePoint file permissions — no custom mapping needed.</w:t>
            </w:r>
          </w:p>
        </w:tc>
      </w:tr>
    </w:tbl>
    <w:p w14:paraId="00F7DEAC" w14:textId="77777777" w:rsidR="009C79C3" w:rsidRDefault="00000000">
      <w:r>
        <w:br w:type="page"/>
      </w:r>
    </w:p>
    <w:p w14:paraId="4026202F" w14:textId="77777777" w:rsidR="009C79C3" w:rsidRDefault="00000000">
      <w:pPr>
        <w:pStyle w:val="Heading1"/>
        <w:spacing w:before="400" w:after="160"/>
        <w:rPr>
          <w:b/>
          <w:bCs/>
          <w:color w:val="1E2761"/>
        </w:rPr>
      </w:pPr>
      <w:r>
        <w:lastRenderedPageBreak/>
        <w:t>3. RAG Pipeline Architecture — Lessons</w:t>
      </w:r>
    </w:p>
    <w:p w14:paraId="11AD91A8" w14:textId="77777777" w:rsidR="009C79C3" w:rsidRDefault="00000000">
      <w:pPr>
        <w:pStyle w:val="Heading2"/>
        <w:spacing w:before="320" w:after="120"/>
        <w:rPr>
          <w:b/>
          <w:bCs/>
          <w:color w:val="2C5282"/>
        </w:rPr>
      </w:pPr>
      <w:r>
        <w:t>3.1 The Token Overflow Crash</w:t>
      </w:r>
    </w:p>
    <w:p w14:paraId="4AB98C28" w14:textId="77777777" w:rsidR="009C79C3" w:rsidRDefault="00000000">
      <w:pPr>
        <w:spacing w:after="120"/>
      </w:pPr>
      <w:r>
        <w:rPr>
          <w:color w:val="1A1A2E"/>
          <w:sz w:val="22"/>
          <w:szCs w:val="22"/>
        </w:rPr>
        <w:t xml:space="preserve">Production incident: 30% of queries returned completely blank answers with no error message. Root cause: Excel runbooks with 5,000-row sheets were being concatenated into a single LLM prompt reaching 337,460 tokens — exceeding GPT-4o-mini's 200,000 TPM limit. The OpenAI </w:t>
      </w:r>
      <w:proofErr w:type="spellStart"/>
      <w:r>
        <w:rPr>
          <w:color w:val="1A1A2E"/>
          <w:sz w:val="22"/>
          <w:szCs w:val="22"/>
        </w:rPr>
        <w:t>RateLimitError</w:t>
      </w:r>
      <w:proofErr w:type="spellEnd"/>
      <w:r>
        <w:rPr>
          <w:color w:val="1A1A2E"/>
          <w:sz w:val="22"/>
          <w:szCs w:val="22"/>
        </w:rPr>
        <w:t xml:space="preserve"> was caught but swallowed silently.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5C082FE9" w14:textId="77777777">
        <w:tblPrEx>
          <w:tblCellMar>
            <w:top w:w="0" w:type="dxa"/>
            <w:bottom w:w="0" w:type="dxa"/>
          </w:tblCellMar>
        </w:tblPrEx>
        <w:tc>
          <w:tcPr>
            <w:tcW w:w="9200" w:type="dxa"/>
            <w:shd w:val="clear" w:color="auto" w:fill="EAF3DE"/>
            <w:tcMar>
              <w:top w:w="120" w:type="dxa"/>
              <w:left w:w="180" w:type="dxa"/>
              <w:bottom w:w="120" w:type="dxa"/>
              <w:right w:w="180" w:type="dxa"/>
            </w:tcMar>
          </w:tcPr>
          <w:p w14:paraId="4B42C83A" w14:textId="77777777" w:rsidR="009C79C3" w:rsidRDefault="00000000">
            <w:r>
              <w:rPr>
                <w:b/>
                <w:bCs/>
                <w:color w:val="155724"/>
              </w:rPr>
              <w:t xml:space="preserve">🔑 </w:t>
            </w:r>
            <w:proofErr w:type="gramStart"/>
            <w:r>
              <w:rPr>
                <w:b/>
                <w:bCs/>
                <w:color w:val="155724"/>
              </w:rPr>
              <w:t xml:space="preserve">Fix  </w:t>
            </w:r>
            <w:r>
              <w:rPr>
                <w:color w:val="155724"/>
              </w:rPr>
              <w:t>Two</w:t>
            </w:r>
            <w:proofErr w:type="gramEnd"/>
            <w:r>
              <w:rPr>
                <w:color w:val="155724"/>
              </w:rPr>
              <w:t xml:space="preserve">-layer context budget: (1) per-chunk cap of 12,000 chars in </w:t>
            </w:r>
            <w:proofErr w:type="spellStart"/>
            <w:r>
              <w:rPr>
                <w:color w:val="155724"/>
              </w:rPr>
              <w:t>context_node</w:t>
            </w:r>
            <w:proofErr w:type="spellEnd"/>
            <w:r>
              <w:rPr>
                <w:color w:val="155724"/>
              </w:rPr>
              <w:t xml:space="preserve">, (2) total context cap of 55,000 chars before the prompt is assembled. Added specific </w:t>
            </w:r>
            <w:proofErr w:type="spellStart"/>
            <w:r>
              <w:rPr>
                <w:color w:val="155724"/>
              </w:rPr>
              <w:t>RateLimitError</w:t>
            </w:r>
            <w:proofErr w:type="spellEnd"/>
            <w:r>
              <w:rPr>
                <w:color w:val="155724"/>
              </w:rPr>
              <w:t xml:space="preserve"> handling that streams a user-facing message instead of silence. Silent failures are worse than noisy ones.</w:t>
            </w:r>
          </w:p>
        </w:tc>
      </w:tr>
    </w:tbl>
    <w:p w14:paraId="4122EB7D" w14:textId="77777777" w:rsidR="009C79C3" w:rsidRDefault="00000000">
      <w:pPr>
        <w:pStyle w:val="Heading3"/>
        <w:spacing w:before="240" w:after="80"/>
        <w:rPr>
          <w:b/>
          <w:bCs/>
          <w:color w:val="2D6A4F"/>
        </w:rPr>
      </w:pPr>
      <w:r>
        <w:t>Token Budget Management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9C79C3" w14:paraId="09B9BE75" w14:textId="77777777">
        <w:tblPrEx>
          <w:tblCellMar>
            <w:top w:w="0" w:type="dxa"/>
            <w:bottom w:w="0" w:type="dxa"/>
          </w:tblCellMar>
        </w:tblPrEx>
        <w:trPr>
          <w:tblHeader/>
        </w:trPr>
        <w:tc>
          <w:tcPr>
            <w:tcW w:w="3066" w:type="dxa"/>
            <w:shd w:val="clear" w:color="auto" w:fill="1E2761"/>
            <w:tcMar>
              <w:top w:w="80" w:type="dxa"/>
              <w:left w:w="120" w:type="dxa"/>
              <w:bottom w:w="80" w:type="dxa"/>
              <w:right w:w="120" w:type="dxa"/>
            </w:tcMar>
          </w:tcPr>
          <w:p w14:paraId="73B0FF30" w14:textId="77777777" w:rsidR="009C79C3" w:rsidRDefault="00000000">
            <w:r>
              <w:rPr>
                <w:b/>
                <w:bCs/>
                <w:color w:val="FFFFFF"/>
                <w:sz w:val="18"/>
                <w:szCs w:val="18"/>
              </w:rPr>
              <w:t>Limit</w:t>
            </w:r>
          </w:p>
        </w:tc>
        <w:tc>
          <w:tcPr>
            <w:tcW w:w="3066" w:type="dxa"/>
            <w:shd w:val="clear" w:color="auto" w:fill="1E2761"/>
            <w:tcMar>
              <w:top w:w="80" w:type="dxa"/>
              <w:left w:w="120" w:type="dxa"/>
              <w:bottom w:w="80" w:type="dxa"/>
              <w:right w:w="120" w:type="dxa"/>
            </w:tcMar>
          </w:tcPr>
          <w:p w14:paraId="683ABA0A" w14:textId="77777777" w:rsidR="009C79C3" w:rsidRDefault="00000000">
            <w:r>
              <w:rPr>
                <w:b/>
                <w:bCs/>
                <w:color w:val="FFFFFF"/>
                <w:sz w:val="18"/>
                <w:szCs w:val="18"/>
              </w:rPr>
              <w:t>Value</w:t>
            </w:r>
          </w:p>
        </w:tc>
        <w:tc>
          <w:tcPr>
            <w:tcW w:w="3066" w:type="dxa"/>
            <w:shd w:val="clear" w:color="auto" w:fill="1E2761"/>
            <w:tcMar>
              <w:top w:w="80" w:type="dxa"/>
              <w:left w:w="120" w:type="dxa"/>
              <w:bottom w:w="80" w:type="dxa"/>
              <w:right w:w="120" w:type="dxa"/>
            </w:tcMar>
          </w:tcPr>
          <w:p w14:paraId="2FFFF729" w14:textId="77777777" w:rsidR="009C79C3" w:rsidRDefault="00000000">
            <w:r>
              <w:rPr>
                <w:b/>
                <w:bCs/>
                <w:color w:val="FFFFFF"/>
                <w:sz w:val="18"/>
                <w:szCs w:val="18"/>
              </w:rPr>
              <w:t>Location</w:t>
            </w:r>
          </w:p>
        </w:tc>
      </w:tr>
      <w:tr w:rsidR="009C79C3" w14:paraId="21C49582"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35CC4AD2" w14:textId="77777777" w:rsidR="009C79C3" w:rsidRDefault="00000000">
            <w:r>
              <w:rPr>
                <w:color w:val="2D3748"/>
                <w:sz w:val="18"/>
                <w:szCs w:val="18"/>
              </w:rPr>
              <w:t>Per chunk max chars</w:t>
            </w:r>
          </w:p>
        </w:tc>
        <w:tc>
          <w:tcPr>
            <w:tcW w:w="3066" w:type="dxa"/>
            <w:shd w:val="clear" w:color="auto" w:fill="F7FAFC"/>
            <w:tcMar>
              <w:top w:w="80" w:type="dxa"/>
              <w:left w:w="120" w:type="dxa"/>
              <w:bottom w:w="80" w:type="dxa"/>
              <w:right w:w="120" w:type="dxa"/>
            </w:tcMar>
          </w:tcPr>
          <w:p w14:paraId="795F3C98" w14:textId="77777777" w:rsidR="009C79C3" w:rsidRDefault="00000000">
            <w:r>
              <w:rPr>
                <w:color w:val="2D3748"/>
                <w:sz w:val="18"/>
                <w:szCs w:val="18"/>
              </w:rPr>
              <w:t>12,000 chars (~3K tokens)</w:t>
            </w:r>
          </w:p>
        </w:tc>
        <w:tc>
          <w:tcPr>
            <w:tcW w:w="3066" w:type="dxa"/>
            <w:shd w:val="clear" w:color="auto" w:fill="FFFFFF"/>
            <w:tcMar>
              <w:top w:w="80" w:type="dxa"/>
              <w:left w:w="120" w:type="dxa"/>
              <w:bottom w:w="80" w:type="dxa"/>
              <w:right w:w="120" w:type="dxa"/>
            </w:tcMar>
          </w:tcPr>
          <w:p w14:paraId="55A4790C" w14:textId="77777777" w:rsidR="009C79C3" w:rsidRDefault="00000000">
            <w:r>
              <w:rPr>
                <w:color w:val="2D3748"/>
                <w:sz w:val="18"/>
                <w:szCs w:val="18"/>
              </w:rPr>
              <w:t>context_node.py</w:t>
            </w:r>
          </w:p>
        </w:tc>
      </w:tr>
      <w:tr w:rsidR="009C79C3" w14:paraId="1C68984B"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0DA84F08" w14:textId="77777777" w:rsidR="009C79C3" w:rsidRDefault="00000000">
            <w:r>
              <w:rPr>
                <w:color w:val="2D3748"/>
                <w:sz w:val="18"/>
                <w:szCs w:val="18"/>
              </w:rPr>
              <w:t>Total context max chars</w:t>
            </w:r>
          </w:p>
        </w:tc>
        <w:tc>
          <w:tcPr>
            <w:tcW w:w="3066" w:type="dxa"/>
            <w:shd w:val="clear" w:color="auto" w:fill="F7FAFC"/>
            <w:tcMar>
              <w:top w:w="80" w:type="dxa"/>
              <w:left w:w="120" w:type="dxa"/>
              <w:bottom w:w="80" w:type="dxa"/>
              <w:right w:w="120" w:type="dxa"/>
            </w:tcMar>
          </w:tcPr>
          <w:p w14:paraId="0CEC9F3B" w14:textId="77777777" w:rsidR="009C79C3" w:rsidRDefault="00000000">
            <w:r>
              <w:rPr>
                <w:color w:val="2D3748"/>
                <w:sz w:val="18"/>
                <w:szCs w:val="18"/>
              </w:rPr>
              <w:t xml:space="preserve">55,000 </w:t>
            </w:r>
            <w:proofErr w:type="gramStart"/>
            <w:r>
              <w:rPr>
                <w:color w:val="2D3748"/>
                <w:sz w:val="18"/>
                <w:szCs w:val="18"/>
              </w:rPr>
              <w:t>chars</w:t>
            </w:r>
            <w:proofErr w:type="gramEnd"/>
            <w:r>
              <w:rPr>
                <w:color w:val="2D3748"/>
                <w:sz w:val="18"/>
                <w:szCs w:val="18"/>
              </w:rPr>
              <w:t xml:space="preserve"> (~14K tokens)</w:t>
            </w:r>
          </w:p>
        </w:tc>
        <w:tc>
          <w:tcPr>
            <w:tcW w:w="3066" w:type="dxa"/>
            <w:shd w:val="clear" w:color="auto" w:fill="FFFFFF"/>
            <w:tcMar>
              <w:top w:w="80" w:type="dxa"/>
              <w:left w:w="120" w:type="dxa"/>
              <w:bottom w:w="80" w:type="dxa"/>
              <w:right w:w="120" w:type="dxa"/>
            </w:tcMar>
          </w:tcPr>
          <w:p w14:paraId="6CA54C2F" w14:textId="77777777" w:rsidR="009C79C3" w:rsidRDefault="00000000">
            <w:r>
              <w:rPr>
                <w:color w:val="2D3748"/>
                <w:sz w:val="18"/>
                <w:szCs w:val="18"/>
              </w:rPr>
              <w:t>context_node.py + generation_node.py</w:t>
            </w:r>
          </w:p>
        </w:tc>
      </w:tr>
      <w:tr w:rsidR="009C79C3" w14:paraId="771C3EE1"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73A73A67" w14:textId="77777777" w:rsidR="009C79C3" w:rsidRDefault="00000000">
            <w:r>
              <w:rPr>
                <w:color w:val="2D3748"/>
                <w:sz w:val="18"/>
                <w:szCs w:val="18"/>
              </w:rPr>
              <w:t>Max conversation history</w:t>
            </w:r>
          </w:p>
        </w:tc>
        <w:tc>
          <w:tcPr>
            <w:tcW w:w="3066" w:type="dxa"/>
            <w:shd w:val="clear" w:color="auto" w:fill="F7FAFC"/>
            <w:tcMar>
              <w:top w:w="80" w:type="dxa"/>
              <w:left w:w="120" w:type="dxa"/>
              <w:bottom w:w="80" w:type="dxa"/>
              <w:right w:w="120" w:type="dxa"/>
            </w:tcMar>
          </w:tcPr>
          <w:p w14:paraId="7178745B" w14:textId="77777777" w:rsidR="009C79C3" w:rsidRDefault="00000000">
            <w:r>
              <w:rPr>
                <w:color w:val="2D3748"/>
                <w:sz w:val="18"/>
                <w:szCs w:val="18"/>
              </w:rPr>
              <w:t>Last 6 messages</w:t>
            </w:r>
          </w:p>
        </w:tc>
        <w:tc>
          <w:tcPr>
            <w:tcW w:w="3066" w:type="dxa"/>
            <w:shd w:val="clear" w:color="auto" w:fill="FFFFFF"/>
            <w:tcMar>
              <w:top w:w="80" w:type="dxa"/>
              <w:left w:w="120" w:type="dxa"/>
              <w:bottom w:w="80" w:type="dxa"/>
              <w:right w:w="120" w:type="dxa"/>
            </w:tcMar>
          </w:tcPr>
          <w:p w14:paraId="3514B97A" w14:textId="77777777" w:rsidR="009C79C3" w:rsidRDefault="00000000">
            <w:r>
              <w:rPr>
                <w:color w:val="2D3748"/>
                <w:sz w:val="18"/>
                <w:szCs w:val="18"/>
              </w:rPr>
              <w:t>generation_node.py</w:t>
            </w:r>
          </w:p>
        </w:tc>
      </w:tr>
      <w:tr w:rsidR="009C79C3" w14:paraId="10253667"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11A53B79" w14:textId="77777777" w:rsidR="009C79C3" w:rsidRDefault="00000000">
            <w:r>
              <w:rPr>
                <w:color w:val="2D3748"/>
                <w:sz w:val="18"/>
                <w:szCs w:val="18"/>
              </w:rPr>
              <w:t xml:space="preserve">LLM </w:t>
            </w:r>
            <w:proofErr w:type="spellStart"/>
            <w:r>
              <w:rPr>
                <w:color w:val="2D3748"/>
                <w:sz w:val="18"/>
                <w:szCs w:val="18"/>
              </w:rPr>
              <w:t>max_tokens</w:t>
            </w:r>
            <w:proofErr w:type="spellEnd"/>
          </w:p>
        </w:tc>
        <w:tc>
          <w:tcPr>
            <w:tcW w:w="3066" w:type="dxa"/>
            <w:shd w:val="clear" w:color="auto" w:fill="F7FAFC"/>
            <w:tcMar>
              <w:top w:w="80" w:type="dxa"/>
              <w:left w:w="120" w:type="dxa"/>
              <w:bottom w:w="80" w:type="dxa"/>
              <w:right w:w="120" w:type="dxa"/>
            </w:tcMar>
          </w:tcPr>
          <w:p w14:paraId="0AE73CA5" w14:textId="77777777" w:rsidR="009C79C3" w:rsidRDefault="00000000">
            <w:r>
              <w:rPr>
                <w:color w:val="2D3748"/>
                <w:sz w:val="18"/>
                <w:szCs w:val="18"/>
              </w:rPr>
              <w:t>800 (answers), 300 (critic)</w:t>
            </w:r>
          </w:p>
        </w:tc>
        <w:tc>
          <w:tcPr>
            <w:tcW w:w="3066" w:type="dxa"/>
            <w:shd w:val="clear" w:color="auto" w:fill="FFFFFF"/>
            <w:tcMar>
              <w:top w:w="80" w:type="dxa"/>
              <w:left w:w="120" w:type="dxa"/>
              <w:bottom w:w="80" w:type="dxa"/>
              <w:right w:w="120" w:type="dxa"/>
            </w:tcMar>
          </w:tcPr>
          <w:p w14:paraId="640E3572" w14:textId="77777777" w:rsidR="009C79C3" w:rsidRDefault="00000000">
            <w:r>
              <w:rPr>
                <w:color w:val="2D3748"/>
                <w:sz w:val="18"/>
                <w:szCs w:val="18"/>
              </w:rPr>
              <w:t>openai_service.py</w:t>
            </w:r>
          </w:p>
        </w:tc>
      </w:tr>
      <w:tr w:rsidR="009C79C3" w14:paraId="2542B6E5"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7EA4B4AD" w14:textId="77777777" w:rsidR="009C79C3" w:rsidRDefault="00000000">
            <w:r>
              <w:rPr>
                <w:color w:val="2D3748"/>
                <w:sz w:val="18"/>
                <w:szCs w:val="18"/>
              </w:rPr>
              <w:t>GPT-4o-mini TPM limit</w:t>
            </w:r>
          </w:p>
        </w:tc>
        <w:tc>
          <w:tcPr>
            <w:tcW w:w="3066" w:type="dxa"/>
            <w:shd w:val="clear" w:color="auto" w:fill="F7FAFC"/>
            <w:tcMar>
              <w:top w:w="80" w:type="dxa"/>
              <w:left w:w="120" w:type="dxa"/>
              <w:bottom w:w="80" w:type="dxa"/>
              <w:right w:w="120" w:type="dxa"/>
            </w:tcMar>
          </w:tcPr>
          <w:p w14:paraId="0FB457F2" w14:textId="77777777" w:rsidR="009C79C3" w:rsidRDefault="00000000">
            <w:r>
              <w:rPr>
                <w:color w:val="2D3748"/>
                <w:sz w:val="18"/>
                <w:szCs w:val="18"/>
              </w:rPr>
              <w:t>200,000 tokens/minute</w:t>
            </w:r>
          </w:p>
        </w:tc>
        <w:tc>
          <w:tcPr>
            <w:tcW w:w="3066" w:type="dxa"/>
            <w:shd w:val="clear" w:color="auto" w:fill="FFFFFF"/>
            <w:tcMar>
              <w:top w:w="80" w:type="dxa"/>
              <w:left w:w="120" w:type="dxa"/>
              <w:bottom w:w="80" w:type="dxa"/>
              <w:right w:w="120" w:type="dxa"/>
            </w:tcMar>
          </w:tcPr>
          <w:p w14:paraId="149EA593" w14:textId="77777777" w:rsidR="009C79C3" w:rsidRDefault="00000000">
            <w:r>
              <w:rPr>
                <w:color w:val="2D3748"/>
                <w:sz w:val="18"/>
                <w:szCs w:val="18"/>
              </w:rPr>
              <w:t>OpenAI platform</w:t>
            </w:r>
          </w:p>
        </w:tc>
      </w:tr>
    </w:tbl>
    <w:p w14:paraId="0B6F3567" w14:textId="77777777" w:rsidR="009C79C3" w:rsidRDefault="009C79C3">
      <w:pPr>
        <w:spacing w:after="40"/>
      </w:pPr>
    </w:p>
    <w:p w14:paraId="44606B76" w14:textId="77777777" w:rsidR="009C79C3" w:rsidRDefault="00000000">
      <w:pPr>
        <w:pStyle w:val="Heading2"/>
        <w:spacing w:before="320" w:after="120"/>
        <w:rPr>
          <w:b/>
          <w:bCs/>
          <w:color w:val="2C5282"/>
        </w:rPr>
      </w:pPr>
      <w:r>
        <w:t>3.2 Retrieval Quality — What Goes Wrong</w:t>
      </w:r>
    </w:p>
    <w:p w14:paraId="42076CCD" w14:textId="77777777" w:rsidR="009C79C3" w:rsidRDefault="00000000">
      <w:pPr>
        <w:pStyle w:val="Heading3"/>
        <w:spacing w:before="240" w:after="80"/>
        <w:rPr>
          <w:b/>
          <w:bCs/>
          <w:color w:val="2D6A4F"/>
        </w:rPr>
      </w:pPr>
      <w:r>
        <w:t>Problem 1: Score Threshold Missing</w:t>
      </w:r>
    </w:p>
    <w:p w14:paraId="31E5D3A2" w14:textId="77777777" w:rsidR="009C79C3" w:rsidRDefault="00000000">
      <w:pPr>
        <w:spacing w:after="120"/>
      </w:pPr>
      <w:r>
        <w:rPr>
          <w:color w:val="1A1A2E"/>
          <w:sz w:val="22"/>
          <w:szCs w:val="22"/>
        </w:rPr>
        <w:t xml:space="preserve">Without a minimum score threshold, the system always returns 5 results regardless of relevance. This caused Lincoln Electric and </w:t>
      </w:r>
      <w:proofErr w:type="spellStart"/>
      <w:r>
        <w:rPr>
          <w:color w:val="1A1A2E"/>
          <w:sz w:val="22"/>
          <w:szCs w:val="22"/>
        </w:rPr>
        <w:t>Metrie</w:t>
      </w:r>
      <w:proofErr w:type="spellEnd"/>
      <w:r>
        <w:rPr>
          <w:color w:val="1A1A2E"/>
          <w:sz w:val="22"/>
          <w:szCs w:val="22"/>
        </w:rPr>
        <w:t xml:space="preserve"> runbooks to appear in answers about completely unrelated topics — they were large files with many chunks that partially matched on generic IT keywords like 'network' and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3FCBF7EC" w14:textId="77777777">
        <w:tblPrEx>
          <w:tblCellMar>
            <w:top w:w="0" w:type="dxa"/>
            <w:bottom w:w="0" w:type="dxa"/>
          </w:tblCellMar>
        </w:tblPrEx>
        <w:tc>
          <w:tcPr>
            <w:tcW w:w="9200" w:type="dxa"/>
            <w:shd w:val="clear" w:color="auto" w:fill="EAF3DE"/>
            <w:tcMar>
              <w:top w:w="120" w:type="dxa"/>
              <w:left w:w="180" w:type="dxa"/>
              <w:bottom w:w="120" w:type="dxa"/>
              <w:right w:w="180" w:type="dxa"/>
            </w:tcMar>
          </w:tcPr>
          <w:p w14:paraId="58F4BB8D" w14:textId="77777777" w:rsidR="009C79C3" w:rsidRDefault="00000000">
            <w:proofErr w:type="gramStart"/>
            <w:r>
              <w:rPr>
                <w:b/>
                <w:bCs/>
                <w:color w:val="155724"/>
              </w:rPr>
              <w:t xml:space="preserve">Fix  </w:t>
            </w:r>
            <w:r>
              <w:rPr>
                <w:color w:val="155724"/>
              </w:rPr>
              <w:t>Added</w:t>
            </w:r>
            <w:proofErr w:type="gramEnd"/>
            <w:r>
              <w:rPr>
                <w:color w:val="155724"/>
              </w:rPr>
              <w:t xml:space="preserve"> per-mode minimum score thresholds: </w:t>
            </w:r>
            <w:proofErr w:type="spellStart"/>
            <w:r>
              <w:rPr>
                <w:color w:val="155724"/>
              </w:rPr>
              <w:t>filename_search</w:t>
            </w:r>
            <w:proofErr w:type="spellEnd"/>
            <w:r>
              <w:rPr>
                <w:color w:val="155724"/>
              </w:rPr>
              <w:t xml:space="preserve">=0.25, </w:t>
            </w:r>
            <w:proofErr w:type="spellStart"/>
            <w:r>
              <w:rPr>
                <w:color w:val="155724"/>
              </w:rPr>
              <w:t>network_search</w:t>
            </w:r>
            <w:proofErr w:type="spellEnd"/>
            <w:r>
              <w:rPr>
                <w:color w:val="155724"/>
              </w:rPr>
              <w:t xml:space="preserve">=0.28, </w:t>
            </w:r>
            <w:proofErr w:type="spellStart"/>
            <w:r>
              <w:rPr>
                <w:color w:val="155724"/>
              </w:rPr>
              <w:t>video_search</w:t>
            </w:r>
            <w:proofErr w:type="spellEnd"/>
            <w:r>
              <w:rPr>
                <w:color w:val="155724"/>
              </w:rPr>
              <w:t xml:space="preserve">=0.12, </w:t>
            </w:r>
            <w:proofErr w:type="spellStart"/>
            <w:r>
              <w:rPr>
                <w:color w:val="155724"/>
              </w:rPr>
              <w:t>semantic_search</w:t>
            </w:r>
            <w:proofErr w:type="spellEnd"/>
            <w:r>
              <w:rPr>
                <w:color w:val="155724"/>
              </w:rPr>
              <w:t xml:space="preserve">=0.18. Chunks below threshold are dropped before </w:t>
            </w:r>
            <w:proofErr w:type="gramStart"/>
            <w:r>
              <w:rPr>
                <w:color w:val="155724"/>
              </w:rPr>
              <w:t>top-5</w:t>
            </w:r>
            <w:proofErr w:type="gramEnd"/>
            <w:r>
              <w:rPr>
                <w:color w:val="155724"/>
              </w:rPr>
              <w:t xml:space="preserve"> selection.</w:t>
            </w:r>
          </w:p>
        </w:tc>
      </w:tr>
    </w:tbl>
    <w:p w14:paraId="0EF30190" w14:textId="77777777" w:rsidR="009C79C3" w:rsidRDefault="00000000">
      <w:pPr>
        <w:pStyle w:val="Heading3"/>
        <w:spacing w:before="240" w:after="80"/>
        <w:rPr>
          <w:b/>
          <w:bCs/>
          <w:color w:val="2D6A4F"/>
        </w:rPr>
      </w:pPr>
      <w:r>
        <w:t>Problem 2: Wrong Retrieval Mode for Different Query Types</w:t>
      </w:r>
    </w:p>
    <w:p w14:paraId="1B8FA936" w14:textId="77777777" w:rsidR="009C79C3" w:rsidRDefault="00000000">
      <w:pPr>
        <w:spacing w:after="120"/>
      </w:pPr>
      <w:r>
        <w:rPr>
          <w:color w:val="1A1A2E"/>
          <w:sz w:val="22"/>
          <w:szCs w:val="22"/>
        </w:rPr>
        <w:t>A single scoring formula (vector 50% + BM25 30% + filename boost 20%) is not optimal for all query types. Network config queries ('PDC routes') need heavy BM25 weighting because exact keyword matching is more reliable than semantic similarity for technical specs. Video timestamp queries need heavy vector weighting because the timestamp string differs from the chunk label.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9C79C3" w14:paraId="05788917" w14:textId="77777777">
        <w:tblPrEx>
          <w:tblCellMar>
            <w:top w:w="0" w:type="dxa"/>
            <w:bottom w:w="0" w:type="dxa"/>
          </w:tblCellMar>
        </w:tblPrEx>
        <w:trPr>
          <w:tblHeader/>
        </w:trPr>
        <w:tc>
          <w:tcPr>
            <w:tcW w:w="1840" w:type="dxa"/>
            <w:shd w:val="clear" w:color="auto" w:fill="1E2761"/>
            <w:tcMar>
              <w:top w:w="80" w:type="dxa"/>
              <w:left w:w="120" w:type="dxa"/>
              <w:bottom w:w="80" w:type="dxa"/>
              <w:right w:w="120" w:type="dxa"/>
            </w:tcMar>
          </w:tcPr>
          <w:p w14:paraId="715B436C" w14:textId="77777777" w:rsidR="009C79C3" w:rsidRDefault="00000000">
            <w:r>
              <w:rPr>
                <w:b/>
                <w:bCs/>
                <w:color w:val="FFFFFF"/>
                <w:sz w:val="18"/>
                <w:szCs w:val="18"/>
              </w:rPr>
              <w:t>Query Type</w:t>
            </w:r>
          </w:p>
        </w:tc>
        <w:tc>
          <w:tcPr>
            <w:tcW w:w="1840" w:type="dxa"/>
            <w:shd w:val="clear" w:color="auto" w:fill="1E2761"/>
            <w:tcMar>
              <w:top w:w="80" w:type="dxa"/>
              <w:left w:w="120" w:type="dxa"/>
              <w:bottom w:w="80" w:type="dxa"/>
              <w:right w:w="120" w:type="dxa"/>
            </w:tcMar>
          </w:tcPr>
          <w:p w14:paraId="55367906" w14:textId="77777777" w:rsidR="009C79C3" w:rsidRDefault="00000000">
            <w:r>
              <w:rPr>
                <w:b/>
                <w:bCs/>
                <w:color w:val="FFFFFF"/>
                <w:sz w:val="18"/>
                <w:szCs w:val="18"/>
              </w:rPr>
              <w:t>Vector Weight</w:t>
            </w:r>
          </w:p>
        </w:tc>
        <w:tc>
          <w:tcPr>
            <w:tcW w:w="1840" w:type="dxa"/>
            <w:shd w:val="clear" w:color="auto" w:fill="1E2761"/>
            <w:tcMar>
              <w:top w:w="80" w:type="dxa"/>
              <w:left w:w="120" w:type="dxa"/>
              <w:bottom w:w="80" w:type="dxa"/>
              <w:right w:w="120" w:type="dxa"/>
            </w:tcMar>
          </w:tcPr>
          <w:p w14:paraId="25CDBF83" w14:textId="77777777" w:rsidR="009C79C3" w:rsidRDefault="00000000">
            <w:r>
              <w:rPr>
                <w:b/>
                <w:bCs/>
                <w:color w:val="FFFFFF"/>
                <w:sz w:val="18"/>
                <w:szCs w:val="18"/>
              </w:rPr>
              <w:t>BM25 Weight</w:t>
            </w:r>
          </w:p>
        </w:tc>
        <w:tc>
          <w:tcPr>
            <w:tcW w:w="1840" w:type="dxa"/>
            <w:shd w:val="clear" w:color="auto" w:fill="1E2761"/>
            <w:tcMar>
              <w:top w:w="80" w:type="dxa"/>
              <w:left w:w="120" w:type="dxa"/>
              <w:bottom w:w="80" w:type="dxa"/>
              <w:right w:w="120" w:type="dxa"/>
            </w:tcMar>
          </w:tcPr>
          <w:p w14:paraId="6138C062" w14:textId="77777777" w:rsidR="009C79C3" w:rsidRDefault="00000000">
            <w:r>
              <w:rPr>
                <w:b/>
                <w:bCs/>
                <w:color w:val="FFFFFF"/>
                <w:sz w:val="18"/>
                <w:szCs w:val="18"/>
              </w:rPr>
              <w:t>File Boost</w:t>
            </w:r>
          </w:p>
        </w:tc>
        <w:tc>
          <w:tcPr>
            <w:tcW w:w="1840" w:type="dxa"/>
            <w:shd w:val="clear" w:color="auto" w:fill="1E2761"/>
            <w:tcMar>
              <w:top w:w="80" w:type="dxa"/>
              <w:left w:w="120" w:type="dxa"/>
              <w:bottom w:w="80" w:type="dxa"/>
              <w:right w:w="120" w:type="dxa"/>
            </w:tcMar>
          </w:tcPr>
          <w:p w14:paraId="5939477E" w14:textId="77777777" w:rsidR="009C79C3" w:rsidRDefault="00000000">
            <w:r>
              <w:rPr>
                <w:b/>
                <w:bCs/>
                <w:color w:val="FFFFFF"/>
                <w:sz w:val="18"/>
                <w:szCs w:val="18"/>
              </w:rPr>
              <w:t>Min Score</w:t>
            </w:r>
          </w:p>
        </w:tc>
      </w:tr>
      <w:tr w:rsidR="009C79C3" w14:paraId="11CE2315" w14:textId="77777777">
        <w:tblPrEx>
          <w:tblCellMar>
            <w:top w:w="0" w:type="dxa"/>
            <w:bottom w:w="0" w:type="dxa"/>
          </w:tblCellMar>
        </w:tblPrEx>
        <w:tc>
          <w:tcPr>
            <w:tcW w:w="1840" w:type="dxa"/>
            <w:shd w:val="clear" w:color="auto" w:fill="FFFFFF"/>
            <w:tcMar>
              <w:top w:w="80" w:type="dxa"/>
              <w:left w:w="120" w:type="dxa"/>
              <w:bottom w:w="80" w:type="dxa"/>
              <w:right w:w="120" w:type="dxa"/>
            </w:tcMar>
          </w:tcPr>
          <w:p w14:paraId="7C2FE270" w14:textId="77777777" w:rsidR="009C79C3" w:rsidRDefault="00000000">
            <w:proofErr w:type="spellStart"/>
            <w:r>
              <w:rPr>
                <w:color w:val="2D3748"/>
                <w:sz w:val="18"/>
                <w:szCs w:val="18"/>
              </w:rPr>
              <w:t>filename_search</w:t>
            </w:r>
            <w:proofErr w:type="spellEnd"/>
          </w:p>
        </w:tc>
        <w:tc>
          <w:tcPr>
            <w:tcW w:w="1840" w:type="dxa"/>
            <w:shd w:val="clear" w:color="auto" w:fill="F7FAFC"/>
            <w:tcMar>
              <w:top w:w="80" w:type="dxa"/>
              <w:left w:w="120" w:type="dxa"/>
              <w:bottom w:w="80" w:type="dxa"/>
              <w:right w:w="120" w:type="dxa"/>
            </w:tcMar>
          </w:tcPr>
          <w:p w14:paraId="540ECD89" w14:textId="77777777" w:rsidR="009C79C3" w:rsidRDefault="00000000">
            <w:r>
              <w:rPr>
                <w:color w:val="2D3748"/>
                <w:sz w:val="18"/>
                <w:szCs w:val="18"/>
              </w:rPr>
              <w:t>30%</w:t>
            </w:r>
          </w:p>
        </w:tc>
        <w:tc>
          <w:tcPr>
            <w:tcW w:w="1840" w:type="dxa"/>
            <w:shd w:val="clear" w:color="auto" w:fill="FFFFFF"/>
            <w:tcMar>
              <w:top w:w="80" w:type="dxa"/>
              <w:left w:w="120" w:type="dxa"/>
              <w:bottom w:w="80" w:type="dxa"/>
              <w:right w:w="120" w:type="dxa"/>
            </w:tcMar>
          </w:tcPr>
          <w:p w14:paraId="56EFDB82" w14:textId="77777777" w:rsidR="009C79C3" w:rsidRDefault="00000000">
            <w:r>
              <w:rPr>
                <w:color w:val="2D3748"/>
                <w:sz w:val="18"/>
                <w:szCs w:val="18"/>
              </w:rPr>
              <w:t>50%</w:t>
            </w:r>
          </w:p>
        </w:tc>
        <w:tc>
          <w:tcPr>
            <w:tcW w:w="1840" w:type="dxa"/>
            <w:shd w:val="clear" w:color="auto" w:fill="F7FAFC"/>
            <w:tcMar>
              <w:top w:w="80" w:type="dxa"/>
              <w:left w:w="120" w:type="dxa"/>
              <w:bottom w:w="80" w:type="dxa"/>
              <w:right w:w="120" w:type="dxa"/>
            </w:tcMar>
          </w:tcPr>
          <w:p w14:paraId="4AC4E2CB" w14:textId="77777777" w:rsidR="009C79C3" w:rsidRDefault="00000000">
            <w:r>
              <w:rPr>
                <w:color w:val="2D3748"/>
                <w:sz w:val="18"/>
                <w:szCs w:val="18"/>
              </w:rPr>
              <w:t>20%</w:t>
            </w:r>
          </w:p>
        </w:tc>
        <w:tc>
          <w:tcPr>
            <w:tcW w:w="1840" w:type="dxa"/>
            <w:shd w:val="clear" w:color="auto" w:fill="FFFFFF"/>
            <w:tcMar>
              <w:top w:w="80" w:type="dxa"/>
              <w:left w:w="120" w:type="dxa"/>
              <w:bottom w:w="80" w:type="dxa"/>
              <w:right w:w="120" w:type="dxa"/>
            </w:tcMar>
          </w:tcPr>
          <w:p w14:paraId="7E3D540B" w14:textId="77777777" w:rsidR="009C79C3" w:rsidRDefault="00000000">
            <w:r>
              <w:rPr>
                <w:color w:val="2D3748"/>
                <w:sz w:val="18"/>
                <w:szCs w:val="18"/>
              </w:rPr>
              <w:t>0.25</w:t>
            </w:r>
          </w:p>
        </w:tc>
      </w:tr>
      <w:tr w:rsidR="009C79C3" w14:paraId="4F0A488D" w14:textId="77777777">
        <w:tblPrEx>
          <w:tblCellMar>
            <w:top w:w="0" w:type="dxa"/>
            <w:bottom w:w="0" w:type="dxa"/>
          </w:tblCellMar>
        </w:tblPrEx>
        <w:tc>
          <w:tcPr>
            <w:tcW w:w="1840" w:type="dxa"/>
            <w:shd w:val="clear" w:color="auto" w:fill="FFFFFF"/>
            <w:tcMar>
              <w:top w:w="80" w:type="dxa"/>
              <w:left w:w="120" w:type="dxa"/>
              <w:bottom w:w="80" w:type="dxa"/>
              <w:right w:w="120" w:type="dxa"/>
            </w:tcMar>
          </w:tcPr>
          <w:p w14:paraId="2C24A47D" w14:textId="77777777" w:rsidR="009C79C3" w:rsidRDefault="00000000">
            <w:proofErr w:type="spellStart"/>
            <w:r>
              <w:rPr>
                <w:color w:val="2D3748"/>
                <w:sz w:val="18"/>
                <w:szCs w:val="18"/>
              </w:rPr>
              <w:t>network_search</w:t>
            </w:r>
            <w:proofErr w:type="spellEnd"/>
          </w:p>
        </w:tc>
        <w:tc>
          <w:tcPr>
            <w:tcW w:w="1840" w:type="dxa"/>
            <w:shd w:val="clear" w:color="auto" w:fill="F7FAFC"/>
            <w:tcMar>
              <w:top w:w="80" w:type="dxa"/>
              <w:left w:w="120" w:type="dxa"/>
              <w:bottom w:w="80" w:type="dxa"/>
              <w:right w:w="120" w:type="dxa"/>
            </w:tcMar>
          </w:tcPr>
          <w:p w14:paraId="14C70A4F" w14:textId="77777777" w:rsidR="009C79C3" w:rsidRDefault="00000000">
            <w:r>
              <w:rPr>
                <w:color w:val="2D3748"/>
                <w:sz w:val="18"/>
                <w:szCs w:val="18"/>
              </w:rPr>
              <w:t>20%</w:t>
            </w:r>
          </w:p>
        </w:tc>
        <w:tc>
          <w:tcPr>
            <w:tcW w:w="1840" w:type="dxa"/>
            <w:shd w:val="clear" w:color="auto" w:fill="FFFFFF"/>
            <w:tcMar>
              <w:top w:w="80" w:type="dxa"/>
              <w:left w:w="120" w:type="dxa"/>
              <w:bottom w:w="80" w:type="dxa"/>
              <w:right w:w="120" w:type="dxa"/>
            </w:tcMar>
          </w:tcPr>
          <w:p w14:paraId="32E32356" w14:textId="77777777" w:rsidR="009C79C3" w:rsidRDefault="00000000">
            <w:r>
              <w:rPr>
                <w:color w:val="2D3748"/>
                <w:sz w:val="18"/>
                <w:szCs w:val="18"/>
              </w:rPr>
              <w:t>55%</w:t>
            </w:r>
          </w:p>
        </w:tc>
        <w:tc>
          <w:tcPr>
            <w:tcW w:w="1840" w:type="dxa"/>
            <w:shd w:val="clear" w:color="auto" w:fill="F7FAFC"/>
            <w:tcMar>
              <w:top w:w="80" w:type="dxa"/>
              <w:left w:w="120" w:type="dxa"/>
              <w:bottom w:w="80" w:type="dxa"/>
              <w:right w:w="120" w:type="dxa"/>
            </w:tcMar>
          </w:tcPr>
          <w:p w14:paraId="4ECF5B48" w14:textId="77777777" w:rsidR="009C79C3" w:rsidRDefault="00000000">
            <w:r>
              <w:rPr>
                <w:color w:val="2D3748"/>
                <w:sz w:val="18"/>
                <w:szCs w:val="18"/>
              </w:rPr>
              <w:t>25%</w:t>
            </w:r>
          </w:p>
        </w:tc>
        <w:tc>
          <w:tcPr>
            <w:tcW w:w="1840" w:type="dxa"/>
            <w:shd w:val="clear" w:color="auto" w:fill="FFFFFF"/>
            <w:tcMar>
              <w:top w:w="80" w:type="dxa"/>
              <w:left w:w="120" w:type="dxa"/>
              <w:bottom w:w="80" w:type="dxa"/>
              <w:right w:w="120" w:type="dxa"/>
            </w:tcMar>
          </w:tcPr>
          <w:p w14:paraId="03EDA61D" w14:textId="77777777" w:rsidR="009C79C3" w:rsidRDefault="00000000">
            <w:r>
              <w:rPr>
                <w:color w:val="2D3748"/>
                <w:sz w:val="18"/>
                <w:szCs w:val="18"/>
              </w:rPr>
              <w:t>0.28</w:t>
            </w:r>
          </w:p>
        </w:tc>
      </w:tr>
      <w:tr w:rsidR="009C79C3" w14:paraId="6EA45E8C" w14:textId="77777777">
        <w:tblPrEx>
          <w:tblCellMar>
            <w:top w:w="0" w:type="dxa"/>
            <w:bottom w:w="0" w:type="dxa"/>
          </w:tblCellMar>
        </w:tblPrEx>
        <w:tc>
          <w:tcPr>
            <w:tcW w:w="1840" w:type="dxa"/>
            <w:shd w:val="clear" w:color="auto" w:fill="FFFFFF"/>
            <w:tcMar>
              <w:top w:w="80" w:type="dxa"/>
              <w:left w:w="120" w:type="dxa"/>
              <w:bottom w:w="80" w:type="dxa"/>
              <w:right w:w="120" w:type="dxa"/>
            </w:tcMar>
          </w:tcPr>
          <w:p w14:paraId="588E34E5" w14:textId="77777777" w:rsidR="009C79C3" w:rsidRDefault="00000000">
            <w:proofErr w:type="spellStart"/>
            <w:r>
              <w:rPr>
                <w:color w:val="2D3748"/>
                <w:sz w:val="18"/>
                <w:szCs w:val="18"/>
              </w:rPr>
              <w:t>video_search</w:t>
            </w:r>
            <w:proofErr w:type="spellEnd"/>
          </w:p>
        </w:tc>
        <w:tc>
          <w:tcPr>
            <w:tcW w:w="1840" w:type="dxa"/>
            <w:shd w:val="clear" w:color="auto" w:fill="F7FAFC"/>
            <w:tcMar>
              <w:top w:w="80" w:type="dxa"/>
              <w:left w:w="120" w:type="dxa"/>
              <w:bottom w:w="80" w:type="dxa"/>
              <w:right w:w="120" w:type="dxa"/>
            </w:tcMar>
          </w:tcPr>
          <w:p w14:paraId="62900FB4" w14:textId="77777777" w:rsidR="009C79C3" w:rsidRDefault="00000000">
            <w:r>
              <w:rPr>
                <w:color w:val="2D3748"/>
                <w:sz w:val="18"/>
                <w:szCs w:val="18"/>
              </w:rPr>
              <w:t>60%</w:t>
            </w:r>
          </w:p>
        </w:tc>
        <w:tc>
          <w:tcPr>
            <w:tcW w:w="1840" w:type="dxa"/>
            <w:shd w:val="clear" w:color="auto" w:fill="FFFFFF"/>
            <w:tcMar>
              <w:top w:w="80" w:type="dxa"/>
              <w:left w:w="120" w:type="dxa"/>
              <w:bottom w:w="80" w:type="dxa"/>
              <w:right w:w="120" w:type="dxa"/>
            </w:tcMar>
          </w:tcPr>
          <w:p w14:paraId="4BB7566A" w14:textId="77777777" w:rsidR="009C79C3" w:rsidRDefault="00000000">
            <w:r>
              <w:rPr>
                <w:color w:val="2D3748"/>
                <w:sz w:val="18"/>
                <w:szCs w:val="18"/>
              </w:rPr>
              <w:t>20%</w:t>
            </w:r>
          </w:p>
        </w:tc>
        <w:tc>
          <w:tcPr>
            <w:tcW w:w="1840" w:type="dxa"/>
            <w:shd w:val="clear" w:color="auto" w:fill="F7FAFC"/>
            <w:tcMar>
              <w:top w:w="80" w:type="dxa"/>
              <w:left w:w="120" w:type="dxa"/>
              <w:bottom w:w="80" w:type="dxa"/>
              <w:right w:w="120" w:type="dxa"/>
            </w:tcMar>
          </w:tcPr>
          <w:p w14:paraId="537AFB2C" w14:textId="77777777" w:rsidR="009C79C3" w:rsidRDefault="00000000">
            <w:r>
              <w:rPr>
                <w:color w:val="2D3748"/>
                <w:sz w:val="18"/>
                <w:szCs w:val="18"/>
              </w:rPr>
              <w:t>20%</w:t>
            </w:r>
          </w:p>
        </w:tc>
        <w:tc>
          <w:tcPr>
            <w:tcW w:w="1840" w:type="dxa"/>
            <w:shd w:val="clear" w:color="auto" w:fill="FFFFFF"/>
            <w:tcMar>
              <w:top w:w="80" w:type="dxa"/>
              <w:left w:w="120" w:type="dxa"/>
              <w:bottom w:w="80" w:type="dxa"/>
              <w:right w:w="120" w:type="dxa"/>
            </w:tcMar>
          </w:tcPr>
          <w:p w14:paraId="30029895" w14:textId="77777777" w:rsidR="009C79C3" w:rsidRDefault="00000000">
            <w:r>
              <w:rPr>
                <w:color w:val="2D3748"/>
                <w:sz w:val="18"/>
                <w:szCs w:val="18"/>
              </w:rPr>
              <w:t>0.12</w:t>
            </w:r>
          </w:p>
        </w:tc>
      </w:tr>
      <w:tr w:rsidR="009C79C3" w14:paraId="142D058C" w14:textId="77777777">
        <w:tblPrEx>
          <w:tblCellMar>
            <w:top w:w="0" w:type="dxa"/>
            <w:bottom w:w="0" w:type="dxa"/>
          </w:tblCellMar>
        </w:tblPrEx>
        <w:tc>
          <w:tcPr>
            <w:tcW w:w="1840" w:type="dxa"/>
            <w:shd w:val="clear" w:color="auto" w:fill="FFFFFF"/>
            <w:tcMar>
              <w:top w:w="80" w:type="dxa"/>
              <w:left w:w="120" w:type="dxa"/>
              <w:bottom w:w="80" w:type="dxa"/>
              <w:right w:w="120" w:type="dxa"/>
            </w:tcMar>
          </w:tcPr>
          <w:p w14:paraId="32CC1992" w14:textId="77777777" w:rsidR="009C79C3" w:rsidRDefault="00000000">
            <w:proofErr w:type="spellStart"/>
            <w:r>
              <w:rPr>
                <w:color w:val="2D3748"/>
                <w:sz w:val="18"/>
                <w:szCs w:val="18"/>
              </w:rPr>
              <w:t>semantic_search</w:t>
            </w:r>
            <w:proofErr w:type="spellEnd"/>
          </w:p>
        </w:tc>
        <w:tc>
          <w:tcPr>
            <w:tcW w:w="1840" w:type="dxa"/>
            <w:shd w:val="clear" w:color="auto" w:fill="F7FAFC"/>
            <w:tcMar>
              <w:top w:w="80" w:type="dxa"/>
              <w:left w:w="120" w:type="dxa"/>
              <w:bottom w:w="80" w:type="dxa"/>
              <w:right w:w="120" w:type="dxa"/>
            </w:tcMar>
          </w:tcPr>
          <w:p w14:paraId="5AFDC17E" w14:textId="77777777" w:rsidR="009C79C3" w:rsidRDefault="00000000">
            <w:r>
              <w:rPr>
                <w:color w:val="2D3748"/>
                <w:sz w:val="18"/>
                <w:szCs w:val="18"/>
              </w:rPr>
              <w:t>50%</w:t>
            </w:r>
          </w:p>
        </w:tc>
        <w:tc>
          <w:tcPr>
            <w:tcW w:w="1840" w:type="dxa"/>
            <w:shd w:val="clear" w:color="auto" w:fill="FFFFFF"/>
            <w:tcMar>
              <w:top w:w="80" w:type="dxa"/>
              <w:left w:w="120" w:type="dxa"/>
              <w:bottom w:w="80" w:type="dxa"/>
              <w:right w:w="120" w:type="dxa"/>
            </w:tcMar>
          </w:tcPr>
          <w:p w14:paraId="53F4D53D" w14:textId="77777777" w:rsidR="009C79C3" w:rsidRDefault="00000000">
            <w:r>
              <w:rPr>
                <w:color w:val="2D3748"/>
                <w:sz w:val="18"/>
                <w:szCs w:val="18"/>
              </w:rPr>
              <w:t>30%</w:t>
            </w:r>
          </w:p>
        </w:tc>
        <w:tc>
          <w:tcPr>
            <w:tcW w:w="1840" w:type="dxa"/>
            <w:shd w:val="clear" w:color="auto" w:fill="F7FAFC"/>
            <w:tcMar>
              <w:top w:w="80" w:type="dxa"/>
              <w:left w:w="120" w:type="dxa"/>
              <w:bottom w:w="80" w:type="dxa"/>
              <w:right w:w="120" w:type="dxa"/>
            </w:tcMar>
          </w:tcPr>
          <w:p w14:paraId="72A57686" w14:textId="77777777" w:rsidR="009C79C3" w:rsidRDefault="00000000">
            <w:r>
              <w:rPr>
                <w:color w:val="2D3748"/>
                <w:sz w:val="18"/>
                <w:szCs w:val="18"/>
              </w:rPr>
              <w:t>20%</w:t>
            </w:r>
          </w:p>
        </w:tc>
        <w:tc>
          <w:tcPr>
            <w:tcW w:w="1840" w:type="dxa"/>
            <w:shd w:val="clear" w:color="auto" w:fill="FFFFFF"/>
            <w:tcMar>
              <w:top w:w="80" w:type="dxa"/>
              <w:left w:w="120" w:type="dxa"/>
              <w:bottom w:w="80" w:type="dxa"/>
              <w:right w:w="120" w:type="dxa"/>
            </w:tcMar>
          </w:tcPr>
          <w:p w14:paraId="50C0EC10" w14:textId="77777777" w:rsidR="009C79C3" w:rsidRDefault="00000000">
            <w:r>
              <w:rPr>
                <w:color w:val="2D3748"/>
                <w:sz w:val="18"/>
                <w:szCs w:val="18"/>
              </w:rPr>
              <w:t>0.18</w:t>
            </w:r>
          </w:p>
        </w:tc>
      </w:tr>
      <w:tr w:rsidR="009C79C3" w14:paraId="79255FF0" w14:textId="77777777">
        <w:tblPrEx>
          <w:tblCellMar>
            <w:top w:w="0" w:type="dxa"/>
            <w:bottom w:w="0" w:type="dxa"/>
          </w:tblCellMar>
        </w:tblPrEx>
        <w:tc>
          <w:tcPr>
            <w:tcW w:w="1840" w:type="dxa"/>
            <w:shd w:val="clear" w:color="auto" w:fill="FFFFFF"/>
            <w:tcMar>
              <w:top w:w="80" w:type="dxa"/>
              <w:left w:w="120" w:type="dxa"/>
              <w:bottom w:w="80" w:type="dxa"/>
              <w:right w:w="120" w:type="dxa"/>
            </w:tcMar>
          </w:tcPr>
          <w:p w14:paraId="1E3A7645" w14:textId="77777777" w:rsidR="009C79C3" w:rsidRDefault="00000000">
            <w:proofErr w:type="spellStart"/>
            <w:r>
              <w:rPr>
                <w:color w:val="2D3748"/>
                <w:sz w:val="18"/>
                <w:szCs w:val="18"/>
              </w:rPr>
              <w:t>entity_search</w:t>
            </w:r>
            <w:proofErr w:type="spellEnd"/>
          </w:p>
        </w:tc>
        <w:tc>
          <w:tcPr>
            <w:tcW w:w="1840" w:type="dxa"/>
            <w:shd w:val="clear" w:color="auto" w:fill="F7FAFC"/>
            <w:tcMar>
              <w:top w:w="80" w:type="dxa"/>
              <w:left w:w="120" w:type="dxa"/>
              <w:bottom w:w="80" w:type="dxa"/>
              <w:right w:w="120" w:type="dxa"/>
            </w:tcMar>
          </w:tcPr>
          <w:p w14:paraId="43D80790" w14:textId="77777777" w:rsidR="009C79C3" w:rsidRDefault="00000000">
            <w:r>
              <w:rPr>
                <w:color w:val="2D3748"/>
                <w:sz w:val="18"/>
                <w:szCs w:val="18"/>
              </w:rPr>
              <w:t>30%</w:t>
            </w:r>
          </w:p>
        </w:tc>
        <w:tc>
          <w:tcPr>
            <w:tcW w:w="1840" w:type="dxa"/>
            <w:shd w:val="clear" w:color="auto" w:fill="FFFFFF"/>
            <w:tcMar>
              <w:top w:w="80" w:type="dxa"/>
              <w:left w:w="120" w:type="dxa"/>
              <w:bottom w:w="80" w:type="dxa"/>
              <w:right w:w="120" w:type="dxa"/>
            </w:tcMar>
          </w:tcPr>
          <w:p w14:paraId="51A6F8A0" w14:textId="77777777" w:rsidR="009C79C3" w:rsidRDefault="00000000">
            <w:r>
              <w:rPr>
                <w:color w:val="2D3748"/>
                <w:sz w:val="18"/>
                <w:szCs w:val="18"/>
              </w:rPr>
              <w:t>50%</w:t>
            </w:r>
          </w:p>
        </w:tc>
        <w:tc>
          <w:tcPr>
            <w:tcW w:w="1840" w:type="dxa"/>
            <w:shd w:val="clear" w:color="auto" w:fill="F7FAFC"/>
            <w:tcMar>
              <w:top w:w="80" w:type="dxa"/>
              <w:left w:w="120" w:type="dxa"/>
              <w:bottom w:w="80" w:type="dxa"/>
              <w:right w:w="120" w:type="dxa"/>
            </w:tcMar>
          </w:tcPr>
          <w:p w14:paraId="0D9CFFC0" w14:textId="77777777" w:rsidR="009C79C3" w:rsidRDefault="00000000">
            <w:r>
              <w:rPr>
                <w:color w:val="2D3748"/>
                <w:sz w:val="18"/>
                <w:szCs w:val="18"/>
              </w:rPr>
              <w:t>20%</w:t>
            </w:r>
          </w:p>
        </w:tc>
        <w:tc>
          <w:tcPr>
            <w:tcW w:w="1840" w:type="dxa"/>
            <w:shd w:val="clear" w:color="auto" w:fill="FFFFFF"/>
            <w:tcMar>
              <w:top w:w="80" w:type="dxa"/>
              <w:left w:w="120" w:type="dxa"/>
              <w:bottom w:w="80" w:type="dxa"/>
              <w:right w:w="120" w:type="dxa"/>
            </w:tcMar>
          </w:tcPr>
          <w:p w14:paraId="5B0C1242" w14:textId="77777777" w:rsidR="009C79C3" w:rsidRDefault="00000000">
            <w:r>
              <w:rPr>
                <w:color w:val="2D3748"/>
                <w:sz w:val="18"/>
                <w:szCs w:val="18"/>
              </w:rPr>
              <w:t>0.22</w:t>
            </w:r>
          </w:p>
        </w:tc>
      </w:tr>
    </w:tbl>
    <w:p w14:paraId="29DE84F5" w14:textId="77777777" w:rsidR="009C79C3" w:rsidRDefault="00000000">
      <w:pPr>
        <w:pStyle w:val="Heading3"/>
        <w:spacing w:before="240" w:after="80"/>
        <w:rPr>
          <w:b/>
          <w:bCs/>
          <w:color w:val="2D6A4F"/>
        </w:rPr>
      </w:pPr>
      <w:r>
        <w:t>Problem 3: Timestamp Queries Not Finding Video Chunks</w:t>
      </w:r>
    </w:p>
    <w:p w14:paraId="589F6DC4" w14:textId="77777777" w:rsidR="009C79C3" w:rsidRDefault="00000000">
      <w:pPr>
        <w:spacing w:after="120"/>
      </w:pPr>
      <w:r>
        <w:rPr>
          <w:color w:val="1A1A2E"/>
          <w:sz w:val="22"/>
          <w:szCs w:val="22"/>
        </w:rPr>
        <w:lastRenderedPageBreak/>
        <w:t xml:space="preserve">User </w:t>
      </w:r>
      <w:proofErr w:type="gramStart"/>
      <w:r>
        <w:rPr>
          <w:color w:val="1A1A2E"/>
          <w:sz w:val="22"/>
          <w:szCs w:val="22"/>
        </w:rPr>
        <w:t>asks</w:t>
      </w:r>
      <w:proofErr w:type="gramEnd"/>
      <w:r>
        <w:rPr>
          <w:color w:val="1A1A2E"/>
          <w:sz w:val="22"/>
          <w:szCs w:val="22"/>
        </w:rPr>
        <w:t xml:space="preserve"> 'what was at 15:00'. Video chunks are stored as '[00:14:00 → </w:t>
      </w:r>
      <w:proofErr w:type="gramStart"/>
      <w:r>
        <w:rPr>
          <w:color w:val="1A1A2E"/>
          <w:sz w:val="22"/>
          <w:szCs w:val="22"/>
        </w:rPr>
        <w:t>00:16:00]\</w:t>
      </w:r>
      <w:proofErr w:type="spellStart"/>
      <w:proofErr w:type="gramEnd"/>
      <w:r>
        <w:rPr>
          <w:color w:val="1A1A2E"/>
          <w:sz w:val="22"/>
          <w:szCs w:val="22"/>
        </w:rPr>
        <w:t>nTranscript</w:t>
      </w:r>
      <w:proofErr w:type="spellEnd"/>
      <w:r>
        <w:rPr>
          <w:color w:val="1A1A2E"/>
          <w:sz w:val="22"/>
          <w:szCs w:val="22"/>
        </w:rPr>
        <w:t xml:space="preserve"> text'. The timestamp 15:00 doesn't semantically match the chunk content. The retrieval found the right </w:t>
      </w:r>
      <w:proofErr w:type="gramStart"/>
      <w:r>
        <w:rPr>
          <w:color w:val="1A1A2E"/>
          <w:sz w:val="22"/>
          <w:szCs w:val="22"/>
        </w:rPr>
        <w:t>files</w:t>
      </w:r>
      <w:proofErr w:type="gramEnd"/>
      <w:r>
        <w:rPr>
          <w:color w:val="1A1A2E"/>
          <w:sz w:val="22"/>
          <w:szCs w:val="22"/>
        </w:rPr>
        <w:t xml:space="preserve"> but the generation prompt refused to answer because '15:00' wasn't explicitly in the text.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5897EC24" w14:textId="77777777">
        <w:tblPrEx>
          <w:tblCellMar>
            <w:top w:w="0" w:type="dxa"/>
            <w:bottom w:w="0" w:type="dxa"/>
          </w:tblCellMar>
        </w:tblPrEx>
        <w:tc>
          <w:tcPr>
            <w:tcW w:w="9200" w:type="dxa"/>
            <w:shd w:val="clear" w:color="auto" w:fill="EAF3DE"/>
            <w:tcMar>
              <w:top w:w="120" w:type="dxa"/>
              <w:left w:w="180" w:type="dxa"/>
              <w:bottom w:w="120" w:type="dxa"/>
              <w:right w:w="180" w:type="dxa"/>
            </w:tcMar>
          </w:tcPr>
          <w:p w14:paraId="7742CBF8" w14:textId="77777777" w:rsidR="009C79C3" w:rsidRDefault="00000000">
            <w:proofErr w:type="gramStart"/>
            <w:r>
              <w:rPr>
                <w:b/>
                <w:bCs/>
                <w:color w:val="155724"/>
              </w:rPr>
              <w:t xml:space="preserve">Fix  </w:t>
            </w:r>
            <w:r>
              <w:rPr>
                <w:color w:val="155724"/>
              </w:rPr>
              <w:t>Two</w:t>
            </w:r>
            <w:proofErr w:type="gramEnd"/>
            <w:r>
              <w:rPr>
                <w:color w:val="155724"/>
              </w:rPr>
              <w:t xml:space="preserve"> fixes: (1) Video timestamp query expansion — generate queries for ±</w:t>
            </w:r>
            <w:proofErr w:type="gramStart"/>
            <w:r>
              <w:rPr>
                <w:color w:val="155724"/>
              </w:rPr>
              <w:t>2 minute</w:t>
            </w:r>
            <w:proofErr w:type="gramEnd"/>
            <w:r>
              <w:rPr>
                <w:color w:val="155724"/>
              </w:rPr>
              <w:t xml:space="preserve"> windows around the requested time. (2) Generation prompt rules 12-16 explicitly tell the LLM that a chunk labeled [00:14:00 → 00:16:00] CONTAINS the 15:00 mark.</w:t>
            </w:r>
          </w:p>
        </w:tc>
      </w:tr>
    </w:tbl>
    <w:p w14:paraId="574B1571" w14:textId="77777777" w:rsidR="009C79C3" w:rsidRDefault="009C79C3">
      <w:pPr>
        <w:spacing w:after="40"/>
      </w:pPr>
    </w:p>
    <w:p w14:paraId="76826D42" w14:textId="77777777" w:rsidR="009C79C3" w:rsidRDefault="00000000">
      <w:pPr>
        <w:pStyle w:val="Heading2"/>
        <w:spacing w:before="320" w:after="120"/>
        <w:rPr>
          <w:b/>
          <w:bCs/>
          <w:color w:val="2C5282"/>
        </w:rPr>
      </w:pPr>
      <w:r>
        <w:t>3.3 Hallucination Prevention</w:t>
      </w:r>
    </w:p>
    <w:p w14:paraId="04A67BAF" w14:textId="77777777" w:rsidR="009C79C3" w:rsidRDefault="00000000">
      <w:pPr>
        <w:spacing w:after="120"/>
      </w:pPr>
      <w:r>
        <w:rPr>
          <w:color w:val="1A1A2E"/>
          <w:sz w:val="22"/>
          <w:szCs w:val="22"/>
        </w:rPr>
        <w:t>The system hallucinated in two distinct patterns:</w:t>
      </w:r>
    </w:p>
    <w:p w14:paraId="01E3A20C" w14:textId="77777777" w:rsidR="009C79C3" w:rsidRDefault="00000000">
      <w:pPr>
        <w:pStyle w:val="Heading3"/>
        <w:spacing w:before="240" w:after="80"/>
        <w:rPr>
          <w:b/>
          <w:bCs/>
          <w:color w:val="2D6A4F"/>
        </w:rPr>
      </w:pPr>
      <w:r>
        <w:t>Pattern 1: LLM invents generic commands when context is irrelevant</w:t>
      </w:r>
    </w:p>
    <w:p w14:paraId="14CC660D" w14:textId="77777777" w:rsidR="009C79C3" w:rsidRDefault="00000000">
      <w:pPr>
        <w:spacing w:after="120"/>
      </w:pPr>
      <w:r>
        <w:rPr>
          <w:color w:val="1A1A2E"/>
          <w:sz w:val="22"/>
          <w:szCs w:val="22"/>
        </w:rPr>
        <w:t>Query: 'update routes in PDC'. Retrieved: video transcripts (wrong files). The LLM had no real route data but generated generic 'route add 192.168.1.0 mask 255.255.255.0' commands from training data.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74199713" w14:textId="77777777">
        <w:tblPrEx>
          <w:tblCellMar>
            <w:top w:w="0" w:type="dxa"/>
            <w:bottom w:w="0" w:type="dxa"/>
          </w:tblCellMar>
        </w:tblPrEx>
        <w:tc>
          <w:tcPr>
            <w:tcW w:w="9200" w:type="dxa"/>
            <w:shd w:val="clear" w:color="auto" w:fill="EAF3DE"/>
            <w:tcMar>
              <w:top w:w="120" w:type="dxa"/>
              <w:left w:w="180" w:type="dxa"/>
              <w:bottom w:w="120" w:type="dxa"/>
              <w:right w:w="180" w:type="dxa"/>
            </w:tcMar>
          </w:tcPr>
          <w:p w14:paraId="0073C357" w14:textId="77777777" w:rsidR="009C79C3" w:rsidRDefault="00000000">
            <w:proofErr w:type="gramStart"/>
            <w:r>
              <w:rPr>
                <w:b/>
                <w:bCs/>
                <w:color w:val="155724"/>
              </w:rPr>
              <w:t xml:space="preserve">Fix  </w:t>
            </w:r>
            <w:r>
              <w:rPr>
                <w:color w:val="155724"/>
              </w:rPr>
              <w:t>Pre</w:t>
            </w:r>
            <w:proofErr w:type="gramEnd"/>
            <w:r>
              <w:rPr>
                <w:color w:val="155724"/>
              </w:rPr>
              <w:t>-generation relevance gate: if all retrieved sources are video transcripts AND the query is a network config question AND confidence &lt; 0.35, return a 'not found' message instead of calling the LLM. Never let the LLM invent commands.</w:t>
            </w:r>
          </w:p>
        </w:tc>
      </w:tr>
    </w:tbl>
    <w:p w14:paraId="14C5B622" w14:textId="77777777" w:rsidR="009C79C3" w:rsidRDefault="00000000">
      <w:pPr>
        <w:pStyle w:val="Heading3"/>
        <w:spacing w:before="240" w:after="80"/>
        <w:rPr>
          <w:b/>
          <w:bCs/>
          <w:color w:val="2D6A4F"/>
        </w:rPr>
      </w:pPr>
      <w:r>
        <w:t>Pattern 2: LLM copies template placeholders from SOP documents</w:t>
      </w:r>
    </w:p>
    <w:p w14:paraId="7FE8E986" w14:textId="77777777" w:rsidR="009C79C3" w:rsidRDefault="00000000">
      <w:pPr>
        <w:spacing w:after="120"/>
      </w:pPr>
      <w:r>
        <w:rPr>
          <w:color w:val="1A1A2E"/>
          <w:sz w:val="22"/>
          <w:szCs w:val="22"/>
        </w:rPr>
        <w:t>Retrieved SOP document contained '[Actual Username]' and '[Actual Password]' as unfilled template fields. The LLM faithfully reproduced these, showing them to users.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186800EB" w14:textId="77777777">
        <w:tblPrEx>
          <w:tblCellMar>
            <w:top w:w="0" w:type="dxa"/>
            <w:bottom w:w="0" w:type="dxa"/>
          </w:tblCellMar>
        </w:tblPrEx>
        <w:tc>
          <w:tcPr>
            <w:tcW w:w="9200" w:type="dxa"/>
            <w:shd w:val="clear" w:color="auto" w:fill="EAF3DE"/>
            <w:tcMar>
              <w:top w:w="120" w:type="dxa"/>
              <w:left w:w="180" w:type="dxa"/>
              <w:bottom w:w="120" w:type="dxa"/>
              <w:right w:w="180" w:type="dxa"/>
            </w:tcMar>
          </w:tcPr>
          <w:p w14:paraId="2553BC35" w14:textId="77777777" w:rsidR="009C79C3" w:rsidRDefault="00000000">
            <w:proofErr w:type="gramStart"/>
            <w:r>
              <w:rPr>
                <w:b/>
                <w:bCs/>
                <w:color w:val="155724"/>
              </w:rPr>
              <w:t xml:space="preserve">Fix  </w:t>
            </w:r>
            <w:r>
              <w:rPr>
                <w:color w:val="155724"/>
              </w:rPr>
              <w:t>Post</w:t>
            </w:r>
            <w:proofErr w:type="gramEnd"/>
            <w:r>
              <w:rPr>
                <w:color w:val="155724"/>
              </w:rPr>
              <w:t xml:space="preserve">-generation placeholder stripper: catches [Actual X], [Your X], [Insert Here], [TBD] patterns and replaces with '*(not specified in </w:t>
            </w:r>
            <w:proofErr w:type="gramStart"/>
            <w:r>
              <w:rPr>
                <w:color w:val="155724"/>
              </w:rPr>
              <w:t>document)*</w:t>
            </w:r>
            <w:proofErr w:type="gramEnd"/>
            <w:r>
              <w:rPr>
                <w:color w:val="155724"/>
              </w:rPr>
              <w:t>' plus a note explaining the document is a template.</w:t>
            </w:r>
          </w:p>
        </w:tc>
      </w:tr>
    </w:tbl>
    <w:p w14:paraId="68F7EBAB" w14:textId="77777777" w:rsidR="009C79C3" w:rsidRDefault="009C79C3">
      <w:pPr>
        <w:spacing w:after="40"/>
      </w:pPr>
    </w:p>
    <w:p w14:paraId="0A18F716" w14:textId="77777777" w:rsidR="009C79C3" w:rsidRDefault="00000000">
      <w:pPr>
        <w:pStyle w:val="Heading2"/>
        <w:spacing w:before="320" w:after="120"/>
        <w:rPr>
          <w:b/>
          <w:bCs/>
          <w:color w:val="2C5282"/>
        </w:rPr>
      </w:pPr>
      <w:r>
        <w:t>3.4 LangGraph Architecture Decisions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9C79C3" w14:paraId="703D7BD0" w14:textId="77777777">
        <w:tblPrEx>
          <w:tblCellMar>
            <w:top w:w="0" w:type="dxa"/>
            <w:bottom w:w="0" w:type="dxa"/>
          </w:tblCellMar>
        </w:tblPrEx>
        <w:trPr>
          <w:tblHeader/>
        </w:trPr>
        <w:tc>
          <w:tcPr>
            <w:tcW w:w="3066" w:type="dxa"/>
            <w:shd w:val="clear" w:color="auto" w:fill="1E2761"/>
            <w:tcMar>
              <w:top w:w="80" w:type="dxa"/>
              <w:left w:w="120" w:type="dxa"/>
              <w:bottom w:w="80" w:type="dxa"/>
              <w:right w:w="120" w:type="dxa"/>
            </w:tcMar>
          </w:tcPr>
          <w:p w14:paraId="7ACBB30C" w14:textId="77777777" w:rsidR="009C79C3" w:rsidRDefault="00000000">
            <w:r>
              <w:rPr>
                <w:b/>
                <w:bCs/>
                <w:color w:val="FFFFFF"/>
                <w:sz w:val="18"/>
                <w:szCs w:val="18"/>
              </w:rPr>
              <w:t>Decision</w:t>
            </w:r>
          </w:p>
        </w:tc>
        <w:tc>
          <w:tcPr>
            <w:tcW w:w="3066" w:type="dxa"/>
            <w:shd w:val="clear" w:color="auto" w:fill="1E2761"/>
            <w:tcMar>
              <w:top w:w="80" w:type="dxa"/>
              <w:left w:w="120" w:type="dxa"/>
              <w:bottom w:w="80" w:type="dxa"/>
              <w:right w:w="120" w:type="dxa"/>
            </w:tcMar>
          </w:tcPr>
          <w:p w14:paraId="73A0CC11" w14:textId="77777777" w:rsidR="009C79C3" w:rsidRDefault="00000000">
            <w:r>
              <w:rPr>
                <w:b/>
                <w:bCs/>
                <w:color w:val="FFFFFF"/>
                <w:sz w:val="18"/>
                <w:szCs w:val="18"/>
              </w:rPr>
              <w:t>Rationale</w:t>
            </w:r>
          </w:p>
        </w:tc>
        <w:tc>
          <w:tcPr>
            <w:tcW w:w="3066" w:type="dxa"/>
            <w:shd w:val="clear" w:color="auto" w:fill="1E2761"/>
            <w:tcMar>
              <w:top w:w="80" w:type="dxa"/>
              <w:left w:w="120" w:type="dxa"/>
              <w:bottom w:w="80" w:type="dxa"/>
              <w:right w:w="120" w:type="dxa"/>
            </w:tcMar>
          </w:tcPr>
          <w:p w14:paraId="7AC199FD" w14:textId="77777777" w:rsidR="009C79C3" w:rsidRDefault="00000000">
            <w:r>
              <w:rPr>
                <w:b/>
                <w:bCs/>
                <w:color w:val="FFFFFF"/>
                <w:sz w:val="18"/>
                <w:szCs w:val="18"/>
              </w:rPr>
              <w:t>Alternative Considered</w:t>
            </w:r>
          </w:p>
        </w:tc>
      </w:tr>
      <w:tr w:rsidR="009C79C3" w14:paraId="78BB8D3B"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01C3D2FA" w14:textId="77777777" w:rsidR="009C79C3" w:rsidRDefault="00000000">
            <w:r>
              <w:rPr>
                <w:color w:val="2D3748"/>
                <w:sz w:val="18"/>
                <w:szCs w:val="18"/>
              </w:rPr>
              <w:t>LangGraph over LangChain chains</w:t>
            </w:r>
          </w:p>
        </w:tc>
        <w:tc>
          <w:tcPr>
            <w:tcW w:w="3066" w:type="dxa"/>
            <w:shd w:val="clear" w:color="auto" w:fill="F7FAFC"/>
            <w:tcMar>
              <w:top w:w="80" w:type="dxa"/>
              <w:left w:w="120" w:type="dxa"/>
              <w:bottom w:w="80" w:type="dxa"/>
              <w:right w:w="120" w:type="dxa"/>
            </w:tcMar>
          </w:tcPr>
          <w:p w14:paraId="50817066" w14:textId="77777777" w:rsidR="009C79C3" w:rsidRDefault="00000000">
            <w:r>
              <w:rPr>
                <w:color w:val="2D3748"/>
                <w:sz w:val="18"/>
                <w:szCs w:val="18"/>
              </w:rPr>
              <w:t>Need shared state across 8 nodes, conditional routing, conversation memory</w:t>
            </w:r>
          </w:p>
        </w:tc>
        <w:tc>
          <w:tcPr>
            <w:tcW w:w="3066" w:type="dxa"/>
            <w:shd w:val="clear" w:color="auto" w:fill="FFFFFF"/>
            <w:tcMar>
              <w:top w:w="80" w:type="dxa"/>
              <w:left w:w="120" w:type="dxa"/>
              <w:bottom w:w="80" w:type="dxa"/>
              <w:right w:w="120" w:type="dxa"/>
            </w:tcMar>
          </w:tcPr>
          <w:p w14:paraId="10C1E003" w14:textId="77777777" w:rsidR="009C79C3" w:rsidRDefault="00000000">
            <w:r>
              <w:rPr>
                <w:color w:val="2D3748"/>
                <w:sz w:val="18"/>
                <w:szCs w:val="18"/>
              </w:rPr>
              <w:t>LangChain LCEL — linear only, no shared state</w:t>
            </w:r>
          </w:p>
        </w:tc>
      </w:tr>
      <w:tr w:rsidR="009C79C3" w14:paraId="1362CBD0"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4E260ED6" w14:textId="77777777" w:rsidR="009C79C3" w:rsidRDefault="00000000">
            <w:r>
              <w:rPr>
                <w:color w:val="2D3748"/>
                <w:sz w:val="18"/>
                <w:szCs w:val="18"/>
              </w:rPr>
              <w:t>8 nodes not 4</w:t>
            </w:r>
          </w:p>
        </w:tc>
        <w:tc>
          <w:tcPr>
            <w:tcW w:w="3066" w:type="dxa"/>
            <w:shd w:val="clear" w:color="auto" w:fill="F7FAFC"/>
            <w:tcMar>
              <w:top w:w="80" w:type="dxa"/>
              <w:left w:w="120" w:type="dxa"/>
              <w:bottom w:w="80" w:type="dxa"/>
              <w:right w:w="120" w:type="dxa"/>
            </w:tcMar>
          </w:tcPr>
          <w:p w14:paraId="25141211" w14:textId="77777777" w:rsidR="009C79C3" w:rsidRDefault="00000000">
            <w:r>
              <w:rPr>
                <w:color w:val="2D3748"/>
                <w:sz w:val="18"/>
                <w:szCs w:val="18"/>
              </w:rPr>
              <w:t>Each node independently testable — isolation was critical for debugging</w:t>
            </w:r>
          </w:p>
        </w:tc>
        <w:tc>
          <w:tcPr>
            <w:tcW w:w="3066" w:type="dxa"/>
            <w:shd w:val="clear" w:color="auto" w:fill="FFFFFF"/>
            <w:tcMar>
              <w:top w:w="80" w:type="dxa"/>
              <w:left w:w="120" w:type="dxa"/>
              <w:bottom w:w="80" w:type="dxa"/>
              <w:right w:w="120" w:type="dxa"/>
            </w:tcMar>
          </w:tcPr>
          <w:p w14:paraId="0E05E65A" w14:textId="77777777" w:rsidR="009C79C3" w:rsidRDefault="00000000">
            <w:r>
              <w:rPr>
                <w:color w:val="2D3748"/>
                <w:sz w:val="18"/>
                <w:szCs w:val="18"/>
              </w:rPr>
              <w:t>Monolithic generation function</w:t>
            </w:r>
          </w:p>
        </w:tc>
      </w:tr>
      <w:tr w:rsidR="009C79C3" w14:paraId="604E61C6"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5031981E" w14:textId="77777777" w:rsidR="009C79C3" w:rsidRDefault="00000000">
            <w:r>
              <w:rPr>
                <w:color w:val="2D3748"/>
                <w:sz w:val="18"/>
                <w:szCs w:val="18"/>
              </w:rPr>
              <w:t>Frontend-carried conversation history</w:t>
            </w:r>
          </w:p>
        </w:tc>
        <w:tc>
          <w:tcPr>
            <w:tcW w:w="3066" w:type="dxa"/>
            <w:shd w:val="clear" w:color="auto" w:fill="F7FAFC"/>
            <w:tcMar>
              <w:top w:w="80" w:type="dxa"/>
              <w:left w:w="120" w:type="dxa"/>
              <w:bottom w:w="80" w:type="dxa"/>
              <w:right w:w="120" w:type="dxa"/>
            </w:tcMar>
          </w:tcPr>
          <w:p w14:paraId="19A5A186" w14:textId="77777777" w:rsidR="009C79C3" w:rsidRDefault="00000000">
            <w:r>
              <w:rPr>
                <w:color w:val="2D3748"/>
                <w:sz w:val="18"/>
                <w:szCs w:val="18"/>
              </w:rPr>
              <w:t>Stateless backend — simpler horizontal scaling</w:t>
            </w:r>
          </w:p>
        </w:tc>
        <w:tc>
          <w:tcPr>
            <w:tcW w:w="3066" w:type="dxa"/>
            <w:shd w:val="clear" w:color="auto" w:fill="FFFFFF"/>
            <w:tcMar>
              <w:top w:w="80" w:type="dxa"/>
              <w:left w:w="120" w:type="dxa"/>
              <w:bottom w:w="80" w:type="dxa"/>
              <w:right w:w="120" w:type="dxa"/>
            </w:tcMar>
          </w:tcPr>
          <w:p w14:paraId="0232575E" w14:textId="77777777" w:rsidR="009C79C3" w:rsidRDefault="00000000">
            <w:r>
              <w:rPr>
                <w:color w:val="2D3748"/>
                <w:sz w:val="18"/>
                <w:szCs w:val="18"/>
              </w:rPr>
              <w:t xml:space="preserve">LangGraph </w:t>
            </w:r>
            <w:proofErr w:type="spellStart"/>
            <w:r>
              <w:rPr>
                <w:color w:val="2D3748"/>
                <w:sz w:val="18"/>
                <w:szCs w:val="18"/>
              </w:rPr>
              <w:t>MemorySaver</w:t>
            </w:r>
            <w:proofErr w:type="spellEnd"/>
            <w:r>
              <w:rPr>
                <w:color w:val="2D3748"/>
                <w:sz w:val="18"/>
                <w:szCs w:val="18"/>
              </w:rPr>
              <w:t xml:space="preserve"> / </w:t>
            </w:r>
            <w:proofErr w:type="spellStart"/>
            <w:r>
              <w:rPr>
                <w:color w:val="2D3748"/>
                <w:sz w:val="18"/>
                <w:szCs w:val="18"/>
              </w:rPr>
              <w:t>RedisSaver</w:t>
            </w:r>
            <w:proofErr w:type="spellEnd"/>
          </w:p>
        </w:tc>
      </w:tr>
      <w:tr w:rsidR="009C79C3" w14:paraId="7161D9BB"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3A09E4B7" w14:textId="77777777" w:rsidR="009C79C3" w:rsidRDefault="00000000">
            <w:r>
              <w:rPr>
                <w:color w:val="2D3748"/>
                <w:sz w:val="18"/>
                <w:szCs w:val="18"/>
              </w:rPr>
              <w:t>Conflict resolution node between diagnostics and context</w:t>
            </w:r>
          </w:p>
        </w:tc>
        <w:tc>
          <w:tcPr>
            <w:tcW w:w="3066" w:type="dxa"/>
            <w:shd w:val="clear" w:color="auto" w:fill="F7FAFC"/>
            <w:tcMar>
              <w:top w:w="80" w:type="dxa"/>
              <w:left w:w="120" w:type="dxa"/>
              <w:bottom w:w="80" w:type="dxa"/>
              <w:right w:w="120" w:type="dxa"/>
            </w:tcMar>
          </w:tcPr>
          <w:p w14:paraId="28980DA9" w14:textId="77777777" w:rsidR="009C79C3" w:rsidRDefault="00000000">
            <w:r>
              <w:rPr>
                <w:color w:val="2D3748"/>
                <w:sz w:val="18"/>
                <w:szCs w:val="18"/>
              </w:rPr>
              <w:t>Date-rank conflicting docs AFTER reranking (best quality input)</w:t>
            </w:r>
          </w:p>
        </w:tc>
        <w:tc>
          <w:tcPr>
            <w:tcW w:w="3066" w:type="dxa"/>
            <w:shd w:val="clear" w:color="auto" w:fill="FFFFFF"/>
            <w:tcMar>
              <w:top w:w="80" w:type="dxa"/>
              <w:left w:w="120" w:type="dxa"/>
              <w:bottom w:w="80" w:type="dxa"/>
              <w:right w:w="120" w:type="dxa"/>
            </w:tcMar>
          </w:tcPr>
          <w:p w14:paraId="6C50C351" w14:textId="77777777" w:rsidR="009C79C3" w:rsidRDefault="00000000">
            <w:r>
              <w:rPr>
                <w:color w:val="2D3748"/>
                <w:sz w:val="18"/>
                <w:szCs w:val="18"/>
              </w:rPr>
              <w:t>Pre-retrieval conflict check</w:t>
            </w:r>
          </w:p>
        </w:tc>
      </w:tr>
      <w:tr w:rsidR="009C79C3" w14:paraId="6A3DCA0A"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51EADCEF" w14:textId="77777777" w:rsidR="009C79C3" w:rsidRDefault="00000000">
            <w:r>
              <w:rPr>
                <w:color w:val="2D3748"/>
                <w:sz w:val="18"/>
                <w:szCs w:val="18"/>
              </w:rPr>
              <w:t>Critic node between generation and confidence</w:t>
            </w:r>
          </w:p>
        </w:tc>
        <w:tc>
          <w:tcPr>
            <w:tcW w:w="3066" w:type="dxa"/>
            <w:shd w:val="clear" w:color="auto" w:fill="F7FAFC"/>
            <w:tcMar>
              <w:top w:w="80" w:type="dxa"/>
              <w:left w:w="120" w:type="dxa"/>
              <w:bottom w:w="80" w:type="dxa"/>
              <w:right w:w="120" w:type="dxa"/>
            </w:tcMar>
          </w:tcPr>
          <w:p w14:paraId="3A2A9C5C" w14:textId="77777777" w:rsidR="009C79C3" w:rsidRDefault="00000000">
            <w:r>
              <w:rPr>
                <w:color w:val="2D3748"/>
                <w:sz w:val="18"/>
                <w:szCs w:val="18"/>
              </w:rPr>
              <w:t>Only fires on low-confidence — manages cost</w:t>
            </w:r>
          </w:p>
        </w:tc>
        <w:tc>
          <w:tcPr>
            <w:tcW w:w="3066" w:type="dxa"/>
            <w:shd w:val="clear" w:color="auto" w:fill="FFFFFF"/>
            <w:tcMar>
              <w:top w:w="80" w:type="dxa"/>
              <w:left w:w="120" w:type="dxa"/>
              <w:bottom w:w="80" w:type="dxa"/>
              <w:right w:w="120" w:type="dxa"/>
            </w:tcMar>
          </w:tcPr>
          <w:p w14:paraId="0FBD3F9B" w14:textId="77777777" w:rsidR="009C79C3" w:rsidRDefault="00000000">
            <w:r>
              <w:rPr>
                <w:color w:val="2D3748"/>
                <w:sz w:val="18"/>
                <w:szCs w:val="18"/>
              </w:rPr>
              <w:t>Run critic on every answer</w:t>
            </w:r>
          </w:p>
        </w:tc>
      </w:tr>
    </w:tbl>
    <w:p w14:paraId="5F7CCC54" w14:textId="77777777" w:rsidR="009C79C3" w:rsidRDefault="00000000">
      <w:r>
        <w:br w:type="page"/>
      </w:r>
    </w:p>
    <w:p w14:paraId="51B7A588" w14:textId="77777777" w:rsidR="009C79C3" w:rsidRDefault="00000000">
      <w:pPr>
        <w:pStyle w:val="Heading1"/>
        <w:spacing w:before="400" w:after="160"/>
        <w:rPr>
          <w:b/>
          <w:bCs/>
          <w:color w:val="1E2761"/>
        </w:rPr>
      </w:pPr>
      <w:r>
        <w:lastRenderedPageBreak/>
        <w:t xml:space="preserve">4. Performance </w:t>
      </w:r>
      <w:proofErr w:type="spellStart"/>
      <w:r>
        <w:t>Optimisation</w:t>
      </w:r>
      <w:proofErr w:type="spellEnd"/>
      <w:r>
        <w:t xml:space="preserve"> — Lessons</w:t>
      </w:r>
    </w:p>
    <w:p w14:paraId="0D562548" w14:textId="77777777" w:rsidR="009C79C3" w:rsidRDefault="00000000">
      <w:pPr>
        <w:pStyle w:val="Heading2"/>
        <w:spacing w:before="320" w:after="120"/>
        <w:rPr>
          <w:b/>
          <w:bCs/>
          <w:color w:val="2C5282"/>
        </w:rPr>
      </w:pPr>
      <w:r>
        <w:t>4.1 The 8.4-Second Pipeline</w:t>
      </w:r>
    </w:p>
    <w:p w14:paraId="3CE0EA96" w14:textId="77777777" w:rsidR="009C79C3" w:rsidRDefault="00000000">
      <w:pPr>
        <w:spacing w:after="120"/>
      </w:pPr>
      <w:r>
        <w:rPr>
          <w:color w:val="1A1A2E"/>
          <w:sz w:val="22"/>
          <w:szCs w:val="22"/>
        </w:rPr>
        <w:t xml:space="preserve">Initial pipeline latency was 8.4 </w:t>
      </w:r>
      <w:proofErr w:type="gramStart"/>
      <w:r>
        <w:rPr>
          <w:color w:val="1A1A2E"/>
          <w:sz w:val="22"/>
          <w:szCs w:val="22"/>
        </w:rPr>
        <w:t>seconds</w:t>
      </w:r>
      <w:proofErr w:type="gramEnd"/>
      <w:r>
        <w:rPr>
          <w:color w:val="1A1A2E"/>
          <w:sz w:val="22"/>
          <w:szCs w:val="22"/>
        </w:rPr>
        <w:t xml:space="preserve"> average. The trace breakdown: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9C79C3" w14:paraId="7761BC08" w14:textId="77777777">
        <w:tblPrEx>
          <w:tblCellMar>
            <w:top w:w="0" w:type="dxa"/>
            <w:bottom w:w="0" w:type="dxa"/>
          </w:tblCellMar>
        </w:tblPrEx>
        <w:trPr>
          <w:tblHeader/>
        </w:trPr>
        <w:tc>
          <w:tcPr>
            <w:tcW w:w="2300" w:type="dxa"/>
            <w:shd w:val="clear" w:color="auto" w:fill="1E2761"/>
            <w:tcMar>
              <w:top w:w="80" w:type="dxa"/>
              <w:left w:w="120" w:type="dxa"/>
              <w:bottom w:w="80" w:type="dxa"/>
              <w:right w:w="120" w:type="dxa"/>
            </w:tcMar>
          </w:tcPr>
          <w:p w14:paraId="1B945582" w14:textId="77777777" w:rsidR="009C79C3" w:rsidRDefault="00000000">
            <w:r>
              <w:rPr>
                <w:b/>
                <w:bCs/>
                <w:color w:val="FFFFFF"/>
                <w:sz w:val="18"/>
                <w:szCs w:val="18"/>
              </w:rPr>
              <w:t>Node</w:t>
            </w:r>
          </w:p>
        </w:tc>
        <w:tc>
          <w:tcPr>
            <w:tcW w:w="2300" w:type="dxa"/>
            <w:shd w:val="clear" w:color="auto" w:fill="1E2761"/>
            <w:tcMar>
              <w:top w:w="80" w:type="dxa"/>
              <w:left w:w="120" w:type="dxa"/>
              <w:bottom w:w="80" w:type="dxa"/>
              <w:right w:w="120" w:type="dxa"/>
            </w:tcMar>
          </w:tcPr>
          <w:p w14:paraId="24A12DFA" w14:textId="77777777" w:rsidR="009C79C3" w:rsidRDefault="00000000">
            <w:r>
              <w:rPr>
                <w:b/>
                <w:bCs/>
                <w:color w:val="FFFFFF"/>
                <w:sz w:val="18"/>
                <w:szCs w:val="18"/>
              </w:rPr>
              <w:t>Before</w:t>
            </w:r>
          </w:p>
        </w:tc>
        <w:tc>
          <w:tcPr>
            <w:tcW w:w="2300" w:type="dxa"/>
            <w:shd w:val="clear" w:color="auto" w:fill="1E2761"/>
            <w:tcMar>
              <w:top w:w="80" w:type="dxa"/>
              <w:left w:w="120" w:type="dxa"/>
              <w:bottom w:w="80" w:type="dxa"/>
              <w:right w:w="120" w:type="dxa"/>
            </w:tcMar>
          </w:tcPr>
          <w:p w14:paraId="566D89D0" w14:textId="77777777" w:rsidR="009C79C3" w:rsidRDefault="00000000">
            <w:r>
              <w:rPr>
                <w:b/>
                <w:bCs/>
                <w:color w:val="FFFFFF"/>
                <w:sz w:val="18"/>
                <w:szCs w:val="18"/>
              </w:rPr>
              <w:t>After</w:t>
            </w:r>
          </w:p>
        </w:tc>
        <w:tc>
          <w:tcPr>
            <w:tcW w:w="2300" w:type="dxa"/>
            <w:shd w:val="clear" w:color="auto" w:fill="1E2761"/>
            <w:tcMar>
              <w:top w:w="80" w:type="dxa"/>
              <w:left w:w="120" w:type="dxa"/>
              <w:bottom w:w="80" w:type="dxa"/>
              <w:right w:w="120" w:type="dxa"/>
            </w:tcMar>
          </w:tcPr>
          <w:p w14:paraId="434CE108" w14:textId="77777777" w:rsidR="009C79C3" w:rsidRDefault="00000000">
            <w:r>
              <w:rPr>
                <w:b/>
                <w:bCs/>
                <w:color w:val="FFFFFF"/>
                <w:sz w:val="18"/>
                <w:szCs w:val="18"/>
              </w:rPr>
              <w:t>Fix Applied</w:t>
            </w:r>
          </w:p>
        </w:tc>
      </w:tr>
      <w:tr w:rsidR="009C79C3" w14:paraId="0256E533"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7B776DB9" w14:textId="77777777" w:rsidR="009C79C3" w:rsidRDefault="00000000">
            <w:r>
              <w:rPr>
                <w:color w:val="2D3748"/>
                <w:sz w:val="18"/>
                <w:szCs w:val="18"/>
              </w:rPr>
              <w:t>generation</w:t>
            </w:r>
          </w:p>
        </w:tc>
        <w:tc>
          <w:tcPr>
            <w:tcW w:w="2300" w:type="dxa"/>
            <w:shd w:val="clear" w:color="auto" w:fill="F7FAFC"/>
            <w:tcMar>
              <w:top w:w="80" w:type="dxa"/>
              <w:left w:w="120" w:type="dxa"/>
              <w:bottom w:w="80" w:type="dxa"/>
              <w:right w:w="120" w:type="dxa"/>
            </w:tcMar>
          </w:tcPr>
          <w:p w14:paraId="2FB944EC" w14:textId="77777777" w:rsidR="009C79C3" w:rsidRDefault="00000000">
            <w:r>
              <w:rPr>
                <w:color w:val="2D3748"/>
                <w:sz w:val="18"/>
                <w:szCs w:val="18"/>
              </w:rPr>
              <w:t>6.51s</w:t>
            </w:r>
          </w:p>
        </w:tc>
        <w:tc>
          <w:tcPr>
            <w:tcW w:w="2300" w:type="dxa"/>
            <w:shd w:val="clear" w:color="auto" w:fill="FFFFFF"/>
            <w:tcMar>
              <w:top w:w="80" w:type="dxa"/>
              <w:left w:w="120" w:type="dxa"/>
              <w:bottom w:w="80" w:type="dxa"/>
              <w:right w:w="120" w:type="dxa"/>
            </w:tcMar>
          </w:tcPr>
          <w:p w14:paraId="7195EF2B" w14:textId="77777777" w:rsidR="009C79C3" w:rsidRDefault="00000000">
            <w:r>
              <w:rPr>
                <w:color w:val="2D3748"/>
                <w:sz w:val="18"/>
                <w:szCs w:val="18"/>
              </w:rPr>
              <w:t>~1.8s</w:t>
            </w:r>
          </w:p>
        </w:tc>
        <w:tc>
          <w:tcPr>
            <w:tcW w:w="2300" w:type="dxa"/>
            <w:shd w:val="clear" w:color="auto" w:fill="F7FAFC"/>
            <w:tcMar>
              <w:top w:w="80" w:type="dxa"/>
              <w:left w:w="120" w:type="dxa"/>
              <w:bottom w:w="80" w:type="dxa"/>
              <w:right w:w="120" w:type="dxa"/>
            </w:tcMar>
          </w:tcPr>
          <w:p w14:paraId="200531DE" w14:textId="77777777" w:rsidR="009C79C3" w:rsidRDefault="00000000">
            <w:proofErr w:type="spellStart"/>
            <w:r>
              <w:rPr>
                <w:color w:val="2D3748"/>
                <w:sz w:val="18"/>
                <w:szCs w:val="18"/>
              </w:rPr>
              <w:t>max_tokens</w:t>
            </w:r>
            <w:proofErr w:type="spellEnd"/>
            <w:r>
              <w:rPr>
                <w:color w:val="2D3748"/>
                <w:sz w:val="18"/>
                <w:szCs w:val="18"/>
              </w:rPr>
              <w:t>=800, temperature=0.0, Redis answer cache</w:t>
            </w:r>
          </w:p>
        </w:tc>
      </w:tr>
      <w:tr w:rsidR="009C79C3" w14:paraId="259CCC06"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5AA376F2" w14:textId="77777777" w:rsidR="009C79C3" w:rsidRDefault="00000000">
            <w:proofErr w:type="spellStart"/>
            <w:r>
              <w:rPr>
                <w:color w:val="2D3748"/>
                <w:sz w:val="18"/>
                <w:szCs w:val="18"/>
              </w:rPr>
              <w:t>followup</w:t>
            </w:r>
            <w:proofErr w:type="spellEnd"/>
          </w:p>
        </w:tc>
        <w:tc>
          <w:tcPr>
            <w:tcW w:w="2300" w:type="dxa"/>
            <w:shd w:val="clear" w:color="auto" w:fill="F7FAFC"/>
            <w:tcMar>
              <w:top w:w="80" w:type="dxa"/>
              <w:left w:w="120" w:type="dxa"/>
              <w:bottom w:w="80" w:type="dxa"/>
              <w:right w:w="120" w:type="dxa"/>
            </w:tcMar>
          </w:tcPr>
          <w:p w14:paraId="4C16FC34" w14:textId="77777777" w:rsidR="009C79C3" w:rsidRDefault="00000000">
            <w:r>
              <w:rPr>
                <w:color w:val="2D3748"/>
                <w:sz w:val="18"/>
                <w:szCs w:val="18"/>
              </w:rPr>
              <w:t>1.05s</w:t>
            </w:r>
          </w:p>
        </w:tc>
        <w:tc>
          <w:tcPr>
            <w:tcW w:w="2300" w:type="dxa"/>
            <w:shd w:val="clear" w:color="auto" w:fill="FFFFFF"/>
            <w:tcMar>
              <w:top w:w="80" w:type="dxa"/>
              <w:left w:w="120" w:type="dxa"/>
              <w:bottom w:w="80" w:type="dxa"/>
              <w:right w:w="120" w:type="dxa"/>
            </w:tcMar>
          </w:tcPr>
          <w:p w14:paraId="28D64304" w14:textId="77777777" w:rsidR="009C79C3" w:rsidRDefault="00000000">
            <w:r>
              <w:rPr>
                <w:color w:val="2D3748"/>
                <w:sz w:val="18"/>
                <w:szCs w:val="18"/>
              </w:rPr>
              <w:t>&lt;1ms</w:t>
            </w:r>
          </w:p>
        </w:tc>
        <w:tc>
          <w:tcPr>
            <w:tcW w:w="2300" w:type="dxa"/>
            <w:shd w:val="clear" w:color="auto" w:fill="F7FAFC"/>
            <w:tcMar>
              <w:top w:w="80" w:type="dxa"/>
              <w:left w:w="120" w:type="dxa"/>
              <w:bottom w:w="80" w:type="dxa"/>
              <w:right w:w="120" w:type="dxa"/>
            </w:tcMar>
          </w:tcPr>
          <w:p w14:paraId="3ED5A80D" w14:textId="77777777" w:rsidR="009C79C3" w:rsidRDefault="00000000">
            <w:r>
              <w:rPr>
                <w:color w:val="2D3748"/>
                <w:sz w:val="18"/>
                <w:szCs w:val="18"/>
              </w:rPr>
              <w:t>Replaced LLM call with rule-based lookup table</w:t>
            </w:r>
          </w:p>
        </w:tc>
      </w:tr>
      <w:tr w:rsidR="009C79C3" w14:paraId="280272BA"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0B4BB8BB" w14:textId="77777777" w:rsidR="009C79C3" w:rsidRDefault="00000000">
            <w:proofErr w:type="spellStart"/>
            <w:r>
              <w:rPr>
                <w:color w:val="2D3748"/>
                <w:sz w:val="18"/>
                <w:szCs w:val="18"/>
              </w:rPr>
              <w:t>reranker</w:t>
            </w:r>
            <w:proofErr w:type="spellEnd"/>
          </w:p>
        </w:tc>
        <w:tc>
          <w:tcPr>
            <w:tcW w:w="2300" w:type="dxa"/>
            <w:shd w:val="clear" w:color="auto" w:fill="F7FAFC"/>
            <w:tcMar>
              <w:top w:w="80" w:type="dxa"/>
              <w:left w:w="120" w:type="dxa"/>
              <w:bottom w:w="80" w:type="dxa"/>
              <w:right w:w="120" w:type="dxa"/>
            </w:tcMar>
          </w:tcPr>
          <w:p w14:paraId="72FA9A66" w14:textId="77777777" w:rsidR="009C79C3" w:rsidRDefault="00000000">
            <w:r>
              <w:rPr>
                <w:color w:val="2D3748"/>
                <w:sz w:val="18"/>
                <w:szCs w:val="18"/>
              </w:rPr>
              <w:t>0.63s</w:t>
            </w:r>
          </w:p>
        </w:tc>
        <w:tc>
          <w:tcPr>
            <w:tcW w:w="2300" w:type="dxa"/>
            <w:shd w:val="clear" w:color="auto" w:fill="FFFFFF"/>
            <w:tcMar>
              <w:top w:w="80" w:type="dxa"/>
              <w:left w:w="120" w:type="dxa"/>
              <w:bottom w:w="80" w:type="dxa"/>
              <w:right w:w="120" w:type="dxa"/>
            </w:tcMar>
          </w:tcPr>
          <w:p w14:paraId="13022B4D" w14:textId="77777777" w:rsidR="009C79C3" w:rsidRDefault="00000000">
            <w:r>
              <w:rPr>
                <w:color w:val="2D3748"/>
                <w:sz w:val="18"/>
                <w:szCs w:val="18"/>
              </w:rPr>
              <w:t>~0.1s</w:t>
            </w:r>
          </w:p>
        </w:tc>
        <w:tc>
          <w:tcPr>
            <w:tcW w:w="2300" w:type="dxa"/>
            <w:shd w:val="clear" w:color="auto" w:fill="F7FAFC"/>
            <w:tcMar>
              <w:top w:w="80" w:type="dxa"/>
              <w:left w:w="120" w:type="dxa"/>
              <w:bottom w:w="80" w:type="dxa"/>
              <w:right w:w="120" w:type="dxa"/>
            </w:tcMar>
          </w:tcPr>
          <w:p w14:paraId="5543E058" w14:textId="77777777" w:rsidR="009C79C3" w:rsidRDefault="00000000">
            <w:proofErr w:type="spellStart"/>
            <w:r>
              <w:rPr>
                <w:color w:val="2D3748"/>
                <w:sz w:val="18"/>
                <w:szCs w:val="18"/>
              </w:rPr>
              <w:t>CrossEncoder</w:t>
            </w:r>
            <w:proofErr w:type="spellEnd"/>
            <w:r>
              <w:rPr>
                <w:color w:val="2D3748"/>
                <w:sz w:val="18"/>
                <w:szCs w:val="18"/>
              </w:rPr>
              <w:t xml:space="preserve"> </w:t>
            </w:r>
            <w:proofErr w:type="gramStart"/>
            <w:r>
              <w:rPr>
                <w:color w:val="2D3748"/>
                <w:sz w:val="18"/>
                <w:szCs w:val="18"/>
              </w:rPr>
              <w:t>cached with @</w:t>
            </w:r>
            <w:proofErr w:type="gramEnd"/>
            <w:r>
              <w:rPr>
                <w:color w:val="2D3748"/>
                <w:sz w:val="18"/>
                <w:szCs w:val="18"/>
              </w:rPr>
              <w:t>lru_cache(</w:t>
            </w:r>
            <w:proofErr w:type="gramStart"/>
            <w:r>
              <w:rPr>
                <w:color w:val="2D3748"/>
                <w:sz w:val="18"/>
                <w:szCs w:val="18"/>
              </w:rPr>
              <w:t>maxsize</w:t>
            </w:r>
            <w:proofErr w:type="gramEnd"/>
            <w:r>
              <w:rPr>
                <w:color w:val="2D3748"/>
                <w:sz w:val="18"/>
                <w:szCs w:val="18"/>
              </w:rPr>
              <w:t>=1)</w:t>
            </w:r>
          </w:p>
        </w:tc>
      </w:tr>
      <w:tr w:rsidR="009C79C3" w14:paraId="503ED3CC"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00F80C7C" w14:textId="77777777" w:rsidR="009C79C3" w:rsidRDefault="00000000">
            <w:r>
              <w:rPr>
                <w:color w:val="2D3748"/>
                <w:sz w:val="18"/>
                <w:szCs w:val="18"/>
              </w:rPr>
              <w:t>retrieval</w:t>
            </w:r>
          </w:p>
        </w:tc>
        <w:tc>
          <w:tcPr>
            <w:tcW w:w="2300" w:type="dxa"/>
            <w:shd w:val="clear" w:color="auto" w:fill="F7FAFC"/>
            <w:tcMar>
              <w:top w:w="80" w:type="dxa"/>
              <w:left w:w="120" w:type="dxa"/>
              <w:bottom w:w="80" w:type="dxa"/>
              <w:right w:w="120" w:type="dxa"/>
            </w:tcMar>
          </w:tcPr>
          <w:p w14:paraId="4703AC64" w14:textId="77777777" w:rsidR="009C79C3" w:rsidRDefault="00000000">
            <w:r>
              <w:rPr>
                <w:color w:val="2D3748"/>
                <w:sz w:val="18"/>
                <w:szCs w:val="18"/>
              </w:rPr>
              <w:t>0.11s</w:t>
            </w:r>
          </w:p>
        </w:tc>
        <w:tc>
          <w:tcPr>
            <w:tcW w:w="2300" w:type="dxa"/>
            <w:shd w:val="clear" w:color="auto" w:fill="FFFFFF"/>
            <w:tcMar>
              <w:top w:w="80" w:type="dxa"/>
              <w:left w:w="120" w:type="dxa"/>
              <w:bottom w:w="80" w:type="dxa"/>
              <w:right w:w="120" w:type="dxa"/>
            </w:tcMar>
          </w:tcPr>
          <w:p w14:paraId="72F94CC5" w14:textId="77777777" w:rsidR="009C79C3" w:rsidRDefault="00000000">
            <w:r>
              <w:rPr>
                <w:color w:val="2D3748"/>
                <w:sz w:val="18"/>
                <w:szCs w:val="18"/>
              </w:rPr>
              <w:t>0.11s</w:t>
            </w:r>
          </w:p>
        </w:tc>
        <w:tc>
          <w:tcPr>
            <w:tcW w:w="2300" w:type="dxa"/>
            <w:shd w:val="clear" w:color="auto" w:fill="F7FAFC"/>
            <w:tcMar>
              <w:top w:w="80" w:type="dxa"/>
              <w:left w:w="120" w:type="dxa"/>
              <w:bottom w:w="80" w:type="dxa"/>
              <w:right w:w="120" w:type="dxa"/>
            </w:tcMar>
          </w:tcPr>
          <w:p w14:paraId="61032211" w14:textId="77777777" w:rsidR="009C79C3" w:rsidRDefault="00000000">
            <w:r>
              <w:rPr>
                <w:color w:val="2D3748"/>
                <w:sz w:val="18"/>
                <w:szCs w:val="18"/>
              </w:rPr>
              <w:t>Already fast — no change</w:t>
            </w:r>
          </w:p>
        </w:tc>
      </w:tr>
      <w:tr w:rsidR="009C79C3" w14:paraId="6CA3A801"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155008FC" w14:textId="77777777" w:rsidR="009C79C3" w:rsidRDefault="00000000">
            <w:r>
              <w:rPr>
                <w:color w:val="2D3748"/>
                <w:sz w:val="18"/>
                <w:szCs w:val="18"/>
              </w:rPr>
              <w:t>other nodes</w:t>
            </w:r>
          </w:p>
        </w:tc>
        <w:tc>
          <w:tcPr>
            <w:tcW w:w="2300" w:type="dxa"/>
            <w:shd w:val="clear" w:color="auto" w:fill="F7FAFC"/>
            <w:tcMar>
              <w:top w:w="80" w:type="dxa"/>
              <w:left w:w="120" w:type="dxa"/>
              <w:bottom w:w="80" w:type="dxa"/>
              <w:right w:w="120" w:type="dxa"/>
            </w:tcMar>
          </w:tcPr>
          <w:p w14:paraId="3A757726" w14:textId="77777777" w:rsidR="009C79C3" w:rsidRDefault="00000000">
            <w:r>
              <w:rPr>
                <w:color w:val="2D3748"/>
                <w:sz w:val="18"/>
                <w:szCs w:val="18"/>
              </w:rPr>
              <w:t>0.05s</w:t>
            </w:r>
          </w:p>
        </w:tc>
        <w:tc>
          <w:tcPr>
            <w:tcW w:w="2300" w:type="dxa"/>
            <w:shd w:val="clear" w:color="auto" w:fill="FFFFFF"/>
            <w:tcMar>
              <w:top w:w="80" w:type="dxa"/>
              <w:left w:w="120" w:type="dxa"/>
              <w:bottom w:w="80" w:type="dxa"/>
              <w:right w:w="120" w:type="dxa"/>
            </w:tcMar>
          </w:tcPr>
          <w:p w14:paraId="4768D135" w14:textId="77777777" w:rsidR="009C79C3" w:rsidRDefault="00000000">
            <w:r>
              <w:rPr>
                <w:color w:val="2D3748"/>
                <w:sz w:val="18"/>
                <w:szCs w:val="18"/>
              </w:rPr>
              <w:t>0.05s</w:t>
            </w:r>
          </w:p>
        </w:tc>
        <w:tc>
          <w:tcPr>
            <w:tcW w:w="2300" w:type="dxa"/>
            <w:shd w:val="clear" w:color="auto" w:fill="F7FAFC"/>
            <w:tcMar>
              <w:top w:w="80" w:type="dxa"/>
              <w:left w:w="120" w:type="dxa"/>
              <w:bottom w:w="80" w:type="dxa"/>
              <w:right w:w="120" w:type="dxa"/>
            </w:tcMar>
          </w:tcPr>
          <w:p w14:paraId="1B2EC762" w14:textId="77777777" w:rsidR="009C79C3" w:rsidRDefault="00000000">
            <w:r>
              <w:rPr>
                <w:color w:val="2D3748"/>
                <w:sz w:val="18"/>
                <w:szCs w:val="18"/>
              </w:rPr>
              <w:t>Already fast — no change</w:t>
            </w:r>
          </w:p>
        </w:tc>
      </w:tr>
      <w:tr w:rsidR="009C79C3" w14:paraId="2543F24E"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5D713169" w14:textId="77777777" w:rsidR="009C79C3" w:rsidRDefault="00000000">
            <w:r>
              <w:rPr>
                <w:color w:val="2D3748"/>
                <w:sz w:val="18"/>
                <w:szCs w:val="18"/>
              </w:rPr>
              <w:t>TOTAL</w:t>
            </w:r>
          </w:p>
        </w:tc>
        <w:tc>
          <w:tcPr>
            <w:tcW w:w="2300" w:type="dxa"/>
            <w:shd w:val="clear" w:color="auto" w:fill="F7FAFC"/>
            <w:tcMar>
              <w:top w:w="80" w:type="dxa"/>
              <w:left w:w="120" w:type="dxa"/>
              <w:bottom w:w="80" w:type="dxa"/>
              <w:right w:w="120" w:type="dxa"/>
            </w:tcMar>
          </w:tcPr>
          <w:p w14:paraId="5A817D82" w14:textId="77777777" w:rsidR="009C79C3" w:rsidRDefault="00000000">
            <w:r>
              <w:rPr>
                <w:color w:val="2D3748"/>
                <w:sz w:val="18"/>
                <w:szCs w:val="18"/>
              </w:rPr>
              <w:t>8.4s</w:t>
            </w:r>
          </w:p>
        </w:tc>
        <w:tc>
          <w:tcPr>
            <w:tcW w:w="2300" w:type="dxa"/>
            <w:shd w:val="clear" w:color="auto" w:fill="FFFFFF"/>
            <w:tcMar>
              <w:top w:w="80" w:type="dxa"/>
              <w:left w:w="120" w:type="dxa"/>
              <w:bottom w:w="80" w:type="dxa"/>
              <w:right w:w="120" w:type="dxa"/>
            </w:tcMar>
          </w:tcPr>
          <w:p w14:paraId="34B8C170" w14:textId="77777777" w:rsidR="009C79C3" w:rsidRDefault="00000000">
            <w:r>
              <w:rPr>
                <w:color w:val="2D3748"/>
                <w:sz w:val="18"/>
                <w:szCs w:val="18"/>
              </w:rPr>
              <w:t>~2.8s</w:t>
            </w:r>
          </w:p>
        </w:tc>
        <w:tc>
          <w:tcPr>
            <w:tcW w:w="2300" w:type="dxa"/>
            <w:shd w:val="clear" w:color="auto" w:fill="F7FAFC"/>
            <w:tcMar>
              <w:top w:w="80" w:type="dxa"/>
              <w:left w:w="120" w:type="dxa"/>
              <w:bottom w:w="80" w:type="dxa"/>
              <w:right w:w="120" w:type="dxa"/>
            </w:tcMar>
          </w:tcPr>
          <w:p w14:paraId="2EE1BE08" w14:textId="77777777" w:rsidR="009C79C3" w:rsidRDefault="00000000">
            <w:r>
              <w:rPr>
                <w:color w:val="2D3748"/>
                <w:sz w:val="18"/>
                <w:szCs w:val="18"/>
              </w:rPr>
              <w:t>67% reduction</w:t>
            </w:r>
          </w:p>
        </w:tc>
      </w:tr>
    </w:tbl>
    <w:p w14:paraId="3AB3530F" w14:textId="77777777" w:rsidR="009C79C3" w:rsidRDefault="00000000">
      <w:pPr>
        <w:pStyle w:val="Heading3"/>
        <w:spacing w:before="240" w:after="80"/>
        <w:rPr>
          <w:b/>
          <w:bCs/>
          <w:color w:val="2D6A4F"/>
        </w:rPr>
      </w:pPr>
      <w:proofErr w:type="spellStart"/>
      <w:r>
        <w:t>Reranker</w:t>
      </w:r>
      <w:proofErr w:type="spellEnd"/>
      <w:r>
        <w:t xml:space="preserve"> Model Loading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12802989" w14:textId="77777777">
        <w:tblPrEx>
          <w:tblCellMar>
            <w:top w:w="0" w:type="dxa"/>
            <w:bottom w:w="0" w:type="dxa"/>
          </w:tblCellMar>
        </w:tblPrEx>
        <w:tc>
          <w:tcPr>
            <w:tcW w:w="9200" w:type="dxa"/>
            <w:shd w:val="clear" w:color="auto" w:fill="FFF3CD"/>
            <w:tcMar>
              <w:top w:w="120" w:type="dxa"/>
              <w:left w:w="180" w:type="dxa"/>
              <w:bottom w:w="120" w:type="dxa"/>
              <w:right w:w="180" w:type="dxa"/>
            </w:tcMar>
          </w:tcPr>
          <w:p w14:paraId="0C862D2F" w14:textId="77777777" w:rsidR="009C79C3" w:rsidRDefault="00000000">
            <w:r>
              <w:rPr>
                <w:b/>
                <w:bCs/>
                <w:color w:val="856404"/>
              </w:rPr>
              <w:t xml:space="preserve">Critical </w:t>
            </w:r>
            <w:proofErr w:type="gramStart"/>
            <w:r>
              <w:rPr>
                <w:b/>
                <w:bCs/>
                <w:color w:val="856404"/>
              </w:rPr>
              <w:t xml:space="preserve">Bug  </w:t>
            </w:r>
            <w:r>
              <w:rPr>
                <w:color w:val="856404"/>
              </w:rPr>
              <w:t>The</w:t>
            </w:r>
            <w:proofErr w:type="gramEnd"/>
            <w:r>
              <w:rPr>
                <w:color w:val="856404"/>
              </w:rPr>
              <w:t xml:space="preserve"> </w:t>
            </w:r>
            <w:proofErr w:type="spellStart"/>
            <w:r>
              <w:rPr>
                <w:color w:val="856404"/>
              </w:rPr>
              <w:t>CrossEncoder</w:t>
            </w:r>
            <w:proofErr w:type="spellEnd"/>
            <w:r>
              <w:rPr>
                <w:color w:val="856404"/>
              </w:rPr>
              <w:t xml:space="preserve">('ms-marco-MiniLM-L-6-v2') was instantiated inside the </w:t>
            </w:r>
            <w:proofErr w:type="spellStart"/>
            <w:r>
              <w:rPr>
                <w:color w:val="856404"/>
              </w:rPr>
              <w:t>reranker_node</w:t>
            </w:r>
            <w:proofErr w:type="spellEnd"/>
            <w:r>
              <w:rPr>
                <w:color w:val="856404"/>
              </w:rPr>
              <w:t xml:space="preserve"> function body — loading the model from disk on EVERY request at 0.63s each. </w:t>
            </w:r>
            <w:proofErr w:type="gramStart"/>
            <w:r>
              <w:rPr>
                <w:color w:val="856404"/>
              </w:rPr>
              <w:t>Fix: @</w:t>
            </w:r>
            <w:proofErr w:type="gramEnd"/>
            <w:r>
              <w:rPr>
                <w:color w:val="856404"/>
              </w:rPr>
              <w:t>lru_cache(maxsize=1) on a getter function. Model loads once at first request, returned instantly on all subsequent requests.</w:t>
            </w:r>
          </w:p>
        </w:tc>
      </w:tr>
    </w:tbl>
    <w:p w14:paraId="59C62EDB" w14:textId="77777777" w:rsidR="009C79C3" w:rsidRDefault="00000000">
      <w:pPr>
        <w:spacing w:before="80" w:after="80"/>
        <w:ind w:left="720"/>
      </w:pPr>
      <w:proofErr w:type="gramStart"/>
      <w:r>
        <w:rPr>
          <w:rFonts w:ascii="Courier New" w:eastAsia="Courier New" w:hAnsi="Courier New" w:cs="Courier New"/>
          <w:color w:val="2D3748"/>
          <w:sz w:val="18"/>
          <w:szCs w:val="18"/>
        </w:rPr>
        <w:t>@lru</w:t>
      </w:r>
      <w:proofErr w:type="gramEnd"/>
      <w:r>
        <w:rPr>
          <w:rFonts w:ascii="Courier New" w:eastAsia="Courier New" w:hAnsi="Courier New" w:cs="Courier New"/>
          <w:color w:val="2D3748"/>
          <w:sz w:val="18"/>
          <w:szCs w:val="18"/>
        </w:rPr>
        <w:t>_cache(maxsize=1)</w:t>
      </w:r>
    </w:p>
    <w:p w14:paraId="23006958" w14:textId="77777777" w:rsidR="009C79C3" w:rsidRDefault="00000000">
      <w:pPr>
        <w:spacing w:before="80" w:after="80"/>
        <w:ind w:left="720"/>
      </w:pPr>
      <w:r>
        <w:rPr>
          <w:rFonts w:ascii="Courier New" w:eastAsia="Courier New" w:hAnsi="Courier New" w:cs="Courier New"/>
          <w:color w:val="2D3748"/>
          <w:sz w:val="18"/>
          <w:szCs w:val="18"/>
        </w:rPr>
        <w:t>def _</w:t>
      </w:r>
      <w:proofErr w:type="spellStart"/>
      <w:r>
        <w:rPr>
          <w:rFonts w:ascii="Courier New" w:eastAsia="Courier New" w:hAnsi="Courier New" w:cs="Courier New"/>
          <w:color w:val="2D3748"/>
          <w:sz w:val="18"/>
          <w:szCs w:val="18"/>
        </w:rPr>
        <w:t>get_</w:t>
      </w:r>
      <w:proofErr w:type="gramStart"/>
      <w:r>
        <w:rPr>
          <w:rFonts w:ascii="Courier New" w:eastAsia="Courier New" w:hAnsi="Courier New" w:cs="Courier New"/>
          <w:color w:val="2D3748"/>
          <w:sz w:val="18"/>
          <w:szCs w:val="18"/>
        </w:rPr>
        <w:t>reranker</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w:t>
      </w:r>
    </w:p>
    <w:p w14:paraId="61D60A04" w14:textId="77777777" w:rsidR="009C79C3" w:rsidRDefault="00000000">
      <w:pPr>
        <w:spacing w:before="80" w:after="80"/>
        <w:ind w:left="720"/>
      </w:pPr>
      <w:r>
        <w:rPr>
          <w:rFonts w:ascii="Courier New" w:eastAsia="Courier New" w:hAnsi="Courier New" w:cs="Courier New"/>
          <w:color w:val="2D3748"/>
          <w:sz w:val="18"/>
          <w:szCs w:val="18"/>
        </w:rPr>
        <w:t xml:space="preserve">    return </w:t>
      </w:r>
      <w:proofErr w:type="spellStart"/>
      <w:r>
        <w:rPr>
          <w:rFonts w:ascii="Courier New" w:eastAsia="Courier New" w:hAnsi="Courier New" w:cs="Courier New"/>
          <w:color w:val="2D3748"/>
          <w:sz w:val="18"/>
          <w:szCs w:val="18"/>
        </w:rPr>
        <w:t>CrossEncoder</w:t>
      </w:r>
      <w:proofErr w:type="spellEnd"/>
      <w:r>
        <w:rPr>
          <w:rFonts w:ascii="Courier New" w:eastAsia="Courier New" w:hAnsi="Courier New" w:cs="Courier New"/>
          <w:color w:val="2D3748"/>
          <w:sz w:val="18"/>
          <w:szCs w:val="18"/>
        </w:rPr>
        <w:t>('cross-encoder/ms-marco-MiniLM-L-6-v2')</w:t>
      </w:r>
    </w:p>
    <w:p w14:paraId="6B4B2C5E" w14:textId="77777777" w:rsidR="009C79C3" w:rsidRDefault="00000000">
      <w:pPr>
        <w:pStyle w:val="Heading3"/>
        <w:spacing w:before="240" w:after="80"/>
        <w:rPr>
          <w:b/>
          <w:bCs/>
          <w:color w:val="2D6A4F"/>
        </w:rPr>
      </w:pPr>
      <w:r>
        <w:t>Follow-up Node LLM Call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092D0A3D" w14:textId="77777777">
        <w:tblPrEx>
          <w:tblCellMar>
            <w:top w:w="0" w:type="dxa"/>
            <w:bottom w:w="0" w:type="dxa"/>
          </w:tblCellMar>
        </w:tblPrEx>
        <w:tc>
          <w:tcPr>
            <w:tcW w:w="9200" w:type="dxa"/>
            <w:shd w:val="clear" w:color="auto" w:fill="EBF8FF"/>
            <w:tcMar>
              <w:top w:w="120" w:type="dxa"/>
              <w:left w:w="180" w:type="dxa"/>
              <w:bottom w:w="120" w:type="dxa"/>
              <w:right w:w="180" w:type="dxa"/>
            </w:tcMar>
          </w:tcPr>
          <w:p w14:paraId="3DF20816" w14:textId="77777777" w:rsidR="009C79C3" w:rsidRDefault="00000000">
            <w:proofErr w:type="gramStart"/>
            <w:r>
              <w:rPr>
                <w:b/>
                <w:bCs/>
                <w:color w:val="2C5282"/>
              </w:rPr>
              <w:t xml:space="preserve">Lesson  </w:t>
            </w:r>
            <w:r>
              <w:rPr>
                <w:color w:val="2C5282"/>
              </w:rPr>
              <w:t>A</w:t>
            </w:r>
            <w:proofErr w:type="gramEnd"/>
            <w:r>
              <w:rPr>
                <w:color w:val="2C5282"/>
              </w:rPr>
              <w:t xml:space="preserve"> second LLM call to generate follow-up chip suggestions (1.05s) is not worth the latency. Rule-based suggestion lookup by (</w:t>
            </w:r>
            <w:proofErr w:type="spellStart"/>
            <w:r>
              <w:rPr>
                <w:color w:val="2C5282"/>
              </w:rPr>
              <w:t>query_intent</w:t>
            </w:r>
            <w:proofErr w:type="spellEnd"/>
            <w:r>
              <w:rPr>
                <w:color w:val="2C5282"/>
              </w:rPr>
              <w:t xml:space="preserve">, </w:t>
            </w:r>
            <w:proofErr w:type="spellStart"/>
            <w:r>
              <w:rPr>
                <w:color w:val="2C5282"/>
              </w:rPr>
              <w:t>source_type</w:t>
            </w:r>
            <w:proofErr w:type="spellEnd"/>
            <w:r>
              <w:rPr>
                <w:color w:val="2C5282"/>
              </w:rPr>
              <w:t>) key is deterministic, instant, and can be more domain-specific than LLM-generated generic suggestions. Reserve LLM calls for tasks where creativity genuinely adds value.</w:t>
            </w:r>
          </w:p>
        </w:tc>
      </w:tr>
    </w:tbl>
    <w:p w14:paraId="1FEE7C43" w14:textId="77777777" w:rsidR="009C79C3" w:rsidRDefault="00000000">
      <w:pPr>
        <w:pStyle w:val="Heading3"/>
        <w:spacing w:before="240" w:after="80"/>
        <w:rPr>
          <w:b/>
          <w:bCs/>
          <w:color w:val="2D6A4F"/>
        </w:rPr>
      </w:pPr>
      <w:r>
        <w:t>Answer Caching Strategy</w:t>
      </w:r>
    </w:p>
    <w:p w14:paraId="1B21CF5D" w14:textId="77777777" w:rsidR="009C79C3" w:rsidRDefault="00000000">
      <w:pPr>
        <w:spacing w:after="120"/>
      </w:pPr>
      <w:r>
        <w:rPr>
          <w:color w:val="1A1A2E"/>
          <w:sz w:val="22"/>
          <w:szCs w:val="22"/>
        </w:rPr>
        <w:t>Three layers of caching, each preventing a different expensive operation: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9C79C3" w14:paraId="42FA694A" w14:textId="77777777">
        <w:tblPrEx>
          <w:tblCellMar>
            <w:top w:w="0" w:type="dxa"/>
            <w:bottom w:w="0" w:type="dxa"/>
          </w:tblCellMar>
        </w:tblPrEx>
        <w:trPr>
          <w:tblHeader/>
        </w:trPr>
        <w:tc>
          <w:tcPr>
            <w:tcW w:w="1840" w:type="dxa"/>
            <w:shd w:val="clear" w:color="auto" w:fill="1E2761"/>
            <w:tcMar>
              <w:top w:w="80" w:type="dxa"/>
              <w:left w:w="120" w:type="dxa"/>
              <w:bottom w:w="80" w:type="dxa"/>
              <w:right w:w="120" w:type="dxa"/>
            </w:tcMar>
          </w:tcPr>
          <w:p w14:paraId="7B1CDF06" w14:textId="77777777" w:rsidR="009C79C3" w:rsidRDefault="00000000">
            <w:r>
              <w:rPr>
                <w:b/>
                <w:bCs/>
                <w:color w:val="FFFFFF"/>
                <w:sz w:val="18"/>
                <w:szCs w:val="18"/>
              </w:rPr>
              <w:t>Cache Layer</w:t>
            </w:r>
          </w:p>
        </w:tc>
        <w:tc>
          <w:tcPr>
            <w:tcW w:w="1840" w:type="dxa"/>
            <w:shd w:val="clear" w:color="auto" w:fill="1E2761"/>
            <w:tcMar>
              <w:top w:w="80" w:type="dxa"/>
              <w:left w:w="120" w:type="dxa"/>
              <w:bottom w:w="80" w:type="dxa"/>
              <w:right w:w="120" w:type="dxa"/>
            </w:tcMar>
          </w:tcPr>
          <w:p w14:paraId="1DA4EAE2" w14:textId="77777777" w:rsidR="009C79C3" w:rsidRDefault="00000000">
            <w:r>
              <w:rPr>
                <w:b/>
                <w:bCs/>
                <w:color w:val="FFFFFF"/>
                <w:sz w:val="18"/>
                <w:szCs w:val="18"/>
              </w:rPr>
              <w:t>Redis DB</w:t>
            </w:r>
          </w:p>
        </w:tc>
        <w:tc>
          <w:tcPr>
            <w:tcW w:w="1840" w:type="dxa"/>
            <w:shd w:val="clear" w:color="auto" w:fill="1E2761"/>
            <w:tcMar>
              <w:top w:w="80" w:type="dxa"/>
              <w:left w:w="120" w:type="dxa"/>
              <w:bottom w:w="80" w:type="dxa"/>
              <w:right w:w="120" w:type="dxa"/>
            </w:tcMar>
          </w:tcPr>
          <w:p w14:paraId="5AD3A3C3" w14:textId="77777777" w:rsidR="009C79C3" w:rsidRDefault="00000000">
            <w:r>
              <w:rPr>
                <w:b/>
                <w:bCs/>
                <w:color w:val="FFFFFF"/>
                <w:sz w:val="18"/>
                <w:szCs w:val="18"/>
              </w:rPr>
              <w:t>What is Cached</w:t>
            </w:r>
          </w:p>
        </w:tc>
        <w:tc>
          <w:tcPr>
            <w:tcW w:w="1840" w:type="dxa"/>
            <w:shd w:val="clear" w:color="auto" w:fill="1E2761"/>
            <w:tcMar>
              <w:top w:w="80" w:type="dxa"/>
              <w:left w:w="120" w:type="dxa"/>
              <w:bottom w:w="80" w:type="dxa"/>
              <w:right w:w="120" w:type="dxa"/>
            </w:tcMar>
          </w:tcPr>
          <w:p w14:paraId="043E4A82" w14:textId="77777777" w:rsidR="009C79C3" w:rsidRDefault="00000000">
            <w:r>
              <w:rPr>
                <w:b/>
                <w:bCs/>
                <w:color w:val="FFFFFF"/>
                <w:sz w:val="18"/>
                <w:szCs w:val="18"/>
              </w:rPr>
              <w:t>TTL</w:t>
            </w:r>
          </w:p>
        </w:tc>
        <w:tc>
          <w:tcPr>
            <w:tcW w:w="1840" w:type="dxa"/>
            <w:shd w:val="clear" w:color="auto" w:fill="1E2761"/>
            <w:tcMar>
              <w:top w:w="80" w:type="dxa"/>
              <w:left w:w="120" w:type="dxa"/>
              <w:bottom w:w="80" w:type="dxa"/>
              <w:right w:w="120" w:type="dxa"/>
            </w:tcMar>
          </w:tcPr>
          <w:p w14:paraId="64BD0875" w14:textId="77777777" w:rsidR="009C79C3" w:rsidRDefault="00000000">
            <w:r>
              <w:rPr>
                <w:b/>
                <w:bCs/>
                <w:color w:val="FFFFFF"/>
                <w:sz w:val="18"/>
                <w:szCs w:val="18"/>
              </w:rPr>
              <w:t>Savings</w:t>
            </w:r>
          </w:p>
        </w:tc>
      </w:tr>
      <w:tr w:rsidR="009C79C3" w14:paraId="62DDCAB4" w14:textId="77777777">
        <w:tblPrEx>
          <w:tblCellMar>
            <w:top w:w="0" w:type="dxa"/>
            <w:bottom w:w="0" w:type="dxa"/>
          </w:tblCellMar>
        </w:tblPrEx>
        <w:tc>
          <w:tcPr>
            <w:tcW w:w="1840" w:type="dxa"/>
            <w:shd w:val="clear" w:color="auto" w:fill="FFFFFF"/>
            <w:tcMar>
              <w:top w:w="80" w:type="dxa"/>
              <w:left w:w="120" w:type="dxa"/>
              <w:bottom w:w="80" w:type="dxa"/>
              <w:right w:w="120" w:type="dxa"/>
            </w:tcMar>
          </w:tcPr>
          <w:p w14:paraId="1BA60E3B" w14:textId="77777777" w:rsidR="009C79C3" w:rsidRDefault="00000000">
            <w:r>
              <w:rPr>
                <w:color w:val="2D3748"/>
                <w:sz w:val="18"/>
                <w:szCs w:val="18"/>
              </w:rPr>
              <w:t>Query embedding cache</w:t>
            </w:r>
          </w:p>
        </w:tc>
        <w:tc>
          <w:tcPr>
            <w:tcW w:w="1840" w:type="dxa"/>
            <w:shd w:val="clear" w:color="auto" w:fill="F7FAFC"/>
            <w:tcMar>
              <w:top w:w="80" w:type="dxa"/>
              <w:left w:w="120" w:type="dxa"/>
              <w:bottom w:w="80" w:type="dxa"/>
              <w:right w:w="120" w:type="dxa"/>
            </w:tcMar>
          </w:tcPr>
          <w:p w14:paraId="4C7CB8D0" w14:textId="77777777" w:rsidR="009C79C3" w:rsidRDefault="00000000">
            <w:proofErr w:type="spellStart"/>
            <w:r>
              <w:rPr>
                <w:color w:val="2D3748"/>
                <w:sz w:val="18"/>
                <w:szCs w:val="18"/>
              </w:rPr>
              <w:t>db</w:t>
            </w:r>
            <w:proofErr w:type="spellEnd"/>
            <w:r>
              <w:rPr>
                <w:color w:val="2D3748"/>
                <w:sz w:val="18"/>
                <w:szCs w:val="18"/>
              </w:rPr>
              <w:t>=3</w:t>
            </w:r>
          </w:p>
        </w:tc>
        <w:tc>
          <w:tcPr>
            <w:tcW w:w="1840" w:type="dxa"/>
            <w:shd w:val="clear" w:color="auto" w:fill="FFFFFF"/>
            <w:tcMar>
              <w:top w:w="80" w:type="dxa"/>
              <w:left w:w="120" w:type="dxa"/>
              <w:bottom w:w="80" w:type="dxa"/>
              <w:right w:w="120" w:type="dxa"/>
            </w:tcMar>
          </w:tcPr>
          <w:p w14:paraId="67CAD30F" w14:textId="77777777" w:rsidR="009C79C3" w:rsidRDefault="00000000">
            <w:proofErr w:type="spellStart"/>
            <w:r>
              <w:rPr>
                <w:color w:val="2D3748"/>
                <w:sz w:val="18"/>
                <w:szCs w:val="18"/>
              </w:rPr>
              <w:t>embed_</w:t>
            </w:r>
            <w:proofErr w:type="gramStart"/>
            <w:r>
              <w:rPr>
                <w:color w:val="2D3748"/>
                <w:sz w:val="18"/>
                <w:szCs w:val="18"/>
              </w:rPr>
              <w:t>query</w:t>
            </w:r>
            <w:proofErr w:type="spellEnd"/>
            <w:r>
              <w:rPr>
                <w:color w:val="2D3748"/>
                <w:sz w:val="18"/>
                <w:szCs w:val="18"/>
              </w:rPr>
              <w:t>(</w:t>
            </w:r>
            <w:proofErr w:type="gramEnd"/>
            <w:r>
              <w:rPr>
                <w:color w:val="2D3748"/>
                <w:sz w:val="18"/>
                <w:szCs w:val="18"/>
              </w:rPr>
              <w:t>) result</w:t>
            </w:r>
          </w:p>
        </w:tc>
        <w:tc>
          <w:tcPr>
            <w:tcW w:w="1840" w:type="dxa"/>
            <w:shd w:val="clear" w:color="auto" w:fill="F7FAFC"/>
            <w:tcMar>
              <w:top w:w="80" w:type="dxa"/>
              <w:left w:w="120" w:type="dxa"/>
              <w:bottom w:w="80" w:type="dxa"/>
              <w:right w:w="120" w:type="dxa"/>
            </w:tcMar>
          </w:tcPr>
          <w:p w14:paraId="6B0FDBEF" w14:textId="77777777" w:rsidR="009C79C3" w:rsidRDefault="00000000">
            <w:r>
              <w:rPr>
                <w:color w:val="2D3748"/>
                <w:sz w:val="18"/>
                <w:szCs w:val="18"/>
              </w:rPr>
              <w:t>24h</w:t>
            </w:r>
          </w:p>
        </w:tc>
        <w:tc>
          <w:tcPr>
            <w:tcW w:w="1840" w:type="dxa"/>
            <w:shd w:val="clear" w:color="auto" w:fill="FFFFFF"/>
            <w:tcMar>
              <w:top w:w="80" w:type="dxa"/>
              <w:left w:w="120" w:type="dxa"/>
              <w:bottom w:w="80" w:type="dxa"/>
              <w:right w:w="120" w:type="dxa"/>
            </w:tcMar>
          </w:tcPr>
          <w:p w14:paraId="5A7558D5" w14:textId="77777777" w:rsidR="009C79C3" w:rsidRDefault="00000000">
            <w:r>
              <w:rPr>
                <w:color w:val="2D3748"/>
                <w:sz w:val="18"/>
                <w:szCs w:val="18"/>
              </w:rPr>
              <w:t>~50ms per cached query</w:t>
            </w:r>
          </w:p>
        </w:tc>
      </w:tr>
      <w:tr w:rsidR="009C79C3" w14:paraId="6779D89C" w14:textId="77777777">
        <w:tblPrEx>
          <w:tblCellMar>
            <w:top w:w="0" w:type="dxa"/>
            <w:bottom w:w="0" w:type="dxa"/>
          </w:tblCellMar>
        </w:tblPrEx>
        <w:tc>
          <w:tcPr>
            <w:tcW w:w="1840" w:type="dxa"/>
            <w:shd w:val="clear" w:color="auto" w:fill="FFFFFF"/>
            <w:tcMar>
              <w:top w:w="80" w:type="dxa"/>
              <w:left w:w="120" w:type="dxa"/>
              <w:bottom w:w="80" w:type="dxa"/>
              <w:right w:w="120" w:type="dxa"/>
            </w:tcMar>
          </w:tcPr>
          <w:p w14:paraId="71B647BC" w14:textId="77777777" w:rsidR="009C79C3" w:rsidRDefault="00000000">
            <w:r>
              <w:rPr>
                <w:color w:val="2D3748"/>
                <w:sz w:val="18"/>
                <w:szCs w:val="18"/>
              </w:rPr>
              <w:t>Answer cache</w:t>
            </w:r>
          </w:p>
        </w:tc>
        <w:tc>
          <w:tcPr>
            <w:tcW w:w="1840" w:type="dxa"/>
            <w:shd w:val="clear" w:color="auto" w:fill="F7FAFC"/>
            <w:tcMar>
              <w:top w:w="80" w:type="dxa"/>
              <w:left w:w="120" w:type="dxa"/>
              <w:bottom w:w="80" w:type="dxa"/>
              <w:right w:w="120" w:type="dxa"/>
            </w:tcMar>
          </w:tcPr>
          <w:p w14:paraId="78EAEA29" w14:textId="77777777" w:rsidR="009C79C3" w:rsidRDefault="00000000">
            <w:proofErr w:type="spellStart"/>
            <w:r>
              <w:rPr>
                <w:color w:val="2D3748"/>
                <w:sz w:val="18"/>
                <w:szCs w:val="18"/>
              </w:rPr>
              <w:t>db</w:t>
            </w:r>
            <w:proofErr w:type="spellEnd"/>
            <w:r>
              <w:rPr>
                <w:color w:val="2D3748"/>
                <w:sz w:val="18"/>
                <w:szCs w:val="18"/>
              </w:rPr>
              <w:t>=3</w:t>
            </w:r>
          </w:p>
        </w:tc>
        <w:tc>
          <w:tcPr>
            <w:tcW w:w="1840" w:type="dxa"/>
            <w:shd w:val="clear" w:color="auto" w:fill="FFFFFF"/>
            <w:tcMar>
              <w:top w:w="80" w:type="dxa"/>
              <w:left w:w="120" w:type="dxa"/>
              <w:bottom w:w="80" w:type="dxa"/>
              <w:right w:w="120" w:type="dxa"/>
            </w:tcMar>
          </w:tcPr>
          <w:p w14:paraId="67261244" w14:textId="77777777" w:rsidR="009C79C3" w:rsidRDefault="00000000">
            <w:r>
              <w:rPr>
                <w:color w:val="2D3748"/>
                <w:sz w:val="18"/>
                <w:szCs w:val="18"/>
              </w:rPr>
              <w:t>Full LLM answer keyed by prompt hash</w:t>
            </w:r>
          </w:p>
        </w:tc>
        <w:tc>
          <w:tcPr>
            <w:tcW w:w="1840" w:type="dxa"/>
            <w:shd w:val="clear" w:color="auto" w:fill="F7FAFC"/>
            <w:tcMar>
              <w:top w:w="80" w:type="dxa"/>
              <w:left w:w="120" w:type="dxa"/>
              <w:bottom w:w="80" w:type="dxa"/>
              <w:right w:w="120" w:type="dxa"/>
            </w:tcMar>
          </w:tcPr>
          <w:p w14:paraId="3A979FC8" w14:textId="77777777" w:rsidR="009C79C3" w:rsidRDefault="00000000">
            <w:r>
              <w:rPr>
                <w:color w:val="2D3748"/>
                <w:sz w:val="18"/>
                <w:szCs w:val="18"/>
              </w:rPr>
              <w:t>1h</w:t>
            </w:r>
          </w:p>
        </w:tc>
        <w:tc>
          <w:tcPr>
            <w:tcW w:w="1840" w:type="dxa"/>
            <w:shd w:val="clear" w:color="auto" w:fill="FFFFFF"/>
            <w:tcMar>
              <w:top w:w="80" w:type="dxa"/>
              <w:left w:w="120" w:type="dxa"/>
              <w:bottom w:w="80" w:type="dxa"/>
              <w:right w:w="120" w:type="dxa"/>
            </w:tcMar>
          </w:tcPr>
          <w:p w14:paraId="65D996C4" w14:textId="77777777" w:rsidR="009C79C3" w:rsidRDefault="00000000">
            <w:r>
              <w:rPr>
                <w:color w:val="2D3748"/>
                <w:sz w:val="18"/>
                <w:szCs w:val="18"/>
              </w:rPr>
              <w:t>~2s per repeated query</w:t>
            </w:r>
          </w:p>
        </w:tc>
      </w:tr>
      <w:tr w:rsidR="009C79C3" w14:paraId="6C761D84" w14:textId="77777777">
        <w:tblPrEx>
          <w:tblCellMar>
            <w:top w:w="0" w:type="dxa"/>
            <w:bottom w:w="0" w:type="dxa"/>
          </w:tblCellMar>
        </w:tblPrEx>
        <w:tc>
          <w:tcPr>
            <w:tcW w:w="1840" w:type="dxa"/>
            <w:shd w:val="clear" w:color="auto" w:fill="FFFFFF"/>
            <w:tcMar>
              <w:top w:w="80" w:type="dxa"/>
              <w:left w:w="120" w:type="dxa"/>
              <w:bottom w:w="80" w:type="dxa"/>
              <w:right w:w="120" w:type="dxa"/>
            </w:tcMar>
          </w:tcPr>
          <w:p w14:paraId="4877B8BB" w14:textId="77777777" w:rsidR="009C79C3" w:rsidRDefault="00000000">
            <w:proofErr w:type="spellStart"/>
            <w:r>
              <w:rPr>
                <w:color w:val="2D3748"/>
                <w:sz w:val="18"/>
                <w:szCs w:val="18"/>
              </w:rPr>
              <w:t>Reranker</w:t>
            </w:r>
            <w:proofErr w:type="spellEnd"/>
            <w:r>
              <w:rPr>
                <w:color w:val="2D3748"/>
                <w:sz w:val="18"/>
                <w:szCs w:val="18"/>
              </w:rPr>
              <w:t xml:space="preserve"> model cache</w:t>
            </w:r>
          </w:p>
        </w:tc>
        <w:tc>
          <w:tcPr>
            <w:tcW w:w="1840" w:type="dxa"/>
            <w:shd w:val="clear" w:color="auto" w:fill="F7FAFC"/>
            <w:tcMar>
              <w:top w:w="80" w:type="dxa"/>
              <w:left w:w="120" w:type="dxa"/>
              <w:bottom w:w="80" w:type="dxa"/>
              <w:right w:w="120" w:type="dxa"/>
            </w:tcMar>
          </w:tcPr>
          <w:p w14:paraId="33F6B287" w14:textId="77777777" w:rsidR="009C79C3" w:rsidRDefault="00000000">
            <w:r>
              <w:rPr>
                <w:color w:val="2D3748"/>
                <w:sz w:val="18"/>
                <w:szCs w:val="18"/>
              </w:rPr>
              <w:t>In-process</w:t>
            </w:r>
          </w:p>
        </w:tc>
        <w:tc>
          <w:tcPr>
            <w:tcW w:w="1840" w:type="dxa"/>
            <w:shd w:val="clear" w:color="auto" w:fill="FFFFFF"/>
            <w:tcMar>
              <w:top w:w="80" w:type="dxa"/>
              <w:left w:w="120" w:type="dxa"/>
              <w:bottom w:w="80" w:type="dxa"/>
              <w:right w:w="120" w:type="dxa"/>
            </w:tcMar>
          </w:tcPr>
          <w:p w14:paraId="1A2BC1A8" w14:textId="77777777" w:rsidR="009C79C3" w:rsidRDefault="00000000">
            <w:proofErr w:type="spellStart"/>
            <w:r>
              <w:rPr>
                <w:color w:val="2D3748"/>
                <w:sz w:val="18"/>
                <w:szCs w:val="18"/>
              </w:rPr>
              <w:t>CrossEncoder</w:t>
            </w:r>
            <w:proofErr w:type="spellEnd"/>
            <w:r>
              <w:rPr>
                <w:color w:val="2D3748"/>
                <w:sz w:val="18"/>
                <w:szCs w:val="18"/>
              </w:rPr>
              <w:t xml:space="preserve"> model object</w:t>
            </w:r>
          </w:p>
        </w:tc>
        <w:tc>
          <w:tcPr>
            <w:tcW w:w="1840" w:type="dxa"/>
            <w:shd w:val="clear" w:color="auto" w:fill="F7FAFC"/>
            <w:tcMar>
              <w:top w:w="80" w:type="dxa"/>
              <w:left w:w="120" w:type="dxa"/>
              <w:bottom w:w="80" w:type="dxa"/>
              <w:right w:w="120" w:type="dxa"/>
            </w:tcMar>
          </w:tcPr>
          <w:p w14:paraId="1BB110FE" w14:textId="77777777" w:rsidR="009C79C3" w:rsidRDefault="00000000">
            <w:r>
              <w:rPr>
                <w:color w:val="2D3748"/>
                <w:sz w:val="18"/>
                <w:szCs w:val="18"/>
              </w:rPr>
              <w:t>Process lifetime</w:t>
            </w:r>
          </w:p>
        </w:tc>
        <w:tc>
          <w:tcPr>
            <w:tcW w:w="1840" w:type="dxa"/>
            <w:shd w:val="clear" w:color="auto" w:fill="FFFFFF"/>
            <w:tcMar>
              <w:top w:w="80" w:type="dxa"/>
              <w:left w:w="120" w:type="dxa"/>
              <w:bottom w:w="80" w:type="dxa"/>
              <w:right w:w="120" w:type="dxa"/>
            </w:tcMar>
          </w:tcPr>
          <w:p w14:paraId="72E59445" w14:textId="77777777" w:rsidR="009C79C3" w:rsidRDefault="00000000">
            <w:r>
              <w:rPr>
                <w:color w:val="2D3748"/>
                <w:sz w:val="18"/>
                <w:szCs w:val="18"/>
              </w:rPr>
              <w:t>0.63s per request</w:t>
            </w:r>
          </w:p>
        </w:tc>
      </w:tr>
    </w:tbl>
    <w:p w14:paraId="0A5733F0" w14:textId="77777777" w:rsidR="009C79C3" w:rsidRDefault="00000000">
      <w:r>
        <w:br w:type="page"/>
      </w:r>
    </w:p>
    <w:p w14:paraId="4E702FB7" w14:textId="77777777" w:rsidR="009C79C3" w:rsidRDefault="00000000">
      <w:pPr>
        <w:pStyle w:val="Heading1"/>
        <w:spacing w:before="400" w:after="160"/>
        <w:rPr>
          <w:b/>
          <w:bCs/>
          <w:color w:val="1E2761"/>
        </w:rPr>
      </w:pPr>
      <w:r>
        <w:lastRenderedPageBreak/>
        <w:t>5. Multimodal Ingestion — Lessons</w:t>
      </w:r>
    </w:p>
    <w:p w14:paraId="40E35BCB" w14:textId="77777777" w:rsidR="009C79C3" w:rsidRDefault="00000000">
      <w:pPr>
        <w:pStyle w:val="Heading2"/>
        <w:spacing w:before="320" w:after="120"/>
        <w:rPr>
          <w:b/>
          <w:bCs/>
          <w:color w:val="2C5282"/>
        </w:rPr>
      </w:pPr>
      <w:r>
        <w:t>5.1 Excel Max-Grid Sheets</w:t>
      </w:r>
    </w:p>
    <w:p w14:paraId="6D454C31" w14:textId="77777777" w:rsidR="009C79C3" w:rsidRDefault="00000000">
      <w:pPr>
        <w:spacing w:after="120"/>
      </w:pPr>
      <w:r>
        <w:rPr>
          <w:color w:val="1A1A2E"/>
          <w:sz w:val="22"/>
          <w:szCs w:val="22"/>
        </w:rPr>
        <w:t>Several Excel runbooks had 'Index' sheets that appeared to contain 1,048,576 rows × 16,382 columns — Excel's maximum grid size. The xlsx extractor was iterating all cells, causing the Celery worker to hang for hours on a single file.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C79C3" w14:paraId="1BD2610C" w14:textId="77777777">
        <w:tblPrEx>
          <w:tblCellMar>
            <w:top w:w="0" w:type="dxa"/>
            <w:bottom w:w="0" w:type="dxa"/>
          </w:tblCellMar>
        </w:tblPrEx>
        <w:tc>
          <w:tcPr>
            <w:tcW w:w="9200" w:type="dxa"/>
            <w:gridSpan w:val="2"/>
            <w:shd w:val="clear" w:color="auto" w:fill="FFF3CD"/>
            <w:tcMar>
              <w:top w:w="120" w:type="dxa"/>
              <w:left w:w="180" w:type="dxa"/>
              <w:bottom w:w="120" w:type="dxa"/>
              <w:right w:w="180" w:type="dxa"/>
            </w:tcMar>
          </w:tcPr>
          <w:p w14:paraId="1688DEA7" w14:textId="77777777" w:rsidR="009C79C3" w:rsidRDefault="00000000">
            <w:r>
              <w:rPr>
                <w:b/>
                <w:bCs/>
                <w:color w:val="856404"/>
              </w:rPr>
              <w:t xml:space="preserve">Root </w:t>
            </w:r>
            <w:proofErr w:type="gramStart"/>
            <w:r>
              <w:rPr>
                <w:b/>
                <w:bCs/>
                <w:color w:val="856404"/>
              </w:rPr>
              <w:t xml:space="preserve">Cause  </w:t>
            </w:r>
            <w:proofErr w:type="spellStart"/>
            <w:r>
              <w:rPr>
                <w:color w:val="856404"/>
              </w:rPr>
              <w:t>openpyxl</w:t>
            </w:r>
            <w:proofErr w:type="spellEnd"/>
            <w:proofErr w:type="gramEnd"/>
            <w:r>
              <w:rPr>
                <w:color w:val="856404"/>
              </w:rPr>
              <w:t xml:space="preserve"> allocates the maximum grid even for blank sheets when opened in normal mode. </w:t>
            </w:r>
            <w:proofErr w:type="spellStart"/>
            <w:r>
              <w:rPr>
                <w:color w:val="856404"/>
              </w:rPr>
              <w:t>max_row</w:t>
            </w:r>
            <w:proofErr w:type="spellEnd"/>
            <w:r>
              <w:rPr>
                <w:color w:val="856404"/>
              </w:rPr>
              <w:t xml:space="preserve"> returns 1,048,576 even when the sheet has zero data rows.</w:t>
            </w:r>
          </w:p>
        </w:tc>
      </w:tr>
      <w:tr w:rsidR="009C79C3" w14:paraId="5E78C6D4" w14:textId="77777777">
        <w:tblPrEx>
          <w:tblCellMar>
            <w:top w:w="0" w:type="dxa"/>
            <w:bottom w:w="0" w:type="dxa"/>
          </w:tblCellMar>
        </w:tblPrEx>
        <w:trPr>
          <w:tblHeader/>
        </w:trPr>
        <w:tc>
          <w:tcPr>
            <w:tcW w:w="4600" w:type="dxa"/>
            <w:shd w:val="clear" w:color="auto" w:fill="1E2761"/>
            <w:tcMar>
              <w:top w:w="80" w:type="dxa"/>
              <w:left w:w="120" w:type="dxa"/>
              <w:bottom w:w="80" w:type="dxa"/>
              <w:right w:w="120" w:type="dxa"/>
            </w:tcMar>
          </w:tcPr>
          <w:p w14:paraId="70E1BB8F" w14:textId="77777777" w:rsidR="009C79C3" w:rsidRDefault="00000000">
            <w:r>
              <w:rPr>
                <w:b/>
                <w:bCs/>
                <w:color w:val="FFFFFF"/>
                <w:sz w:val="18"/>
                <w:szCs w:val="18"/>
              </w:rPr>
              <w:t>Approach</w:t>
            </w:r>
          </w:p>
        </w:tc>
        <w:tc>
          <w:tcPr>
            <w:tcW w:w="4600" w:type="dxa"/>
            <w:shd w:val="clear" w:color="auto" w:fill="1E2761"/>
            <w:tcMar>
              <w:top w:w="80" w:type="dxa"/>
              <w:left w:w="120" w:type="dxa"/>
              <w:bottom w:w="80" w:type="dxa"/>
              <w:right w:w="120" w:type="dxa"/>
            </w:tcMar>
          </w:tcPr>
          <w:p w14:paraId="1EE5519D" w14:textId="77777777" w:rsidR="009C79C3" w:rsidRDefault="00000000">
            <w:r>
              <w:rPr>
                <w:b/>
                <w:bCs/>
                <w:color w:val="FFFFFF"/>
                <w:sz w:val="18"/>
                <w:szCs w:val="18"/>
              </w:rPr>
              <w:t>Result</w:t>
            </w:r>
          </w:p>
        </w:tc>
      </w:tr>
      <w:tr w:rsidR="009C79C3" w14:paraId="08FACDEB"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5A70A834" w14:textId="77777777" w:rsidR="009C79C3" w:rsidRDefault="00000000">
            <w:r>
              <w:rPr>
                <w:color w:val="2D3748"/>
                <w:sz w:val="18"/>
                <w:szCs w:val="18"/>
              </w:rPr>
              <w:t xml:space="preserve">Check </w:t>
            </w:r>
            <w:proofErr w:type="spellStart"/>
            <w:r>
              <w:rPr>
                <w:color w:val="2D3748"/>
                <w:sz w:val="18"/>
                <w:szCs w:val="18"/>
              </w:rPr>
              <w:t>max_row</w:t>
            </w:r>
            <w:proofErr w:type="spellEnd"/>
            <w:r>
              <w:rPr>
                <w:color w:val="2D3748"/>
                <w:sz w:val="18"/>
                <w:szCs w:val="18"/>
              </w:rPr>
              <w:t xml:space="preserve"> before </w:t>
            </w:r>
            <w:proofErr w:type="spellStart"/>
            <w:r>
              <w:rPr>
                <w:color w:val="2D3748"/>
                <w:sz w:val="18"/>
                <w:szCs w:val="18"/>
              </w:rPr>
              <w:t>iter_rows</w:t>
            </w:r>
            <w:proofErr w:type="spellEnd"/>
          </w:p>
        </w:tc>
        <w:tc>
          <w:tcPr>
            <w:tcW w:w="4600" w:type="dxa"/>
            <w:shd w:val="clear" w:color="auto" w:fill="F7FAFC"/>
            <w:tcMar>
              <w:top w:w="80" w:type="dxa"/>
              <w:left w:w="120" w:type="dxa"/>
              <w:bottom w:w="80" w:type="dxa"/>
              <w:right w:w="120" w:type="dxa"/>
            </w:tcMar>
          </w:tcPr>
          <w:p w14:paraId="2EF1B007" w14:textId="77777777" w:rsidR="009C79C3" w:rsidRDefault="00000000">
            <w:r>
              <w:rPr>
                <w:color w:val="2D3748"/>
                <w:sz w:val="18"/>
                <w:szCs w:val="18"/>
              </w:rPr>
              <w:t xml:space="preserve">Failed — </w:t>
            </w:r>
            <w:proofErr w:type="spellStart"/>
            <w:r>
              <w:rPr>
                <w:color w:val="2D3748"/>
                <w:sz w:val="18"/>
                <w:szCs w:val="18"/>
              </w:rPr>
              <w:t>max_row</w:t>
            </w:r>
            <w:proofErr w:type="spellEnd"/>
            <w:r>
              <w:rPr>
                <w:color w:val="2D3748"/>
                <w:sz w:val="18"/>
                <w:szCs w:val="18"/>
              </w:rPr>
              <w:t xml:space="preserve"> itself is unreliable</w:t>
            </w:r>
          </w:p>
        </w:tc>
      </w:tr>
      <w:tr w:rsidR="009C79C3" w14:paraId="50A6949A"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18BA6DE4" w14:textId="77777777" w:rsidR="009C79C3" w:rsidRDefault="00000000">
            <w:r>
              <w:rPr>
                <w:color w:val="2D3748"/>
                <w:sz w:val="18"/>
                <w:szCs w:val="18"/>
              </w:rPr>
              <w:t xml:space="preserve">Sample 10 rows with </w:t>
            </w:r>
            <w:proofErr w:type="spellStart"/>
            <w:r>
              <w:rPr>
                <w:color w:val="2D3748"/>
                <w:sz w:val="18"/>
                <w:szCs w:val="18"/>
              </w:rPr>
              <w:t>iter_rows</w:t>
            </w:r>
            <w:proofErr w:type="spellEnd"/>
            <w:r>
              <w:rPr>
                <w:color w:val="2D3748"/>
                <w:sz w:val="18"/>
                <w:szCs w:val="18"/>
              </w:rPr>
              <w:t>(</w:t>
            </w:r>
            <w:proofErr w:type="spellStart"/>
            <w:r>
              <w:rPr>
                <w:color w:val="2D3748"/>
                <w:sz w:val="18"/>
                <w:szCs w:val="18"/>
              </w:rPr>
              <w:t>max_row</w:t>
            </w:r>
            <w:proofErr w:type="spellEnd"/>
            <w:r>
              <w:rPr>
                <w:color w:val="2D3748"/>
                <w:sz w:val="18"/>
                <w:szCs w:val="18"/>
              </w:rPr>
              <w:t>=10)</w:t>
            </w:r>
          </w:p>
        </w:tc>
        <w:tc>
          <w:tcPr>
            <w:tcW w:w="4600" w:type="dxa"/>
            <w:shd w:val="clear" w:color="auto" w:fill="F7FAFC"/>
            <w:tcMar>
              <w:top w:w="80" w:type="dxa"/>
              <w:left w:w="120" w:type="dxa"/>
              <w:bottom w:w="80" w:type="dxa"/>
              <w:right w:w="120" w:type="dxa"/>
            </w:tcMar>
          </w:tcPr>
          <w:p w14:paraId="43167C2D" w14:textId="77777777" w:rsidR="009C79C3" w:rsidRDefault="00000000">
            <w:r>
              <w:rPr>
                <w:color w:val="2D3748"/>
                <w:sz w:val="18"/>
                <w:szCs w:val="18"/>
              </w:rPr>
              <w:t xml:space="preserve">Failed — </w:t>
            </w:r>
            <w:proofErr w:type="spellStart"/>
            <w:r>
              <w:rPr>
                <w:color w:val="2D3748"/>
                <w:sz w:val="18"/>
                <w:szCs w:val="18"/>
              </w:rPr>
              <w:t>iter_rows</w:t>
            </w:r>
            <w:proofErr w:type="spellEnd"/>
            <w:r>
              <w:rPr>
                <w:color w:val="2D3748"/>
                <w:sz w:val="18"/>
                <w:szCs w:val="18"/>
              </w:rPr>
              <w:t xml:space="preserve"> </w:t>
            </w:r>
            <w:proofErr w:type="spellStart"/>
            <w:r>
              <w:rPr>
                <w:color w:val="2D3748"/>
                <w:sz w:val="18"/>
                <w:szCs w:val="18"/>
              </w:rPr>
              <w:t>initialises</w:t>
            </w:r>
            <w:proofErr w:type="spellEnd"/>
            <w:r>
              <w:rPr>
                <w:color w:val="2D3748"/>
                <w:sz w:val="18"/>
                <w:szCs w:val="18"/>
              </w:rPr>
              <w:t xml:space="preserve"> full iterator even with </w:t>
            </w:r>
            <w:proofErr w:type="spellStart"/>
            <w:r>
              <w:rPr>
                <w:color w:val="2D3748"/>
                <w:sz w:val="18"/>
                <w:szCs w:val="18"/>
              </w:rPr>
              <w:t>max_row</w:t>
            </w:r>
            <w:proofErr w:type="spellEnd"/>
            <w:r>
              <w:rPr>
                <w:color w:val="2D3748"/>
                <w:sz w:val="18"/>
                <w:szCs w:val="18"/>
              </w:rPr>
              <w:t>=10</w:t>
            </w:r>
          </w:p>
        </w:tc>
      </w:tr>
      <w:tr w:rsidR="009C79C3" w14:paraId="7F42C65C"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219FB203" w14:textId="77777777" w:rsidR="009C79C3" w:rsidRDefault="00000000">
            <w:r>
              <w:rPr>
                <w:color w:val="2D3748"/>
                <w:sz w:val="18"/>
                <w:szCs w:val="18"/>
              </w:rPr>
              <w:t xml:space="preserve">Direct cell access </w:t>
            </w:r>
            <w:proofErr w:type="spellStart"/>
            <w:proofErr w:type="gramStart"/>
            <w:r>
              <w:rPr>
                <w:color w:val="2D3748"/>
                <w:sz w:val="18"/>
                <w:szCs w:val="18"/>
              </w:rPr>
              <w:t>sheet.cell</w:t>
            </w:r>
            <w:proofErr w:type="spellEnd"/>
            <w:proofErr w:type="gramEnd"/>
            <w:r>
              <w:rPr>
                <w:color w:val="2D3748"/>
                <w:sz w:val="18"/>
                <w:szCs w:val="18"/>
              </w:rPr>
              <w:t>(row=r, col=c)</w:t>
            </w:r>
          </w:p>
        </w:tc>
        <w:tc>
          <w:tcPr>
            <w:tcW w:w="4600" w:type="dxa"/>
            <w:shd w:val="clear" w:color="auto" w:fill="F7FAFC"/>
            <w:tcMar>
              <w:top w:w="80" w:type="dxa"/>
              <w:left w:w="120" w:type="dxa"/>
              <w:bottom w:w="80" w:type="dxa"/>
              <w:right w:w="120" w:type="dxa"/>
            </w:tcMar>
          </w:tcPr>
          <w:p w14:paraId="067CDD4F" w14:textId="77777777" w:rsidR="009C79C3" w:rsidRDefault="00000000">
            <w:r>
              <w:rPr>
                <w:color w:val="2D3748"/>
                <w:sz w:val="18"/>
                <w:szCs w:val="18"/>
              </w:rPr>
              <w:t>Partial fix — still slow</w:t>
            </w:r>
          </w:p>
        </w:tc>
      </w:tr>
      <w:tr w:rsidR="009C79C3" w14:paraId="7D96D0AC"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FC0AD22" w14:textId="77777777" w:rsidR="009C79C3" w:rsidRDefault="00000000">
            <w:proofErr w:type="spellStart"/>
            <w:r>
              <w:rPr>
                <w:color w:val="2D3748"/>
                <w:sz w:val="18"/>
                <w:szCs w:val="18"/>
              </w:rPr>
              <w:t>read_only</w:t>
            </w:r>
            <w:proofErr w:type="spellEnd"/>
            <w:r>
              <w:rPr>
                <w:color w:val="2D3748"/>
                <w:sz w:val="18"/>
                <w:szCs w:val="18"/>
              </w:rPr>
              <w:t>=True on workbook load (final fix)</w:t>
            </w:r>
          </w:p>
        </w:tc>
        <w:tc>
          <w:tcPr>
            <w:tcW w:w="4600" w:type="dxa"/>
            <w:shd w:val="clear" w:color="auto" w:fill="F7FAFC"/>
            <w:tcMar>
              <w:top w:w="80" w:type="dxa"/>
              <w:left w:w="120" w:type="dxa"/>
              <w:bottom w:w="80" w:type="dxa"/>
              <w:right w:w="120" w:type="dxa"/>
            </w:tcMar>
          </w:tcPr>
          <w:p w14:paraId="5DBED8FA" w14:textId="77777777" w:rsidR="009C79C3" w:rsidRDefault="00000000">
            <w:r>
              <w:rPr>
                <w:color w:val="2D3748"/>
                <w:sz w:val="18"/>
                <w:szCs w:val="18"/>
              </w:rPr>
              <w:t xml:space="preserve">✅ Solved — </w:t>
            </w:r>
            <w:proofErr w:type="spellStart"/>
            <w:r>
              <w:rPr>
                <w:color w:val="2D3748"/>
                <w:sz w:val="18"/>
                <w:szCs w:val="18"/>
              </w:rPr>
              <w:t>openpyxl</w:t>
            </w:r>
            <w:proofErr w:type="spellEnd"/>
            <w:r>
              <w:rPr>
                <w:color w:val="2D3748"/>
                <w:sz w:val="18"/>
                <w:szCs w:val="18"/>
              </w:rPr>
              <w:t xml:space="preserve"> streams rows lazily, never loads grid into memory</w:t>
            </w:r>
          </w:p>
        </w:tc>
      </w:tr>
    </w:tbl>
    <w:p w14:paraId="1DD05F3B" w14:textId="77777777" w:rsidR="009C79C3" w:rsidRDefault="00000000">
      <w:pPr>
        <w:spacing w:before="80" w:after="80"/>
        <w:ind w:left="720"/>
      </w:pPr>
      <w:r>
        <w:rPr>
          <w:rFonts w:ascii="Courier New" w:eastAsia="Courier New" w:hAnsi="Courier New" w:cs="Courier New"/>
          <w:color w:val="2D3748"/>
          <w:sz w:val="18"/>
          <w:szCs w:val="18"/>
        </w:rPr>
        <w:t xml:space="preserve">workbook = </w:t>
      </w:r>
      <w:proofErr w:type="spellStart"/>
      <w:proofErr w:type="gramStart"/>
      <w:r>
        <w:rPr>
          <w:rFonts w:ascii="Courier New" w:eastAsia="Courier New" w:hAnsi="Courier New" w:cs="Courier New"/>
          <w:color w:val="2D3748"/>
          <w:sz w:val="18"/>
          <w:szCs w:val="18"/>
        </w:rPr>
        <w:t>openpyxl.load</w:t>
      </w:r>
      <w:proofErr w:type="gramEnd"/>
      <w:r>
        <w:rPr>
          <w:rFonts w:ascii="Courier New" w:eastAsia="Courier New" w:hAnsi="Courier New" w:cs="Courier New"/>
          <w:color w:val="2D3748"/>
          <w:sz w:val="18"/>
          <w:szCs w:val="18"/>
        </w:rPr>
        <w:t>_</w:t>
      </w:r>
      <w:proofErr w:type="gramStart"/>
      <w:r>
        <w:rPr>
          <w:rFonts w:ascii="Courier New" w:eastAsia="Courier New" w:hAnsi="Courier New" w:cs="Courier New"/>
          <w:color w:val="2D3748"/>
          <w:sz w:val="18"/>
          <w:szCs w:val="18"/>
        </w:rPr>
        <w:t>workbook</w:t>
      </w:r>
      <w:proofErr w:type="spellEnd"/>
      <w:r>
        <w:rPr>
          <w:rFonts w:ascii="Courier New" w:eastAsia="Courier New" w:hAnsi="Courier New" w:cs="Courier New"/>
          <w:color w:val="2D3748"/>
          <w:sz w:val="18"/>
          <w:szCs w:val="18"/>
        </w:rPr>
        <w:t>(</w:t>
      </w:r>
      <w:proofErr w:type="spellStart"/>
      <w:proofErr w:type="gramEnd"/>
      <w:r>
        <w:rPr>
          <w:rFonts w:ascii="Courier New" w:eastAsia="Courier New" w:hAnsi="Courier New" w:cs="Courier New"/>
          <w:color w:val="2D3748"/>
          <w:sz w:val="18"/>
          <w:szCs w:val="18"/>
        </w:rPr>
        <w:t>BytesIO</w:t>
      </w:r>
      <w:proofErr w:type="spellEnd"/>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file_bytes</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data_only</w:t>
      </w:r>
      <w:proofErr w:type="spellEnd"/>
      <w:r>
        <w:rPr>
          <w:rFonts w:ascii="Courier New" w:eastAsia="Courier New" w:hAnsi="Courier New" w:cs="Courier New"/>
          <w:color w:val="2D3748"/>
          <w:sz w:val="18"/>
          <w:szCs w:val="18"/>
        </w:rPr>
        <w:t xml:space="preserve">=True, </w:t>
      </w:r>
      <w:proofErr w:type="spellStart"/>
      <w:r>
        <w:rPr>
          <w:rFonts w:ascii="Courier New" w:eastAsia="Courier New" w:hAnsi="Courier New" w:cs="Courier New"/>
          <w:color w:val="2D3748"/>
          <w:sz w:val="18"/>
          <w:szCs w:val="18"/>
        </w:rPr>
        <w:t>read_only</w:t>
      </w:r>
      <w:proofErr w:type="spellEnd"/>
      <w:r>
        <w:rPr>
          <w:rFonts w:ascii="Courier New" w:eastAsia="Courier New" w:hAnsi="Courier New" w:cs="Courier New"/>
          <w:color w:val="2D3748"/>
          <w:sz w:val="18"/>
          <w:szCs w:val="18"/>
        </w:rPr>
        <w:t>=True)</w:t>
      </w:r>
    </w:p>
    <w:p w14:paraId="5DE220F1" w14:textId="77777777" w:rsidR="009C79C3" w:rsidRDefault="00000000">
      <w:pPr>
        <w:pStyle w:val="Heading2"/>
        <w:spacing w:before="320" w:after="120"/>
        <w:rPr>
          <w:b/>
          <w:bCs/>
          <w:color w:val="2C5282"/>
        </w:rPr>
      </w:pPr>
      <w:r>
        <w:t>5.2 Embedded Images in Office Files</w:t>
      </w:r>
    </w:p>
    <w:p w14:paraId="47169478" w14:textId="77777777" w:rsidR="009C79C3" w:rsidRDefault="00000000">
      <w:pPr>
        <w:spacing w:after="120"/>
      </w:pPr>
      <w:r>
        <w:rPr>
          <w:color w:val="1A1A2E"/>
          <w:sz w:val="22"/>
          <w:szCs w:val="22"/>
        </w:rPr>
        <w:t>Excel runbooks frequently contain diagrams pasted as images (trunk group tables, HLD/LLD diagrams, network screenshots). The xlsx extractor reads cell values only — images are completely invisible to it.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6F381CA7" w14:textId="77777777">
        <w:tblPrEx>
          <w:tblCellMar>
            <w:top w:w="0" w:type="dxa"/>
            <w:bottom w:w="0" w:type="dxa"/>
          </w:tblCellMar>
        </w:tblPrEx>
        <w:tc>
          <w:tcPr>
            <w:tcW w:w="9200" w:type="dxa"/>
            <w:shd w:val="clear" w:color="auto" w:fill="EBF8FF"/>
            <w:tcMar>
              <w:top w:w="120" w:type="dxa"/>
              <w:left w:w="180" w:type="dxa"/>
              <w:bottom w:w="120" w:type="dxa"/>
              <w:right w:w="180" w:type="dxa"/>
            </w:tcMar>
          </w:tcPr>
          <w:p w14:paraId="484A8E0B" w14:textId="77777777" w:rsidR="009C79C3" w:rsidRDefault="00000000">
            <w:r>
              <w:rPr>
                <w:b/>
                <w:bCs/>
                <w:color w:val="2C5282"/>
              </w:rPr>
              <w:t xml:space="preserve">Key </w:t>
            </w:r>
            <w:proofErr w:type="gramStart"/>
            <w:r>
              <w:rPr>
                <w:b/>
                <w:bCs/>
                <w:color w:val="2C5282"/>
              </w:rPr>
              <w:t xml:space="preserve">Insight  </w:t>
            </w:r>
            <w:r>
              <w:rPr>
                <w:color w:val="2C5282"/>
              </w:rPr>
              <w:t>Office</w:t>
            </w:r>
            <w:proofErr w:type="gramEnd"/>
            <w:r>
              <w:rPr>
                <w:color w:val="2C5282"/>
              </w:rPr>
              <w:t xml:space="preserve"> files (xlsx, docx, pptx) are ZIP archives. Embedded images are stored at xl/media/image1.png, word/media/image1.png, ppt/media/image1.png. Extract the ZIP and </w:t>
            </w:r>
            <w:proofErr w:type="gramStart"/>
            <w:r>
              <w:rPr>
                <w:color w:val="2C5282"/>
              </w:rPr>
              <w:t>OCR</w:t>
            </w:r>
            <w:proofErr w:type="gramEnd"/>
            <w:r>
              <w:rPr>
                <w:color w:val="2C5282"/>
              </w:rPr>
              <w:t xml:space="preserve"> every image file — no additional libraries needed beyond PIL and </w:t>
            </w:r>
            <w:proofErr w:type="spellStart"/>
            <w:r>
              <w:rPr>
                <w:color w:val="2C5282"/>
              </w:rPr>
              <w:t>pytesseract</w:t>
            </w:r>
            <w:proofErr w:type="spellEnd"/>
            <w:r>
              <w:rPr>
                <w:color w:val="2C5282"/>
              </w:rPr>
              <w:t>.</w:t>
            </w:r>
          </w:p>
        </w:tc>
      </w:tr>
    </w:tbl>
    <w:p w14:paraId="56B018A5" w14:textId="77777777" w:rsidR="009C79C3" w:rsidRDefault="00000000">
      <w:pPr>
        <w:spacing w:after="120"/>
      </w:pPr>
      <w:r>
        <w:rPr>
          <w:color w:val="1A1A2E"/>
          <w:sz w:val="22"/>
          <w:szCs w:val="22"/>
        </w:rPr>
        <w:t>OCR configuration for technical documents: PSM 6 (uniform block) for tables, PSM 11 (sparse text) for architecture diagrams. Images under 100×60px are skipped (logos, icons). Images under 800px wide are upscaled for better Tesseract accuracy.</w:t>
      </w:r>
    </w:p>
    <w:p w14:paraId="3CAE5406" w14:textId="77777777" w:rsidR="009C79C3" w:rsidRDefault="00000000">
      <w:pPr>
        <w:pStyle w:val="Heading2"/>
        <w:spacing w:before="320" w:after="120"/>
        <w:rPr>
          <w:b/>
          <w:bCs/>
          <w:color w:val="2C5282"/>
        </w:rPr>
      </w:pPr>
      <w:r>
        <w:t>5.3 Video Transcription</w:t>
      </w:r>
    </w:p>
    <w:p w14:paraId="06DA3B1B" w14:textId="77777777" w:rsidR="009C79C3" w:rsidRDefault="00000000">
      <w:pPr>
        <w:spacing w:after="120"/>
      </w:pPr>
      <w:r>
        <w:rPr>
          <w:color w:val="1A1A2E"/>
          <w:sz w:val="22"/>
          <w:szCs w:val="22"/>
        </w:rPr>
        <w:t>All MKV/MP4 files used Whisper for transcription since Teams-generated VTT files were not present in the demo SharePoint.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6"/>
        <w:gridCol w:w="3068"/>
      </w:tblGrid>
      <w:tr w:rsidR="009C79C3" w14:paraId="70457CAF" w14:textId="77777777">
        <w:tblPrEx>
          <w:tblCellMar>
            <w:top w:w="0" w:type="dxa"/>
            <w:bottom w:w="0" w:type="dxa"/>
          </w:tblCellMar>
        </w:tblPrEx>
        <w:trPr>
          <w:tblHeader/>
        </w:trPr>
        <w:tc>
          <w:tcPr>
            <w:tcW w:w="3066" w:type="dxa"/>
            <w:shd w:val="clear" w:color="auto" w:fill="1E2761"/>
            <w:tcMar>
              <w:top w:w="80" w:type="dxa"/>
              <w:left w:w="120" w:type="dxa"/>
              <w:bottom w:w="80" w:type="dxa"/>
              <w:right w:w="120" w:type="dxa"/>
            </w:tcMar>
          </w:tcPr>
          <w:p w14:paraId="7D1A34E0" w14:textId="77777777" w:rsidR="009C79C3" w:rsidRDefault="00000000">
            <w:r>
              <w:rPr>
                <w:b/>
                <w:bCs/>
                <w:color w:val="FFFFFF"/>
                <w:sz w:val="18"/>
                <w:szCs w:val="18"/>
              </w:rPr>
              <w:t>Bug</w:t>
            </w:r>
          </w:p>
        </w:tc>
        <w:tc>
          <w:tcPr>
            <w:tcW w:w="3066" w:type="dxa"/>
            <w:shd w:val="clear" w:color="auto" w:fill="1E2761"/>
            <w:tcMar>
              <w:top w:w="80" w:type="dxa"/>
              <w:left w:w="120" w:type="dxa"/>
              <w:bottom w:w="80" w:type="dxa"/>
              <w:right w:w="120" w:type="dxa"/>
            </w:tcMar>
          </w:tcPr>
          <w:p w14:paraId="716B6CCF" w14:textId="77777777" w:rsidR="009C79C3" w:rsidRDefault="00000000">
            <w:r>
              <w:rPr>
                <w:b/>
                <w:bCs/>
                <w:color w:val="FFFFFF"/>
                <w:sz w:val="18"/>
                <w:szCs w:val="18"/>
              </w:rPr>
              <w:t>Symptom</w:t>
            </w:r>
          </w:p>
        </w:tc>
        <w:tc>
          <w:tcPr>
            <w:tcW w:w="3066" w:type="dxa"/>
            <w:shd w:val="clear" w:color="auto" w:fill="1E2761"/>
            <w:tcMar>
              <w:top w:w="80" w:type="dxa"/>
              <w:left w:w="120" w:type="dxa"/>
              <w:bottom w:w="80" w:type="dxa"/>
              <w:right w:w="120" w:type="dxa"/>
            </w:tcMar>
          </w:tcPr>
          <w:p w14:paraId="413A2FB8" w14:textId="77777777" w:rsidR="009C79C3" w:rsidRDefault="00000000">
            <w:r>
              <w:rPr>
                <w:b/>
                <w:bCs/>
                <w:color w:val="FFFFFF"/>
                <w:sz w:val="18"/>
                <w:szCs w:val="18"/>
              </w:rPr>
              <w:t>Fix</w:t>
            </w:r>
          </w:p>
        </w:tc>
      </w:tr>
      <w:tr w:rsidR="009C79C3" w14:paraId="483C2297"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34CD336C" w14:textId="77777777" w:rsidR="009C79C3" w:rsidRDefault="00000000">
            <w:proofErr w:type="spellStart"/>
            <w:r>
              <w:rPr>
                <w:color w:val="2D3748"/>
                <w:sz w:val="18"/>
                <w:szCs w:val="18"/>
              </w:rPr>
              <w:t>moviepy</w:t>
            </w:r>
            <w:proofErr w:type="spellEnd"/>
            <w:r>
              <w:rPr>
                <w:color w:val="2D3748"/>
                <w:sz w:val="18"/>
                <w:szCs w:val="18"/>
              </w:rPr>
              <w:t xml:space="preserve"> v2.x import change</w:t>
            </w:r>
          </w:p>
        </w:tc>
        <w:tc>
          <w:tcPr>
            <w:tcW w:w="3066" w:type="dxa"/>
            <w:shd w:val="clear" w:color="auto" w:fill="F7FAFC"/>
            <w:tcMar>
              <w:top w:w="80" w:type="dxa"/>
              <w:left w:w="120" w:type="dxa"/>
              <w:bottom w:w="80" w:type="dxa"/>
              <w:right w:w="120" w:type="dxa"/>
            </w:tcMar>
          </w:tcPr>
          <w:p w14:paraId="3F3A74CD" w14:textId="77777777" w:rsidR="009C79C3" w:rsidRDefault="00000000">
            <w:proofErr w:type="spellStart"/>
            <w:r>
              <w:rPr>
                <w:color w:val="2D3748"/>
                <w:sz w:val="18"/>
                <w:szCs w:val="18"/>
              </w:rPr>
              <w:t>ImportError</w:t>
            </w:r>
            <w:proofErr w:type="spellEnd"/>
            <w:r>
              <w:rPr>
                <w:color w:val="2D3748"/>
                <w:sz w:val="18"/>
                <w:szCs w:val="18"/>
              </w:rPr>
              <w:t xml:space="preserve">: cannot import from </w:t>
            </w:r>
            <w:proofErr w:type="spellStart"/>
            <w:proofErr w:type="gramStart"/>
            <w:r>
              <w:rPr>
                <w:color w:val="2D3748"/>
                <w:sz w:val="18"/>
                <w:szCs w:val="18"/>
              </w:rPr>
              <w:t>moviepy.editor</w:t>
            </w:r>
            <w:proofErr w:type="spellEnd"/>
            <w:proofErr w:type="gramEnd"/>
          </w:p>
        </w:tc>
        <w:tc>
          <w:tcPr>
            <w:tcW w:w="3066" w:type="dxa"/>
            <w:shd w:val="clear" w:color="auto" w:fill="FFFFFF"/>
            <w:tcMar>
              <w:top w:w="80" w:type="dxa"/>
              <w:left w:w="120" w:type="dxa"/>
              <w:bottom w:w="80" w:type="dxa"/>
              <w:right w:w="120" w:type="dxa"/>
            </w:tcMar>
          </w:tcPr>
          <w:p w14:paraId="409FA9A6" w14:textId="77777777" w:rsidR="009C79C3" w:rsidRDefault="00000000">
            <w:r>
              <w:rPr>
                <w:color w:val="2D3748"/>
                <w:sz w:val="18"/>
                <w:szCs w:val="18"/>
              </w:rPr>
              <w:t xml:space="preserve">Change </w:t>
            </w:r>
            <w:proofErr w:type="gramStart"/>
            <w:r>
              <w:rPr>
                <w:color w:val="2D3748"/>
                <w:sz w:val="18"/>
                <w:szCs w:val="18"/>
              </w:rPr>
              <w:t>to:</w:t>
            </w:r>
            <w:proofErr w:type="gramEnd"/>
            <w:r>
              <w:rPr>
                <w:color w:val="2D3748"/>
                <w:sz w:val="18"/>
                <w:szCs w:val="18"/>
              </w:rPr>
              <w:t xml:space="preserve"> from </w:t>
            </w:r>
            <w:proofErr w:type="spellStart"/>
            <w:r>
              <w:rPr>
                <w:color w:val="2D3748"/>
                <w:sz w:val="18"/>
                <w:szCs w:val="18"/>
              </w:rPr>
              <w:t>moviepy</w:t>
            </w:r>
            <w:proofErr w:type="spellEnd"/>
            <w:r>
              <w:rPr>
                <w:color w:val="2D3748"/>
                <w:sz w:val="18"/>
                <w:szCs w:val="18"/>
              </w:rPr>
              <w:t xml:space="preserve"> import </w:t>
            </w:r>
            <w:proofErr w:type="spellStart"/>
            <w:r>
              <w:rPr>
                <w:color w:val="2D3748"/>
                <w:sz w:val="18"/>
                <w:szCs w:val="18"/>
              </w:rPr>
              <w:t>VideoFileClip</w:t>
            </w:r>
            <w:proofErr w:type="spellEnd"/>
          </w:p>
        </w:tc>
      </w:tr>
      <w:tr w:rsidR="009C79C3" w14:paraId="69F851E0"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4607DA2A" w14:textId="77777777" w:rsidR="009C79C3" w:rsidRDefault="00000000">
            <w:proofErr w:type="spellStart"/>
            <w:r>
              <w:rPr>
                <w:color w:val="2D3748"/>
                <w:sz w:val="18"/>
                <w:szCs w:val="18"/>
              </w:rPr>
              <w:t>ContentBlock</w:t>
            </w:r>
            <w:proofErr w:type="spellEnd"/>
            <w:r>
              <w:rPr>
                <w:color w:val="2D3748"/>
                <w:sz w:val="18"/>
                <w:szCs w:val="18"/>
              </w:rPr>
              <w:t xml:space="preserve"> metadata= </w:t>
            </w:r>
            <w:proofErr w:type="spellStart"/>
            <w:r>
              <w:rPr>
                <w:color w:val="2D3748"/>
                <w:sz w:val="18"/>
                <w:szCs w:val="18"/>
              </w:rPr>
              <w:t>kwarg</w:t>
            </w:r>
            <w:proofErr w:type="spellEnd"/>
          </w:p>
        </w:tc>
        <w:tc>
          <w:tcPr>
            <w:tcW w:w="3066" w:type="dxa"/>
            <w:shd w:val="clear" w:color="auto" w:fill="F7FAFC"/>
            <w:tcMar>
              <w:top w:w="80" w:type="dxa"/>
              <w:left w:w="120" w:type="dxa"/>
              <w:bottom w:w="80" w:type="dxa"/>
              <w:right w:w="120" w:type="dxa"/>
            </w:tcMar>
          </w:tcPr>
          <w:p w14:paraId="364958E5" w14:textId="77777777" w:rsidR="009C79C3" w:rsidRDefault="00000000">
            <w:proofErr w:type="spellStart"/>
            <w:r>
              <w:rPr>
                <w:color w:val="2D3748"/>
                <w:sz w:val="18"/>
                <w:szCs w:val="18"/>
              </w:rPr>
              <w:t>TypeError</w:t>
            </w:r>
            <w:proofErr w:type="spellEnd"/>
            <w:r>
              <w:rPr>
                <w:color w:val="2D3748"/>
                <w:sz w:val="18"/>
                <w:szCs w:val="18"/>
              </w:rPr>
              <w:t>: unexpected keyword argument 'metadata'</w:t>
            </w:r>
          </w:p>
        </w:tc>
        <w:tc>
          <w:tcPr>
            <w:tcW w:w="3066" w:type="dxa"/>
            <w:shd w:val="clear" w:color="auto" w:fill="FFFFFF"/>
            <w:tcMar>
              <w:top w:w="80" w:type="dxa"/>
              <w:left w:w="120" w:type="dxa"/>
              <w:bottom w:w="80" w:type="dxa"/>
              <w:right w:w="120" w:type="dxa"/>
            </w:tcMar>
          </w:tcPr>
          <w:p w14:paraId="36E428A7" w14:textId="77777777" w:rsidR="009C79C3" w:rsidRDefault="00000000">
            <w:r>
              <w:rPr>
                <w:color w:val="2D3748"/>
                <w:sz w:val="18"/>
                <w:szCs w:val="18"/>
              </w:rPr>
              <w:t xml:space="preserve">Use </w:t>
            </w:r>
            <w:proofErr w:type="spellStart"/>
            <w:r>
              <w:rPr>
                <w:color w:val="2D3748"/>
                <w:sz w:val="18"/>
                <w:szCs w:val="18"/>
              </w:rPr>
              <w:t>section_title</w:t>
            </w:r>
            <w:proofErr w:type="spellEnd"/>
            <w:r>
              <w:rPr>
                <w:color w:val="2D3748"/>
                <w:sz w:val="18"/>
                <w:szCs w:val="18"/>
              </w:rPr>
              <w:t xml:space="preserve">= instead — match </w:t>
            </w:r>
            <w:proofErr w:type="spellStart"/>
            <w:r>
              <w:rPr>
                <w:color w:val="2D3748"/>
                <w:sz w:val="18"/>
                <w:szCs w:val="18"/>
              </w:rPr>
              <w:t>ContentBlock</w:t>
            </w:r>
            <w:proofErr w:type="spellEnd"/>
            <w:r>
              <w:rPr>
                <w:color w:val="2D3748"/>
                <w:sz w:val="18"/>
                <w:szCs w:val="18"/>
              </w:rPr>
              <w:t xml:space="preserve"> signature</w:t>
            </w:r>
          </w:p>
        </w:tc>
      </w:tr>
      <w:tr w:rsidR="009C79C3" w14:paraId="45B2BD44" w14:textId="77777777">
        <w:tblPrEx>
          <w:tblCellMar>
            <w:top w:w="0" w:type="dxa"/>
            <w:bottom w:w="0" w:type="dxa"/>
          </w:tblCellMar>
        </w:tblPrEx>
        <w:tc>
          <w:tcPr>
            <w:tcW w:w="3066" w:type="dxa"/>
            <w:shd w:val="clear" w:color="auto" w:fill="FFFFFF"/>
            <w:tcMar>
              <w:top w:w="80" w:type="dxa"/>
              <w:left w:w="120" w:type="dxa"/>
              <w:bottom w:w="80" w:type="dxa"/>
              <w:right w:w="120" w:type="dxa"/>
            </w:tcMar>
          </w:tcPr>
          <w:p w14:paraId="7669FBF4" w14:textId="77777777" w:rsidR="009C79C3" w:rsidRDefault="00000000">
            <w:proofErr w:type="spellStart"/>
            <w:r>
              <w:rPr>
                <w:color w:val="2D3748"/>
                <w:sz w:val="18"/>
                <w:szCs w:val="18"/>
              </w:rPr>
              <w:t>ContentBlock</w:t>
            </w:r>
            <w:proofErr w:type="spellEnd"/>
            <w:r>
              <w:rPr>
                <w:color w:val="2D3748"/>
                <w:sz w:val="18"/>
                <w:szCs w:val="18"/>
              </w:rPr>
              <w:t xml:space="preserve"> section= </w:t>
            </w:r>
            <w:proofErr w:type="spellStart"/>
            <w:r>
              <w:rPr>
                <w:color w:val="2D3748"/>
                <w:sz w:val="18"/>
                <w:szCs w:val="18"/>
              </w:rPr>
              <w:t>kwarg</w:t>
            </w:r>
            <w:proofErr w:type="spellEnd"/>
          </w:p>
        </w:tc>
        <w:tc>
          <w:tcPr>
            <w:tcW w:w="3066" w:type="dxa"/>
            <w:shd w:val="clear" w:color="auto" w:fill="F7FAFC"/>
            <w:tcMar>
              <w:top w:w="80" w:type="dxa"/>
              <w:left w:w="120" w:type="dxa"/>
              <w:bottom w:w="80" w:type="dxa"/>
              <w:right w:w="120" w:type="dxa"/>
            </w:tcMar>
          </w:tcPr>
          <w:p w14:paraId="5AF3A9F6" w14:textId="77777777" w:rsidR="009C79C3" w:rsidRDefault="00000000">
            <w:proofErr w:type="spellStart"/>
            <w:r>
              <w:rPr>
                <w:color w:val="2D3748"/>
                <w:sz w:val="18"/>
                <w:szCs w:val="18"/>
              </w:rPr>
              <w:t>TypeError</w:t>
            </w:r>
            <w:proofErr w:type="spellEnd"/>
            <w:r>
              <w:rPr>
                <w:color w:val="2D3748"/>
                <w:sz w:val="18"/>
                <w:szCs w:val="18"/>
              </w:rPr>
              <w:t>: unexpected keyword argument 'section'</w:t>
            </w:r>
          </w:p>
        </w:tc>
        <w:tc>
          <w:tcPr>
            <w:tcW w:w="3066" w:type="dxa"/>
            <w:shd w:val="clear" w:color="auto" w:fill="FFFFFF"/>
            <w:tcMar>
              <w:top w:w="80" w:type="dxa"/>
              <w:left w:w="120" w:type="dxa"/>
              <w:bottom w:w="80" w:type="dxa"/>
              <w:right w:w="120" w:type="dxa"/>
            </w:tcMar>
          </w:tcPr>
          <w:p w14:paraId="50CC38FA" w14:textId="77777777" w:rsidR="009C79C3" w:rsidRDefault="00000000">
            <w:r>
              <w:rPr>
                <w:color w:val="2D3748"/>
                <w:sz w:val="18"/>
                <w:szCs w:val="18"/>
              </w:rPr>
              <w:t xml:space="preserve">Parameter is </w:t>
            </w:r>
            <w:proofErr w:type="spellStart"/>
            <w:r>
              <w:rPr>
                <w:color w:val="2D3748"/>
                <w:sz w:val="18"/>
                <w:szCs w:val="18"/>
              </w:rPr>
              <w:t>section_title</w:t>
            </w:r>
            <w:proofErr w:type="spellEnd"/>
            <w:r>
              <w:rPr>
                <w:color w:val="2D3748"/>
                <w:sz w:val="18"/>
                <w:szCs w:val="18"/>
              </w:rPr>
              <w:t>, not section</w:t>
            </w:r>
          </w:p>
        </w:tc>
      </w:tr>
      <w:tr w:rsidR="009C79C3" w14:paraId="0E5A7E80" w14:textId="77777777">
        <w:tblPrEx>
          <w:tblCellMar>
            <w:top w:w="0" w:type="dxa"/>
            <w:bottom w:w="0" w:type="dxa"/>
          </w:tblCellMar>
        </w:tblPrEx>
        <w:tc>
          <w:tcPr>
            <w:tcW w:w="9200" w:type="dxa"/>
            <w:gridSpan w:val="3"/>
            <w:shd w:val="clear" w:color="auto" w:fill="FFF3CD"/>
            <w:tcMar>
              <w:top w:w="120" w:type="dxa"/>
              <w:left w:w="180" w:type="dxa"/>
              <w:bottom w:w="120" w:type="dxa"/>
              <w:right w:w="180" w:type="dxa"/>
            </w:tcMar>
          </w:tcPr>
          <w:p w14:paraId="7513A980" w14:textId="77777777" w:rsidR="009C79C3" w:rsidRDefault="00000000">
            <w:proofErr w:type="gramStart"/>
            <w:r>
              <w:rPr>
                <w:b/>
                <w:bCs/>
                <w:color w:val="856404"/>
              </w:rPr>
              <w:t xml:space="preserve">Lesson  </w:t>
            </w:r>
            <w:r>
              <w:rPr>
                <w:color w:val="856404"/>
              </w:rPr>
              <w:t>Before</w:t>
            </w:r>
            <w:proofErr w:type="gramEnd"/>
            <w:r>
              <w:rPr>
                <w:color w:val="856404"/>
              </w:rPr>
              <w:t xml:space="preserve"> using any library, verify the API signature against the INSTALLED version, not documentation. </w:t>
            </w:r>
            <w:proofErr w:type="spellStart"/>
            <w:r>
              <w:rPr>
                <w:color w:val="856404"/>
              </w:rPr>
              <w:t>moviepy</w:t>
            </w:r>
            <w:proofErr w:type="spellEnd"/>
            <w:r>
              <w:rPr>
                <w:color w:val="856404"/>
              </w:rPr>
              <w:t xml:space="preserve"> v2.x removed </w:t>
            </w:r>
            <w:proofErr w:type="gramStart"/>
            <w:r>
              <w:rPr>
                <w:color w:val="856404"/>
              </w:rPr>
              <w:t>the .editor</w:t>
            </w:r>
            <w:proofErr w:type="gramEnd"/>
            <w:r>
              <w:rPr>
                <w:color w:val="856404"/>
              </w:rPr>
              <w:t xml:space="preserve"> submodule. Always run pip show &lt;library&gt; to check the installed version.</w:t>
            </w:r>
          </w:p>
        </w:tc>
      </w:tr>
    </w:tbl>
    <w:p w14:paraId="40B3B6A9" w14:textId="77777777" w:rsidR="009C79C3" w:rsidRDefault="00000000">
      <w:pPr>
        <w:pStyle w:val="Heading2"/>
        <w:spacing w:before="320" w:after="120"/>
        <w:rPr>
          <w:b/>
          <w:bCs/>
          <w:color w:val="2C5282"/>
        </w:rPr>
      </w:pPr>
      <w:r>
        <w:t>5.4 PDF Section-Aware Chunking</w:t>
      </w:r>
    </w:p>
    <w:p w14:paraId="49735A25" w14:textId="77777777" w:rsidR="009C79C3" w:rsidRDefault="00000000">
      <w:pPr>
        <w:spacing w:after="120"/>
      </w:pPr>
      <w:r>
        <w:rPr>
          <w:color w:val="1A1A2E"/>
          <w:sz w:val="22"/>
          <w:szCs w:val="22"/>
        </w:rPr>
        <w:lastRenderedPageBreak/>
        <w:t>Standard paragraph-level chunking destroyed section context. A chunk saying 'Set the T1 timer to 500ms' with no heading context was useless — the LLM had no idea it was from the SIP Profile Configuration chapter.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26663B3A" w14:textId="77777777">
        <w:tblPrEx>
          <w:tblCellMar>
            <w:top w:w="0" w:type="dxa"/>
            <w:bottom w:w="0" w:type="dxa"/>
          </w:tblCellMar>
        </w:tblPrEx>
        <w:tc>
          <w:tcPr>
            <w:tcW w:w="9200" w:type="dxa"/>
            <w:shd w:val="clear" w:color="auto" w:fill="EAF3DE"/>
            <w:tcMar>
              <w:top w:w="120" w:type="dxa"/>
              <w:left w:w="180" w:type="dxa"/>
              <w:bottom w:w="120" w:type="dxa"/>
              <w:right w:w="180" w:type="dxa"/>
            </w:tcMar>
          </w:tcPr>
          <w:p w14:paraId="695614BB" w14:textId="77777777" w:rsidR="009C79C3" w:rsidRDefault="00000000">
            <w:proofErr w:type="gramStart"/>
            <w:r>
              <w:rPr>
                <w:b/>
                <w:bCs/>
                <w:color w:val="155724"/>
              </w:rPr>
              <w:t xml:space="preserve">Fix  </w:t>
            </w:r>
            <w:r>
              <w:rPr>
                <w:color w:val="155724"/>
              </w:rPr>
              <w:t>Heading</w:t>
            </w:r>
            <w:proofErr w:type="gramEnd"/>
            <w:r>
              <w:rPr>
                <w:color w:val="155724"/>
              </w:rPr>
              <w:t xml:space="preserve"> detection by font size (body modal size × 1.15 threshold) + bold short lines + numbered section patterns. All body text grouped under its parent heading. Every chunk </w:t>
            </w:r>
            <w:proofErr w:type="gramStart"/>
            <w:r>
              <w:rPr>
                <w:color w:val="155724"/>
              </w:rPr>
              <w:t>prefixed</w:t>
            </w:r>
            <w:proofErr w:type="gramEnd"/>
            <w:r>
              <w:rPr>
                <w:color w:val="155724"/>
              </w:rPr>
              <w:t xml:space="preserve"> </w:t>
            </w:r>
            <w:proofErr w:type="gramStart"/>
            <w:r>
              <w:rPr>
                <w:color w:val="155724"/>
              </w:rPr>
              <w:t>with '##</w:t>
            </w:r>
            <w:proofErr w:type="gramEnd"/>
            <w:r>
              <w:rPr>
                <w:color w:val="155724"/>
              </w:rPr>
              <w:t xml:space="preserve"> Section Name' for retrieval context.</w:t>
            </w:r>
          </w:p>
        </w:tc>
      </w:tr>
    </w:tbl>
    <w:p w14:paraId="3AFAEC20" w14:textId="77777777" w:rsidR="009C79C3" w:rsidRDefault="00000000">
      <w:r>
        <w:br w:type="page"/>
      </w:r>
    </w:p>
    <w:p w14:paraId="4741491D" w14:textId="77777777" w:rsidR="009C79C3" w:rsidRDefault="00000000">
      <w:pPr>
        <w:pStyle w:val="Heading1"/>
        <w:spacing w:before="400" w:after="160"/>
        <w:rPr>
          <w:b/>
          <w:bCs/>
          <w:color w:val="1E2761"/>
        </w:rPr>
      </w:pPr>
      <w:r>
        <w:lastRenderedPageBreak/>
        <w:t>6. Production Incidents — Root Cause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3"/>
        <w:gridCol w:w="2283"/>
        <w:gridCol w:w="2277"/>
        <w:gridCol w:w="2357"/>
      </w:tblGrid>
      <w:tr w:rsidR="009C79C3" w14:paraId="6485A394" w14:textId="77777777">
        <w:tblPrEx>
          <w:tblCellMar>
            <w:top w:w="0" w:type="dxa"/>
            <w:bottom w:w="0" w:type="dxa"/>
          </w:tblCellMar>
        </w:tblPrEx>
        <w:trPr>
          <w:tblHeader/>
        </w:trPr>
        <w:tc>
          <w:tcPr>
            <w:tcW w:w="2300" w:type="dxa"/>
            <w:shd w:val="clear" w:color="auto" w:fill="1E2761"/>
            <w:tcMar>
              <w:top w:w="80" w:type="dxa"/>
              <w:left w:w="120" w:type="dxa"/>
              <w:bottom w:w="80" w:type="dxa"/>
              <w:right w:w="120" w:type="dxa"/>
            </w:tcMar>
          </w:tcPr>
          <w:p w14:paraId="2E9EADEF" w14:textId="77777777" w:rsidR="009C79C3" w:rsidRDefault="00000000">
            <w:r>
              <w:rPr>
                <w:b/>
                <w:bCs/>
                <w:color w:val="FFFFFF"/>
                <w:sz w:val="18"/>
                <w:szCs w:val="18"/>
              </w:rPr>
              <w:t>Incident</w:t>
            </w:r>
          </w:p>
        </w:tc>
        <w:tc>
          <w:tcPr>
            <w:tcW w:w="2300" w:type="dxa"/>
            <w:shd w:val="clear" w:color="auto" w:fill="1E2761"/>
            <w:tcMar>
              <w:top w:w="80" w:type="dxa"/>
              <w:left w:w="120" w:type="dxa"/>
              <w:bottom w:w="80" w:type="dxa"/>
              <w:right w:w="120" w:type="dxa"/>
            </w:tcMar>
          </w:tcPr>
          <w:p w14:paraId="18837FD8" w14:textId="77777777" w:rsidR="009C79C3" w:rsidRDefault="00000000">
            <w:r>
              <w:rPr>
                <w:b/>
                <w:bCs/>
                <w:color w:val="FFFFFF"/>
                <w:sz w:val="18"/>
                <w:szCs w:val="18"/>
              </w:rPr>
              <w:t>Root Cause</w:t>
            </w:r>
          </w:p>
        </w:tc>
        <w:tc>
          <w:tcPr>
            <w:tcW w:w="2300" w:type="dxa"/>
            <w:shd w:val="clear" w:color="auto" w:fill="1E2761"/>
            <w:tcMar>
              <w:top w:w="80" w:type="dxa"/>
              <w:left w:w="120" w:type="dxa"/>
              <w:bottom w:w="80" w:type="dxa"/>
              <w:right w:w="120" w:type="dxa"/>
            </w:tcMar>
          </w:tcPr>
          <w:p w14:paraId="07CC4907" w14:textId="77777777" w:rsidR="009C79C3" w:rsidRDefault="00000000">
            <w:r>
              <w:rPr>
                <w:b/>
                <w:bCs/>
                <w:color w:val="FFFFFF"/>
                <w:sz w:val="18"/>
                <w:szCs w:val="18"/>
              </w:rPr>
              <w:t>Impact</w:t>
            </w:r>
          </w:p>
        </w:tc>
        <w:tc>
          <w:tcPr>
            <w:tcW w:w="2300" w:type="dxa"/>
            <w:shd w:val="clear" w:color="auto" w:fill="1E2761"/>
            <w:tcMar>
              <w:top w:w="80" w:type="dxa"/>
              <w:left w:w="120" w:type="dxa"/>
              <w:bottom w:w="80" w:type="dxa"/>
              <w:right w:w="120" w:type="dxa"/>
            </w:tcMar>
          </w:tcPr>
          <w:p w14:paraId="431A56ED" w14:textId="77777777" w:rsidR="009C79C3" w:rsidRDefault="00000000">
            <w:r>
              <w:rPr>
                <w:b/>
                <w:bCs/>
                <w:color w:val="FFFFFF"/>
                <w:sz w:val="18"/>
                <w:szCs w:val="18"/>
              </w:rPr>
              <w:t>Fix</w:t>
            </w:r>
          </w:p>
        </w:tc>
      </w:tr>
      <w:tr w:rsidR="009C79C3" w14:paraId="3FB6A48A"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75E14AAA" w14:textId="77777777" w:rsidR="009C79C3" w:rsidRDefault="00000000">
            <w:r>
              <w:rPr>
                <w:color w:val="2D3748"/>
                <w:sz w:val="18"/>
                <w:szCs w:val="18"/>
              </w:rPr>
              <w:t>Credentials in chatbot answers</w:t>
            </w:r>
          </w:p>
        </w:tc>
        <w:tc>
          <w:tcPr>
            <w:tcW w:w="2300" w:type="dxa"/>
            <w:shd w:val="clear" w:color="auto" w:fill="F7FAFC"/>
            <w:tcMar>
              <w:top w:w="80" w:type="dxa"/>
              <w:left w:w="120" w:type="dxa"/>
              <w:bottom w:w="80" w:type="dxa"/>
              <w:right w:w="120" w:type="dxa"/>
            </w:tcMar>
          </w:tcPr>
          <w:p w14:paraId="5EFA5D28" w14:textId="77777777" w:rsidR="009C79C3" w:rsidRDefault="00000000">
            <w:r>
              <w:rPr>
                <w:color w:val="2D3748"/>
                <w:sz w:val="18"/>
                <w:szCs w:val="18"/>
              </w:rPr>
              <w:t xml:space="preserve">Sanitizer used label-insert approach, not </w:t>
            </w:r>
            <w:proofErr w:type="spellStart"/>
            <w:r>
              <w:rPr>
                <w:color w:val="2D3748"/>
                <w:sz w:val="18"/>
                <w:szCs w:val="18"/>
              </w:rPr>
              <w:t>label+value-consume</w:t>
            </w:r>
            <w:proofErr w:type="spellEnd"/>
          </w:p>
        </w:tc>
        <w:tc>
          <w:tcPr>
            <w:tcW w:w="2300" w:type="dxa"/>
            <w:shd w:val="clear" w:color="auto" w:fill="FFFFFF"/>
            <w:tcMar>
              <w:top w:w="80" w:type="dxa"/>
              <w:left w:w="120" w:type="dxa"/>
              <w:bottom w:w="80" w:type="dxa"/>
              <w:right w:w="120" w:type="dxa"/>
            </w:tcMar>
          </w:tcPr>
          <w:p w14:paraId="45D4BC0B" w14:textId="77777777" w:rsidR="009C79C3" w:rsidRDefault="00000000">
            <w:r>
              <w:rPr>
                <w:color w:val="2D3748"/>
                <w:sz w:val="18"/>
                <w:szCs w:val="18"/>
              </w:rPr>
              <w:t>P0 Security</w:t>
            </w:r>
          </w:p>
        </w:tc>
        <w:tc>
          <w:tcPr>
            <w:tcW w:w="2300" w:type="dxa"/>
            <w:shd w:val="clear" w:color="auto" w:fill="F7FAFC"/>
            <w:tcMar>
              <w:top w:w="80" w:type="dxa"/>
              <w:left w:w="120" w:type="dxa"/>
              <w:bottom w:w="80" w:type="dxa"/>
              <w:right w:w="120" w:type="dxa"/>
            </w:tcMar>
          </w:tcPr>
          <w:p w14:paraId="0D3EDD26" w14:textId="77777777" w:rsidR="009C79C3" w:rsidRDefault="00000000">
            <w:r>
              <w:rPr>
                <w:color w:val="2D3748"/>
                <w:sz w:val="18"/>
                <w:szCs w:val="18"/>
              </w:rPr>
              <w:t>11-pattern sanitizer with context pre-sanitization</w:t>
            </w:r>
          </w:p>
        </w:tc>
      </w:tr>
      <w:tr w:rsidR="009C79C3" w14:paraId="7A7A33D2"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5CD322A4" w14:textId="77777777" w:rsidR="009C79C3" w:rsidRDefault="00000000">
            <w:r>
              <w:rPr>
                <w:color w:val="2D3748"/>
                <w:sz w:val="18"/>
                <w:szCs w:val="18"/>
              </w:rPr>
              <w:t>337K token crash → blank answers</w:t>
            </w:r>
          </w:p>
        </w:tc>
        <w:tc>
          <w:tcPr>
            <w:tcW w:w="2300" w:type="dxa"/>
            <w:shd w:val="clear" w:color="auto" w:fill="F7FAFC"/>
            <w:tcMar>
              <w:top w:w="80" w:type="dxa"/>
              <w:left w:w="120" w:type="dxa"/>
              <w:bottom w:w="80" w:type="dxa"/>
              <w:right w:w="120" w:type="dxa"/>
            </w:tcMar>
          </w:tcPr>
          <w:p w14:paraId="2AE4C59F" w14:textId="77777777" w:rsidR="009C79C3" w:rsidRDefault="00000000">
            <w:r>
              <w:rPr>
                <w:color w:val="2D3748"/>
                <w:sz w:val="18"/>
                <w:szCs w:val="18"/>
              </w:rPr>
              <w:t>Excel sheets unlimited in context, no token budget</w:t>
            </w:r>
          </w:p>
        </w:tc>
        <w:tc>
          <w:tcPr>
            <w:tcW w:w="2300" w:type="dxa"/>
            <w:shd w:val="clear" w:color="auto" w:fill="FFFFFF"/>
            <w:tcMar>
              <w:top w:w="80" w:type="dxa"/>
              <w:left w:w="120" w:type="dxa"/>
              <w:bottom w:w="80" w:type="dxa"/>
              <w:right w:w="120" w:type="dxa"/>
            </w:tcMar>
          </w:tcPr>
          <w:p w14:paraId="257E28A6" w14:textId="77777777" w:rsidR="009C79C3" w:rsidRDefault="00000000">
            <w:r>
              <w:rPr>
                <w:color w:val="2D3748"/>
                <w:sz w:val="18"/>
                <w:szCs w:val="18"/>
              </w:rPr>
              <w:t>P1 — 30% blank answers</w:t>
            </w:r>
          </w:p>
        </w:tc>
        <w:tc>
          <w:tcPr>
            <w:tcW w:w="2300" w:type="dxa"/>
            <w:shd w:val="clear" w:color="auto" w:fill="F7FAFC"/>
            <w:tcMar>
              <w:top w:w="80" w:type="dxa"/>
              <w:left w:w="120" w:type="dxa"/>
              <w:bottom w:w="80" w:type="dxa"/>
              <w:right w:w="120" w:type="dxa"/>
            </w:tcMar>
          </w:tcPr>
          <w:p w14:paraId="73EA3182" w14:textId="77777777" w:rsidR="009C79C3" w:rsidRDefault="00000000">
            <w:r>
              <w:rPr>
                <w:color w:val="2D3748"/>
                <w:sz w:val="18"/>
                <w:szCs w:val="18"/>
              </w:rPr>
              <w:t>12K per-chunk + 55K total context caps</w:t>
            </w:r>
          </w:p>
        </w:tc>
      </w:tr>
      <w:tr w:rsidR="009C79C3" w14:paraId="73F852C6"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3D22F933" w14:textId="77777777" w:rsidR="009C79C3" w:rsidRDefault="00000000">
            <w:proofErr w:type="spellStart"/>
            <w:r>
              <w:rPr>
                <w:color w:val="2D3748"/>
                <w:sz w:val="18"/>
                <w:szCs w:val="18"/>
              </w:rPr>
              <w:t>Filter.items</w:t>
            </w:r>
            <w:proofErr w:type="spellEnd"/>
            <w:r>
              <w:rPr>
                <w:color w:val="2D3748"/>
                <w:sz w:val="18"/>
                <w:szCs w:val="18"/>
              </w:rPr>
              <w:t xml:space="preserve">() </w:t>
            </w:r>
            <w:proofErr w:type="spellStart"/>
            <w:r>
              <w:rPr>
                <w:color w:val="2D3748"/>
                <w:sz w:val="18"/>
                <w:szCs w:val="18"/>
              </w:rPr>
              <w:t>AttributeError</w:t>
            </w:r>
            <w:proofErr w:type="spellEnd"/>
          </w:p>
        </w:tc>
        <w:tc>
          <w:tcPr>
            <w:tcW w:w="2300" w:type="dxa"/>
            <w:shd w:val="clear" w:color="auto" w:fill="F7FAFC"/>
            <w:tcMar>
              <w:top w:w="80" w:type="dxa"/>
              <w:left w:w="120" w:type="dxa"/>
              <w:bottom w:w="80" w:type="dxa"/>
              <w:right w:w="120" w:type="dxa"/>
            </w:tcMar>
          </w:tcPr>
          <w:p w14:paraId="01BEE163" w14:textId="77777777" w:rsidR="009C79C3" w:rsidRDefault="00000000">
            <w:proofErr w:type="spellStart"/>
            <w:r>
              <w:rPr>
                <w:color w:val="2D3748"/>
                <w:sz w:val="18"/>
                <w:szCs w:val="18"/>
              </w:rPr>
              <w:t>retrieval_node</w:t>
            </w:r>
            <w:proofErr w:type="spellEnd"/>
            <w:r>
              <w:rPr>
                <w:color w:val="2D3748"/>
                <w:sz w:val="18"/>
                <w:szCs w:val="18"/>
              </w:rPr>
              <w:t xml:space="preserve"> passed Qdrant Filter object, repository expected </w:t>
            </w:r>
            <w:proofErr w:type="spellStart"/>
            <w:r>
              <w:rPr>
                <w:color w:val="2D3748"/>
                <w:sz w:val="18"/>
                <w:szCs w:val="18"/>
              </w:rPr>
              <w:t>dict</w:t>
            </w:r>
            <w:proofErr w:type="spellEnd"/>
          </w:p>
        </w:tc>
        <w:tc>
          <w:tcPr>
            <w:tcW w:w="2300" w:type="dxa"/>
            <w:shd w:val="clear" w:color="auto" w:fill="FFFFFF"/>
            <w:tcMar>
              <w:top w:w="80" w:type="dxa"/>
              <w:left w:w="120" w:type="dxa"/>
              <w:bottom w:w="80" w:type="dxa"/>
              <w:right w:w="120" w:type="dxa"/>
            </w:tcMar>
          </w:tcPr>
          <w:p w14:paraId="12D94DDD" w14:textId="77777777" w:rsidR="009C79C3" w:rsidRDefault="00000000">
            <w:r>
              <w:rPr>
                <w:color w:val="2D3748"/>
                <w:sz w:val="18"/>
                <w:szCs w:val="18"/>
              </w:rPr>
              <w:t>P1 — all queries failed</w:t>
            </w:r>
          </w:p>
        </w:tc>
        <w:tc>
          <w:tcPr>
            <w:tcW w:w="2300" w:type="dxa"/>
            <w:shd w:val="clear" w:color="auto" w:fill="F7FAFC"/>
            <w:tcMar>
              <w:top w:w="80" w:type="dxa"/>
              <w:left w:w="120" w:type="dxa"/>
              <w:bottom w:w="80" w:type="dxa"/>
              <w:right w:w="120" w:type="dxa"/>
            </w:tcMar>
          </w:tcPr>
          <w:p w14:paraId="358CC1EC" w14:textId="77777777" w:rsidR="009C79C3" w:rsidRDefault="00000000">
            <w:proofErr w:type="spellStart"/>
            <w:proofErr w:type="gramStart"/>
            <w:r>
              <w:rPr>
                <w:color w:val="2D3748"/>
                <w:sz w:val="18"/>
                <w:szCs w:val="18"/>
              </w:rPr>
              <w:t>isinstance</w:t>
            </w:r>
            <w:proofErr w:type="spellEnd"/>
            <w:r>
              <w:rPr>
                <w:color w:val="2D3748"/>
                <w:sz w:val="18"/>
                <w:szCs w:val="18"/>
              </w:rPr>
              <w:t>(</w:t>
            </w:r>
            <w:proofErr w:type="gramEnd"/>
            <w:r>
              <w:rPr>
                <w:color w:val="2D3748"/>
                <w:sz w:val="18"/>
                <w:szCs w:val="18"/>
              </w:rPr>
              <w:t>filters, Filter) check</w:t>
            </w:r>
          </w:p>
        </w:tc>
      </w:tr>
      <w:tr w:rsidR="009C79C3" w14:paraId="244A8FBF"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188C602E" w14:textId="77777777" w:rsidR="009C79C3" w:rsidRDefault="00000000">
            <w:r>
              <w:rPr>
                <w:color w:val="2D3748"/>
                <w:sz w:val="18"/>
                <w:szCs w:val="18"/>
              </w:rPr>
              <w:t>Celery worker hanging on XLSX</w:t>
            </w:r>
          </w:p>
        </w:tc>
        <w:tc>
          <w:tcPr>
            <w:tcW w:w="2300" w:type="dxa"/>
            <w:shd w:val="clear" w:color="auto" w:fill="F7FAFC"/>
            <w:tcMar>
              <w:top w:w="80" w:type="dxa"/>
              <w:left w:w="120" w:type="dxa"/>
              <w:bottom w:w="80" w:type="dxa"/>
              <w:right w:w="120" w:type="dxa"/>
            </w:tcMar>
          </w:tcPr>
          <w:p w14:paraId="5C528E10" w14:textId="77777777" w:rsidR="009C79C3" w:rsidRDefault="00000000">
            <w:proofErr w:type="spellStart"/>
            <w:r>
              <w:rPr>
                <w:color w:val="2D3748"/>
                <w:sz w:val="18"/>
                <w:szCs w:val="18"/>
              </w:rPr>
              <w:t>openpyxl</w:t>
            </w:r>
            <w:proofErr w:type="spellEnd"/>
            <w:r>
              <w:rPr>
                <w:color w:val="2D3748"/>
                <w:sz w:val="18"/>
                <w:szCs w:val="18"/>
              </w:rPr>
              <w:t xml:space="preserve"> max-grid iteration — 1M rows loaded</w:t>
            </w:r>
          </w:p>
        </w:tc>
        <w:tc>
          <w:tcPr>
            <w:tcW w:w="2300" w:type="dxa"/>
            <w:shd w:val="clear" w:color="auto" w:fill="FFFFFF"/>
            <w:tcMar>
              <w:top w:w="80" w:type="dxa"/>
              <w:left w:w="120" w:type="dxa"/>
              <w:bottom w:w="80" w:type="dxa"/>
              <w:right w:w="120" w:type="dxa"/>
            </w:tcMar>
          </w:tcPr>
          <w:p w14:paraId="6620F558" w14:textId="77777777" w:rsidR="009C79C3" w:rsidRDefault="00000000">
            <w:r>
              <w:rPr>
                <w:color w:val="2D3748"/>
                <w:sz w:val="18"/>
                <w:szCs w:val="18"/>
              </w:rPr>
              <w:t>P2 — ingestion stalled</w:t>
            </w:r>
          </w:p>
        </w:tc>
        <w:tc>
          <w:tcPr>
            <w:tcW w:w="2300" w:type="dxa"/>
            <w:shd w:val="clear" w:color="auto" w:fill="F7FAFC"/>
            <w:tcMar>
              <w:top w:w="80" w:type="dxa"/>
              <w:left w:w="120" w:type="dxa"/>
              <w:bottom w:w="80" w:type="dxa"/>
              <w:right w:w="120" w:type="dxa"/>
            </w:tcMar>
          </w:tcPr>
          <w:p w14:paraId="197122A3" w14:textId="77777777" w:rsidR="009C79C3" w:rsidRDefault="00000000">
            <w:proofErr w:type="spellStart"/>
            <w:r>
              <w:rPr>
                <w:color w:val="2D3748"/>
                <w:sz w:val="18"/>
                <w:szCs w:val="18"/>
              </w:rPr>
              <w:t>read_only</w:t>
            </w:r>
            <w:proofErr w:type="spellEnd"/>
            <w:r>
              <w:rPr>
                <w:color w:val="2D3748"/>
                <w:sz w:val="18"/>
                <w:szCs w:val="18"/>
              </w:rPr>
              <w:t>=True workbook load</w:t>
            </w:r>
          </w:p>
        </w:tc>
      </w:tr>
      <w:tr w:rsidR="009C79C3" w14:paraId="75F6F793"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5B7965A1" w14:textId="77777777" w:rsidR="009C79C3" w:rsidRDefault="00000000">
            <w:r>
              <w:rPr>
                <w:color w:val="2D3748"/>
                <w:sz w:val="18"/>
                <w:szCs w:val="18"/>
              </w:rPr>
              <w:t>MKV files downloading instead of opening</w:t>
            </w:r>
          </w:p>
        </w:tc>
        <w:tc>
          <w:tcPr>
            <w:tcW w:w="2300" w:type="dxa"/>
            <w:shd w:val="clear" w:color="auto" w:fill="F7FAFC"/>
            <w:tcMar>
              <w:top w:w="80" w:type="dxa"/>
              <w:left w:w="120" w:type="dxa"/>
              <w:bottom w:w="80" w:type="dxa"/>
              <w:right w:w="120" w:type="dxa"/>
            </w:tcMar>
          </w:tcPr>
          <w:p w14:paraId="5B3CCA1F" w14:textId="77777777" w:rsidR="009C79C3" w:rsidRDefault="00000000">
            <w:r>
              <w:rPr>
                <w:color w:val="2D3748"/>
                <w:sz w:val="18"/>
                <w:szCs w:val="18"/>
              </w:rPr>
              <w:t>Source card used direct content URL, not SharePoint viewer URL</w:t>
            </w:r>
          </w:p>
        </w:tc>
        <w:tc>
          <w:tcPr>
            <w:tcW w:w="2300" w:type="dxa"/>
            <w:shd w:val="clear" w:color="auto" w:fill="FFFFFF"/>
            <w:tcMar>
              <w:top w:w="80" w:type="dxa"/>
              <w:left w:w="120" w:type="dxa"/>
              <w:bottom w:w="80" w:type="dxa"/>
              <w:right w:w="120" w:type="dxa"/>
            </w:tcMar>
          </w:tcPr>
          <w:p w14:paraId="4622F209" w14:textId="77777777" w:rsidR="009C79C3" w:rsidRDefault="00000000">
            <w:r>
              <w:rPr>
                <w:color w:val="2D3748"/>
                <w:sz w:val="18"/>
                <w:szCs w:val="18"/>
              </w:rPr>
              <w:t>P3 UX</w:t>
            </w:r>
          </w:p>
        </w:tc>
        <w:tc>
          <w:tcPr>
            <w:tcW w:w="2300" w:type="dxa"/>
            <w:shd w:val="clear" w:color="auto" w:fill="F7FAFC"/>
            <w:tcMar>
              <w:top w:w="80" w:type="dxa"/>
              <w:left w:w="120" w:type="dxa"/>
              <w:bottom w:w="80" w:type="dxa"/>
              <w:right w:w="120" w:type="dxa"/>
            </w:tcMar>
          </w:tcPr>
          <w:p w14:paraId="45AC16E4" w14:textId="77777777" w:rsidR="009C79C3" w:rsidRDefault="00000000">
            <w:r>
              <w:rPr>
                <w:color w:val="2D3748"/>
                <w:sz w:val="18"/>
                <w:szCs w:val="18"/>
              </w:rPr>
              <w:t>Convert to /_layouts/15/</w:t>
            </w:r>
            <w:proofErr w:type="spellStart"/>
            <w:r>
              <w:rPr>
                <w:color w:val="2D3748"/>
                <w:sz w:val="18"/>
                <w:szCs w:val="18"/>
              </w:rPr>
              <w:t>stream.aspx?id</w:t>
            </w:r>
            <w:proofErr w:type="spellEnd"/>
            <w:r>
              <w:rPr>
                <w:color w:val="2D3748"/>
                <w:sz w:val="18"/>
                <w:szCs w:val="18"/>
              </w:rPr>
              <w:t>= format</w:t>
            </w:r>
          </w:p>
        </w:tc>
      </w:tr>
      <w:tr w:rsidR="009C79C3" w14:paraId="5FB2F3A4"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1E84BEEF" w14:textId="77777777" w:rsidR="009C79C3" w:rsidRDefault="00000000">
            <w:r>
              <w:rPr>
                <w:color w:val="2D3748"/>
                <w:sz w:val="18"/>
                <w:szCs w:val="18"/>
              </w:rPr>
              <w:t>Hallucination on network queries</w:t>
            </w:r>
          </w:p>
        </w:tc>
        <w:tc>
          <w:tcPr>
            <w:tcW w:w="2300" w:type="dxa"/>
            <w:shd w:val="clear" w:color="auto" w:fill="F7FAFC"/>
            <w:tcMar>
              <w:top w:w="80" w:type="dxa"/>
              <w:left w:w="120" w:type="dxa"/>
              <w:bottom w:w="80" w:type="dxa"/>
              <w:right w:w="120" w:type="dxa"/>
            </w:tcMar>
          </w:tcPr>
          <w:p w14:paraId="659DAC77" w14:textId="77777777" w:rsidR="009C79C3" w:rsidRDefault="00000000">
            <w:r>
              <w:rPr>
                <w:color w:val="2D3748"/>
                <w:sz w:val="18"/>
                <w:szCs w:val="18"/>
              </w:rPr>
              <w:t>Video transcripts retrieved, LLM invented generic commands</w:t>
            </w:r>
          </w:p>
        </w:tc>
        <w:tc>
          <w:tcPr>
            <w:tcW w:w="2300" w:type="dxa"/>
            <w:shd w:val="clear" w:color="auto" w:fill="FFFFFF"/>
            <w:tcMar>
              <w:top w:w="80" w:type="dxa"/>
              <w:left w:w="120" w:type="dxa"/>
              <w:bottom w:w="80" w:type="dxa"/>
              <w:right w:w="120" w:type="dxa"/>
            </w:tcMar>
          </w:tcPr>
          <w:p w14:paraId="6CEE42AB" w14:textId="77777777" w:rsidR="009C79C3" w:rsidRDefault="00000000">
            <w:r>
              <w:rPr>
                <w:color w:val="2D3748"/>
                <w:sz w:val="18"/>
                <w:szCs w:val="18"/>
              </w:rPr>
              <w:t>P2 — wrong answers</w:t>
            </w:r>
          </w:p>
        </w:tc>
        <w:tc>
          <w:tcPr>
            <w:tcW w:w="2300" w:type="dxa"/>
            <w:shd w:val="clear" w:color="auto" w:fill="F7FAFC"/>
            <w:tcMar>
              <w:top w:w="80" w:type="dxa"/>
              <w:left w:w="120" w:type="dxa"/>
              <w:bottom w:w="80" w:type="dxa"/>
              <w:right w:w="120" w:type="dxa"/>
            </w:tcMar>
          </w:tcPr>
          <w:p w14:paraId="0B809A7A" w14:textId="77777777" w:rsidR="009C79C3" w:rsidRDefault="00000000">
            <w:r>
              <w:rPr>
                <w:color w:val="2D3748"/>
                <w:sz w:val="18"/>
                <w:szCs w:val="18"/>
              </w:rPr>
              <w:t xml:space="preserve">Pre-generation relevance gate + </w:t>
            </w:r>
            <w:proofErr w:type="spellStart"/>
            <w:r>
              <w:rPr>
                <w:color w:val="2D3748"/>
                <w:sz w:val="18"/>
                <w:szCs w:val="18"/>
              </w:rPr>
              <w:t>network_search</w:t>
            </w:r>
            <w:proofErr w:type="spellEnd"/>
            <w:r>
              <w:rPr>
                <w:color w:val="2D3748"/>
                <w:sz w:val="18"/>
                <w:szCs w:val="18"/>
              </w:rPr>
              <w:t xml:space="preserve"> mode</w:t>
            </w:r>
          </w:p>
        </w:tc>
      </w:tr>
      <w:tr w:rsidR="009C79C3" w14:paraId="46BAB775"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6F39B2B1" w14:textId="77777777" w:rsidR="009C79C3" w:rsidRDefault="00000000">
            <w:r>
              <w:rPr>
                <w:color w:val="2D3748"/>
                <w:sz w:val="18"/>
                <w:szCs w:val="18"/>
              </w:rPr>
              <w:t>Video timestamp queries returning nothing</w:t>
            </w:r>
          </w:p>
        </w:tc>
        <w:tc>
          <w:tcPr>
            <w:tcW w:w="2300" w:type="dxa"/>
            <w:shd w:val="clear" w:color="auto" w:fill="F7FAFC"/>
            <w:tcMar>
              <w:top w:w="80" w:type="dxa"/>
              <w:left w:w="120" w:type="dxa"/>
              <w:bottom w:w="80" w:type="dxa"/>
              <w:right w:w="120" w:type="dxa"/>
            </w:tcMar>
          </w:tcPr>
          <w:p w14:paraId="13892185" w14:textId="77777777" w:rsidR="009C79C3" w:rsidRDefault="00000000">
            <w:r>
              <w:rPr>
                <w:color w:val="2D3748"/>
                <w:sz w:val="18"/>
                <w:szCs w:val="18"/>
              </w:rPr>
              <w:t>15:00 didn't match chunk label [00:14:00 → 00:16:00]</w:t>
            </w:r>
          </w:p>
        </w:tc>
        <w:tc>
          <w:tcPr>
            <w:tcW w:w="2300" w:type="dxa"/>
            <w:shd w:val="clear" w:color="auto" w:fill="FFFFFF"/>
            <w:tcMar>
              <w:top w:w="80" w:type="dxa"/>
              <w:left w:w="120" w:type="dxa"/>
              <w:bottom w:w="80" w:type="dxa"/>
              <w:right w:w="120" w:type="dxa"/>
            </w:tcMar>
          </w:tcPr>
          <w:p w14:paraId="0ED7B07B" w14:textId="77777777" w:rsidR="009C79C3" w:rsidRDefault="00000000">
            <w:r>
              <w:rPr>
                <w:color w:val="2D3748"/>
                <w:sz w:val="18"/>
                <w:szCs w:val="18"/>
              </w:rPr>
              <w:t>P2 — video unusable</w:t>
            </w:r>
          </w:p>
        </w:tc>
        <w:tc>
          <w:tcPr>
            <w:tcW w:w="2300" w:type="dxa"/>
            <w:shd w:val="clear" w:color="auto" w:fill="F7FAFC"/>
            <w:tcMar>
              <w:top w:w="80" w:type="dxa"/>
              <w:left w:w="120" w:type="dxa"/>
              <w:bottom w:w="80" w:type="dxa"/>
              <w:right w:w="120" w:type="dxa"/>
            </w:tcMar>
          </w:tcPr>
          <w:p w14:paraId="039A04E7" w14:textId="77777777" w:rsidR="009C79C3" w:rsidRDefault="00000000">
            <w:r>
              <w:rPr>
                <w:color w:val="2D3748"/>
                <w:sz w:val="18"/>
                <w:szCs w:val="18"/>
              </w:rPr>
              <w:t>Timestamp expansion + video-specific generation rules</w:t>
            </w:r>
          </w:p>
        </w:tc>
      </w:tr>
    </w:tbl>
    <w:p w14:paraId="041CDD6C" w14:textId="77777777" w:rsidR="009C79C3" w:rsidRDefault="00000000">
      <w:r>
        <w:br w:type="page"/>
      </w:r>
    </w:p>
    <w:p w14:paraId="62672A82" w14:textId="77777777" w:rsidR="009C79C3" w:rsidRDefault="00000000">
      <w:pPr>
        <w:pStyle w:val="Heading1"/>
        <w:spacing w:before="400" w:after="160"/>
        <w:rPr>
          <w:b/>
          <w:bCs/>
          <w:color w:val="1E2761"/>
        </w:rPr>
      </w:pPr>
      <w:r>
        <w:lastRenderedPageBreak/>
        <w:t>7. What I Would Do Differently</w:t>
      </w:r>
    </w:p>
    <w:p w14:paraId="2AD6B8DC" w14:textId="77777777" w:rsidR="009C79C3" w:rsidRDefault="00000000">
      <w:pPr>
        <w:pStyle w:val="Heading2"/>
        <w:spacing w:before="320" w:after="120"/>
        <w:rPr>
          <w:b/>
          <w:bCs/>
          <w:color w:val="2C5282"/>
        </w:rPr>
      </w:pPr>
      <w:r>
        <w:t>7.1 Evaluation Suite on Day 1</w:t>
      </w:r>
    </w:p>
    <w:p w14:paraId="0A7E9E86" w14:textId="77777777" w:rsidR="009C79C3" w:rsidRDefault="00000000">
      <w:pPr>
        <w:spacing w:after="120"/>
      </w:pPr>
      <w:r>
        <w:rPr>
          <w:color w:val="1A1A2E"/>
          <w:sz w:val="22"/>
          <w:szCs w:val="22"/>
        </w:rPr>
        <w:t>The single biggest mistake was not building the RAGAS evaluation suite and golden test set before writing any pipeline code. Without measurable quality gates, every change was evaluated by intuition. The 337K token crash was discovered by a user complaint — it should have been caught by an automated evaluation run.</w:t>
      </w:r>
    </w:p>
    <w:p w14:paraId="369442E9" w14:textId="77777777" w:rsidR="009C79C3" w:rsidRDefault="00000000">
      <w:pPr>
        <w:pStyle w:val="ListParagraph"/>
        <w:numPr>
          <w:ilvl w:val="0"/>
          <w:numId w:val="1"/>
        </w:numPr>
        <w:spacing w:after="80"/>
      </w:pPr>
      <w:r>
        <w:rPr>
          <w:color w:val="1A1A2E"/>
          <w:sz w:val="22"/>
          <w:szCs w:val="22"/>
        </w:rPr>
        <w:t>Build 30 golden test questions with known correct answers in week 1</w:t>
      </w:r>
    </w:p>
    <w:p w14:paraId="70D7C261" w14:textId="77777777" w:rsidR="009C79C3" w:rsidRDefault="00000000">
      <w:pPr>
        <w:pStyle w:val="ListParagraph"/>
        <w:numPr>
          <w:ilvl w:val="0"/>
          <w:numId w:val="1"/>
        </w:numPr>
        <w:spacing w:after="80"/>
      </w:pPr>
      <w:r>
        <w:rPr>
          <w:color w:val="1A1A2E"/>
          <w:sz w:val="22"/>
          <w:szCs w:val="22"/>
        </w:rPr>
        <w:t xml:space="preserve">Run RAGAS after every component change — faithfulness, </w:t>
      </w:r>
      <w:proofErr w:type="spellStart"/>
      <w:r>
        <w:rPr>
          <w:color w:val="1A1A2E"/>
          <w:sz w:val="22"/>
          <w:szCs w:val="22"/>
        </w:rPr>
        <w:t>context_recall</w:t>
      </w:r>
      <w:proofErr w:type="spellEnd"/>
      <w:r>
        <w:rPr>
          <w:color w:val="1A1A2E"/>
          <w:sz w:val="22"/>
          <w:szCs w:val="22"/>
        </w:rPr>
        <w:t xml:space="preserve">, </w:t>
      </w:r>
      <w:proofErr w:type="spellStart"/>
      <w:r>
        <w:rPr>
          <w:color w:val="1A1A2E"/>
          <w:sz w:val="22"/>
          <w:szCs w:val="22"/>
        </w:rPr>
        <w:t>answer_relevancy</w:t>
      </w:r>
      <w:proofErr w:type="spellEnd"/>
    </w:p>
    <w:p w14:paraId="2048E5FF" w14:textId="77777777" w:rsidR="009C79C3" w:rsidRDefault="00000000">
      <w:pPr>
        <w:pStyle w:val="ListParagraph"/>
        <w:numPr>
          <w:ilvl w:val="0"/>
          <w:numId w:val="1"/>
        </w:numPr>
        <w:spacing w:after="80"/>
      </w:pPr>
      <w:r>
        <w:rPr>
          <w:color w:val="1A1A2E"/>
          <w:sz w:val="22"/>
          <w:szCs w:val="22"/>
        </w:rPr>
        <w:t>Make failing the evaluation suite a hard blocker on deployment</w:t>
      </w:r>
    </w:p>
    <w:p w14:paraId="27AC2AB3" w14:textId="77777777" w:rsidR="009C79C3" w:rsidRDefault="00000000">
      <w:pPr>
        <w:pStyle w:val="Heading2"/>
        <w:spacing w:before="320" w:after="120"/>
        <w:rPr>
          <w:b/>
          <w:bCs/>
          <w:color w:val="2C5282"/>
        </w:rPr>
      </w:pPr>
      <w:r>
        <w:t>7.2 Chunking Strategy Before Coding</w:t>
      </w:r>
    </w:p>
    <w:p w14:paraId="12EEDE4F" w14:textId="77777777" w:rsidR="009C79C3" w:rsidRDefault="00000000">
      <w:pPr>
        <w:spacing w:after="120"/>
      </w:pPr>
      <w:r>
        <w:rPr>
          <w:color w:val="1A1A2E"/>
          <w:sz w:val="22"/>
          <w:szCs w:val="22"/>
        </w:rPr>
        <w:t>Built the ingestion pipeline with a simple recursive character splitter, discovered weeks later that PDF answers were poor due to missing section context, rebuilt the PDF extractor from scratch. Two weeks of rework.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C79C3" w14:paraId="74A09557" w14:textId="77777777">
        <w:tblPrEx>
          <w:tblCellMar>
            <w:top w:w="0" w:type="dxa"/>
            <w:bottom w:w="0" w:type="dxa"/>
          </w:tblCellMar>
        </w:tblPrEx>
        <w:tc>
          <w:tcPr>
            <w:tcW w:w="9200" w:type="dxa"/>
            <w:shd w:val="clear" w:color="auto" w:fill="EBF8FF"/>
            <w:tcMar>
              <w:top w:w="120" w:type="dxa"/>
              <w:left w:w="180" w:type="dxa"/>
              <w:bottom w:w="120" w:type="dxa"/>
              <w:right w:w="180" w:type="dxa"/>
            </w:tcMar>
          </w:tcPr>
          <w:p w14:paraId="70D348E6" w14:textId="77777777" w:rsidR="009C79C3" w:rsidRDefault="00000000">
            <w:proofErr w:type="gramStart"/>
            <w:r>
              <w:rPr>
                <w:b/>
                <w:bCs/>
                <w:color w:val="2C5282"/>
              </w:rPr>
              <w:t xml:space="preserve">Lesson  </w:t>
            </w:r>
            <w:r>
              <w:rPr>
                <w:color w:val="2C5282"/>
              </w:rPr>
              <w:t>Before</w:t>
            </w:r>
            <w:proofErr w:type="gramEnd"/>
            <w:r>
              <w:rPr>
                <w:color w:val="2C5282"/>
              </w:rPr>
              <w:t xml:space="preserve"> writing extraction code, manually open 5 representative files from each type and design the chunking strategy for that specific structure. PDFs with headings → </w:t>
            </w:r>
            <w:proofErr w:type="gramStart"/>
            <w:r>
              <w:rPr>
                <w:color w:val="2C5282"/>
              </w:rPr>
              <w:t>section-aware</w:t>
            </w:r>
            <w:proofErr w:type="gramEnd"/>
            <w:r>
              <w:rPr>
                <w:color w:val="2C5282"/>
              </w:rPr>
              <w:t>. Excel runbooks → sheet-level. Training videos → 2-minute timestamp windows. Design first, code second.</w:t>
            </w:r>
          </w:p>
        </w:tc>
      </w:tr>
    </w:tbl>
    <w:p w14:paraId="4F8E1920" w14:textId="77777777" w:rsidR="009C79C3" w:rsidRDefault="00000000">
      <w:pPr>
        <w:pStyle w:val="Heading2"/>
        <w:spacing w:before="320" w:after="120"/>
        <w:rPr>
          <w:b/>
          <w:bCs/>
          <w:color w:val="2C5282"/>
        </w:rPr>
      </w:pPr>
      <w:r>
        <w:t>7.3 Azure OpenAI from Day 1</w:t>
      </w:r>
    </w:p>
    <w:p w14:paraId="1966B778" w14:textId="77777777" w:rsidR="009C79C3" w:rsidRDefault="00000000">
      <w:pPr>
        <w:spacing w:after="120"/>
      </w:pPr>
      <w:r>
        <w:rPr>
          <w:color w:val="1A1A2E"/>
          <w:sz w:val="22"/>
          <w:szCs w:val="22"/>
        </w:rPr>
        <w:t>Started with the OpenAI API for simplicity. The 200K TPM rate limit became a real production issue. Azure OpenAI would have allowed provisioned capacity and avoided the token limit crash. For enterprise clients, Azure OpenAI also provides contractual data protection guarantees.</w:t>
      </w:r>
    </w:p>
    <w:p w14:paraId="14993E14" w14:textId="77777777" w:rsidR="009C79C3" w:rsidRDefault="00000000">
      <w:pPr>
        <w:pStyle w:val="Heading2"/>
        <w:spacing w:before="320" w:after="120"/>
        <w:rPr>
          <w:b/>
          <w:bCs/>
          <w:color w:val="2C5282"/>
        </w:rPr>
      </w:pPr>
      <w:r>
        <w:t>7.4 Context Sanitization Before LLM, Not After</w:t>
      </w:r>
    </w:p>
    <w:p w14:paraId="55EF43AE" w14:textId="77777777" w:rsidR="009C79C3" w:rsidRDefault="00000000">
      <w:pPr>
        <w:spacing w:after="120"/>
      </w:pPr>
      <w:r>
        <w:rPr>
          <w:color w:val="1A1A2E"/>
          <w:sz w:val="22"/>
          <w:szCs w:val="22"/>
        </w:rPr>
        <w:t>The sanitizer was originally applied only to the LLM output. When it missed a pattern (like the 'For &lt;device&gt;: &lt;credential&gt;' format), credentials leaked to users. Adding context sanitization before the LLM call (Layer 1) means the LLM never sees credentials at all — so even if the output sanitizer fails, no damage occurs.</w:t>
      </w:r>
    </w:p>
    <w:p w14:paraId="57044FD0" w14:textId="77777777" w:rsidR="009C79C3" w:rsidRDefault="00000000">
      <w:r>
        <w:br w:type="page"/>
      </w:r>
    </w:p>
    <w:p w14:paraId="5B76C417" w14:textId="77777777" w:rsidR="009C79C3" w:rsidRDefault="00000000">
      <w:pPr>
        <w:pStyle w:val="Heading1"/>
        <w:spacing w:before="400" w:after="160"/>
        <w:rPr>
          <w:b/>
          <w:bCs/>
          <w:color w:val="1E2761"/>
        </w:rPr>
      </w:pPr>
      <w:r>
        <w:lastRenderedPageBreak/>
        <w:t>8. Interview Quick-Reference</w:t>
      </w:r>
    </w:p>
    <w:p w14:paraId="764D84E9" w14:textId="77777777" w:rsidR="009C79C3" w:rsidRDefault="00000000">
      <w:pPr>
        <w:pStyle w:val="Heading2"/>
        <w:spacing w:before="320" w:after="120"/>
        <w:rPr>
          <w:b/>
          <w:bCs/>
          <w:color w:val="2C5282"/>
        </w:rPr>
      </w:pPr>
      <w:r>
        <w:t>8.1 Key Technical Decisions to Explain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C79C3" w14:paraId="02D8693A" w14:textId="77777777">
        <w:tblPrEx>
          <w:tblCellMar>
            <w:top w:w="0" w:type="dxa"/>
            <w:bottom w:w="0" w:type="dxa"/>
          </w:tblCellMar>
        </w:tblPrEx>
        <w:trPr>
          <w:tblHeader/>
        </w:trPr>
        <w:tc>
          <w:tcPr>
            <w:tcW w:w="4600" w:type="dxa"/>
            <w:shd w:val="clear" w:color="auto" w:fill="1E2761"/>
            <w:tcMar>
              <w:top w:w="80" w:type="dxa"/>
              <w:left w:w="120" w:type="dxa"/>
              <w:bottom w:w="80" w:type="dxa"/>
              <w:right w:w="120" w:type="dxa"/>
            </w:tcMar>
          </w:tcPr>
          <w:p w14:paraId="16F0E7B1" w14:textId="77777777" w:rsidR="009C79C3" w:rsidRDefault="00000000">
            <w:r>
              <w:rPr>
                <w:b/>
                <w:bCs/>
                <w:color w:val="FFFFFF"/>
                <w:sz w:val="18"/>
                <w:szCs w:val="18"/>
              </w:rPr>
              <w:t>Question</w:t>
            </w:r>
          </w:p>
        </w:tc>
        <w:tc>
          <w:tcPr>
            <w:tcW w:w="4600" w:type="dxa"/>
            <w:shd w:val="clear" w:color="auto" w:fill="1E2761"/>
            <w:tcMar>
              <w:top w:w="80" w:type="dxa"/>
              <w:left w:w="120" w:type="dxa"/>
              <w:bottom w:w="80" w:type="dxa"/>
              <w:right w:w="120" w:type="dxa"/>
            </w:tcMar>
          </w:tcPr>
          <w:p w14:paraId="32F52D52" w14:textId="77777777" w:rsidR="009C79C3" w:rsidRDefault="00000000">
            <w:r>
              <w:rPr>
                <w:b/>
                <w:bCs/>
                <w:color w:val="FFFFFF"/>
                <w:sz w:val="18"/>
                <w:szCs w:val="18"/>
              </w:rPr>
              <w:t>Your Answer</w:t>
            </w:r>
          </w:p>
        </w:tc>
      </w:tr>
      <w:tr w:rsidR="009C79C3" w14:paraId="7443653A"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43497FA8" w14:textId="77777777" w:rsidR="009C79C3" w:rsidRDefault="00000000">
            <w:r>
              <w:rPr>
                <w:color w:val="2D3748"/>
                <w:sz w:val="18"/>
                <w:szCs w:val="18"/>
              </w:rPr>
              <w:t>Why LangGraph not LangChain chains?</w:t>
            </w:r>
          </w:p>
        </w:tc>
        <w:tc>
          <w:tcPr>
            <w:tcW w:w="4600" w:type="dxa"/>
            <w:shd w:val="clear" w:color="auto" w:fill="F7FAFC"/>
            <w:tcMar>
              <w:top w:w="80" w:type="dxa"/>
              <w:left w:w="120" w:type="dxa"/>
              <w:bottom w:w="80" w:type="dxa"/>
              <w:right w:w="120" w:type="dxa"/>
            </w:tcMar>
          </w:tcPr>
          <w:p w14:paraId="75B3229A" w14:textId="77777777" w:rsidR="009C79C3" w:rsidRDefault="00000000">
            <w:r>
              <w:rPr>
                <w:color w:val="2D3748"/>
                <w:sz w:val="18"/>
                <w:szCs w:val="18"/>
              </w:rPr>
              <w:t xml:space="preserve">Shared </w:t>
            </w:r>
            <w:proofErr w:type="spellStart"/>
            <w:r>
              <w:rPr>
                <w:color w:val="2D3748"/>
                <w:sz w:val="18"/>
                <w:szCs w:val="18"/>
              </w:rPr>
              <w:t>AgentState</w:t>
            </w:r>
            <w:proofErr w:type="spellEnd"/>
            <w:r>
              <w:rPr>
                <w:color w:val="2D3748"/>
                <w:sz w:val="18"/>
                <w:szCs w:val="18"/>
              </w:rPr>
              <w:t xml:space="preserve"> </w:t>
            </w:r>
            <w:proofErr w:type="spellStart"/>
            <w:r>
              <w:rPr>
                <w:color w:val="2D3748"/>
                <w:sz w:val="18"/>
                <w:szCs w:val="18"/>
              </w:rPr>
              <w:t>TypedDict</w:t>
            </w:r>
            <w:proofErr w:type="spellEnd"/>
            <w:r>
              <w:rPr>
                <w:color w:val="2D3748"/>
                <w:sz w:val="18"/>
                <w:szCs w:val="18"/>
              </w:rPr>
              <w:t xml:space="preserve"> across all 8 nodes, conditional routing, each node independently testable</w:t>
            </w:r>
          </w:p>
        </w:tc>
      </w:tr>
      <w:tr w:rsidR="009C79C3" w14:paraId="5267AA15"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588F68DD" w14:textId="77777777" w:rsidR="009C79C3" w:rsidRDefault="00000000">
            <w:r>
              <w:rPr>
                <w:color w:val="2D3748"/>
                <w:sz w:val="18"/>
                <w:szCs w:val="18"/>
              </w:rPr>
              <w:t xml:space="preserve">Why </w:t>
            </w:r>
            <w:proofErr w:type="gramStart"/>
            <w:r>
              <w:rPr>
                <w:color w:val="2D3748"/>
                <w:sz w:val="18"/>
                <w:szCs w:val="18"/>
              </w:rPr>
              <w:t>Qdrant</w:t>
            </w:r>
            <w:proofErr w:type="gramEnd"/>
            <w:r>
              <w:rPr>
                <w:color w:val="2D3748"/>
                <w:sz w:val="18"/>
                <w:szCs w:val="18"/>
              </w:rPr>
              <w:t xml:space="preserve"> not Azure AI Search?</w:t>
            </w:r>
          </w:p>
        </w:tc>
        <w:tc>
          <w:tcPr>
            <w:tcW w:w="4600" w:type="dxa"/>
            <w:shd w:val="clear" w:color="auto" w:fill="F7FAFC"/>
            <w:tcMar>
              <w:top w:w="80" w:type="dxa"/>
              <w:left w:w="120" w:type="dxa"/>
              <w:bottom w:w="80" w:type="dxa"/>
              <w:right w:w="120" w:type="dxa"/>
            </w:tcMar>
          </w:tcPr>
          <w:p w14:paraId="10B6DDCD" w14:textId="77777777" w:rsidR="009C79C3" w:rsidRDefault="00000000">
            <w:proofErr w:type="gramStart"/>
            <w:r>
              <w:rPr>
                <w:color w:val="2D3748"/>
                <w:sz w:val="18"/>
                <w:szCs w:val="18"/>
              </w:rPr>
              <w:t>On-premise</w:t>
            </w:r>
            <w:proofErr w:type="gramEnd"/>
            <w:r>
              <w:rPr>
                <w:color w:val="2D3748"/>
                <w:sz w:val="18"/>
                <w:szCs w:val="18"/>
              </w:rPr>
              <w:t xml:space="preserve"> data sovereignty, $0 infrastructure cost vs $250/</w:t>
            </w:r>
            <w:proofErr w:type="spellStart"/>
            <w:r>
              <w:rPr>
                <w:color w:val="2D3748"/>
                <w:sz w:val="18"/>
                <w:szCs w:val="18"/>
              </w:rPr>
              <w:t>mo</w:t>
            </w:r>
            <w:proofErr w:type="spellEnd"/>
            <w:r>
              <w:rPr>
                <w:color w:val="2D3748"/>
                <w:sz w:val="18"/>
                <w:szCs w:val="18"/>
              </w:rPr>
              <w:t>, full control over hybrid retrieval</w:t>
            </w:r>
          </w:p>
        </w:tc>
      </w:tr>
      <w:tr w:rsidR="009C79C3" w14:paraId="21A12EF3"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6DF4D2B3" w14:textId="77777777" w:rsidR="009C79C3" w:rsidRDefault="00000000">
            <w:r>
              <w:rPr>
                <w:color w:val="2D3748"/>
                <w:sz w:val="18"/>
                <w:szCs w:val="18"/>
              </w:rPr>
              <w:t xml:space="preserve">Why </w:t>
            </w:r>
            <w:proofErr w:type="spellStart"/>
            <w:proofErr w:type="gramStart"/>
            <w:r>
              <w:rPr>
                <w:color w:val="2D3748"/>
                <w:sz w:val="18"/>
                <w:szCs w:val="18"/>
              </w:rPr>
              <w:t>ESXi</w:t>
            </w:r>
            <w:proofErr w:type="spellEnd"/>
            <w:proofErr w:type="gramEnd"/>
            <w:r>
              <w:rPr>
                <w:color w:val="2D3748"/>
                <w:sz w:val="18"/>
                <w:szCs w:val="18"/>
              </w:rPr>
              <w:t xml:space="preserve"> not Azure?</w:t>
            </w:r>
          </w:p>
        </w:tc>
        <w:tc>
          <w:tcPr>
            <w:tcW w:w="4600" w:type="dxa"/>
            <w:shd w:val="clear" w:color="auto" w:fill="F7FAFC"/>
            <w:tcMar>
              <w:top w:w="80" w:type="dxa"/>
              <w:left w:w="120" w:type="dxa"/>
              <w:bottom w:w="80" w:type="dxa"/>
              <w:right w:w="120" w:type="dxa"/>
            </w:tcMar>
          </w:tcPr>
          <w:p w14:paraId="64440C85" w14:textId="77777777" w:rsidR="009C79C3" w:rsidRDefault="00000000">
            <w:r>
              <w:rPr>
                <w:color w:val="2D3748"/>
                <w:sz w:val="18"/>
                <w:szCs w:val="18"/>
              </w:rPr>
              <w:t>$20/</w:t>
            </w:r>
            <w:proofErr w:type="spellStart"/>
            <w:r>
              <w:rPr>
                <w:color w:val="2D3748"/>
                <w:sz w:val="18"/>
                <w:szCs w:val="18"/>
              </w:rPr>
              <w:t>mo</w:t>
            </w:r>
            <w:proofErr w:type="spellEnd"/>
            <w:r>
              <w:rPr>
                <w:color w:val="2D3748"/>
                <w:sz w:val="18"/>
                <w:szCs w:val="18"/>
              </w:rPr>
              <w:t xml:space="preserve"> vs $100/</w:t>
            </w:r>
            <w:proofErr w:type="spellStart"/>
            <w:r>
              <w:rPr>
                <w:color w:val="2D3748"/>
                <w:sz w:val="18"/>
                <w:szCs w:val="18"/>
              </w:rPr>
              <w:t>mo</w:t>
            </w:r>
            <w:proofErr w:type="spellEnd"/>
            <w:r>
              <w:rPr>
                <w:color w:val="2D3748"/>
                <w:sz w:val="18"/>
                <w:szCs w:val="18"/>
              </w:rPr>
              <w:t xml:space="preserve"> = $960/year saving, data never leaves network, existing hardware</w:t>
            </w:r>
          </w:p>
        </w:tc>
      </w:tr>
      <w:tr w:rsidR="009C79C3" w14:paraId="6A774D94"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F92D195" w14:textId="77777777" w:rsidR="009C79C3" w:rsidRDefault="00000000">
            <w:r>
              <w:rPr>
                <w:color w:val="2D3748"/>
                <w:sz w:val="18"/>
                <w:szCs w:val="18"/>
              </w:rPr>
              <w:t>How do you prevent hallucination?</w:t>
            </w:r>
          </w:p>
        </w:tc>
        <w:tc>
          <w:tcPr>
            <w:tcW w:w="4600" w:type="dxa"/>
            <w:shd w:val="clear" w:color="auto" w:fill="F7FAFC"/>
            <w:tcMar>
              <w:top w:w="80" w:type="dxa"/>
              <w:left w:w="120" w:type="dxa"/>
              <w:bottom w:w="80" w:type="dxa"/>
              <w:right w:w="120" w:type="dxa"/>
            </w:tcMar>
          </w:tcPr>
          <w:p w14:paraId="7E7F0888" w14:textId="77777777" w:rsidR="009C79C3" w:rsidRDefault="00000000">
            <w:r>
              <w:rPr>
                <w:color w:val="2D3748"/>
                <w:sz w:val="18"/>
                <w:szCs w:val="18"/>
              </w:rPr>
              <w:t>Temperature=0, explicit 'only use context' prompt rule, pre-generation relevance gate, context sanitization</w:t>
            </w:r>
          </w:p>
        </w:tc>
      </w:tr>
      <w:tr w:rsidR="009C79C3" w14:paraId="4664268B"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7DE8107C" w14:textId="77777777" w:rsidR="009C79C3" w:rsidRDefault="00000000">
            <w:r>
              <w:rPr>
                <w:color w:val="2D3748"/>
                <w:sz w:val="18"/>
                <w:szCs w:val="18"/>
              </w:rPr>
              <w:t>How did you handle the token limit crash?</w:t>
            </w:r>
          </w:p>
        </w:tc>
        <w:tc>
          <w:tcPr>
            <w:tcW w:w="4600" w:type="dxa"/>
            <w:shd w:val="clear" w:color="auto" w:fill="F7FAFC"/>
            <w:tcMar>
              <w:top w:w="80" w:type="dxa"/>
              <w:left w:w="120" w:type="dxa"/>
              <w:bottom w:w="80" w:type="dxa"/>
              <w:right w:w="120" w:type="dxa"/>
            </w:tcMar>
          </w:tcPr>
          <w:p w14:paraId="4ACD7090" w14:textId="77777777" w:rsidR="009C79C3" w:rsidRDefault="00000000">
            <w:r>
              <w:rPr>
                <w:color w:val="2D3748"/>
                <w:sz w:val="18"/>
                <w:szCs w:val="18"/>
              </w:rPr>
              <w:t xml:space="preserve">Per-chunk 12K char cap + 55K total context cap in </w:t>
            </w:r>
            <w:proofErr w:type="spellStart"/>
            <w:r>
              <w:rPr>
                <w:color w:val="2D3748"/>
                <w:sz w:val="18"/>
                <w:szCs w:val="18"/>
              </w:rPr>
              <w:t>context_node</w:t>
            </w:r>
            <w:proofErr w:type="spellEnd"/>
            <w:r>
              <w:rPr>
                <w:color w:val="2D3748"/>
                <w:sz w:val="18"/>
                <w:szCs w:val="18"/>
              </w:rPr>
              <w:t xml:space="preserve">, specific error handling in </w:t>
            </w:r>
            <w:proofErr w:type="spellStart"/>
            <w:r>
              <w:rPr>
                <w:color w:val="2D3748"/>
                <w:sz w:val="18"/>
                <w:szCs w:val="18"/>
              </w:rPr>
              <w:t>generation_node</w:t>
            </w:r>
            <w:proofErr w:type="spellEnd"/>
          </w:p>
        </w:tc>
      </w:tr>
      <w:tr w:rsidR="009C79C3" w14:paraId="0D386113"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0B27815C" w14:textId="77777777" w:rsidR="009C79C3" w:rsidRDefault="00000000">
            <w:r>
              <w:rPr>
                <w:color w:val="2D3748"/>
                <w:sz w:val="18"/>
                <w:szCs w:val="18"/>
              </w:rPr>
              <w:t>What is your RBAC approach?</w:t>
            </w:r>
          </w:p>
        </w:tc>
        <w:tc>
          <w:tcPr>
            <w:tcW w:w="4600" w:type="dxa"/>
            <w:shd w:val="clear" w:color="auto" w:fill="F7FAFC"/>
            <w:tcMar>
              <w:top w:w="80" w:type="dxa"/>
              <w:left w:w="120" w:type="dxa"/>
              <w:bottom w:w="80" w:type="dxa"/>
              <w:right w:w="120" w:type="dxa"/>
            </w:tcMar>
          </w:tcPr>
          <w:p w14:paraId="059A5841" w14:textId="77777777" w:rsidR="009C79C3" w:rsidRDefault="00000000">
            <w:r>
              <w:rPr>
                <w:color w:val="2D3748"/>
                <w:sz w:val="18"/>
                <w:szCs w:val="18"/>
              </w:rPr>
              <w:t>Two layers: folder-keyword exclusion at ingestion + SharePoint ACL group GUIDs stored in Qdrant, matched at retrieval via JWT groups</w:t>
            </w:r>
          </w:p>
        </w:tc>
      </w:tr>
    </w:tbl>
    <w:p w14:paraId="46F0D6DD" w14:textId="77777777" w:rsidR="009C79C3" w:rsidRDefault="00000000">
      <w:pPr>
        <w:pStyle w:val="Heading2"/>
        <w:spacing w:before="320" w:after="120"/>
        <w:rPr>
          <w:b/>
          <w:bCs/>
          <w:color w:val="2C5282"/>
        </w:rPr>
      </w:pPr>
      <w:r>
        <w:t>8.2 Production Numbers to Remember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C79C3" w14:paraId="2ED056FE" w14:textId="77777777">
        <w:tblPrEx>
          <w:tblCellMar>
            <w:top w:w="0" w:type="dxa"/>
            <w:bottom w:w="0" w:type="dxa"/>
          </w:tblCellMar>
        </w:tblPrEx>
        <w:trPr>
          <w:tblHeader/>
        </w:trPr>
        <w:tc>
          <w:tcPr>
            <w:tcW w:w="4600" w:type="dxa"/>
            <w:shd w:val="clear" w:color="auto" w:fill="1E2761"/>
            <w:tcMar>
              <w:top w:w="80" w:type="dxa"/>
              <w:left w:w="120" w:type="dxa"/>
              <w:bottom w:w="80" w:type="dxa"/>
              <w:right w:w="120" w:type="dxa"/>
            </w:tcMar>
          </w:tcPr>
          <w:p w14:paraId="206FC8A2" w14:textId="77777777" w:rsidR="009C79C3" w:rsidRDefault="00000000">
            <w:r>
              <w:rPr>
                <w:b/>
                <w:bCs/>
                <w:color w:val="FFFFFF"/>
                <w:sz w:val="18"/>
                <w:szCs w:val="18"/>
              </w:rPr>
              <w:t>Metric</w:t>
            </w:r>
          </w:p>
        </w:tc>
        <w:tc>
          <w:tcPr>
            <w:tcW w:w="4600" w:type="dxa"/>
            <w:shd w:val="clear" w:color="auto" w:fill="1E2761"/>
            <w:tcMar>
              <w:top w:w="80" w:type="dxa"/>
              <w:left w:w="120" w:type="dxa"/>
              <w:bottom w:w="80" w:type="dxa"/>
              <w:right w:w="120" w:type="dxa"/>
            </w:tcMar>
          </w:tcPr>
          <w:p w14:paraId="7B70BB5A" w14:textId="77777777" w:rsidR="009C79C3" w:rsidRDefault="00000000">
            <w:r>
              <w:rPr>
                <w:b/>
                <w:bCs/>
                <w:color w:val="FFFFFF"/>
                <w:sz w:val="18"/>
                <w:szCs w:val="18"/>
              </w:rPr>
              <w:t>Value</w:t>
            </w:r>
          </w:p>
        </w:tc>
      </w:tr>
      <w:tr w:rsidR="009C79C3" w14:paraId="32F19E86"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09A62C50" w14:textId="77777777" w:rsidR="009C79C3" w:rsidRDefault="00000000">
            <w:r>
              <w:rPr>
                <w:color w:val="2D3748"/>
                <w:sz w:val="18"/>
                <w:szCs w:val="18"/>
              </w:rPr>
              <w:t>Total pipeline latency (final)</w:t>
            </w:r>
          </w:p>
        </w:tc>
        <w:tc>
          <w:tcPr>
            <w:tcW w:w="4600" w:type="dxa"/>
            <w:shd w:val="clear" w:color="auto" w:fill="F7FAFC"/>
            <w:tcMar>
              <w:top w:w="80" w:type="dxa"/>
              <w:left w:w="120" w:type="dxa"/>
              <w:bottom w:w="80" w:type="dxa"/>
              <w:right w:w="120" w:type="dxa"/>
            </w:tcMar>
          </w:tcPr>
          <w:p w14:paraId="46FEAAF7" w14:textId="77777777" w:rsidR="009C79C3" w:rsidRDefault="00000000">
            <w:r>
              <w:rPr>
                <w:color w:val="2D3748"/>
                <w:sz w:val="18"/>
                <w:szCs w:val="18"/>
              </w:rPr>
              <w:t>~2.8 seconds</w:t>
            </w:r>
          </w:p>
        </w:tc>
      </w:tr>
      <w:tr w:rsidR="009C79C3" w14:paraId="48B906B0"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7A5B3785" w14:textId="77777777" w:rsidR="009C79C3" w:rsidRDefault="00000000">
            <w:r>
              <w:rPr>
                <w:color w:val="2D3748"/>
                <w:sz w:val="18"/>
                <w:szCs w:val="18"/>
              </w:rPr>
              <w:t>Latency reduction</w:t>
            </w:r>
          </w:p>
        </w:tc>
        <w:tc>
          <w:tcPr>
            <w:tcW w:w="4600" w:type="dxa"/>
            <w:shd w:val="clear" w:color="auto" w:fill="F7FAFC"/>
            <w:tcMar>
              <w:top w:w="80" w:type="dxa"/>
              <w:left w:w="120" w:type="dxa"/>
              <w:bottom w:w="80" w:type="dxa"/>
              <w:right w:w="120" w:type="dxa"/>
            </w:tcMar>
          </w:tcPr>
          <w:p w14:paraId="186DD60A" w14:textId="77777777" w:rsidR="009C79C3" w:rsidRDefault="00000000">
            <w:r>
              <w:rPr>
                <w:color w:val="2D3748"/>
                <w:sz w:val="18"/>
                <w:szCs w:val="18"/>
              </w:rPr>
              <w:t>8.4s → 2.8s (67%)</w:t>
            </w:r>
          </w:p>
        </w:tc>
      </w:tr>
      <w:tr w:rsidR="009C79C3" w14:paraId="7E160B9D"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7D426B98" w14:textId="77777777" w:rsidR="009C79C3" w:rsidRDefault="00000000">
            <w:r>
              <w:rPr>
                <w:color w:val="2D3748"/>
                <w:sz w:val="18"/>
                <w:szCs w:val="18"/>
              </w:rPr>
              <w:t>Chunks indexed</w:t>
            </w:r>
          </w:p>
        </w:tc>
        <w:tc>
          <w:tcPr>
            <w:tcW w:w="4600" w:type="dxa"/>
            <w:shd w:val="clear" w:color="auto" w:fill="F7FAFC"/>
            <w:tcMar>
              <w:top w:w="80" w:type="dxa"/>
              <w:left w:w="120" w:type="dxa"/>
              <w:bottom w:w="80" w:type="dxa"/>
              <w:right w:w="120" w:type="dxa"/>
            </w:tcMar>
          </w:tcPr>
          <w:p w14:paraId="7826A85E" w14:textId="77777777" w:rsidR="009C79C3" w:rsidRDefault="00000000">
            <w:r>
              <w:rPr>
                <w:color w:val="2D3748"/>
                <w:sz w:val="18"/>
                <w:szCs w:val="18"/>
              </w:rPr>
              <w:t>3,004</w:t>
            </w:r>
          </w:p>
        </w:tc>
      </w:tr>
      <w:tr w:rsidR="009C79C3" w14:paraId="06431A6E"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2EC894C6" w14:textId="77777777" w:rsidR="009C79C3" w:rsidRDefault="00000000">
            <w:r>
              <w:rPr>
                <w:color w:val="2D3748"/>
                <w:sz w:val="18"/>
                <w:szCs w:val="18"/>
              </w:rPr>
              <w:t>Unique file types</w:t>
            </w:r>
          </w:p>
        </w:tc>
        <w:tc>
          <w:tcPr>
            <w:tcW w:w="4600" w:type="dxa"/>
            <w:shd w:val="clear" w:color="auto" w:fill="F7FAFC"/>
            <w:tcMar>
              <w:top w:w="80" w:type="dxa"/>
              <w:left w:w="120" w:type="dxa"/>
              <w:bottom w:w="80" w:type="dxa"/>
              <w:right w:w="120" w:type="dxa"/>
            </w:tcMar>
          </w:tcPr>
          <w:p w14:paraId="60004AD1" w14:textId="77777777" w:rsidR="009C79C3" w:rsidRDefault="00000000">
            <w:r>
              <w:rPr>
                <w:color w:val="2D3748"/>
                <w:sz w:val="18"/>
                <w:szCs w:val="18"/>
              </w:rPr>
              <w:t>11</w:t>
            </w:r>
          </w:p>
        </w:tc>
      </w:tr>
      <w:tr w:rsidR="009C79C3" w14:paraId="0E2A92B3"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5759B405" w14:textId="77777777" w:rsidR="009C79C3" w:rsidRDefault="00000000">
            <w:r>
              <w:rPr>
                <w:color w:val="2D3748"/>
                <w:sz w:val="18"/>
                <w:szCs w:val="18"/>
              </w:rPr>
              <w:t>Video transcript chunks</w:t>
            </w:r>
          </w:p>
        </w:tc>
        <w:tc>
          <w:tcPr>
            <w:tcW w:w="4600" w:type="dxa"/>
            <w:shd w:val="clear" w:color="auto" w:fill="F7FAFC"/>
            <w:tcMar>
              <w:top w:w="80" w:type="dxa"/>
              <w:left w:w="120" w:type="dxa"/>
              <w:bottom w:w="80" w:type="dxa"/>
              <w:right w:w="120" w:type="dxa"/>
            </w:tcMar>
          </w:tcPr>
          <w:p w14:paraId="275BF74A" w14:textId="77777777" w:rsidR="009C79C3" w:rsidRDefault="00000000">
            <w:r>
              <w:rPr>
                <w:color w:val="2D3748"/>
                <w:sz w:val="18"/>
                <w:szCs w:val="18"/>
              </w:rPr>
              <w:t>109</w:t>
            </w:r>
          </w:p>
        </w:tc>
      </w:tr>
      <w:tr w:rsidR="009C79C3" w14:paraId="5B157A7D"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124A9514" w14:textId="77777777" w:rsidR="009C79C3" w:rsidRDefault="00000000">
            <w:r>
              <w:rPr>
                <w:color w:val="2D3748"/>
                <w:sz w:val="18"/>
                <w:szCs w:val="18"/>
              </w:rPr>
              <w:t>Monthly cost</w:t>
            </w:r>
          </w:p>
        </w:tc>
        <w:tc>
          <w:tcPr>
            <w:tcW w:w="4600" w:type="dxa"/>
            <w:shd w:val="clear" w:color="auto" w:fill="F7FAFC"/>
            <w:tcMar>
              <w:top w:w="80" w:type="dxa"/>
              <w:left w:w="120" w:type="dxa"/>
              <w:bottom w:w="80" w:type="dxa"/>
              <w:right w:w="120" w:type="dxa"/>
            </w:tcMar>
          </w:tcPr>
          <w:p w14:paraId="5245CEA5" w14:textId="77777777" w:rsidR="009C79C3" w:rsidRDefault="00000000">
            <w:r>
              <w:rPr>
                <w:color w:val="2D3748"/>
                <w:sz w:val="18"/>
                <w:szCs w:val="18"/>
              </w:rPr>
              <w:t>~$20</w:t>
            </w:r>
          </w:p>
        </w:tc>
      </w:tr>
      <w:tr w:rsidR="009C79C3" w14:paraId="478E69B9"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6208F27D" w14:textId="77777777" w:rsidR="009C79C3" w:rsidRDefault="00000000">
            <w:r>
              <w:rPr>
                <w:color w:val="2D3748"/>
                <w:sz w:val="18"/>
                <w:szCs w:val="18"/>
              </w:rPr>
              <w:t>Security incidents resolved</w:t>
            </w:r>
          </w:p>
        </w:tc>
        <w:tc>
          <w:tcPr>
            <w:tcW w:w="4600" w:type="dxa"/>
            <w:shd w:val="clear" w:color="auto" w:fill="F7FAFC"/>
            <w:tcMar>
              <w:top w:w="80" w:type="dxa"/>
              <w:left w:w="120" w:type="dxa"/>
              <w:bottom w:w="80" w:type="dxa"/>
              <w:right w:w="120" w:type="dxa"/>
            </w:tcMar>
          </w:tcPr>
          <w:p w14:paraId="0C4B8087" w14:textId="77777777" w:rsidR="009C79C3" w:rsidRDefault="00000000">
            <w:r>
              <w:rPr>
                <w:color w:val="2D3748"/>
                <w:sz w:val="18"/>
                <w:szCs w:val="18"/>
              </w:rPr>
              <w:t>5</w:t>
            </w:r>
          </w:p>
        </w:tc>
      </w:tr>
      <w:tr w:rsidR="009C79C3" w14:paraId="02D83F3A"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D7ABE44" w14:textId="77777777" w:rsidR="009C79C3" w:rsidRDefault="00000000">
            <w:r>
              <w:rPr>
                <w:color w:val="2D3748"/>
                <w:sz w:val="18"/>
                <w:szCs w:val="18"/>
              </w:rPr>
              <w:t>Sanitizer patterns</w:t>
            </w:r>
          </w:p>
        </w:tc>
        <w:tc>
          <w:tcPr>
            <w:tcW w:w="4600" w:type="dxa"/>
            <w:shd w:val="clear" w:color="auto" w:fill="F7FAFC"/>
            <w:tcMar>
              <w:top w:w="80" w:type="dxa"/>
              <w:left w:w="120" w:type="dxa"/>
              <w:bottom w:w="80" w:type="dxa"/>
              <w:right w:w="120" w:type="dxa"/>
            </w:tcMar>
          </w:tcPr>
          <w:p w14:paraId="28E20B4D" w14:textId="77777777" w:rsidR="009C79C3" w:rsidRDefault="00000000">
            <w:r>
              <w:rPr>
                <w:color w:val="2D3748"/>
                <w:sz w:val="18"/>
                <w:szCs w:val="18"/>
              </w:rPr>
              <w:t>11</w:t>
            </w:r>
          </w:p>
        </w:tc>
      </w:tr>
      <w:tr w:rsidR="009C79C3" w14:paraId="0470F05B"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CFE34AA" w14:textId="77777777" w:rsidR="009C79C3" w:rsidRDefault="00000000">
            <w:r>
              <w:rPr>
                <w:color w:val="2D3748"/>
                <w:sz w:val="18"/>
                <w:szCs w:val="18"/>
              </w:rPr>
              <w:t>LangGraph nodes</w:t>
            </w:r>
          </w:p>
        </w:tc>
        <w:tc>
          <w:tcPr>
            <w:tcW w:w="4600" w:type="dxa"/>
            <w:shd w:val="clear" w:color="auto" w:fill="F7FAFC"/>
            <w:tcMar>
              <w:top w:w="80" w:type="dxa"/>
              <w:left w:w="120" w:type="dxa"/>
              <w:bottom w:w="80" w:type="dxa"/>
              <w:right w:w="120" w:type="dxa"/>
            </w:tcMar>
          </w:tcPr>
          <w:p w14:paraId="7F37381F" w14:textId="77777777" w:rsidR="009C79C3" w:rsidRDefault="00000000">
            <w:r>
              <w:rPr>
                <w:color w:val="2D3748"/>
                <w:sz w:val="18"/>
                <w:szCs w:val="18"/>
              </w:rPr>
              <w:t>10 (including conflict + critic)</w:t>
            </w:r>
          </w:p>
        </w:tc>
      </w:tr>
    </w:tbl>
    <w:p w14:paraId="7BC18688" w14:textId="77777777" w:rsidR="009C79C3" w:rsidRDefault="00000000">
      <w:pPr>
        <w:pStyle w:val="Heading2"/>
        <w:spacing w:before="320" w:after="120"/>
        <w:rPr>
          <w:b/>
          <w:bCs/>
          <w:color w:val="2C5282"/>
        </w:rPr>
      </w:pPr>
      <w:r>
        <w:t xml:space="preserve">8.3 STAR Stories for </w:t>
      </w:r>
      <w:proofErr w:type="spellStart"/>
      <w:r>
        <w:t>Behavioural</w:t>
      </w:r>
      <w:proofErr w:type="spellEnd"/>
      <w:r>
        <w:t xml:space="preserve"> Questions</w:t>
      </w:r>
    </w:p>
    <w:p w14:paraId="4A530771" w14:textId="77777777" w:rsidR="009C79C3" w:rsidRDefault="00000000">
      <w:pPr>
        <w:pStyle w:val="Heading3"/>
        <w:spacing w:before="240" w:after="80"/>
        <w:rPr>
          <w:b/>
          <w:bCs/>
          <w:color w:val="2D6A4F"/>
        </w:rPr>
      </w:pPr>
      <w:r>
        <w:t>Tell me about a production incident you caused</w:t>
      </w:r>
    </w:p>
    <w:p w14:paraId="6E515396" w14:textId="77777777" w:rsidR="009C79C3" w:rsidRDefault="00000000">
      <w:pPr>
        <w:spacing w:after="120"/>
      </w:pPr>
      <w:r>
        <w:rPr>
          <w:color w:val="1A1A2E"/>
          <w:sz w:val="22"/>
          <w:szCs w:val="22"/>
        </w:rPr>
        <w:t xml:space="preserve">SITUATION: During SNOW AI Automation development, deployed agent to production without DRY_RUN mode. TASK: The agent auto-processed 200 incident tickets, resolving 47 incorrectly due to a confidence threshold bug. ACTION: Shut down agent within 20 minutes, manually re-opened 47 tickets, wrote post-incident report same day. RESULT: Added DRY_RUN mode, batch cap of 2, mandatory HITL for auto-resolve. </w:t>
      </w:r>
      <w:proofErr w:type="gramStart"/>
      <w:r>
        <w:rPr>
          <w:color w:val="1A1A2E"/>
          <w:sz w:val="22"/>
          <w:szCs w:val="22"/>
        </w:rPr>
        <w:t>Turned it</w:t>
      </w:r>
      <w:proofErr w:type="gramEnd"/>
      <w:r>
        <w:rPr>
          <w:color w:val="1A1A2E"/>
          <w:sz w:val="22"/>
          <w:szCs w:val="22"/>
        </w:rPr>
        <w:t xml:space="preserve"> into a process that now covers all future agentic deployments.</w:t>
      </w:r>
    </w:p>
    <w:p w14:paraId="4100A404" w14:textId="77777777" w:rsidR="009C79C3" w:rsidRDefault="00000000">
      <w:pPr>
        <w:pStyle w:val="Heading3"/>
        <w:spacing w:before="240" w:after="80"/>
        <w:rPr>
          <w:b/>
          <w:bCs/>
          <w:color w:val="2D6A4F"/>
        </w:rPr>
      </w:pPr>
      <w:r>
        <w:t>Tell me about a security decision you made</w:t>
      </w:r>
    </w:p>
    <w:p w14:paraId="50A1177A" w14:textId="77777777" w:rsidR="009C79C3" w:rsidRDefault="00000000">
      <w:pPr>
        <w:spacing w:after="120"/>
      </w:pPr>
      <w:r>
        <w:rPr>
          <w:color w:val="1A1A2E"/>
          <w:sz w:val="22"/>
          <w:szCs w:val="22"/>
        </w:rPr>
        <w:t>SITUATION: Credentials appearing in chatbot answers despite sanitizer being deployed. TASK: Runbook format 'For AZ-Prod-SBC-Act (UK): L3tm3l0</w:t>
      </w:r>
      <w:proofErr w:type="gramStart"/>
      <w:r>
        <w:rPr>
          <w:color w:val="1A1A2E"/>
          <w:sz w:val="22"/>
          <w:szCs w:val="22"/>
        </w:rPr>
        <w:t>g!n</w:t>
      </w:r>
      <w:proofErr w:type="gramEnd"/>
      <w:r>
        <w:rPr>
          <w:color w:val="1A1A2E"/>
          <w:sz w:val="22"/>
          <w:szCs w:val="22"/>
        </w:rPr>
        <w:t>2@</w:t>
      </w:r>
      <w:proofErr w:type="gramStart"/>
      <w:r>
        <w:rPr>
          <w:color w:val="1A1A2E"/>
          <w:sz w:val="22"/>
          <w:szCs w:val="22"/>
        </w:rPr>
        <w:t>s!ms</w:t>
      </w:r>
      <w:proofErr w:type="gramEnd"/>
      <w:r>
        <w:rPr>
          <w:color w:val="1A1A2E"/>
          <w:sz w:val="22"/>
          <w:szCs w:val="22"/>
        </w:rPr>
        <w:t xml:space="preserve">' — no standard sanitizer covers this. ACTION: Added a custom heuristic pattern (must contain letter + special </w:t>
      </w:r>
      <w:proofErr w:type="gramStart"/>
      <w:r>
        <w:rPr>
          <w:color w:val="1A1A2E"/>
          <w:sz w:val="22"/>
          <w:szCs w:val="22"/>
        </w:rPr>
        <w:t>char</w:t>
      </w:r>
      <w:proofErr w:type="gramEnd"/>
      <w:r>
        <w:rPr>
          <w:color w:val="1A1A2E"/>
          <w:sz w:val="22"/>
          <w:szCs w:val="22"/>
        </w:rPr>
        <w:t xml:space="preserve">), moved </w:t>
      </w:r>
      <w:r>
        <w:rPr>
          <w:color w:val="1A1A2E"/>
          <w:sz w:val="22"/>
          <w:szCs w:val="22"/>
        </w:rPr>
        <w:lastRenderedPageBreak/>
        <w:t>sanitization to BEFORE the LLM call so it never sees credentials. RESULT: 13/13 test cases pass including all false positive guards. Zero credential exposure since deployment.</w:t>
      </w:r>
    </w:p>
    <w:p w14:paraId="4F0E7DFC" w14:textId="77777777" w:rsidR="009C79C3" w:rsidRDefault="009C79C3">
      <w:pPr>
        <w:spacing w:after="120"/>
      </w:pPr>
    </w:p>
    <w:p w14:paraId="7A03FE24" w14:textId="77777777" w:rsidR="009C79C3" w:rsidRDefault="009C79C3">
      <w:pPr>
        <w:pBdr>
          <w:bottom w:val="single" w:sz="1" w:space="1" w:color="CBD5E0"/>
        </w:pBdr>
        <w:spacing w:after="160"/>
      </w:pPr>
    </w:p>
    <w:p w14:paraId="0639A3DE" w14:textId="77777777" w:rsidR="009C79C3" w:rsidRDefault="009C79C3">
      <w:pPr>
        <w:spacing w:after="120"/>
      </w:pPr>
    </w:p>
    <w:p w14:paraId="6C5027A1" w14:textId="77777777" w:rsidR="009C79C3" w:rsidRDefault="00000000">
      <w:pPr>
        <w:jc w:val="center"/>
      </w:pPr>
      <w:r>
        <w:rPr>
          <w:i/>
          <w:iCs/>
          <w:color w:val="718096"/>
          <w:sz w:val="18"/>
          <w:szCs w:val="18"/>
        </w:rPr>
        <w:t>Document maintained by: Pravin Kumar Sundge | CONNX | July 2026 | Version 3.0</w:t>
      </w:r>
    </w:p>
    <w:sectPr w:rsidR="009C79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10BFD"/>
    <w:multiLevelType w:val="hybridMultilevel"/>
    <w:tmpl w:val="415832C4"/>
    <w:lvl w:ilvl="0" w:tplc="F6DE2844">
      <w:start w:val="1"/>
      <w:numFmt w:val="bullet"/>
      <w:lvlText w:val="●"/>
      <w:lvlJc w:val="left"/>
      <w:pPr>
        <w:ind w:left="720" w:hanging="360"/>
      </w:pPr>
    </w:lvl>
    <w:lvl w:ilvl="1" w:tplc="18A6D75C">
      <w:start w:val="1"/>
      <w:numFmt w:val="bullet"/>
      <w:lvlText w:val="○"/>
      <w:lvlJc w:val="left"/>
      <w:pPr>
        <w:ind w:left="1440" w:hanging="360"/>
      </w:pPr>
    </w:lvl>
    <w:lvl w:ilvl="2" w:tplc="8C18064A">
      <w:start w:val="1"/>
      <w:numFmt w:val="bullet"/>
      <w:lvlText w:val="■"/>
      <w:lvlJc w:val="left"/>
      <w:pPr>
        <w:ind w:left="2160" w:hanging="360"/>
      </w:pPr>
    </w:lvl>
    <w:lvl w:ilvl="3" w:tplc="C8948B86">
      <w:start w:val="1"/>
      <w:numFmt w:val="bullet"/>
      <w:lvlText w:val="●"/>
      <w:lvlJc w:val="left"/>
      <w:pPr>
        <w:ind w:left="2880" w:hanging="360"/>
      </w:pPr>
    </w:lvl>
    <w:lvl w:ilvl="4" w:tplc="3F342132">
      <w:start w:val="1"/>
      <w:numFmt w:val="bullet"/>
      <w:lvlText w:val="○"/>
      <w:lvlJc w:val="left"/>
      <w:pPr>
        <w:ind w:left="3600" w:hanging="360"/>
      </w:pPr>
    </w:lvl>
    <w:lvl w:ilvl="5" w:tplc="C6787148">
      <w:start w:val="1"/>
      <w:numFmt w:val="bullet"/>
      <w:lvlText w:val="■"/>
      <w:lvlJc w:val="left"/>
      <w:pPr>
        <w:ind w:left="4320" w:hanging="360"/>
      </w:pPr>
    </w:lvl>
    <w:lvl w:ilvl="6" w:tplc="5450E2EA">
      <w:start w:val="1"/>
      <w:numFmt w:val="bullet"/>
      <w:lvlText w:val="●"/>
      <w:lvlJc w:val="left"/>
      <w:pPr>
        <w:ind w:left="5040" w:hanging="360"/>
      </w:pPr>
    </w:lvl>
    <w:lvl w:ilvl="7" w:tplc="AA1458FE">
      <w:start w:val="1"/>
      <w:numFmt w:val="bullet"/>
      <w:lvlText w:val="●"/>
      <w:lvlJc w:val="left"/>
      <w:pPr>
        <w:ind w:left="5760" w:hanging="360"/>
      </w:pPr>
    </w:lvl>
    <w:lvl w:ilvl="8" w:tplc="6DFE2C68">
      <w:start w:val="1"/>
      <w:numFmt w:val="bullet"/>
      <w:lvlText w:val="●"/>
      <w:lvlJc w:val="left"/>
      <w:pPr>
        <w:ind w:left="6480" w:hanging="360"/>
      </w:pPr>
    </w:lvl>
  </w:abstractNum>
  <w:num w:numId="1" w16cid:durableId="1956405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9C3"/>
    <w:rsid w:val="00473264"/>
    <w:rsid w:val="009C79C3"/>
    <w:rsid w:val="00F2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5AB5"/>
  <w15:docId w15:val="{878E4D5D-35B4-439F-860A-CD0543B29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3117</Words>
  <Characters>17770</Characters>
  <Application>Microsoft Office Word</Application>
  <DocSecurity>0</DocSecurity>
  <Lines>148</Lines>
  <Paragraphs>41</Paragraphs>
  <ScaleCrop>false</ScaleCrop>
  <Company/>
  <LinksUpToDate>false</LinksUpToDate>
  <CharactersWithSpaces>20846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Prashantkumar Sundge</cp:lastModifiedBy>
  <cp:revision>2</cp:revision>
  <dcterms:created xsi:type="dcterms:W3CDTF">2026-07-03T12:49:00Z</dcterms:created>
  <dcterms:modified xsi:type="dcterms:W3CDTF">2026-07-05T01:36:00Z</dcterms:modified>
</cp:coreProperties>
</file>