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6416EF7C" w14:textId="77777777" w:rsidR="00804E2D" w:rsidRDefault="00A07D6B">
      <w:pPr>
        <w:pStyle w:val="AbstractTitle"/>
      </w:pPr>
      <w:r>
        <w:rPr>
          <w:noProof/>
        </w:rPr>
        <mc:AlternateContent>
          <mc:Choice Requires="wps">
            <w:drawing>
              <wp:anchor distT="0" distB="0" distL="0" distR="0" simplePos="0" relativeHeight="251656704" behindDoc="0" locked="0" layoutInCell="1" allowOverlap="1" wp14:anchorId="06BEE101" wp14:editId="63CA872D">
                <wp:simplePos x="0" y="0"/>
                <wp:positionH relativeFrom="page">
                  <wp:align>center</wp:align>
                </wp:positionH>
                <wp:positionV relativeFrom="page">
                  <wp:posOffset>685800</wp:posOffset>
                </wp:positionV>
                <wp:extent cx="6398260" cy="2054860"/>
                <wp:effectExtent l="0" t="0" r="0" b="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8260" cy="20548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B3ED20" w14:textId="6D512E5C" w:rsidR="005447FE" w:rsidRDefault="00D4678D">
                            <w:pPr>
                              <w:pStyle w:val="TitleofPaper"/>
                            </w:pPr>
                            <w:r>
                              <w:t>Formal Verification of Automative Safety-Critical Systems: A model checking case study analysis</w:t>
                            </w:r>
                          </w:p>
                          <w:p w14:paraId="269CA79D" w14:textId="77777777" w:rsidR="005447FE" w:rsidRDefault="005447FE">
                            <w:pPr>
                              <w:pStyle w:val="AffiliationandAddress"/>
                            </w:pPr>
                          </w:p>
                          <w:p w14:paraId="62D6F458" w14:textId="77777777" w:rsidR="005447FE" w:rsidRDefault="005447FE">
                            <w:pPr>
                              <w:pStyle w:val="AffiliationandAddress"/>
                              <w:rPr>
                                <w:b/>
                              </w:rPr>
                            </w:pPr>
                          </w:p>
                          <w:p w14:paraId="6B68CAA7" w14:textId="234620F7" w:rsidR="005410EA" w:rsidRDefault="00D4678D" w:rsidP="007D6225">
                            <w:pPr>
                              <w:autoSpaceDE/>
                              <w:jc w:val="center"/>
                              <w:rPr>
                                <w:b/>
                              </w:rPr>
                            </w:pPr>
                            <w:proofErr w:type="spellStart"/>
                            <w:r>
                              <w:rPr>
                                <w:b/>
                              </w:rPr>
                              <w:t>Prashish</w:t>
                            </w:r>
                            <w:proofErr w:type="spellEnd"/>
                            <w:r>
                              <w:rPr>
                                <w:b/>
                              </w:rPr>
                              <w:t xml:space="preserve"> Shrestha</w:t>
                            </w:r>
                          </w:p>
                          <w:p w14:paraId="2E335E15" w14:textId="77777777" w:rsidR="005410EA" w:rsidRDefault="005870B3" w:rsidP="007D6225">
                            <w:pPr>
                              <w:autoSpaceDE/>
                              <w:jc w:val="center"/>
                            </w:pPr>
                            <w:r>
                              <w:t>Affiliation</w:t>
                            </w:r>
                          </w:p>
                          <w:p w14:paraId="2266D695" w14:textId="30E655DB" w:rsidR="005447FE" w:rsidRDefault="00D4678D">
                            <w:pPr>
                              <w:pStyle w:val="AffiliationandAddress"/>
                            </w:pPr>
                            <w:r>
                              <w:t>prashish.shrestha@students.mq.edu.au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6BEE101" id="_x0000_t202" coordsize="21600,21600" o:spt="202" path="m,l,21600r21600,l21600,xe">
                <v:stroke joinstyle="miter"/>
                <v:path gradientshapeok="t" o:connecttype="rect"/>
              </v:shapetype>
              <v:shape id="Text Box 2" o:spid="_x0000_s1026" type="#_x0000_t202" style="position:absolute;left:0;text-align:left;margin-left:0;margin-top:54pt;width:503.8pt;height:161.8pt;z-index:251656704;visibility:visible;mso-wrap-style:square;mso-width-percent:0;mso-height-percent:0;mso-wrap-distance-left:0;mso-wrap-distance-top:0;mso-wrap-distance-right:0;mso-wrap-distance-bottom:0;mso-position-horizontal:center;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" stroked="f">
                <v:textbox inset="0,0,0,0">
                  <w:txbxContent>
                    <w:p w14:paraId="19B3ED20" w14:textId="6D512E5C" w:rsidR="005447FE" w:rsidRDefault="00D4678D">
                      <w:pPr>
                        <w:pStyle w:val="TitleofPaper"/>
                      </w:pPr>
                      <w:r>
                        <w:t>Formal Verification of Automative Safety-Critical Systems: A model checking case study analysis</w:t>
                      </w:r>
                    </w:p>
                    <w:p w14:paraId="269CA79D" w14:textId="77777777" w:rsidR="005447FE" w:rsidRDefault="005447FE">
                      <w:pPr>
                        <w:pStyle w:val="AffiliationandAddress"/>
                      </w:pPr>
                    </w:p>
                    <w:p w14:paraId="62D6F458" w14:textId="77777777" w:rsidR="005447FE" w:rsidRDefault="005447FE">
                      <w:pPr>
                        <w:pStyle w:val="AffiliationandAddress"/>
                        <w:rPr>
                          <w:b/>
                        </w:rPr>
                      </w:pPr>
                    </w:p>
                    <w:p w14:paraId="6B68CAA7" w14:textId="234620F7" w:rsidR="005410EA" w:rsidRDefault="00D4678D" w:rsidP="007D6225">
                      <w:pPr>
                        <w:autoSpaceDE/>
                        <w:jc w:val="center"/>
                        <w:rPr>
                          <w:b/>
                        </w:rPr>
                      </w:pPr>
                      <w:proofErr w:type="spellStart"/>
                      <w:r>
                        <w:rPr>
                          <w:b/>
                        </w:rPr>
                        <w:t>Prashish</w:t>
                      </w:r>
                      <w:proofErr w:type="spellEnd"/>
                      <w:r>
                        <w:rPr>
                          <w:b/>
                        </w:rPr>
                        <w:t xml:space="preserve"> Shrestha</w:t>
                      </w:r>
                    </w:p>
                    <w:p w14:paraId="2E335E15" w14:textId="77777777" w:rsidR="005410EA" w:rsidRDefault="005870B3" w:rsidP="007D6225">
                      <w:pPr>
                        <w:autoSpaceDE/>
                        <w:jc w:val="center"/>
                      </w:pPr>
                      <w:r>
                        <w:t>Affiliation</w:t>
                      </w:r>
                    </w:p>
                    <w:p w14:paraId="2266D695" w14:textId="30E655DB" w:rsidR="005447FE" w:rsidRDefault="00D4678D">
                      <w:pPr>
                        <w:pStyle w:val="AffiliationandAddress"/>
                      </w:pPr>
                      <w:r>
                        <w:t>prashish.shrestha@students.mq.edu.au</w:t>
                      </w:r>
                    </w:p>
                  </w:txbxContent>
                </v:textbox>
                <w10:wrap type="topAndBottom" anchorx="page" anchory="page"/>
              </v:shape>
            </w:pict>
          </mc:Fallback>
        </mc:AlternateContent>
      </w:r>
      <w:r w:rsidR="00804E2D">
        <w:t>Abstract</w:t>
      </w:r>
    </w:p>
    <w:p w14:paraId="5EEE4734" w14:textId="38662134" w:rsidR="00804E2D" w:rsidRDefault="001A4161">
      <w:pPr>
        <w:pStyle w:val="AbstractText"/>
      </w:pPr>
      <w:r w:rsidRPr="001A4161">
        <w:t xml:space="preserve">This paper examines the application of model checking techniques to automotive safety-critical systems through analysis of three industrial case studies. The automotive domain presents unique verification challenges due to increasing software complexity, stringent safety requirements, and catastrophic failure consequences. The analysis covers model checking approaches using SPIN, </w:t>
      </w:r>
      <w:proofErr w:type="spellStart"/>
      <w:r w:rsidRPr="001A4161">
        <w:t>NuSMV</w:t>
      </w:r>
      <w:proofErr w:type="spellEnd"/>
      <w:r w:rsidRPr="001A4161">
        <w:t>, and domain-specific tools applied to automotive operating systems, flight control systems, and controller software. The findings reveal that model checking successfully identifies critical defects missed by traditional testing while facing challenges in scalability and tool integration. The study discusses lessons learned regarding incremental verification strategies, early lifecycle application benefits, and the necessity of domain expertise. Future directions include AI-enhanced property synthesis, improved tool integration, and expanded application to autonomous vehicle systems. This research demonstrates that model checking provides mathematically rigorous safety guarantees essential for next-generation automotive systems when properly integrated into development lifecycles</w:t>
      </w:r>
      <w:r w:rsidR="00804E2D">
        <w:t>.</w:t>
      </w:r>
    </w:p>
    <w:p w14:paraId="762E89F4" w14:textId="77777777" w:rsidR="00804E2D" w:rsidRDefault="00804E2D">
      <w:pPr>
        <w:pStyle w:val="HeadingSection"/>
      </w:pPr>
      <w:r>
        <w:t>1</w:t>
      </w:r>
      <w:r>
        <w:tab/>
        <w:t>Introduction</w:t>
      </w:r>
    </w:p>
    <w:p w14:paraId="374CCF2B" w14:textId="77777777" w:rsidR="001A4161" w:rsidRPr="001A4161" w:rsidRDefault="001A4161" w:rsidP="001A4161">
      <w:pPr>
        <w:pStyle w:val="Text"/>
      </w:pPr>
      <w:r w:rsidRPr="001A4161">
        <w:t>The automotive industry faces an unprecedented crisis in software verification as modern vehicles transform into software-intensive cyber-physical systems. Contemporary vehicles contain over 100 million lines of code distributed across numerous Electronic Control Units (ECUs), controlling safety-critical functions from braking to steering to throttle management. This exponential growth in software complexity, coupled with increasing connectivity and autonomy features, creates verification challenges that traditional testing methodologies cannot adequately address.</w:t>
      </w:r>
    </w:p>
    <w:p w14:paraId="18B4856E" w14:textId="77777777" w:rsidR="001A4161" w:rsidRPr="001A4161" w:rsidRDefault="001A4161" w:rsidP="001A4161">
      <w:pPr>
        <w:pStyle w:val="Text"/>
      </w:pPr>
      <w:r w:rsidRPr="001A4161">
        <w:t xml:space="preserve">The catastrophic consequences of inadequate verification materialized dramatically in the Toyota unintended acceleration incidents of 2009-2014. These events, resulting in multiple fatalities, over 89 deaths reported, and culminating in $1.2 billion in criminal fines plus billions in civil settlements, exposed fundamental weaknesses in automotive software development practices. Expert testimony in the </w:t>
      </w:r>
      <w:proofErr w:type="spellStart"/>
      <w:r w:rsidRPr="001A4161">
        <w:t>Bookout</w:t>
      </w:r>
      <w:proofErr w:type="spellEnd"/>
      <w:r w:rsidRPr="001A4161">
        <w:t xml:space="preserve"> v. Toyota trial revealed critical defects in the Electronic Throttle Control System (ETCS), including stack overflows, unprotected task variables, inadequate watchdog timer implementation, and systematic failure to detect task deaths. NASA's investigation, while not finding a definitive "smoking gun," notably failed to analyze critical system components and operated under incomplete information regarding error correction mechanisms. The case established legal precedent holding manufacturers accountable for software defects in safety-critical systems, fundamentally altering industry risk calculations.</w:t>
      </w:r>
    </w:p>
    <w:p w14:paraId="606F9A83" w14:textId="77777777" w:rsidR="001A4161" w:rsidRPr="001A4161" w:rsidRDefault="001A4161" w:rsidP="001A4161">
      <w:pPr>
        <w:pStyle w:val="Text"/>
      </w:pPr>
      <w:r w:rsidRPr="001A4161">
        <w:t>This context establishes the critical need for formal verification methods capable of providing mathematical guarantees of correctness rather than probabilistic testing confidence. Model checking, an automated verification technique that exhaustively explores system state spaces to verify temporal logic properties, addresses this need through systematic analysis of all possible system behaviors. Unlike testing, which samples execution paths, model checking provides complete coverage within the abstraction level of the formal model, detecting subtle concurrency errors, race conditions, and edge cases that commonly escape traditional verification approaches.</w:t>
      </w:r>
    </w:p>
    <w:p w14:paraId="34876D5B" w14:textId="77777777" w:rsidR="001A4161" w:rsidRPr="001A4161" w:rsidRDefault="001A4161" w:rsidP="001A4161">
      <w:pPr>
        <w:pStyle w:val="Text"/>
      </w:pPr>
      <w:r w:rsidRPr="001A4161">
        <w:t>The significance of model checking application to automotive systems extends beyond individual manufacturers. International safety standards, particularly ISO 26262 for automotive functional safety and DO-178C for avionics software, increasingly mandate or recommend formal methods for highest-criticality software. These regulatory drivers, combined with liability considerations and ethical obligations to prevent preventable deaths, create compelling motivation for formal verification adoption despite technical and organizational challenges.</w:t>
      </w:r>
    </w:p>
    <w:p w14:paraId="726F3D57" w14:textId="236C10A3" w:rsidR="00804E2D" w:rsidRDefault="001A4161">
      <w:pPr>
        <w:pStyle w:val="Text"/>
      </w:pPr>
      <w:r w:rsidRPr="001A4161">
        <w:t xml:space="preserve">This paper analyzes three industrial case studies demonstrating model checking application to automotive and aviation safety-critical systems: the Trampoline OS operating system verification using SPIN, Airbus flight control system verification using </w:t>
      </w:r>
      <w:proofErr w:type="spellStart"/>
      <w:r w:rsidRPr="001A4161">
        <w:t>NuSMV</w:t>
      </w:r>
      <w:proofErr w:type="spellEnd"/>
      <w:r w:rsidRPr="001A4161">
        <w:t>, and Chinese aircraft controller software verification. The analysis examines technical approaches, achieved results, persistent limitations, and lessons learned, establishing both the feasibility and remaining chal</w:t>
      </w:r>
      <w:r w:rsidRPr="001A4161">
        <w:lastRenderedPageBreak/>
        <w:t>lenges of industrial model checking deployment. The investigation reveals that while model checking successfully identifies critical defects and provides formal safety assurances, significant barriers persist regarding scalability, tool integration, and expertise requiremen</w:t>
      </w:r>
      <w:r>
        <w:t>t</w:t>
      </w:r>
      <w:r w:rsidR="00723DE7">
        <w:t>.</w:t>
      </w:r>
    </w:p>
    <w:p w14:paraId="60CFBD38" w14:textId="7A3E8A9E" w:rsidR="00804E2D" w:rsidRDefault="00804E2D" w:rsidP="001A4161">
      <w:pPr>
        <w:pStyle w:val="HeadingSection"/>
      </w:pPr>
      <w:r>
        <w:t>2</w:t>
      </w:r>
      <w:r>
        <w:tab/>
      </w:r>
      <w:r w:rsidR="001A4161" w:rsidRPr="001A4161">
        <w:t>MODEL CHECKING APPROACHES</w:t>
      </w:r>
    </w:p>
    <w:p w14:paraId="1C9AF14D" w14:textId="03FB2E03" w:rsidR="00804E2D" w:rsidRDefault="00804E2D">
      <w:pPr>
        <w:pStyle w:val="HeadingSubsection"/>
      </w:pPr>
      <w:r>
        <w:t>2.1</w:t>
      </w:r>
      <w:r>
        <w:tab/>
      </w:r>
      <w:r w:rsidR="001A4161" w:rsidRPr="001A4161">
        <w:t xml:space="preserve">Automotive Operating System Verification: Trampoline </w:t>
      </w:r>
      <w:proofErr w:type="spellStart"/>
      <w:r w:rsidR="001A4161" w:rsidRPr="001A4161">
        <w:t>OSAutomotive</w:t>
      </w:r>
      <w:proofErr w:type="spellEnd"/>
      <w:r w:rsidR="001A4161" w:rsidRPr="001A4161">
        <w:t xml:space="preserve"> Operating System Verification: Trampoline OS</w:t>
      </w:r>
      <w:r>
        <w:t xml:space="preserve"> </w:t>
      </w:r>
    </w:p>
    <w:p w14:paraId="75AB4434" w14:textId="77777777" w:rsidR="001A4161" w:rsidRDefault="001A4161" w:rsidP="001A4161">
      <w:pPr>
        <w:pStyle w:val="Text"/>
        <w:ind w:firstLine="202"/>
      </w:pPr>
      <w:r>
        <w:t>Choi et al.'s verification of Trampoline OS represents a landmark achievement in applying model checking to commercial automotive operating systems. Trampoline implements the OSEK/VDX standard, widely adopted in automotive control systems for real-time task scheduling, resource management, and interrupt handling—functions where defects can cascade into catastrophic system failures.</w:t>
      </w:r>
    </w:p>
    <w:p w14:paraId="4664628C" w14:textId="77777777" w:rsidR="001A4161" w:rsidRDefault="001A4161" w:rsidP="001A4161">
      <w:pPr>
        <w:pStyle w:val="Text"/>
        <w:ind w:firstLine="202"/>
      </w:pPr>
      <w:r>
        <w:t xml:space="preserve">The verification approach employed SPIN, a </w:t>
      </w:r>
      <w:proofErr w:type="gramStart"/>
      <w:r>
        <w:t>widely-used</w:t>
      </w:r>
      <w:proofErr w:type="gramEnd"/>
      <w:r>
        <w:t xml:space="preserve"> model checker designed for protocol verification and concurrent systems analysis. The methodology involved systematic translation of Trampoline's C implementation into PROMELA (Process Meta Language), SPIN's input language. This translation required addressing fundamental semantic gaps between C's imperative programming model and PROMELA's process-oriented abstraction. The researchers applied functional modularization, decomposing the complex operating system into verifiable components to mitigate state explosion challenges. Hardware-dependent operations, particularly memory access for context switching, required specialized treatment through abstraction techniques that preserved essential behavioral properties while eliminating implementation details irrelevant to correctness verification.</w:t>
      </w:r>
    </w:p>
    <w:p w14:paraId="14255EAB" w14:textId="77777777" w:rsidR="001A4161" w:rsidRDefault="001A4161" w:rsidP="001A4161">
      <w:pPr>
        <w:pStyle w:val="Text"/>
        <w:ind w:firstLine="202"/>
      </w:pPr>
      <w:r>
        <w:t>The verification targeted critical safety properties including conformance with OSEK/VDX specifications, deadlock freedom, and correct task scheduling under interrupt conditions. The incremental verification strategy proved essential for practical tractability, allowing verification of individual kernel components before compositional analysis. Property-based slicing techniques further reduced state space by eliminating system components irrelevant to specific properties under verification.</w:t>
      </w:r>
    </w:p>
    <w:p w14:paraId="2A99A9F2" w14:textId="1C27C3E1" w:rsidR="00804E2D" w:rsidRDefault="001A4161" w:rsidP="001A4161">
      <w:pPr>
        <w:pStyle w:val="Text"/>
        <w:ind w:firstLine="202"/>
      </w:pPr>
      <w:r>
        <w:t>The approach successfully identified multiple defects in production operating system code, demonstrating model checking's capability to detect errors escaping traditional testing. However, the study exposed significant practical limitations. Manual model translation consumed substantial expert effort and introduced potential translation errors. State explosion, while mitigated through modularization, remained a fundamental constraint limiting verifiable system configurations. The approach required deep expertise in both OSEK/VDX specifications and SPIN's modeling language, representing a significant skill barrier to widespread adoption</w:t>
      </w:r>
      <w:r>
        <w:t>.</w:t>
      </w:r>
    </w:p>
    <w:p w14:paraId="64196BF9" w14:textId="1617576A" w:rsidR="00804E2D" w:rsidRDefault="00804E2D">
      <w:pPr>
        <w:pStyle w:val="HeadingSubsection"/>
      </w:pPr>
      <w:r>
        <w:t>2.2</w:t>
      </w:r>
      <w:r>
        <w:tab/>
      </w:r>
      <w:r w:rsidR="001A4161" w:rsidRPr="001A4161">
        <w:t xml:space="preserve">Avionics Flight Control Systems: The Airbus </w:t>
      </w:r>
      <w:proofErr w:type="spellStart"/>
      <w:r w:rsidR="001A4161" w:rsidRPr="001A4161">
        <w:t>Experience</w:t>
      </w:r>
    </w:p>
    <w:p w14:paraId="4782227B" w14:textId="77777777" w:rsidR="001A4161" w:rsidRDefault="001A4161" w:rsidP="001A4161">
      <w:pPr>
        <w:pStyle w:val="Text"/>
      </w:pPr>
      <w:r>
        <w:t>Bochot</w:t>
      </w:r>
      <w:proofErr w:type="spellEnd"/>
      <w:r>
        <w:t xml:space="preserve"> et al.'s application of model checking to Airbus flight control systems demonstrates formal verification at unprecedented industrial scale. The case study focused on the A380's Ground Spoiler Control System, a safety-critical component responsible for deploying aerodynamic surfaces that must never extend during flight—a failure mode with potentially catastrophic consequences.</w:t>
      </w:r>
    </w:p>
    <w:p w14:paraId="6671ADAF" w14:textId="77777777" w:rsidR="001A4161" w:rsidRDefault="001A4161" w:rsidP="001A4161">
      <w:pPr>
        <w:pStyle w:val="Text"/>
      </w:pPr>
      <w:r>
        <w:t xml:space="preserve">The verification leveraged existing SCADE (Safety-Critical Application Development Environment) design models, widely used in avionics for automatic code generation. This integration with established development workflows significantly reduced adoption barriers compared to approaches requiring complete system remodeling. The verification translated SCADE Boolean-dominated control logic into model checker input formats, primarily using </w:t>
      </w:r>
      <w:proofErr w:type="spellStart"/>
      <w:r>
        <w:t>NuSMV</w:t>
      </w:r>
      <w:proofErr w:type="spellEnd"/>
      <w:r>
        <w:t xml:space="preserve"> for symbolic model checking capabilities particularly suited to control-oriented applications.</w:t>
      </w:r>
    </w:p>
    <w:p w14:paraId="32210D15" w14:textId="77777777" w:rsidR="001A4161" w:rsidRDefault="001A4161" w:rsidP="001A4161">
      <w:pPr>
        <w:pStyle w:val="Text"/>
      </w:pPr>
      <w:r>
        <w:t>The critical verified property stipulated that ground spoilers must remain retracted whenever aircraft flight status indicators show airborne conditions. This high-level safety requirement decomposed into multiple lower-level properties addressing sensor inputs, control logic states, and actuator commands. The verification successfully identified design-level defects that would have remained undetected until integration testing or, potentially, flight testing—stages where defect correction costs increase exponentially.</w:t>
      </w:r>
    </w:p>
    <w:p w14:paraId="38FFB7CB" w14:textId="77777777" w:rsidR="001A4161" w:rsidRDefault="001A4161" w:rsidP="001A4161">
      <w:pPr>
        <w:pStyle w:val="Text"/>
      </w:pPr>
      <w:r>
        <w:t>The Airbus experience establishes several crucial insights. First, early lifecycle verification provides maximum cost-benefit ratio, catching design errors before implementation investment. Second, integration with existing modeling tools dramatically improves industrial adoption prospects compared to standalone verification requiring separate modeling efforts. Third, even systems of substantial complexity (thousands of Boolean variables) remain tractable for modern symbolic model checkers when properly structured.</w:t>
      </w:r>
    </w:p>
    <w:p w14:paraId="0E63F518" w14:textId="01E99A9F" w:rsidR="00804E2D" w:rsidRDefault="001A4161" w:rsidP="001A4161">
      <w:pPr>
        <w:pStyle w:val="Text"/>
      </w:pPr>
      <w:r>
        <w:t>However, limitations persisted. Some SCADE constructs required manual translation or simplification for verification tool compatibility. Numerical computations, while present, remained limited to basic operations—complex continuous dynamics would require hybrid verification techniques beyond pure Boolean model checking capabilities. The verification required substantial domain expertise to formulate appropriate temporal logic properties capturing safety requirements accurately</w:t>
      </w:r>
      <w:r w:rsidR="00804E2D">
        <w:t>.</w:t>
      </w:r>
    </w:p>
    <w:p w14:paraId="4C91922E" w14:textId="562D59CB" w:rsidR="008D2842" w:rsidRDefault="008D2842">
      <w:pPr>
        <w:pStyle w:val="Text"/>
      </w:pPr>
    </w:p>
    <w:p w14:paraId="6ECE35F5" w14:textId="7D762FE2" w:rsidR="008D2842" w:rsidRPr="008D2842" w:rsidRDefault="008D2842" w:rsidP="008D2842">
      <w:pPr>
        <w:pStyle w:val="Text"/>
        <w:rPr>
          <w:b/>
          <w:sz w:val="22"/>
        </w:rPr>
      </w:pPr>
      <w:r w:rsidRPr="00480EF7">
        <w:rPr>
          <w:b/>
          <w:sz w:val="22"/>
        </w:rPr>
        <w:t>2.</w:t>
      </w:r>
      <w:r w:rsidR="00480EF7">
        <w:rPr>
          <w:b/>
          <w:sz w:val="22"/>
        </w:rPr>
        <w:t>3</w:t>
      </w:r>
      <w:r w:rsidRPr="00480EF7">
        <w:rPr>
          <w:b/>
          <w:sz w:val="22"/>
        </w:rPr>
        <w:tab/>
      </w:r>
      <w:r w:rsidR="001A4161" w:rsidRPr="001A4161">
        <w:rPr>
          <w:b/>
          <w:sz w:val="22"/>
        </w:rPr>
        <w:t>Aircraft Controller Software: Chinese SFCU Case Study</w:t>
      </w:r>
    </w:p>
    <w:p w14:paraId="7E0F12C4" w14:textId="77777777" w:rsidR="001A4161" w:rsidRDefault="001A4161" w:rsidP="001A4161">
      <w:pPr>
        <w:pStyle w:val="Text"/>
      </w:pPr>
      <w:r>
        <w:t>Li et al.'s verification of a Chinese aircraft's Slats and Flaps Control Unit (SFCU) provides valuable insights into model checking application to interrupt-driven embedded C code. The SFCU manages wing configuration changes critical for safe takeoff and landing operations, making correctness essential for flight safety.</w:t>
      </w:r>
    </w:p>
    <w:p w14:paraId="234FD387" w14:textId="77777777" w:rsidR="001A4161" w:rsidRDefault="001A4161" w:rsidP="001A4161">
      <w:pPr>
        <w:pStyle w:val="Text"/>
      </w:pPr>
      <w:r>
        <w:t xml:space="preserve">The verification targeted algorithm correctness within buffer management operations, ubiquitous in embedded systems for managing data flow between interrupt service routines and </w:t>
      </w:r>
      <w:r>
        <w:lastRenderedPageBreak/>
        <w:t>main control loops. The approach verified C code more directly than translation-based methods, though still requiring formal modeling of essential behaviors. The focus on buffer operations reflects pragmatic prioritization—these common patterns, while well-understood theoretically, frequently harbor subtle implementation errors particularly in concurrent interrupt-driven contexts.</w:t>
      </w:r>
    </w:p>
    <w:p w14:paraId="4872B24A" w14:textId="77777777" w:rsidR="001A4161" w:rsidRDefault="001A4161" w:rsidP="001A4161">
      <w:pPr>
        <w:pStyle w:val="Text"/>
      </w:pPr>
      <w:r>
        <w:t>The verification identified four distinct defects in code that had passed unit testing phases, including one efficiency issue potentially causing timing violations under high-load conditions. This result validated model checking's complementary relationship with testing—different techniques detect different error categories. The project represented the first successful model checking application to operational Chinese aviation software, establishing feasibility precedent within that industrial context.</w:t>
      </w:r>
    </w:p>
    <w:p w14:paraId="77F8FB0D" w14:textId="732EAF53" w:rsidR="008D2842" w:rsidRDefault="001A4161" w:rsidP="001A4161">
      <w:pPr>
        <w:pStyle w:val="Text"/>
      </w:pPr>
      <w:r>
        <w:t>The case study exposes persistent practical challenges. State explosion limited verification to individual algorithmic components rather than entire system verification. The approach required manual specification of verification properties in temporal logic, demanding expertise that typical embedded software developers lack. Scalability remained problematic for larger code modules or complex concurrent interactions. The success depended on careful scope limitation and expert property formulation, factors that complicate widespread adoption in time-pressured industrial development environment</w:t>
      </w:r>
      <w:r w:rsidR="008D2842">
        <w:t>.</w:t>
      </w:r>
    </w:p>
    <w:p w14:paraId="2BBE4A20" w14:textId="1B119814" w:rsidR="00804E2D" w:rsidRDefault="00804E2D">
      <w:pPr>
        <w:pStyle w:val="HeadingSubsection"/>
      </w:pPr>
      <w:r>
        <w:t>2.</w:t>
      </w:r>
      <w:r w:rsidR="00480EF7">
        <w:t>4</w:t>
      </w:r>
      <w:r>
        <w:tab/>
      </w:r>
      <w:r w:rsidR="001A4161" w:rsidRPr="001A4161">
        <w:t>Cross-Cutting Analysi</w:t>
      </w:r>
      <w:r w:rsidR="001A4161">
        <w:t>s</w:t>
      </w:r>
    </w:p>
    <w:p w14:paraId="1E839848" w14:textId="77777777" w:rsidR="001A4161" w:rsidRPr="001A4161" w:rsidRDefault="001A4161" w:rsidP="001A4161">
      <w:pPr>
        <w:pStyle w:val="Text"/>
      </w:pPr>
      <w:r w:rsidRPr="001A4161">
        <w:t>Examining these case studies collectively reveals both common success factors and persistent challenges. All three employed abstraction as essential technique for managing state explosion, though approaches varied from functional decomposition (Trampoline) to focusing on control logic while abstracting data (Airbus) to component isolation (SFCU). Temporal logic property specification emerged as universal challenge requiring domain expertise—formulating properties that accurately capture requirements without over-constraint or under-specification demands understanding both the system domain and formal logic semantics.</w:t>
      </w:r>
    </w:p>
    <w:p w14:paraId="3975C37F" w14:textId="77777777" w:rsidR="001A4161" w:rsidRPr="001A4161" w:rsidRDefault="001A4161" w:rsidP="001A4161">
      <w:pPr>
        <w:pStyle w:val="Text"/>
      </w:pPr>
      <w:r w:rsidRPr="001A4161">
        <w:t xml:space="preserve">Tool selection aligned with problem characteristics: SPIN for protocol-oriented verification of operating system interactions, </w:t>
      </w:r>
      <w:proofErr w:type="spellStart"/>
      <w:r w:rsidRPr="001A4161">
        <w:t>NuSMV</w:t>
      </w:r>
      <w:proofErr w:type="spellEnd"/>
      <w:r w:rsidRPr="001A4161">
        <w:t xml:space="preserve"> for symbolic analysis of Boolean-heavy control systems, and specialized approaches for C code analysis. This diversity suggests that no single tool provides optimal solution across all automotive verification problems, necessitating tool portfolio strategies.</w:t>
      </w:r>
    </w:p>
    <w:p w14:paraId="3E2E6E24" w14:textId="7539A5D9" w:rsidR="00804E2D" w:rsidRDefault="001A4161" w:rsidP="007D2342">
      <w:pPr>
        <w:pStyle w:val="Text"/>
      </w:pPr>
      <w:r w:rsidRPr="001A4161">
        <w:t>All studies demonstrated defect detection capabilities exceeding traditional testing, particularly for subtle concurrency errors and edge cases. However, all confronted state explosion as fundamental limiting factor, addressed through various mitigation strategies but never fully eliminated. Manual modeling effort remained substantial across all case studies, though Airbus's SCADE integration reduced this burden compared to complete remodeling approach</w:t>
      </w:r>
      <w:r w:rsidR="007D2342">
        <w:t>.</w:t>
      </w:r>
    </w:p>
    <w:p w14:paraId="17E24CCD" w14:textId="688A5670" w:rsidR="00804E2D" w:rsidRDefault="00804E2D">
      <w:pPr>
        <w:pStyle w:val="HeadingSection"/>
      </w:pPr>
      <w:r>
        <w:t>3</w:t>
      </w:r>
      <w:r>
        <w:tab/>
      </w:r>
      <w:proofErr w:type="gramStart"/>
      <w:r w:rsidR="00585272" w:rsidRPr="00585272">
        <w:t>DISCUSSION</w:t>
      </w:r>
      <w:proofErr w:type="gramEnd"/>
      <w:r>
        <w:t xml:space="preserve"> </w:t>
      </w:r>
    </w:p>
    <w:p w14:paraId="771C1704" w14:textId="6714764E" w:rsidR="00585272" w:rsidRDefault="00585272" w:rsidP="00585272">
      <w:pPr>
        <w:pStyle w:val="HeadingSubsection"/>
      </w:pPr>
      <w:r>
        <w:t>3.1</w:t>
      </w:r>
      <w:r>
        <w:tab/>
      </w:r>
      <w:r w:rsidRPr="00585272">
        <w:t>Comparative Analysis and Lessons Learne</w:t>
      </w:r>
      <w:r>
        <w:t>d</w:t>
      </w:r>
    </w:p>
    <w:p w14:paraId="568A3622" w14:textId="77777777" w:rsidR="00585272" w:rsidRPr="00585272" w:rsidRDefault="00585272" w:rsidP="00585272">
      <w:pPr>
        <w:pStyle w:val="Text"/>
      </w:pPr>
    </w:p>
    <w:p w14:paraId="5FA91C2D" w14:textId="77777777" w:rsidR="006A354F" w:rsidRDefault="006A354F" w:rsidP="006A354F">
      <w:pPr>
        <w:pStyle w:val="Text"/>
      </w:pPr>
      <w:r>
        <w:t>Place all illustrations (figures, drawings, tables, and photographs) throughout the paper at the places where they are first discussed, rather than at the end of the paper.</w:t>
      </w:r>
    </w:p>
    <w:p w14:paraId="75AAE407" w14:textId="77777777" w:rsidR="006A354F" w:rsidRDefault="006A354F" w:rsidP="006A354F">
      <w:pPr>
        <w:pStyle w:val="Text"/>
        <w:ind w:firstLine="202"/>
      </w:pPr>
      <w:r>
        <w:t>They should be floated to the top (preferred) or bottom of the page, unless they are an integral part of your narrative flow. When placed at the bottom or top of a page, illustrations may run across both columns, but not when they appear inline.</w:t>
      </w:r>
    </w:p>
    <w:p w14:paraId="37FAE026" w14:textId="77777777" w:rsidR="006A354F" w:rsidRDefault="006A354F" w:rsidP="006A354F">
      <w:pPr>
        <w:pStyle w:val="Text"/>
        <w:ind w:firstLine="202"/>
      </w:pPr>
      <w:r>
        <w:t xml:space="preserve">Illustrations must be rendered electronically or scanned and placed directly in your document. All illustrations should be understandable when printed in black and white, albeit you can use colors to enhance them. Line weights should be 1/2-point or thicker. Avoid screens and superimposing type on </w:t>
      </w:r>
      <w:r w:rsidR="00D70086">
        <w:t>patterns,</w:t>
      </w:r>
      <w:r>
        <w:t xml:space="preserve"> as these effects may not reproduce well.</w:t>
      </w:r>
    </w:p>
    <w:p w14:paraId="2E75D22B" w14:textId="77777777" w:rsidR="006A354F" w:rsidRDefault="006A354F" w:rsidP="006A354F">
      <w:pPr>
        <w:pStyle w:val="Text"/>
        <w:ind w:firstLine="202"/>
      </w:pPr>
      <w:r>
        <w:t>Number illustrations sequentially. Use references of the following form: Figure 1, Table 2, etc. Place illustration numbers and captions under illustrations. Leave a margin of 1/4-inch around the area covered by the illustration and caption.  Use 9-point type for captions, labels, and other text in illustrations. Captions should always appear below the illustration.</w:t>
      </w:r>
    </w:p>
    <w:p w14:paraId="790C9695" w14:textId="254CDE1C" w:rsidR="00DC30C3" w:rsidRDefault="00DC30C3" w:rsidP="00DC30C3">
      <w:pPr>
        <w:pStyle w:val="HeadingSection"/>
      </w:pPr>
      <w:r>
        <w:t>4</w:t>
      </w:r>
      <w:r>
        <w:tab/>
        <w:t xml:space="preserve">Tables </w:t>
      </w:r>
    </w:p>
    <w:p w14:paraId="72F9BF99" w14:textId="77777777" w:rsidR="00DC30C3" w:rsidRDefault="00DC30C3" w:rsidP="00DC30C3">
      <w:pPr>
        <w:pStyle w:val="Text"/>
      </w:pPr>
      <w:r w:rsidRPr="00DC30C3">
        <w:t>Tables are considered illustrations containing data. Therefore, they should also appear floated to the top (preferably) or bottom of the page, and with the captions below them.</w:t>
      </w:r>
      <w:r>
        <w:t xml:space="preserve"> If you are using MS Word, we recommend </w:t>
      </w:r>
      <w:r w:rsidR="007D2342">
        <w:t>inserting</w:t>
      </w:r>
      <w:r>
        <w:t xml:space="preserve"> tables inside a text box to ease positioning.</w:t>
      </w:r>
    </w:p>
    <w:p w14:paraId="723838F4" w14:textId="77777777" w:rsidR="001F01EA" w:rsidRDefault="00DC30C3" w:rsidP="00255BCC">
      <w:pPr>
        <w:pStyle w:val="Text"/>
        <w:ind w:firstLine="202"/>
      </w:pPr>
      <w:r>
        <w:t>It is encouraged to use the format shown in Table 1, where there are no vertical lines and only three horizontal ones: Two thi</w:t>
      </w:r>
      <w:r w:rsidR="00B4057E">
        <w:t>ck lines (1 ½ points) on top and bottom of the table and one thin l</w:t>
      </w:r>
      <w:r w:rsidR="00D70086">
        <w:t>ine (1 point) below the header.</w:t>
      </w:r>
    </w:p>
    <w:p w14:paraId="71EDE9E4" w14:textId="77777777" w:rsidR="00D70086" w:rsidRDefault="00D70086" w:rsidP="00255BCC">
      <w:pPr>
        <w:pStyle w:val="Text"/>
        <w:ind w:firstLine="202"/>
      </w:pPr>
      <w:r>
        <w:t>Notice also that n</w:t>
      </w:r>
      <w:r w:rsidRPr="00D70086">
        <w:t>umeric columns are right-aligned, making it easier to compare the numbers. Make sure to also right-align the corresponding headers, and to use the same precision for all numbers.</w:t>
      </w:r>
      <w:r>
        <w:t xml:space="preserve"> Also, try to </w:t>
      </w:r>
      <w:r w:rsidRPr="00D70086">
        <w:t>avoid unnecessary repetition, both between lines (no need to repeat the scenario name in this case) as well as in the content (units can be shown in the column header).</w:t>
      </w:r>
    </w:p>
    <w:p w14:paraId="4F32B668" w14:textId="77777777" w:rsidR="00C45BA9" w:rsidRDefault="00C45BA9" w:rsidP="00C45BA9">
      <w:pPr>
        <w:pStyle w:val="HeadingSection"/>
      </w:pPr>
      <w:r>
        <w:t>5</w:t>
      </w:r>
      <w:r>
        <w:tab/>
        <w:t xml:space="preserve">Formulas </w:t>
      </w:r>
    </w:p>
    <w:p w14:paraId="678C80E1" w14:textId="77777777" w:rsidR="009131F3" w:rsidRDefault="00C45BA9" w:rsidP="009131F3">
      <w:pPr>
        <w:pStyle w:val="HeadingAcknowledgments"/>
        <w:spacing w:before="0" w:after="0" w:line="220" w:lineRule="exact"/>
        <w:ind w:left="0" w:firstLine="0"/>
        <w:jc w:val="both"/>
        <w:rPr>
          <w:b w:val="0"/>
          <w:sz w:val="20"/>
        </w:rPr>
      </w:pPr>
      <w:r w:rsidRPr="00C45BA9">
        <w:rPr>
          <w:b w:val="0"/>
          <w:sz w:val="20"/>
        </w:rPr>
        <w:t xml:space="preserve">IJCAI's two-column format makes it difficult to typeset long </w:t>
      </w:r>
      <w:r>
        <w:rPr>
          <w:b w:val="0"/>
          <w:sz w:val="20"/>
        </w:rPr>
        <w:t>formulas</w:t>
      </w:r>
      <w:r w:rsidR="009131F3">
        <w:rPr>
          <w:b w:val="0"/>
          <w:sz w:val="20"/>
        </w:rPr>
        <w:t xml:space="preserve">. If your paper contains a significant number of </w:t>
      </w:r>
      <w:r w:rsidR="00CA3DE2">
        <w:rPr>
          <w:b w:val="0"/>
          <w:sz w:val="20"/>
        </w:rPr>
        <w:lastRenderedPageBreak/>
        <w:t>equations</w:t>
      </w:r>
      <w:r w:rsidR="00DF64A9">
        <w:rPr>
          <w:b w:val="0"/>
          <w:sz w:val="20"/>
        </w:rPr>
        <w:t>,</w:t>
      </w:r>
      <w:r w:rsidR="00CA3DE2">
        <w:rPr>
          <w:b w:val="0"/>
          <w:sz w:val="20"/>
        </w:rPr>
        <w:t xml:space="preserve"> we strongly recommend </w:t>
      </w:r>
      <w:r w:rsidR="00D70086">
        <w:rPr>
          <w:b w:val="0"/>
          <w:sz w:val="20"/>
        </w:rPr>
        <w:t>using</w:t>
      </w:r>
      <w:r w:rsidR="00CA3DE2">
        <w:rPr>
          <w:b w:val="0"/>
          <w:sz w:val="20"/>
        </w:rPr>
        <w:t xml:space="preserve"> </w:t>
      </w:r>
      <w:r w:rsidR="00D70086">
        <w:rPr>
          <w:b w:val="0"/>
          <w:sz w:val="20"/>
        </w:rPr>
        <w:t xml:space="preserve">the </w:t>
      </w:r>
      <w:r w:rsidR="009131F3" w:rsidRPr="009131F3">
        <w:rPr>
          <w:b w:val="0"/>
          <w:spacing w:val="-60"/>
          <w:sz w:val="20"/>
        </w:rPr>
        <w:t>L</w:t>
      </w:r>
      <w:r w:rsidR="009131F3" w:rsidRPr="009131F3">
        <w:rPr>
          <w:b w:val="0"/>
          <w:spacing w:val="-40"/>
          <w:position w:val="4"/>
          <w:sz w:val="20"/>
        </w:rPr>
        <w:t>A</w:t>
      </w:r>
      <w:r w:rsidR="009131F3" w:rsidRPr="009131F3">
        <w:rPr>
          <w:b w:val="0"/>
          <w:spacing w:val="-40"/>
          <w:sz w:val="20"/>
        </w:rPr>
        <w:t>TE</w:t>
      </w:r>
      <w:r w:rsidR="009131F3" w:rsidRPr="009131F3">
        <w:rPr>
          <w:b w:val="0"/>
          <w:sz w:val="20"/>
        </w:rPr>
        <w:t>X</w:t>
      </w:r>
      <w:r w:rsidR="009131F3">
        <w:rPr>
          <w:b w:val="0"/>
          <w:sz w:val="20"/>
        </w:rPr>
        <w:t xml:space="preserve"> </w:t>
      </w:r>
      <w:r w:rsidR="00DF64A9">
        <w:rPr>
          <w:b w:val="0"/>
          <w:sz w:val="20"/>
        </w:rPr>
        <w:t>document preparation system</w:t>
      </w:r>
      <w:r w:rsidR="009131F3">
        <w:rPr>
          <w:b w:val="0"/>
          <w:sz w:val="20"/>
        </w:rPr>
        <w:t xml:space="preserve">. </w:t>
      </w:r>
    </w:p>
    <w:p w14:paraId="1439346C" w14:textId="77777777" w:rsidR="009131F3" w:rsidRDefault="009131F3" w:rsidP="00D6061D">
      <w:pPr>
        <w:pStyle w:val="HeadingAcknowledgments"/>
        <w:spacing w:before="0" w:after="0" w:line="220" w:lineRule="exact"/>
        <w:ind w:left="0" w:firstLine="204"/>
        <w:jc w:val="both"/>
        <w:rPr>
          <w:b w:val="0"/>
          <w:sz w:val="20"/>
        </w:rPr>
      </w:pPr>
      <w:r>
        <w:rPr>
          <w:b w:val="0"/>
          <w:sz w:val="20"/>
        </w:rPr>
        <w:t>In your document</w:t>
      </w:r>
      <w:r w:rsidR="00BD21B6">
        <w:rPr>
          <w:b w:val="0"/>
          <w:sz w:val="20"/>
        </w:rPr>
        <w:t>, equation</w:t>
      </w:r>
      <w:r w:rsidR="00D6061D">
        <w:rPr>
          <w:b w:val="0"/>
          <w:sz w:val="20"/>
        </w:rPr>
        <w:t xml:space="preserve"> number</w:t>
      </w:r>
      <w:r w:rsidR="00BD21B6">
        <w:rPr>
          <w:b w:val="0"/>
          <w:sz w:val="20"/>
        </w:rPr>
        <w:t>s</w:t>
      </w:r>
      <w:r w:rsidR="00D6061D">
        <w:rPr>
          <w:b w:val="0"/>
          <w:sz w:val="20"/>
        </w:rPr>
        <w:t xml:space="preserve"> should </w:t>
      </w:r>
      <w:r w:rsidR="00BD21B6">
        <w:rPr>
          <w:b w:val="0"/>
          <w:sz w:val="20"/>
        </w:rPr>
        <w:t xml:space="preserve">be typeset with </w:t>
      </w:r>
      <w:r>
        <w:rPr>
          <w:b w:val="0"/>
          <w:sz w:val="20"/>
        </w:rPr>
        <w:t>the same font and size than the main text (10pt). Main symbols of the formula should not be smaller than 9pt.</w:t>
      </w:r>
    </w:p>
    <w:p w14:paraId="719CD04C" w14:textId="77777777" w:rsidR="009131F3" w:rsidRDefault="009131F3" w:rsidP="009131F3">
      <w:pPr>
        <w:pStyle w:val="HeadingAcknowledgments"/>
        <w:spacing w:before="0" w:after="0" w:line="220" w:lineRule="exact"/>
        <w:ind w:left="0" w:firstLine="426"/>
        <w:rPr>
          <w:b w:val="0"/>
          <w:sz w:val="20"/>
        </w:rPr>
      </w:pPr>
    </w:p>
    <w:p w14:paraId="27EFF53D" w14:textId="77777777" w:rsidR="009131F3" w:rsidRPr="00C45BA9" w:rsidRDefault="00D6061D" w:rsidP="00D6061D">
      <w:pPr>
        <w:pStyle w:val="HeadingAcknowledgments"/>
        <w:tabs>
          <w:tab w:val="clear" w:pos="1080"/>
          <w:tab w:val="center" w:pos="2410"/>
          <w:tab w:val="right" w:pos="4678"/>
        </w:tabs>
        <w:spacing w:before="0" w:after="0" w:line="220" w:lineRule="exact"/>
        <w:rPr>
          <w:b w:val="0"/>
          <w:sz w:val="20"/>
        </w:rPr>
      </w:pPr>
      <w:r>
        <w:rPr>
          <w:b w:val="0"/>
          <w:sz w:val="20"/>
        </w:rPr>
        <w:tab/>
      </w:r>
      <w:r>
        <w:rPr>
          <w:b w:val="0"/>
          <w:sz w:val="20"/>
        </w:rPr>
        <w:tab/>
      </w:r>
      <w:r w:rsidRPr="00D6061D">
        <w:rPr>
          <w:b w:val="0"/>
          <w:i/>
          <w:sz w:val="20"/>
        </w:rPr>
        <w:t>f(x)=</w:t>
      </w:r>
      <w:proofErr w:type="spellStart"/>
      <w:r w:rsidRPr="00D6061D">
        <w:rPr>
          <w:b w:val="0"/>
          <w:i/>
          <w:sz w:val="20"/>
        </w:rPr>
        <w:t>ax+b</w:t>
      </w:r>
      <w:proofErr w:type="spellEnd"/>
      <w:r>
        <w:rPr>
          <w:b w:val="0"/>
          <w:sz w:val="20"/>
        </w:rPr>
        <w:tab/>
      </w:r>
      <w:r w:rsidR="009131F3">
        <w:rPr>
          <w:b w:val="0"/>
          <w:sz w:val="20"/>
        </w:rPr>
        <w:t>(1)</w:t>
      </w:r>
    </w:p>
    <w:p w14:paraId="3B9FE1ED" w14:textId="77777777" w:rsidR="00D70086" w:rsidRDefault="00D70086" w:rsidP="005447FE">
      <w:pPr>
        <w:pStyle w:val="HeadingSection"/>
      </w:pPr>
      <w:r>
        <w:t>6</w:t>
      </w:r>
      <w:r>
        <w:tab/>
      </w:r>
      <w:r w:rsidRPr="00D70086">
        <w:t>Examples, Definitions, Theorems</w:t>
      </w:r>
      <w:r>
        <w:t xml:space="preserve"> and Similar Blocks</w:t>
      </w:r>
    </w:p>
    <w:p w14:paraId="7FAB26D9" w14:textId="77777777" w:rsidR="00D70086" w:rsidRDefault="00D70086" w:rsidP="00D70086">
      <w:pPr>
        <w:pStyle w:val="HeadingAcknowledgments"/>
        <w:spacing w:before="0" w:after="0" w:line="220" w:lineRule="exact"/>
        <w:ind w:left="0" w:firstLine="204"/>
        <w:jc w:val="both"/>
        <w:rPr>
          <w:b w:val="0"/>
          <w:sz w:val="20"/>
        </w:rPr>
      </w:pPr>
      <w:r w:rsidRPr="00D70086">
        <w:rPr>
          <w:b w:val="0"/>
          <w:sz w:val="20"/>
        </w:rPr>
        <w:t>Examples, definitions, theorems, corollaries and similar must be written in their own paragraph. The paragraph must be separated by at least 2pt and no more than 5pt from the preceding and succeeding paragraphs. They must begin with the kind of item written in 10pt bold font followed by their number (e.g.: Theorem 1), optionally followed by a title/summary between parentheses in non-bold font and ended with a period. After that the main body of the item follows, written in 10pt italics font (see below for examples).</w:t>
      </w:r>
    </w:p>
    <w:p w14:paraId="63FE464B" w14:textId="77777777" w:rsidR="00D70086" w:rsidRDefault="00D70086" w:rsidP="00A66D53">
      <w:pPr>
        <w:pStyle w:val="ExampleDefinition"/>
      </w:pPr>
      <w:r w:rsidRPr="00A66D53">
        <w:rPr>
          <w:rStyle w:val="ExampleDefinition--Heading"/>
        </w:rPr>
        <w:t>Example 1</w:t>
      </w:r>
      <w:r>
        <w:t xml:space="preserve"> </w:t>
      </w:r>
      <w:r w:rsidRPr="005447FE">
        <w:rPr>
          <w:rStyle w:val="ExampleDefinition--Title"/>
        </w:rPr>
        <w:t>(How to write an example)</w:t>
      </w:r>
      <w:r w:rsidRPr="005447FE">
        <w:rPr>
          <w:rStyle w:val="ExampleDefinition--Heading"/>
        </w:rPr>
        <w:t>.</w:t>
      </w:r>
      <w:r>
        <w:t xml:space="preserve"> </w:t>
      </w:r>
      <w:r w:rsidR="00A66D53">
        <w:t>This is a titled example.</w:t>
      </w:r>
    </w:p>
    <w:p w14:paraId="2CDBA801" w14:textId="77777777" w:rsidR="00D70086" w:rsidRDefault="00D70086" w:rsidP="005447FE">
      <w:pPr>
        <w:pStyle w:val="ExampleDefinition"/>
      </w:pPr>
      <w:r w:rsidRPr="005447FE">
        <w:rPr>
          <w:rStyle w:val="ExampleDefinition--Heading"/>
        </w:rPr>
        <w:t>Theorem 1.</w:t>
      </w:r>
      <w:r>
        <w:t xml:space="preserve"> This is an example of an untitled theorem.</w:t>
      </w:r>
    </w:p>
    <w:p w14:paraId="01C8F267" w14:textId="77777777" w:rsidR="005447FE" w:rsidRDefault="005447FE" w:rsidP="005447FE">
      <w:pPr>
        <w:pStyle w:val="HeadingSection"/>
      </w:pPr>
      <w:r>
        <w:t>6</w:t>
      </w:r>
      <w:r>
        <w:tab/>
        <w:t>Proofs</w:t>
      </w:r>
    </w:p>
    <w:p w14:paraId="15080A33" w14:textId="77777777" w:rsidR="005447FE" w:rsidRDefault="005447FE" w:rsidP="005447FE">
      <w:pPr>
        <w:pStyle w:val="Text"/>
      </w:pPr>
      <w:r w:rsidRPr="005447FE">
        <w:t>Proofs must be written in their own paragraph separated by at least 2pt and no more than 5pt from the preceding and succeeding paragraphs. Proof paragraphs should start with the keyword ``Proof." in 10pt italics font. After that the proof follows in regular 10pt font. At the end of the proof, an unfilled square symbol (</w:t>
      </w:r>
      <w:proofErr w:type="spellStart"/>
      <w:r w:rsidRPr="005447FE">
        <w:t>qed</w:t>
      </w:r>
      <w:proofErr w:type="spellEnd"/>
      <w:r w:rsidRPr="005447FE">
        <w:t>) marks the end of the proof.</w:t>
      </w:r>
    </w:p>
    <w:p w14:paraId="707C0385" w14:textId="77777777" w:rsidR="005447FE" w:rsidRPr="005447FE" w:rsidRDefault="005447FE" w:rsidP="006B67A2">
      <w:pPr>
        <w:pStyle w:val="Proof"/>
      </w:pPr>
      <w:r w:rsidRPr="005447FE">
        <w:rPr>
          <w:rStyle w:val="Proof-Heading"/>
        </w:rPr>
        <w:t>Proof.</w:t>
      </w:r>
      <w:r>
        <w:t xml:space="preserve"> </w:t>
      </w:r>
      <w:r w:rsidRPr="005447FE">
        <w:t xml:space="preserve">This paragraph is an example of how a proof </w:t>
      </w:r>
      <w:r>
        <w:t>should look</w:t>
      </w:r>
      <w:r w:rsidRPr="005447FE">
        <w:t xml:space="preserve"> like</w:t>
      </w:r>
      <w:r w:rsidR="006B67A2">
        <w:t>.</w:t>
      </w:r>
      <w:r w:rsidR="006B67A2">
        <w:tab/>
      </w:r>
      <w:r>
        <w:t>□</w:t>
      </w:r>
    </w:p>
    <w:p w14:paraId="609FF09D" w14:textId="77777777" w:rsidR="00BD21B6" w:rsidRDefault="00D70086" w:rsidP="009131F3">
      <w:pPr>
        <w:pStyle w:val="HeadingAcknowledgments"/>
      </w:pPr>
      <w:r>
        <w:t>7</w:t>
      </w:r>
      <w:r w:rsidR="00BD21B6">
        <w:tab/>
        <w:t>Algorithms and Listings</w:t>
      </w:r>
    </w:p>
    <w:p w14:paraId="72DE9511" w14:textId="77777777" w:rsidR="00BD21B6" w:rsidRDefault="00BD21B6" w:rsidP="00662836">
      <w:pPr>
        <w:pStyle w:val="HeadingAcknowledgments"/>
        <w:spacing w:before="0" w:after="0" w:line="220" w:lineRule="exact"/>
        <w:ind w:left="0" w:firstLine="0"/>
        <w:jc w:val="both"/>
        <w:rPr>
          <w:b w:val="0"/>
          <w:sz w:val="20"/>
        </w:rPr>
      </w:pPr>
      <w:r w:rsidRPr="00BD21B6">
        <w:rPr>
          <w:b w:val="0"/>
          <w:sz w:val="20"/>
        </w:rPr>
        <w:t>Algorithms and listings are a special kind of figures. Like all illustrations, they should appear floated to the top (preferably) or bottom of the page. However, their caption should appear in the header, left-justified and enclosed between horizontal lines, as shown in Algorithm</w:t>
      </w:r>
      <w:r>
        <w:rPr>
          <w:b w:val="0"/>
          <w:sz w:val="20"/>
        </w:rPr>
        <w:t xml:space="preserve"> 1</w:t>
      </w:r>
      <w:r w:rsidRPr="00BD21B6">
        <w:rPr>
          <w:b w:val="0"/>
          <w:sz w:val="20"/>
        </w:rPr>
        <w:t>. The algorithm body should be terminated with another horizontal line. It is up to the authors to decide whether to show line numbers or not, how to format comments, etc.</w:t>
      </w:r>
    </w:p>
    <w:p w14:paraId="6009ABCE" w14:textId="77777777" w:rsidR="00662836" w:rsidRDefault="00662836" w:rsidP="00662836">
      <w:pPr>
        <w:pStyle w:val="HeadingAcknowledgments"/>
        <w:spacing w:before="0" w:after="0" w:line="220" w:lineRule="exact"/>
        <w:ind w:left="0" w:firstLine="204"/>
        <w:jc w:val="both"/>
        <w:rPr>
          <w:b w:val="0"/>
          <w:sz w:val="20"/>
        </w:rPr>
      </w:pPr>
      <w:r>
        <w:rPr>
          <w:b w:val="0"/>
          <w:sz w:val="20"/>
        </w:rPr>
        <w:t xml:space="preserve">We suggest </w:t>
      </w:r>
      <w:r w:rsidR="00D52A97">
        <w:rPr>
          <w:b w:val="0"/>
          <w:sz w:val="20"/>
        </w:rPr>
        <w:t>placing</w:t>
      </w:r>
      <w:r>
        <w:rPr>
          <w:b w:val="0"/>
          <w:sz w:val="20"/>
        </w:rPr>
        <w:t xml:space="preserve"> the algorithm inside a text box to ease positioning</w:t>
      </w:r>
      <w:r w:rsidR="00636604">
        <w:rPr>
          <w:b w:val="0"/>
          <w:sz w:val="20"/>
        </w:rPr>
        <w:t xml:space="preserve"> when using MS Word</w:t>
      </w:r>
      <w:r>
        <w:rPr>
          <w:b w:val="0"/>
          <w:sz w:val="20"/>
        </w:rPr>
        <w:t>.</w:t>
      </w:r>
    </w:p>
    <w:p w14:paraId="6E10D6C6" w14:textId="77777777" w:rsidR="00A06CA4" w:rsidRDefault="00A06CA4" w:rsidP="00A06CA4">
      <w:pPr>
        <w:pStyle w:val="HeadingAppendix"/>
      </w:pPr>
      <w:r>
        <w:t>A</w:t>
      </w:r>
      <w:r>
        <w:tab/>
      </w:r>
      <w:r>
        <w:rPr>
          <w:spacing w:val="-60"/>
        </w:rPr>
        <w:t>L</w:t>
      </w:r>
      <w:r>
        <w:rPr>
          <w:spacing w:val="-40"/>
          <w:position w:val="4"/>
          <w:sz w:val="14"/>
        </w:rPr>
        <w:t>A</w:t>
      </w:r>
      <w:r>
        <w:rPr>
          <w:spacing w:val="-40"/>
        </w:rPr>
        <w:t>TE</w:t>
      </w:r>
      <w:r>
        <w:t>X and Word Style Files</w:t>
      </w:r>
    </w:p>
    <w:p w14:paraId="170C5B13" w14:textId="77777777" w:rsidR="00A06CA4" w:rsidRDefault="00A06CA4" w:rsidP="00A06CA4">
      <w:pPr>
        <w:pStyle w:val="Text"/>
      </w:pPr>
      <w:r>
        <w:t xml:space="preserve">The </w:t>
      </w:r>
      <w:r>
        <w:rPr>
          <w:spacing w:val="-60"/>
        </w:rPr>
        <w:t>L</w:t>
      </w:r>
      <w:r>
        <w:rPr>
          <w:spacing w:val="-40"/>
          <w:position w:val="4"/>
          <w:sz w:val="14"/>
        </w:rPr>
        <w:t>A</w:t>
      </w:r>
      <w:r>
        <w:rPr>
          <w:spacing w:val="-40"/>
        </w:rPr>
        <w:t>TE</w:t>
      </w:r>
      <w:r>
        <w:t xml:space="preserve">X and Word style files are available on the IJCAI website, </w:t>
      </w:r>
      <w:r w:rsidRPr="00206137">
        <w:t>https://www.ijcai.org/authors_kit</w:t>
      </w:r>
      <w:r>
        <w:t>. These style files implement the formatting instructions in this document.</w:t>
      </w:r>
    </w:p>
    <w:p w14:paraId="500EA62B" w14:textId="103C4584" w:rsidR="00A06CA4" w:rsidRDefault="00A06CA4" w:rsidP="00A06CA4">
      <w:pPr>
        <w:pStyle w:val="Text"/>
      </w:pPr>
      <w:r>
        <w:tab/>
        <w:t xml:space="preserve">The </w:t>
      </w:r>
      <w:r>
        <w:rPr>
          <w:spacing w:val="-60"/>
        </w:rPr>
        <w:t>L</w:t>
      </w:r>
      <w:r>
        <w:rPr>
          <w:spacing w:val="-40"/>
          <w:position w:val="4"/>
          <w:sz w:val="14"/>
        </w:rPr>
        <w:t>A</w:t>
      </w:r>
      <w:r>
        <w:rPr>
          <w:spacing w:val="-40"/>
        </w:rPr>
        <w:t>TE</w:t>
      </w:r>
      <w:r>
        <w:t xml:space="preserve">X files are </w:t>
      </w:r>
      <w:r>
        <w:rPr>
          <w:rFonts w:ascii="Courier New" w:hAnsi="Courier New" w:cs="Courier New"/>
        </w:rPr>
        <w:t>ijcai2</w:t>
      </w:r>
      <w:r w:rsidR="00395D40">
        <w:rPr>
          <w:rFonts w:ascii="Courier New" w:hAnsi="Courier New" w:cs="Courier New"/>
        </w:rPr>
        <w:t>4</w:t>
      </w:r>
      <w:r>
        <w:rPr>
          <w:rFonts w:ascii="Courier New" w:hAnsi="Courier New" w:cs="Courier New"/>
        </w:rPr>
        <w:t>.sty</w:t>
      </w:r>
      <w:r>
        <w:t xml:space="preserve"> and </w:t>
      </w:r>
      <w:r>
        <w:rPr>
          <w:rFonts w:ascii="Courier New" w:hAnsi="Courier New" w:cs="Courier New"/>
        </w:rPr>
        <w:t>ijcai2</w:t>
      </w:r>
      <w:r w:rsidR="00395D40">
        <w:rPr>
          <w:rFonts w:ascii="Courier New" w:hAnsi="Courier New" w:cs="Courier New"/>
        </w:rPr>
        <w:t>4</w:t>
      </w:r>
      <w:r>
        <w:rPr>
          <w:rFonts w:ascii="Courier New" w:hAnsi="Courier New" w:cs="Courier New"/>
        </w:rPr>
        <w:t>.tex</w:t>
      </w:r>
      <w:r>
        <w:t xml:space="preserve">, and the </w:t>
      </w:r>
      <w:proofErr w:type="spellStart"/>
      <w:r>
        <w:t>Bib</w:t>
      </w:r>
      <w:r>
        <w:rPr>
          <w:spacing w:val="-40"/>
        </w:rPr>
        <w:t>TE</w:t>
      </w:r>
      <w:r>
        <w:t>X</w:t>
      </w:r>
      <w:proofErr w:type="spellEnd"/>
      <w:r>
        <w:t xml:space="preserve"> files are </w:t>
      </w:r>
      <w:proofErr w:type="spellStart"/>
      <w:r>
        <w:rPr>
          <w:rFonts w:ascii="Courier New" w:hAnsi="Courier New" w:cs="Courier New"/>
        </w:rPr>
        <w:t>named.bst</w:t>
      </w:r>
      <w:proofErr w:type="spellEnd"/>
      <w:r>
        <w:t xml:space="preserve"> and </w:t>
      </w:r>
      <w:r>
        <w:rPr>
          <w:rFonts w:ascii="Courier New" w:hAnsi="Courier New" w:cs="Courier New"/>
        </w:rPr>
        <w:t>ijcai2</w:t>
      </w:r>
      <w:r w:rsidR="00395D40">
        <w:rPr>
          <w:rFonts w:ascii="Courier New" w:hAnsi="Courier New" w:cs="Courier New"/>
        </w:rPr>
        <w:t>4</w:t>
      </w:r>
      <w:r>
        <w:rPr>
          <w:rFonts w:ascii="Courier New" w:hAnsi="Courier New" w:cs="Courier New"/>
        </w:rPr>
        <w:t>.bib</w:t>
      </w:r>
      <w:r>
        <w:t xml:space="preserve">. The </w:t>
      </w:r>
      <w:r>
        <w:rPr>
          <w:spacing w:val="-60"/>
        </w:rPr>
        <w:t>L</w:t>
      </w:r>
      <w:r>
        <w:rPr>
          <w:spacing w:val="-40"/>
          <w:position w:val="4"/>
          <w:sz w:val="14"/>
        </w:rPr>
        <w:t>A</w:t>
      </w:r>
      <w:r>
        <w:rPr>
          <w:spacing w:val="-40"/>
        </w:rPr>
        <w:t>TE</w:t>
      </w:r>
      <w:r>
        <w:t xml:space="preserve">X style file is for version 2e of </w:t>
      </w:r>
      <w:r>
        <w:rPr>
          <w:spacing w:val="-60"/>
        </w:rPr>
        <w:t>L</w:t>
      </w:r>
      <w:r>
        <w:rPr>
          <w:spacing w:val="-40"/>
          <w:position w:val="4"/>
          <w:sz w:val="14"/>
        </w:rPr>
        <w:t>A</w:t>
      </w:r>
      <w:r>
        <w:rPr>
          <w:spacing w:val="-40"/>
        </w:rPr>
        <w:t>TE</w:t>
      </w:r>
      <w:r>
        <w:t xml:space="preserve">X, and the </w:t>
      </w:r>
      <w:proofErr w:type="spellStart"/>
      <w:r>
        <w:t>Bib</w:t>
      </w:r>
      <w:r>
        <w:rPr>
          <w:spacing w:val="-40"/>
        </w:rPr>
        <w:t>TE</w:t>
      </w:r>
      <w:r>
        <w:t>X</w:t>
      </w:r>
      <w:proofErr w:type="spellEnd"/>
      <w:r>
        <w:t xml:space="preserve"> style file is for version 0.99c of </w:t>
      </w:r>
      <w:proofErr w:type="spellStart"/>
      <w:r>
        <w:t>Bib</w:t>
      </w:r>
      <w:r>
        <w:rPr>
          <w:spacing w:val="-40"/>
        </w:rPr>
        <w:t>TE</w:t>
      </w:r>
      <w:r>
        <w:t>X</w:t>
      </w:r>
      <w:proofErr w:type="spellEnd"/>
      <w:r>
        <w:t xml:space="preserve"> (</w:t>
      </w:r>
      <w:r>
        <w:rPr>
          <w:i/>
        </w:rPr>
        <w:t>not</w:t>
      </w:r>
      <w:r>
        <w:t xml:space="preserve"> version 0.98i). The </w:t>
      </w:r>
      <w:r>
        <w:rPr>
          <w:rFonts w:ascii="Courier New" w:hAnsi="Courier New" w:cs="Courier New"/>
        </w:rPr>
        <w:t>ijcai2</w:t>
      </w:r>
      <w:r w:rsidR="00395D40">
        <w:rPr>
          <w:rFonts w:ascii="Courier New" w:hAnsi="Courier New" w:cs="Courier New"/>
        </w:rPr>
        <w:t>4</w:t>
      </w:r>
      <w:r>
        <w:rPr>
          <w:rFonts w:ascii="Courier New" w:hAnsi="Courier New" w:cs="Courier New"/>
        </w:rPr>
        <w:t>.sty</w:t>
      </w:r>
      <w:r>
        <w:t xml:space="preserve"> style </w:t>
      </w:r>
      <w:r w:rsidR="00395D40">
        <w:t xml:space="preserve">does not </w:t>
      </w:r>
      <w:proofErr w:type="gramStart"/>
      <w:r>
        <w:t>differs</w:t>
      </w:r>
      <w:proofErr w:type="gramEnd"/>
      <w:r>
        <w:t xml:space="preserve"> from the </w:t>
      </w:r>
      <w:r>
        <w:rPr>
          <w:rFonts w:ascii="Courier New" w:hAnsi="Courier New" w:cs="Courier New"/>
        </w:rPr>
        <w:t>ijcai2</w:t>
      </w:r>
      <w:r w:rsidR="00395D40">
        <w:rPr>
          <w:rFonts w:ascii="Courier New" w:hAnsi="Courier New" w:cs="Courier New"/>
        </w:rPr>
        <w:t>3</w:t>
      </w:r>
      <w:r w:rsidRPr="00255BCC">
        <w:rPr>
          <w:rFonts w:ascii="Courier New" w:hAnsi="Courier New" w:cs="Courier New"/>
        </w:rPr>
        <w:t>.sty</w:t>
      </w:r>
      <w:r>
        <w:t xml:space="preserve"> file used for IJCAI</w:t>
      </w:r>
      <w:r w:rsidR="00395D40">
        <w:t>-</w:t>
      </w:r>
      <w:r>
        <w:t>2</w:t>
      </w:r>
      <w:r w:rsidR="00395D40">
        <w:t>3</w:t>
      </w:r>
      <w:r>
        <w:t>.</w:t>
      </w:r>
      <w:r w:rsidR="00395D40">
        <w:tab/>
      </w:r>
    </w:p>
    <w:p w14:paraId="5D099749" w14:textId="51C67DA7" w:rsidR="00A06CA4" w:rsidRDefault="00A06CA4" w:rsidP="00A06CA4">
      <w:pPr>
        <w:pStyle w:val="Text"/>
        <w:ind w:firstLine="202"/>
      </w:pPr>
      <w:r>
        <w:t xml:space="preserve">The Microsoft Word style file consists of a single file, </w:t>
      </w:r>
      <w:r>
        <w:rPr>
          <w:rFonts w:ascii="Courier New" w:hAnsi="Courier New" w:cs="Courier New"/>
        </w:rPr>
        <w:t>ijcai2</w:t>
      </w:r>
      <w:r w:rsidR="00395D40">
        <w:rPr>
          <w:rFonts w:ascii="Courier New" w:hAnsi="Courier New" w:cs="Courier New"/>
        </w:rPr>
        <w:t>4</w:t>
      </w:r>
      <w:r w:rsidRPr="00255BCC">
        <w:rPr>
          <w:rFonts w:ascii="Courier New" w:hAnsi="Courier New" w:cs="Courier New"/>
        </w:rPr>
        <w:t>.doc</w:t>
      </w:r>
      <w:r>
        <w:rPr>
          <w:rFonts w:ascii="Courier New" w:hAnsi="Courier New" w:cs="Courier New"/>
        </w:rPr>
        <w:t>x</w:t>
      </w:r>
      <w:r>
        <w:t xml:space="preserve">. This template </w:t>
      </w:r>
      <w:r w:rsidR="00395D40">
        <w:t xml:space="preserve">is not different from IJCAI-23 word </w:t>
      </w:r>
      <w:proofErr w:type="gramStart"/>
      <w:r w:rsidR="00395D40">
        <w:t xml:space="preserve">template </w:t>
      </w:r>
      <w:r>
        <w:t>.</w:t>
      </w:r>
      <w:proofErr w:type="gramEnd"/>
      <w:r w:rsidR="00695FD2">
        <w:t xml:space="preserve"> </w:t>
      </w:r>
      <w:r>
        <w:t xml:space="preserve">These Microsoft Word and </w:t>
      </w:r>
      <w:r>
        <w:rPr>
          <w:spacing w:val="-60"/>
        </w:rPr>
        <w:t>L</w:t>
      </w:r>
      <w:r>
        <w:rPr>
          <w:spacing w:val="-40"/>
          <w:position w:val="4"/>
          <w:sz w:val="14"/>
        </w:rPr>
        <w:t>A</w:t>
      </w:r>
      <w:r>
        <w:rPr>
          <w:spacing w:val="-40"/>
        </w:rPr>
        <w:t>TE</w:t>
      </w:r>
      <w:r>
        <w:t>X files contain the source of the present document and may serve as a formatting sample.</w:t>
      </w:r>
    </w:p>
    <w:p w14:paraId="53FDB94A" w14:textId="37F20367" w:rsidR="00A06CA4" w:rsidRDefault="00A06CA4" w:rsidP="00A06CA4">
      <w:pPr>
        <w:pStyle w:val="Text"/>
      </w:pPr>
      <w:r>
        <w:rPr>
          <w:noProof/>
        </w:rPr>
        <mc:AlternateContent>
          <mc:Choice Requires="wps">
            <w:drawing>
              <wp:anchor distT="45720" distB="45720" distL="114300" distR="114300" simplePos="0" relativeHeight="251659776" behindDoc="0" locked="0" layoutInCell="1" allowOverlap="0" wp14:anchorId="44E1AB6C" wp14:editId="207A212F">
                <wp:simplePos x="0" y="0"/>
                <wp:positionH relativeFrom="column">
                  <wp:posOffset>-47625</wp:posOffset>
                </wp:positionH>
                <wp:positionV relativeFrom="paragraph">
                  <wp:posOffset>-5808345</wp:posOffset>
                </wp:positionV>
                <wp:extent cx="3136900" cy="2142490"/>
                <wp:effectExtent l="0" t="0" r="0" b="0"/>
                <wp:wrapTopAndBottom/>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6900" cy="21424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67E075" w14:textId="77777777" w:rsidR="00A06CA4" w:rsidRPr="00255BCC" w:rsidRDefault="00A06CA4" w:rsidP="00A06CA4">
                            <w:pPr>
                              <w:pBdr>
                                <w:top w:val="single" w:sz="12" w:space="1" w:color="auto"/>
                                <w:bottom w:val="single" w:sz="8" w:space="1" w:color="auto"/>
                              </w:pBdr>
                              <w:rPr>
                                <w:sz w:val="20"/>
                                <w:szCs w:val="18"/>
                              </w:rPr>
                            </w:pPr>
                            <w:r w:rsidRPr="00255BCC">
                              <w:rPr>
                                <w:b/>
                                <w:sz w:val="20"/>
                                <w:szCs w:val="18"/>
                              </w:rPr>
                              <w:t>Algorithm 1</w:t>
                            </w:r>
                            <w:r>
                              <w:rPr>
                                <w:b/>
                                <w:sz w:val="20"/>
                                <w:szCs w:val="18"/>
                              </w:rPr>
                              <w:t xml:space="preserve"> </w:t>
                            </w:r>
                            <w:r>
                              <w:rPr>
                                <w:sz w:val="20"/>
                                <w:szCs w:val="18"/>
                              </w:rPr>
                              <w:t>Example Algorithm</w:t>
                            </w:r>
                          </w:p>
                          <w:p w14:paraId="211AE70F"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Input</w:t>
                            </w:r>
                            <w:r w:rsidRPr="0069447D">
                              <w:rPr>
                                <w:sz w:val="20"/>
                                <w:szCs w:val="18"/>
                              </w:rPr>
                              <w:t>: Your algorithm’s input</w:t>
                            </w:r>
                          </w:p>
                          <w:p w14:paraId="201EFC59"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Parameter</w:t>
                            </w:r>
                            <w:r w:rsidRPr="0069447D">
                              <w:rPr>
                                <w:sz w:val="20"/>
                                <w:szCs w:val="18"/>
                              </w:rPr>
                              <w:t>: Optional list of parameters</w:t>
                            </w:r>
                          </w:p>
                          <w:p w14:paraId="5FC3AA43"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Output</w:t>
                            </w:r>
                            <w:r w:rsidRPr="0069447D">
                              <w:rPr>
                                <w:sz w:val="20"/>
                                <w:szCs w:val="18"/>
                              </w:rPr>
                              <w:t>: Your algorithm’s input</w:t>
                            </w:r>
                          </w:p>
                          <w:p w14:paraId="7067B490"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1:</w:t>
                            </w:r>
                            <w:r>
                              <w:rPr>
                                <w:sz w:val="20"/>
                                <w:szCs w:val="18"/>
                              </w:rPr>
                              <w:tab/>
                            </w:r>
                            <w:r w:rsidRPr="0069447D">
                              <w:rPr>
                                <w:sz w:val="20"/>
                                <w:szCs w:val="18"/>
                              </w:rPr>
                              <w:t>Let</w:t>
                            </w:r>
                            <w:r>
                              <w:rPr>
                                <w:sz w:val="20"/>
                                <w:szCs w:val="18"/>
                              </w:rPr>
                              <w:t xml:space="preserve"> </w:t>
                            </w:r>
                            <w:r w:rsidRPr="0069447D">
                              <w:rPr>
                                <w:sz w:val="20"/>
                                <w:szCs w:val="18"/>
                              </w:rPr>
                              <w:t>t= 0.</w:t>
                            </w:r>
                          </w:p>
                          <w:p w14:paraId="5586EB8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2:</w:t>
                            </w:r>
                            <w:r>
                              <w:rPr>
                                <w:sz w:val="20"/>
                                <w:szCs w:val="18"/>
                              </w:rPr>
                              <w:tab/>
                            </w:r>
                            <w:r w:rsidRPr="0069447D">
                              <w:rPr>
                                <w:b/>
                                <w:sz w:val="20"/>
                                <w:szCs w:val="18"/>
                              </w:rPr>
                              <w:t>while</w:t>
                            </w:r>
                            <w:r>
                              <w:rPr>
                                <w:sz w:val="20"/>
                                <w:szCs w:val="18"/>
                              </w:rPr>
                              <w:t xml:space="preserve"> </w:t>
                            </w:r>
                            <w:r w:rsidRPr="0069447D">
                              <w:rPr>
                                <w:sz w:val="20"/>
                                <w:szCs w:val="18"/>
                              </w:rPr>
                              <w:t>condition</w:t>
                            </w:r>
                            <w:r>
                              <w:rPr>
                                <w:sz w:val="20"/>
                                <w:szCs w:val="18"/>
                              </w:rPr>
                              <w:t xml:space="preserve"> </w:t>
                            </w:r>
                            <w:r w:rsidRPr="0069447D">
                              <w:rPr>
                                <w:b/>
                                <w:sz w:val="20"/>
                                <w:szCs w:val="18"/>
                              </w:rPr>
                              <w:t>do</w:t>
                            </w:r>
                          </w:p>
                          <w:p w14:paraId="34076826"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3:</w:t>
                            </w:r>
                            <w:r>
                              <w:rPr>
                                <w:sz w:val="20"/>
                                <w:szCs w:val="18"/>
                              </w:rPr>
                              <w:tab/>
                            </w:r>
                            <w:r>
                              <w:rPr>
                                <w:sz w:val="20"/>
                                <w:szCs w:val="18"/>
                              </w:rPr>
                              <w:tab/>
                            </w:r>
                            <w:r w:rsidRPr="0069447D">
                              <w:rPr>
                                <w:sz w:val="20"/>
                                <w:szCs w:val="18"/>
                              </w:rPr>
                              <w:t>Do some action.</w:t>
                            </w:r>
                          </w:p>
                          <w:p w14:paraId="1B33512C"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4:</w:t>
                            </w:r>
                            <w:r>
                              <w:rPr>
                                <w:sz w:val="20"/>
                                <w:szCs w:val="18"/>
                              </w:rPr>
                              <w:tab/>
                            </w:r>
                            <w:r>
                              <w:rPr>
                                <w:sz w:val="20"/>
                                <w:szCs w:val="18"/>
                              </w:rPr>
                              <w:tab/>
                            </w:r>
                            <w:r w:rsidRPr="0069447D">
                              <w:rPr>
                                <w:b/>
                                <w:sz w:val="20"/>
                                <w:szCs w:val="18"/>
                              </w:rPr>
                              <w:t>if</w:t>
                            </w:r>
                            <w:r>
                              <w:rPr>
                                <w:sz w:val="20"/>
                                <w:szCs w:val="18"/>
                              </w:rPr>
                              <w:t xml:space="preserve"> </w:t>
                            </w:r>
                            <w:r w:rsidRPr="0069447D">
                              <w:rPr>
                                <w:sz w:val="20"/>
                                <w:szCs w:val="18"/>
                              </w:rPr>
                              <w:t>conditional</w:t>
                            </w:r>
                            <w:r>
                              <w:rPr>
                                <w:sz w:val="20"/>
                                <w:szCs w:val="18"/>
                              </w:rPr>
                              <w:t xml:space="preserve"> </w:t>
                            </w:r>
                            <w:r w:rsidRPr="0069447D">
                              <w:rPr>
                                <w:b/>
                                <w:sz w:val="20"/>
                                <w:szCs w:val="18"/>
                              </w:rPr>
                              <w:t>then</w:t>
                            </w:r>
                          </w:p>
                          <w:p w14:paraId="1ABDD6E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5:</w:t>
                            </w:r>
                            <w:r>
                              <w:rPr>
                                <w:sz w:val="20"/>
                                <w:szCs w:val="18"/>
                              </w:rPr>
                              <w:tab/>
                            </w:r>
                            <w:r>
                              <w:rPr>
                                <w:sz w:val="20"/>
                                <w:szCs w:val="18"/>
                              </w:rPr>
                              <w:tab/>
                            </w:r>
                            <w:r>
                              <w:rPr>
                                <w:sz w:val="20"/>
                                <w:szCs w:val="18"/>
                              </w:rPr>
                              <w:tab/>
                            </w:r>
                            <w:r w:rsidRPr="0069447D">
                              <w:rPr>
                                <w:sz w:val="20"/>
                                <w:szCs w:val="18"/>
                              </w:rPr>
                              <w:t>Perform task A.</w:t>
                            </w:r>
                          </w:p>
                          <w:p w14:paraId="7FE96407"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6:</w:t>
                            </w:r>
                            <w:r>
                              <w:rPr>
                                <w:sz w:val="20"/>
                                <w:szCs w:val="18"/>
                              </w:rPr>
                              <w:tab/>
                            </w:r>
                            <w:r>
                              <w:rPr>
                                <w:sz w:val="20"/>
                                <w:szCs w:val="18"/>
                              </w:rPr>
                              <w:tab/>
                            </w:r>
                            <w:r w:rsidRPr="0069447D">
                              <w:rPr>
                                <w:b/>
                                <w:sz w:val="20"/>
                                <w:szCs w:val="18"/>
                              </w:rPr>
                              <w:t>else</w:t>
                            </w:r>
                          </w:p>
                          <w:p w14:paraId="37AF6F2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7:</w:t>
                            </w:r>
                            <w:r>
                              <w:rPr>
                                <w:sz w:val="20"/>
                                <w:szCs w:val="18"/>
                              </w:rPr>
                              <w:tab/>
                            </w:r>
                            <w:r>
                              <w:rPr>
                                <w:sz w:val="20"/>
                                <w:szCs w:val="18"/>
                              </w:rPr>
                              <w:tab/>
                            </w:r>
                            <w:r>
                              <w:rPr>
                                <w:sz w:val="20"/>
                                <w:szCs w:val="18"/>
                              </w:rPr>
                              <w:tab/>
                            </w:r>
                            <w:r w:rsidRPr="0069447D">
                              <w:rPr>
                                <w:sz w:val="20"/>
                                <w:szCs w:val="18"/>
                              </w:rPr>
                              <w:t>Perform task B.</w:t>
                            </w:r>
                          </w:p>
                          <w:p w14:paraId="6047384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8:</w:t>
                            </w:r>
                            <w:r>
                              <w:rPr>
                                <w:sz w:val="20"/>
                                <w:szCs w:val="18"/>
                              </w:rPr>
                              <w:tab/>
                            </w:r>
                            <w:r>
                              <w:rPr>
                                <w:sz w:val="20"/>
                                <w:szCs w:val="18"/>
                              </w:rPr>
                              <w:tab/>
                            </w:r>
                            <w:r w:rsidRPr="0069447D">
                              <w:rPr>
                                <w:b/>
                                <w:sz w:val="20"/>
                                <w:szCs w:val="18"/>
                              </w:rPr>
                              <w:t>end if</w:t>
                            </w:r>
                          </w:p>
                          <w:p w14:paraId="2747D0B8"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9:</w:t>
                            </w:r>
                            <w:r>
                              <w:rPr>
                                <w:sz w:val="20"/>
                                <w:szCs w:val="18"/>
                              </w:rPr>
                              <w:tab/>
                            </w:r>
                            <w:r w:rsidRPr="0069447D">
                              <w:rPr>
                                <w:b/>
                                <w:sz w:val="20"/>
                                <w:szCs w:val="18"/>
                              </w:rPr>
                              <w:t>end while</w:t>
                            </w:r>
                          </w:p>
                          <w:p w14:paraId="091EE828" w14:textId="77777777" w:rsidR="00A06CA4" w:rsidRPr="0069447D" w:rsidRDefault="00A06CA4" w:rsidP="00A06CA4">
                            <w:pPr>
                              <w:pBdr>
                                <w:bottom w:val="single" w:sz="12" w:space="1" w:color="auto"/>
                              </w:pBdr>
                              <w:tabs>
                                <w:tab w:val="left" w:pos="284"/>
                                <w:tab w:val="left" w:pos="567"/>
                                <w:tab w:val="left" w:pos="851"/>
                              </w:tabs>
                              <w:spacing w:line="220" w:lineRule="exact"/>
                              <w:rPr>
                                <w:sz w:val="20"/>
                                <w:szCs w:val="18"/>
                              </w:rPr>
                            </w:pPr>
                            <w:r w:rsidRPr="0069447D">
                              <w:rPr>
                                <w:sz w:val="20"/>
                                <w:szCs w:val="18"/>
                              </w:rPr>
                              <w:t>10:</w:t>
                            </w:r>
                            <w:r>
                              <w:rPr>
                                <w:sz w:val="20"/>
                                <w:szCs w:val="18"/>
                              </w:rPr>
                              <w:tab/>
                            </w:r>
                            <w:r w:rsidRPr="0069447D">
                              <w:rPr>
                                <w:b/>
                                <w:sz w:val="20"/>
                                <w:szCs w:val="18"/>
                              </w:rPr>
                              <w:t>return</w:t>
                            </w:r>
                            <w:r>
                              <w:rPr>
                                <w:sz w:val="20"/>
                                <w:szCs w:val="18"/>
                              </w:rPr>
                              <w:t xml:space="preserve"> </w:t>
                            </w:r>
                            <w:r w:rsidRPr="0069447D">
                              <w:rPr>
                                <w:sz w:val="20"/>
                                <w:szCs w:val="18"/>
                              </w:rPr>
                              <w:t>solution</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44E1AB6C" id="_x0000_s1027" type="#_x0000_t202" style="position:absolute;left:0;text-align:left;margin-left:-3.75pt;margin-top:-457.35pt;width:247pt;height:168.7pt;z-index:251659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" o:allowoverlap="f" stroked="f">
                <v:textbox style="mso-fit-shape-to-text:t">
                  <w:txbxContent>
                    <w:p w14:paraId="7967E075" w14:textId="77777777" w:rsidR="00A06CA4" w:rsidRPr="00255BCC" w:rsidRDefault="00A06CA4" w:rsidP="00A06CA4">
                      <w:pPr>
                        <w:pBdr>
                          <w:top w:val="single" w:sz="12" w:space="1" w:color="auto"/>
                          <w:bottom w:val="single" w:sz="8" w:space="1" w:color="auto"/>
                        </w:pBdr>
                        <w:rPr>
                          <w:sz w:val="20"/>
                          <w:szCs w:val="18"/>
                        </w:rPr>
                      </w:pPr>
                      <w:r w:rsidRPr="00255BCC">
                        <w:rPr>
                          <w:b/>
                          <w:sz w:val="20"/>
                          <w:szCs w:val="18"/>
                        </w:rPr>
                        <w:t>Algorithm 1</w:t>
                      </w:r>
                      <w:r>
                        <w:rPr>
                          <w:b/>
                          <w:sz w:val="20"/>
                          <w:szCs w:val="18"/>
                        </w:rPr>
                        <w:t xml:space="preserve"> </w:t>
                      </w:r>
                      <w:r>
                        <w:rPr>
                          <w:sz w:val="20"/>
                          <w:szCs w:val="18"/>
                        </w:rPr>
                        <w:t>Example Algorithm</w:t>
                      </w:r>
                    </w:p>
                    <w:p w14:paraId="211AE70F"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Input</w:t>
                      </w:r>
                      <w:r w:rsidRPr="0069447D">
                        <w:rPr>
                          <w:sz w:val="20"/>
                          <w:szCs w:val="18"/>
                        </w:rPr>
                        <w:t>: Your algorithm’s input</w:t>
                      </w:r>
                    </w:p>
                    <w:p w14:paraId="201EFC59"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Parameter</w:t>
                      </w:r>
                      <w:r w:rsidRPr="0069447D">
                        <w:rPr>
                          <w:sz w:val="20"/>
                          <w:szCs w:val="18"/>
                        </w:rPr>
                        <w:t>: Optional list of parameters</w:t>
                      </w:r>
                    </w:p>
                    <w:p w14:paraId="5FC3AA43" w14:textId="77777777" w:rsidR="00A06CA4" w:rsidRPr="0069447D" w:rsidRDefault="00A06CA4" w:rsidP="00A06CA4">
                      <w:pPr>
                        <w:tabs>
                          <w:tab w:val="left" w:pos="284"/>
                          <w:tab w:val="left" w:pos="567"/>
                          <w:tab w:val="left" w:pos="851"/>
                        </w:tabs>
                        <w:spacing w:line="220" w:lineRule="exact"/>
                        <w:rPr>
                          <w:sz w:val="20"/>
                          <w:szCs w:val="18"/>
                        </w:rPr>
                      </w:pPr>
                      <w:r w:rsidRPr="0069447D">
                        <w:rPr>
                          <w:b/>
                          <w:sz w:val="20"/>
                          <w:szCs w:val="18"/>
                        </w:rPr>
                        <w:t>Output</w:t>
                      </w:r>
                      <w:r w:rsidRPr="0069447D">
                        <w:rPr>
                          <w:sz w:val="20"/>
                          <w:szCs w:val="18"/>
                        </w:rPr>
                        <w:t>: Your algorithm’s input</w:t>
                      </w:r>
                    </w:p>
                    <w:p w14:paraId="7067B490"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1:</w:t>
                      </w:r>
                      <w:r>
                        <w:rPr>
                          <w:sz w:val="20"/>
                          <w:szCs w:val="18"/>
                        </w:rPr>
                        <w:tab/>
                      </w:r>
                      <w:r w:rsidRPr="0069447D">
                        <w:rPr>
                          <w:sz w:val="20"/>
                          <w:szCs w:val="18"/>
                        </w:rPr>
                        <w:t>Let</w:t>
                      </w:r>
                      <w:r>
                        <w:rPr>
                          <w:sz w:val="20"/>
                          <w:szCs w:val="18"/>
                        </w:rPr>
                        <w:t xml:space="preserve"> </w:t>
                      </w:r>
                      <w:r w:rsidRPr="0069447D">
                        <w:rPr>
                          <w:sz w:val="20"/>
                          <w:szCs w:val="18"/>
                        </w:rPr>
                        <w:t>t= 0.</w:t>
                      </w:r>
                    </w:p>
                    <w:p w14:paraId="5586EB8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2:</w:t>
                      </w:r>
                      <w:r>
                        <w:rPr>
                          <w:sz w:val="20"/>
                          <w:szCs w:val="18"/>
                        </w:rPr>
                        <w:tab/>
                      </w:r>
                      <w:r w:rsidRPr="0069447D">
                        <w:rPr>
                          <w:b/>
                          <w:sz w:val="20"/>
                          <w:szCs w:val="18"/>
                        </w:rPr>
                        <w:t>while</w:t>
                      </w:r>
                      <w:r>
                        <w:rPr>
                          <w:sz w:val="20"/>
                          <w:szCs w:val="18"/>
                        </w:rPr>
                        <w:t xml:space="preserve"> </w:t>
                      </w:r>
                      <w:r w:rsidRPr="0069447D">
                        <w:rPr>
                          <w:sz w:val="20"/>
                          <w:szCs w:val="18"/>
                        </w:rPr>
                        <w:t>condition</w:t>
                      </w:r>
                      <w:r>
                        <w:rPr>
                          <w:sz w:val="20"/>
                          <w:szCs w:val="18"/>
                        </w:rPr>
                        <w:t xml:space="preserve"> </w:t>
                      </w:r>
                      <w:r w:rsidRPr="0069447D">
                        <w:rPr>
                          <w:b/>
                          <w:sz w:val="20"/>
                          <w:szCs w:val="18"/>
                        </w:rPr>
                        <w:t>do</w:t>
                      </w:r>
                    </w:p>
                    <w:p w14:paraId="34076826"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3:</w:t>
                      </w:r>
                      <w:r>
                        <w:rPr>
                          <w:sz w:val="20"/>
                          <w:szCs w:val="18"/>
                        </w:rPr>
                        <w:tab/>
                      </w:r>
                      <w:r>
                        <w:rPr>
                          <w:sz w:val="20"/>
                          <w:szCs w:val="18"/>
                        </w:rPr>
                        <w:tab/>
                      </w:r>
                      <w:r w:rsidRPr="0069447D">
                        <w:rPr>
                          <w:sz w:val="20"/>
                          <w:szCs w:val="18"/>
                        </w:rPr>
                        <w:t>Do some action.</w:t>
                      </w:r>
                    </w:p>
                    <w:p w14:paraId="1B33512C"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4:</w:t>
                      </w:r>
                      <w:r>
                        <w:rPr>
                          <w:sz w:val="20"/>
                          <w:szCs w:val="18"/>
                        </w:rPr>
                        <w:tab/>
                      </w:r>
                      <w:r>
                        <w:rPr>
                          <w:sz w:val="20"/>
                          <w:szCs w:val="18"/>
                        </w:rPr>
                        <w:tab/>
                      </w:r>
                      <w:r w:rsidRPr="0069447D">
                        <w:rPr>
                          <w:b/>
                          <w:sz w:val="20"/>
                          <w:szCs w:val="18"/>
                        </w:rPr>
                        <w:t>if</w:t>
                      </w:r>
                      <w:r>
                        <w:rPr>
                          <w:sz w:val="20"/>
                          <w:szCs w:val="18"/>
                        </w:rPr>
                        <w:t xml:space="preserve"> </w:t>
                      </w:r>
                      <w:r w:rsidRPr="0069447D">
                        <w:rPr>
                          <w:sz w:val="20"/>
                          <w:szCs w:val="18"/>
                        </w:rPr>
                        <w:t>conditional</w:t>
                      </w:r>
                      <w:r>
                        <w:rPr>
                          <w:sz w:val="20"/>
                          <w:szCs w:val="18"/>
                        </w:rPr>
                        <w:t xml:space="preserve"> </w:t>
                      </w:r>
                      <w:r w:rsidRPr="0069447D">
                        <w:rPr>
                          <w:b/>
                          <w:sz w:val="20"/>
                          <w:szCs w:val="18"/>
                        </w:rPr>
                        <w:t>then</w:t>
                      </w:r>
                    </w:p>
                    <w:p w14:paraId="1ABDD6E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5:</w:t>
                      </w:r>
                      <w:r>
                        <w:rPr>
                          <w:sz w:val="20"/>
                          <w:szCs w:val="18"/>
                        </w:rPr>
                        <w:tab/>
                      </w:r>
                      <w:r>
                        <w:rPr>
                          <w:sz w:val="20"/>
                          <w:szCs w:val="18"/>
                        </w:rPr>
                        <w:tab/>
                      </w:r>
                      <w:r>
                        <w:rPr>
                          <w:sz w:val="20"/>
                          <w:szCs w:val="18"/>
                        </w:rPr>
                        <w:tab/>
                      </w:r>
                      <w:r w:rsidRPr="0069447D">
                        <w:rPr>
                          <w:sz w:val="20"/>
                          <w:szCs w:val="18"/>
                        </w:rPr>
                        <w:t>Perform task A.</w:t>
                      </w:r>
                    </w:p>
                    <w:p w14:paraId="7FE96407"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6:</w:t>
                      </w:r>
                      <w:r>
                        <w:rPr>
                          <w:sz w:val="20"/>
                          <w:szCs w:val="18"/>
                        </w:rPr>
                        <w:tab/>
                      </w:r>
                      <w:r>
                        <w:rPr>
                          <w:sz w:val="20"/>
                          <w:szCs w:val="18"/>
                        </w:rPr>
                        <w:tab/>
                      </w:r>
                      <w:r w:rsidRPr="0069447D">
                        <w:rPr>
                          <w:b/>
                          <w:sz w:val="20"/>
                          <w:szCs w:val="18"/>
                        </w:rPr>
                        <w:t>else</w:t>
                      </w:r>
                    </w:p>
                    <w:p w14:paraId="37AF6F22"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7:</w:t>
                      </w:r>
                      <w:r>
                        <w:rPr>
                          <w:sz w:val="20"/>
                          <w:szCs w:val="18"/>
                        </w:rPr>
                        <w:tab/>
                      </w:r>
                      <w:r>
                        <w:rPr>
                          <w:sz w:val="20"/>
                          <w:szCs w:val="18"/>
                        </w:rPr>
                        <w:tab/>
                      </w:r>
                      <w:r>
                        <w:rPr>
                          <w:sz w:val="20"/>
                          <w:szCs w:val="18"/>
                        </w:rPr>
                        <w:tab/>
                      </w:r>
                      <w:r w:rsidRPr="0069447D">
                        <w:rPr>
                          <w:sz w:val="20"/>
                          <w:szCs w:val="18"/>
                        </w:rPr>
                        <w:t>Perform task B.</w:t>
                      </w:r>
                    </w:p>
                    <w:p w14:paraId="6047384D"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8:</w:t>
                      </w:r>
                      <w:r>
                        <w:rPr>
                          <w:sz w:val="20"/>
                          <w:szCs w:val="18"/>
                        </w:rPr>
                        <w:tab/>
                      </w:r>
                      <w:r>
                        <w:rPr>
                          <w:sz w:val="20"/>
                          <w:szCs w:val="18"/>
                        </w:rPr>
                        <w:tab/>
                      </w:r>
                      <w:r w:rsidRPr="0069447D">
                        <w:rPr>
                          <w:b/>
                          <w:sz w:val="20"/>
                          <w:szCs w:val="18"/>
                        </w:rPr>
                        <w:t>end if</w:t>
                      </w:r>
                    </w:p>
                    <w:p w14:paraId="2747D0B8" w14:textId="77777777" w:rsidR="00A06CA4" w:rsidRDefault="00A06CA4" w:rsidP="00A06CA4">
                      <w:pPr>
                        <w:tabs>
                          <w:tab w:val="left" w:pos="284"/>
                          <w:tab w:val="left" w:pos="567"/>
                          <w:tab w:val="left" w:pos="851"/>
                        </w:tabs>
                        <w:spacing w:line="220" w:lineRule="exact"/>
                        <w:rPr>
                          <w:sz w:val="20"/>
                          <w:szCs w:val="18"/>
                        </w:rPr>
                      </w:pPr>
                      <w:r w:rsidRPr="0069447D">
                        <w:rPr>
                          <w:sz w:val="20"/>
                          <w:szCs w:val="18"/>
                        </w:rPr>
                        <w:t>9:</w:t>
                      </w:r>
                      <w:r>
                        <w:rPr>
                          <w:sz w:val="20"/>
                          <w:szCs w:val="18"/>
                        </w:rPr>
                        <w:tab/>
                      </w:r>
                      <w:r w:rsidRPr="0069447D">
                        <w:rPr>
                          <w:b/>
                          <w:sz w:val="20"/>
                          <w:szCs w:val="18"/>
                        </w:rPr>
                        <w:t>end while</w:t>
                      </w:r>
                    </w:p>
                    <w:p w14:paraId="091EE828" w14:textId="77777777" w:rsidR="00A06CA4" w:rsidRPr="0069447D" w:rsidRDefault="00A06CA4" w:rsidP="00A06CA4">
                      <w:pPr>
                        <w:pBdr>
                          <w:bottom w:val="single" w:sz="12" w:space="1" w:color="auto"/>
                        </w:pBdr>
                        <w:tabs>
                          <w:tab w:val="left" w:pos="284"/>
                          <w:tab w:val="left" w:pos="567"/>
                          <w:tab w:val="left" w:pos="851"/>
                        </w:tabs>
                        <w:spacing w:line="220" w:lineRule="exact"/>
                        <w:rPr>
                          <w:sz w:val="20"/>
                          <w:szCs w:val="18"/>
                        </w:rPr>
                      </w:pPr>
                      <w:r w:rsidRPr="0069447D">
                        <w:rPr>
                          <w:sz w:val="20"/>
                          <w:szCs w:val="18"/>
                        </w:rPr>
                        <w:t>10:</w:t>
                      </w:r>
                      <w:r>
                        <w:rPr>
                          <w:sz w:val="20"/>
                          <w:szCs w:val="18"/>
                        </w:rPr>
                        <w:tab/>
                      </w:r>
                      <w:r w:rsidRPr="0069447D">
                        <w:rPr>
                          <w:b/>
                          <w:sz w:val="20"/>
                          <w:szCs w:val="18"/>
                        </w:rPr>
                        <w:t>return</w:t>
                      </w:r>
                      <w:r>
                        <w:rPr>
                          <w:sz w:val="20"/>
                          <w:szCs w:val="18"/>
                        </w:rPr>
                        <w:t xml:space="preserve"> </w:t>
                      </w:r>
                      <w:r w:rsidRPr="0069447D">
                        <w:rPr>
                          <w:sz w:val="20"/>
                          <w:szCs w:val="18"/>
                        </w:rPr>
                        <w:t>solution</w:t>
                      </w:r>
                    </w:p>
                  </w:txbxContent>
                </v:textbox>
                <w10:wrap type="topAndBottom"/>
              </v:shape>
            </w:pict>
          </mc:Fallback>
        </mc:AlternateContent>
      </w:r>
      <w:r>
        <w:tab/>
        <w:t>Further information on using these styles for the preparation of papers for IJCAI-2</w:t>
      </w:r>
      <w:r w:rsidR="00395D40">
        <w:t>4</w:t>
      </w:r>
      <w:r>
        <w:t xml:space="preserve"> can be obtained by contacting </w:t>
      </w:r>
      <w:bookmarkStart w:id="0" w:name="anchorname"/>
      <w:r>
        <w:t>pcchair@ijcai2</w:t>
      </w:r>
      <w:r w:rsidR="00395D40">
        <w:t>4</w:t>
      </w:r>
      <w:r>
        <w:t>.or</w:t>
      </w:r>
      <w:bookmarkEnd w:id="0"/>
      <w:r>
        <w:t>g.</w:t>
      </w:r>
    </w:p>
    <w:p w14:paraId="47BA29B1" w14:textId="77777777" w:rsidR="00A06CA4" w:rsidRDefault="00A06CA4" w:rsidP="00BD21B6">
      <w:pPr>
        <w:pStyle w:val="HeadingAcknowledgments"/>
      </w:pPr>
      <w:r>
        <w:t>Ethical Statement</w:t>
      </w:r>
    </w:p>
    <w:p w14:paraId="4BDE5506" w14:textId="77777777" w:rsidR="00A06CA4" w:rsidRPr="00A06CA4" w:rsidRDefault="00EB0F9D" w:rsidP="00BD21B6">
      <w:pPr>
        <w:pStyle w:val="HeadingAcknowledgments"/>
        <w:rPr>
          <w:b w:val="0"/>
          <w:sz w:val="20"/>
        </w:rPr>
      </w:pPr>
      <w:r>
        <w:rPr>
          <w:b w:val="0"/>
          <w:sz w:val="20"/>
        </w:rPr>
        <w:t>There are no</w:t>
      </w:r>
      <w:r w:rsidR="00A06CA4">
        <w:rPr>
          <w:b w:val="0"/>
          <w:sz w:val="20"/>
        </w:rPr>
        <w:t xml:space="preserve"> ethical issues</w:t>
      </w:r>
      <w:r>
        <w:rPr>
          <w:b w:val="0"/>
          <w:sz w:val="20"/>
        </w:rPr>
        <w:t>.</w:t>
      </w:r>
    </w:p>
    <w:p w14:paraId="2B70AC56" w14:textId="77777777" w:rsidR="00804E2D" w:rsidRPr="00BD21B6" w:rsidRDefault="00804E2D" w:rsidP="00BD21B6">
      <w:pPr>
        <w:pStyle w:val="HeadingAcknowledgments"/>
        <w:rPr>
          <w:b w:val="0"/>
          <w:sz w:val="20"/>
        </w:rPr>
      </w:pPr>
      <w:r>
        <w:t>Acknowledgments</w:t>
      </w:r>
    </w:p>
    <w:p w14:paraId="1C901AF6" w14:textId="77777777" w:rsidR="00255BCC" w:rsidRDefault="00804E2D" w:rsidP="00255BCC">
      <w:pPr>
        <w:pStyle w:val="Text"/>
      </w:pPr>
      <w:r>
        <w:t xml:space="preserve">The preparation of these instructions and the </w:t>
      </w:r>
      <w:r>
        <w:rPr>
          <w:spacing w:val="-60"/>
        </w:rPr>
        <w:t>L</w:t>
      </w:r>
      <w:r>
        <w:rPr>
          <w:spacing w:val="-40"/>
          <w:position w:val="4"/>
          <w:sz w:val="14"/>
        </w:rPr>
        <w:t>A</w:t>
      </w:r>
      <w:r>
        <w:rPr>
          <w:spacing w:val="-40"/>
        </w:rPr>
        <w:t>TE</w:t>
      </w:r>
      <w:r>
        <w:t xml:space="preserve">X and </w:t>
      </w:r>
      <w:proofErr w:type="spellStart"/>
      <w:r>
        <w:t>Bib</w:t>
      </w:r>
      <w:r>
        <w:rPr>
          <w:spacing w:val="-40"/>
        </w:rPr>
        <w:t>TE</w:t>
      </w:r>
      <w:r>
        <w:t>X</w:t>
      </w:r>
      <w:proofErr w:type="spellEnd"/>
      <w:r>
        <w:t xml:space="preserve"> files that implement them was supported by Schlumberger Palo Alto Research, AT&amp;T Bell Laboratories, and Morgan Kaufmann Publishers. Preparation of the Microsoft Word file was supported by IJCAI. An early version of this document was created by Shirley Jowell and Peter F. </w:t>
      </w:r>
    </w:p>
    <w:p w14:paraId="5F67204A" w14:textId="77777777" w:rsidR="00255BCC" w:rsidRDefault="00255BCC" w:rsidP="00255BCC">
      <w:pPr>
        <w:pStyle w:val="Text"/>
      </w:pPr>
      <w:r>
        <w:t xml:space="preserve">Patel-Schneider.  It was subsequently modified by Jennifer Ballentine and Thomas Dean, Bernhard </w:t>
      </w:r>
      <w:proofErr w:type="spellStart"/>
      <w:r>
        <w:t>Nebel</w:t>
      </w:r>
      <w:proofErr w:type="spellEnd"/>
      <w:r>
        <w:t xml:space="preserve">, Daniel </w:t>
      </w:r>
      <w:proofErr w:type="spellStart"/>
      <w:r>
        <w:t>Pagenstecher</w:t>
      </w:r>
      <w:proofErr w:type="spellEnd"/>
      <w:r>
        <w:t>, Kurt Steinkraus, Toby Walsh and Carles Sierra. The current version has been prepared by Marc Pujol-Gonzalez and Francisco Cruz-Mencia.</w:t>
      </w:r>
    </w:p>
    <w:p w14:paraId="124E9752" w14:textId="77777777" w:rsidR="00804E2D" w:rsidRDefault="00804E2D">
      <w:pPr>
        <w:pStyle w:val="HeadingReferences"/>
      </w:pPr>
      <w:r>
        <w:t>References</w:t>
      </w:r>
    </w:p>
    <w:p w14:paraId="6C0FCF7F" w14:textId="77777777" w:rsidR="00804E2D" w:rsidRDefault="00804E2D">
      <w:pPr>
        <w:pStyle w:val="Referencetext"/>
      </w:pPr>
      <w:r>
        <w:t xml:space="preserve">[Abelson </w:t>
      </w:r>
      <w:r>
        <w:rPr>
          <w:i/>
        </w:rPr>
        <w:t>et al</w:t>
      </w:r>
      <w:r>
        <w:t xml:space="preserve">., 1985] Harold Abelson, Gerald Jay Sussman, and Julie Sussman. </w:t>
      </w:r>
      <w:r>
        <w:rPr>
          <w:i/>
        </w:rPr>
        <w:t>Structure and Interpretation of Computer Programs.</w:t>
      </w:r>
      <w:r>
        <w:t xml:space="preserve"> MIT Press, Cambridge, Massachusetts, 1985.</w:t>
      </w:r>
    </w:p>
    <w:p w14:paraId="35982982" w14:textId="77777777" w:rsidR="00804E2D" w:rsidRDefault="00804E2D">
      <w:pPr>
        <w:pStyle w:val="Referencetext"/>
      </w:pPr>
      <w:r>
        <w:t xml:space="preserve">[Baumgartner et al., 2001] Robert Baumgartner, Georg Gottlob, and Sergio </w:t>
      </w:r>
      <w:proofErr w:type="spellStart"/>
      <w:r>
        <w:t>Flesca</w:t>
      </w:r>
      <w:proofErr w:type="spellEnd"/>
      <w:r>
        <w:t xml:space="preserve">. Visual information extraction with </w:t>
      </w:r>
      <w:proofErr w:type="spellStart"/>
      <w:r>
        <w:t>Lixto</w:t>
      </w:r>
      <w:proofErr w:type="spellEnd"/>
      <w:r>
        <w:t xml:space="preserve">. In </w:t>
      </w:r>
      <w:r>
        <w:rPr>
          <w:i/>
        </w:rPr>
        <w:t>Proceedings of the 27th International Conference on Very Large Databases</w:t>
      </w:r>
      <w:r>
        <w:t>, pages 119–128, Rome, Italy, September 2001. Morgan Kaufmann.</w:t>
      </w:r>
    </w:p>
    <w:p w14:paraId="297D2922" w14:textId="77777777" w:rsidR="00804E2D" w:rsidRDefault="00804E2D">
      <w:pPr>
        <w:pStyle w:val="Referencetext"/>
      </w:pPr>
      <w:r>
        <w:rPr>
          <w:lang w:val="de-AT"/>
        </w:rPr>
        <w:t xml:space="preserve">[Brachman and Schmolze, 1985] Ronald J. Brachman and James G. Schmolze. </w:t>
      </w:r>
      <w:r>
        <w:t xml:space="preserve">An overview of the KL-ONE </w:t>
      </w:r>
      <w:r>
        <w:lastRenderedPageBreak/>
        <w:t xml:space="preserve">knowledge representation system. </w:t>
      </w:r>
      <w:r>
        <w:rPr>
          <w:i/>
        </w:rPr>
        <w:t>Cognitive Science</w:t>
      </w:r>
      <w:r>
        <w:t>, 9(2):171–216, April-June 1985.</w:t>
      </w:r>
    </w:p>
    <w:p w14:paraId="419FCD13" w14:textId="77777777" w:rsidR="00804E2D" w:rsidRDefault="00804E2D">
      <w:pPr>
        <w:pStyle w:val="Referencetext"/>
      </w:pPr>
      <w:r>
        <w:t xml:space="preserve">[Gottlob et al., 2002] Georg Gottlob, Nicola Leone, and Francesco Scarcello. Hypertree decompositions and tractable queries. </w:t>
      </w:r>
      <w:r>
        <w:rPr>
          <w:i/>
        </w:rPr>
        <w:t>Journal of Computer and System Sciences</w:t>
      </w:r>
      <w:r>
        <w:t>, 64(3):579–627, May 2002.</w:t>
      </w:r>
    </w:p>
    <w:p w14:paraId="2A8B35EF" w14:textId="77777777" w:rsidR="00804E2D" w:rsidRDefault="00804E2D">
      <w:pPr>
        <w:pStyle w:val="Referencetext"/>
      </w:pPr>
      <w:r>
        <w:t xml:space="preserve">[Gottlob, 1992] Georg Gottlob. Complexity results for non-monotonic logics. </w:t>
      </w:r>
      <w:r>
        <w:rPr>
          <w:i/>
        </w:rPr>
        <w:t>Journal of Logic and Computation</w:t>
      </w:r>
      <w:r>
        <w:t>, 2(3):397–425, June 1992.</w:t>
      </w:r>
    </w:p>
    <w:p w14:paraId="39A0D81C" w14:textId="77777777" w:rsidR="00804E2D" w:rsidRDefault="00804E2D">
      <w:pPr>
        <w:pStyle w:val="Referencetext"/>
      </w:pPr>
      <w:r>
        <w:t xml:space="preserve"> [Levesque, 1984a] Hector J. Levesque. Foundations of a functional approach to knowledge representation. </w:t>
      </w:r>
      <w:r>
        <w:rPr>
          <w:i/>
        </w:rPr>
        <w:t>Artificial Intelligence</w:t>
      </w:r>
      <w:r>
        <w:t>, 23(2):155–212, July 1984.</w:t>
      </w:r>
    </w:p>
    <w:p w14:paraId="6A8F6C2E" w14:textId="77777777" w:rsidR="00804E2D" w:rsidRDefault="00804E2D">
      <w:pPr>
        <w:pStyle w:val="Referencetext"/>
      </w:pPr>
      <w:r>
        <w:t xml:space="preserve">[Levesque, 1984b] Hector J. Levesque. A logic of implicit and explicit belief. In </w:t>
      </w:r>
      <w:r>
        <w:rPr>
          <w:i/>
        </w:rPr>
        <w:t>Proceedings of the Fourth National Conference on Artificial Intelligence</w:t>
      </w:r>
      <w:r>
        <w:t>, pages 198–202, Austin, Texas, August 1984. American Association for Artificial Intelligence.</w:t>
      </w:r>
    </w:p>
    <w:p w14:paraId="1B3621E4" w14:textId="77777777" w:rsidR="00804E2D" w:rsidRDefault="00804E2D">
      <w:pPr>
        <w:pStyle w:val="Referencetext"/>
      </w:pPr>
      <w:r>
        <w:t xml:space="preserve">[Nebel, 2000] Bernhard Nebel. On the </w:t>
      </w:r>
      <w:proofErr w:type="spellStart"/>
      <w:r>
        <w:t>compilability</w:t>
      </w:r>
      <w:proofErr w:type="spellEnd"/>
      <w:r>
        <w:t xml:space="preserve"> and expressive power of propositional planning formalisms. </w:t>
      </w:r>
      <w:r>
        <w:rPr>
          <w:i/>
        </w:rPr>
        <w:t>Journal of Artificial Intelligence Research</w:t>
      </w:r>
      <w:r>
        <w:t>, 12:271–315, 2000.</w:t>
      </w:r>
    </w:p>
    <w:sectPr w:rsidR="00804E2D" w:rsidSect="0042547F">
      <w:headerReference w:type="even" r:id="rId8"/>
      <w:headerReference w:type="default" r:id="rId9"/>
      <w:footerReference w:type="even" r:id="rId10"/>
      <w:footerReference w:type="default" r:id="rId11"/>
      <w:headerReference w:type="first" r:id="rId12"/>
      <w:footerReference w:type="first" r:id="rId13"/>
      <w:pgSz w:w="12240" w:h="15840" w:code="1"/>
      <w:pgMar w:top="1077" w:right="1077" w:bottom="1797" w:left="1077" w:header="720" w:footer="720" w:gutter="0"/>
      <w:lnNumType w:countBy="1" w:distance="57" w:restart="continuous"/>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2FB7CD" w14:textId="77777777" w:rsidR="00BE1F1D" w:rsidRDefault="00BE1F1D">
      <w:r>
        <w:separator/>
      </w:r>
    </w:p>
  </w:endnote>
  <w:endnote w:type="continuationSeparator" w:id="0">
    <w:p w14:paraId="3C047B60" w14:textId="77777777" w:rsidR="00BE1F1D" w:rsidRDefault="00BE1F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Arial"/>
    <w:panose1 w:val="020B0604020202020204"/>
    <w:charset w:val="01"/>
    <w:family w:val="swiss"/>
    <w:pitch w:val="default"/>
  </w:font>
  <w:font w:name="Bookman">
    <w:altName w:val="Bookman Old Style"/>
    <w:panose1 w:val="020B0604020202020204"/>
    <w:charset w:val="00"/>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663983" w14:textId="77777777" w:rsidR="00D4678D" w:rsidRDefault="00D467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D8BEA" w14:textId="77777777" w:rsidR="00D4678D" w:rsidRDefault="00D4678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DC6105" w14:textId="77777777" w:rsidR="00D4678D" w:rsidRDefault="00D467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48155B" w14:textId="77777777" w:rsidR="00BE1F1D" w:rsidRDefault="00BE1F1D">
      <w:r>
        <w:separator/>
      </w:r>
    </w:p>
  </w:footnote>
  <w:footnote w:type="continuationSeparator" w:id="0">
    <w:p w14:paraId="743B0517" w14:textId="77777777" w:rsidR="00BE1F1D" w:rsidRDefault="00BE1F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CCD7DF" w14:textId="77777777" w:rsidR="00D4678D" w:rsidRDefault="00D467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1C37E8" w14:textId="77777777" w:rsidR="00D4678D" w:rsidRDefault="00D467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220987" w14:textId="77777777" w:rsidR="00D4678D" w:rsidRDefault="00D467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41FA899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0000002"/>
    <w:multiLevelType w:val="singleLevel"/>
    <w:tmpl w:val="00000002"/>
    <w:name w:val="WW8Num2"/>
    <w:lvl w:ilvl="0">
      <w:numFmt w:val="bullet"/>
      <w:lvlText w:val=""/>
      <w:lvlJc w:val="left"/>
      <w:pPr>
        <w:tabs>
          <w:tab w:val="num" w:pos="0"/>
        </w:tabs>
        <w:ind w:left="485" w:hanging="283"/>
      </w:pPr>
      <w:rPr>
        <w:rFonts w:ascii="Symbol" w:hAnsi="Symbol" w:cs="Symbol"/>
      </w:rPr>
    </w:lvl>
  </w:abstractNum>
  <w:abstractNum w:abstractNumId="3" w15:restartNumberingAfterBreak="0">
    <w:nsid w:val="16143839"/>
    <w:multiLevelType w:val="hybridMultilevel"/>
    <w:tmpl w:val="26B8C3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33D11DA2"/>
    <w:multiLevelType w:val="hybridMultilevel"/>
    <w:tmpl w:val="FDBCBA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DB40973"/>
    <w:multiLevelType w:val="hybridMultilevel"/>
    <w:tmpl w:val="641296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423456836">
    <w:abstractNumId w:val="1"/>
  </w:num>
  <w:num w:numId="2" w16cid:durableId="1504082949">
    <w:abstractNumId w:val="2"/>
  </w:num>
  <w:num w:numId="3" w16cid:durableId="788427415">
    <w:abstractNumId w:val="0"/>
  </w:num>
  <w:num w:numId="4" w16cid:durableId="1740208869">
    <w:abstractNumId w:val="4"/>
  </w:num>
  <w:num w:numId="5" w16cid:durableId="1982540716">
    <w:abstractNumId w:val="3"/>
  </w:num>
  <w:num w:numId="6" w16cid:durableId="18658247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removePersonalInformation/>
  <w:removeDateAndTime/>
  <w:displayBackgroundShape/>
  <w:embedSystemFonts/>
  <w:activeWritingStyle w:appName="MSWord" w:lang="en-US" w:vendorID="64" w:dllVersion="6" w:nlCheck="1" w:checkStyle="0"/>
  <w:activeWritingStyle w:appName="MSWord" w:lang="de-AT" w:vendorID="64" w:dllVersion="6" w:nlCheck="1" w:checkStyle="1"/>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proofState w:spelling="clean" w:grammar="clean"/>
  <w:stylePaneFormatFilter w:val="0704" w:allStyles="0" w:customStyles="0" w:latentStyles="1" w:stylesInUse="0" w:headingStyles="0" w:numberingStyles="0" w:tableStyles="0" w:directFormattingOnRuns="1" w:directFormattingOnParagraphs="1" w:directFormattingOnNumbering="1" w:directFormattingOnTables="0" w:clearFormatting="0" w:top3HeadingStyles="0" w:visibleStyles="0" w:alternateStyleNames="0"/>
  <w:defaultTabStop w:val="202"/>
  <w:autoHyphenation/>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225"/>
    <w:rsid w:val="00042A12"/>
    <w:rsid w:val="000502B0"/>
    <w:rsid w:val="000D626F"/>
    <w:rsid w:val="00184B2A"/>
    <w:rsid w:val="001A4161"/>
    <w:rsid w:val="001D22F8"/>
    <w:rsid w:val="001D2EAF"/>
    <w:rsid w:val="001F01EA"/>
    <w:rsid w:val="00206137"/>
    <w:rsid w:val="002226B3"/>
    <w:rsid w:val="00255BCC"/>
    <w:rsid w:val="00257606"/>
    <w:rsid w:val="00316C32"/>
    <w:rsid w:val="00332A39"/>
    <w:rsid w:val="00395D40"/>
    <w:rsid w:val="003A71F1"/>
    <w:rsid w:val="003D0EE5"/>
    <w:rsid w:val="003D4712"/>
    <w:rsid w:val="0042547F"/>
    <w:rsid w:val="00480EF7"/>
    <w:rsid w:val="005410EA"/>
    <w:rsid w:val="005447FE"/>
    <w:rsid w:val="00585272"/>
    <w:rsid w:val="005870B3"/>
    <w:rsid w:val="00636604"/>
    <w:rsid w:val="00662836"/>
    <w:rsid w:val="0069447D"/>
    <w:rsid w:val="00695FD2"/>
    <w:rsid w:val="006A255E"/>
    <w:rsid w:val="006A354F"/>
    <w:rsid w:val="006B67A2"/>
    <w:rsid w:val="006C6180"/>
    <w:rsid w:val="0070094C"/>
    <w:rsid w:val="00723DE7"/>
    <w:rsid w:val="007D2342"/>
    <w:rsid w:val="007D6225"/>
    <w:rsid w:val="00804E2D"/>
    <w:rsid w:val="008235B2"/>
    <w:rsid w:val="008B3A64"/>
    <w:rsid w:val="008D2842"/>
    <w:rsid w:val="009131F3"/>
    <w:rsid w:val="00933E1B"/>
    <w:rsid w:val="00996C24"/>
    <w:rsid w:val="00A01B4E"/>
    <w:rsid w:val="00A06CA4"/>
    <w:rsid w:val="00A07D6B"/>
    <w:rsid w:val="00A66D53"/>
    <w:rsid w:val="00A848A5"/>
    <w:rsid w:val="00B4057E"/>
    <w:rsid w:val="00BA5B6D"/>
    <w:rsid w:val="00BD21B6"/>
    <w:rsid w:val="00BE1F1D"/>
    <w:rsid w:val="00C00E64"/>
    <w:rsid w:val="00C11A01"/>
    <w:rsid w:val="00C45BA9"/>
    <w:rsid w:val="00C84769"/>
    <w:rsid w:val="00CA3DE2"/>
    <w:rsid w:val="00CB6C90"/>
    <w:rsid w:val="00D4678D"/>
    <w:rsid w:val="00D52A97"/>
    <w:rsid w:val="00D568B1"/>
    <w:rsid w:val="00D6061D"/>
    <w:rsid w:val="00D70086"/>
    <w:rsid w:val="00D73C5E"/>
    <w:rsid w:val="00DC30C3"/>
    <w:rsid w:val="00DD37B6"/>
    <w:rsid w:val="00DF64A9"/>
    <w:rsid w:val="00E23FC5"/>
    <w:rsid w:val="00E9712B"/>
    <w:rsid w:val="00EB0F9D"/>
    <w:rsid w:val="00F24029"/>
    <w:rsid w:val="00F74E7B"/>
    <w:rsid w:val="00FF13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784967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2B0"/>
    <w:pPr>
      <w:autoSpaceDE w:val="0"/>
    </w:pPr>
    <w:rPr>
      <w:color w:val="000000"/>
      <w:sz w:val="24"/>
    </w:rPr>
  </w:style>
  <w:style w:type="paragraph" w:styleId="Heading1">
    <w:name w:val="heading 1"/>
    <w:basedOn w:val="Normal"/>
    <w:next w:val="Normal"/>
    <w:qFormat/>
    <w:pPr>
      <w:keepNext/>
      <w:tabs>
        <w:tab w:val="num" w:pos="0"/>
      </w:tabs>
      <w:spacing w:before="240" w:after="60"/>
      <w:ind w:left="432" w:hanging="432"/>
      <w:outlineLvl w:val="0"/>
    </w:pPr>
    <w:rPr>
      <w:rFonts w:ascii="Arial" w:hAnsi="Arial" w:cs="Arial"/>
      <w:b/>
      <w:kern w:val="1"/>
      <w:sz w:val="28"/>
    </w:rPr>
  </w:style>
  <w:style w:type="paragraph" w:styleId="Heading3">
    <w:name w:val="heading 3"/>
    <w:basedOn w:val="Normal"/>
    <w:next w:val="Normal"/>
    <w:qFormat/>
    <w:pPr>
      <w:keepNext/>
      <w:tabs>
        <w:tab w:val="num" w:pos="0"/>
      </w:tabs>
      <w:spacing w:before="240" w:after="60"/>
      <w:ind w:left="720" w:hanging="720"/>
      <w:outlineLvl w:val="2"/>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rPr>
  </w:style>
  <w:style w:type="character" w:customStyle="1" w:styleId="Fuentedeprrafopredeter1">
    <w:name w:val="Fuente de párrafo predeter.1"/>
  </w:style>
  <w:style w:type="character" w:customStyle="1" w:styleId="Absatz-Standardschriftart">
    <w:name w:val="Absatz-Standardschriftart"/>
  </w:style>
  <w:style w:type="character" w:customStyle="1" w:styleId="WW8NumSt1z0">
    <w:name w:val="WW8NumSt1z0"/>
    <w:rPr>
      <w:rFonts w:ascii="Symbol" w:hAnsi="Symbol" w:cs="Symbol"/>
    </w:rPr>
  </w:style>
  <w:style w:type="character" w:customStyle="1" w:styleId="WW-Fuentedeprrafopredeter">
    <w:name w:val="WW-Fuente de párrafo predeter."/>
  </w:style>
  <w:style w:type="character" w:customStyle="1" w:styleId="FootnoteCharacters">
    <w:name w:val="Footnote Characters"/>
    <w:rPr>
      <w:vertAlign w:val="superscript"/>
    </w:rPr>
  </w:style>
  <w:style w:type="character" w:styleId="Hyperlink">
    <w:name w:val="Hyperlink"/>
    <w:rPr>
      <w:color w:val="0000FF"/>
      <w:u w:val="single"/>
    </w:rPr>
  </w:style>
  <w:style w:type="character" w:customStyle="1" w:styleId="Refdecomentario1">
    <w:name w:val="Ref. de comentario1"/>
    <w:rPr>
      <w:sz w:val="18"/>
    </w:rPr>
  </w:style>
  <w:style w:type="character" w:styleId="FollowedHyperlink">
    <w:name w:val="FollowedHyperlink"/>
    <w:rPr>
      <w:color w:val="800080"/>
      <w:u w:val="single"/>
    </w:rPr>
  </w:style>
  <w:style w:type="character" w:customStyle="1" w:styleId="Refdenotaalpie1">
    <w:name w:val="Ref. de nota al pie1"/>
    <w:rPr>
      <w:vertAlign w:val="superscript"/>
    </w:rPr>
  </w:style>
  <w:style w:type="character" w:customStyle="1" w:styleId="EndnoteCharacters">
    <w:name w:val="Endnote Characters"/>
    <w:rPr>
      <w:vertAlign w:val="superscript"/>
    </w:rPr>
  </w:style>
  <w:style w:type="character" w:customStyle="1" w:styleId="WW-EndnoteCharacters">
    <w:name w:val="WW-Endnote Characters"/>
  </w:style>
  <w:style w:type="character" w:customStyle="1" w:styleId="Refdenotaalfinal1">
    <w:name w:val="Ref. de nota al final1"/>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paragraph" w:customStyle="1" w:styleId="Heading">
    <w:name w:val="Heading"/>
    <w:basedOn w:val="Normal"/>
    <w:next w:val="BodyText"/>
    <w:pPr>
      <w:keepNext/>
      <w:spacing w:before="240" w:after="120"/>
    </w:pPr>
    <w:rPr>
      <w:rFonts w:ascii="Arial" w:eastAsia="Arial" w:hAnsi="Arial" w:cs="Tahoma"/>
      <w:sz w:val="28"/>
      <w:szCs w:val="28"/>
    </w:rPr>
  </w:style>
  <w:style w:type="paragraph" w:styleId="BodyText">
    <w:name w:val="Body Text"/>
    <w:basedOn w:val="Normal"/>
    <w:pPr>
      <w:spacing w:after="120"/>
    </w:pPr>
  </w:style>
  <w:style w:type="paragraph" w:styleId="List">
    <w:name w:val="List"/>
    <w:basedOn w:val="BodyText"/>
    <w:rPr>
      <w:rFonts w:cs="Tahoma"/>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pPr>
      <w:suppressLineNumbers/>
    </w:pPr>
    <w:rPr>
      <w:rFonts w:cs="Tahoma"/>
    </w:rPr>
  </w:style>
  <w:style w:type="paragraph" w:customStyle="1" w:styleId="Epgrafe1">
    <w:name w:val="Epígrafe1"/>
    <w:basedOn w:val="Normal"/>
    <w:pPr>
      <w:suppressLineNumbers/>
      <w:spacing w:before="120" w:after="120"/>
    </w:pPr>
    <w:rPr>
      <w:rFonts w:cs="Tahoma"/>
      <w:i/>
      <w:iCs/>
      <w:szCs w:val="24"/>
    </w:rPr>
  </w:style>
  <w:style w:type="paragraph" w:customStyle="1" w:styleId="Text">
    <w:name w:val="Text"/>
    <w:basedOn w:val="Normal"/>
    <w:pPr>
      <w:spacing w:line="220" w:lineRule="exact"/>
      <w:jc w:val="both"/>
    </w:pPr>
    <w:rPr>
      <w:sz w:val="20"/>
    </w:rPr>
  </w:style>
  <w:style w:type="paragraph" w:customStyle="1" w:styleId="TitleofPaper">
    <w:name w:val="Title of Paper"/>
    <w:basedOn w:val="Text"/>
    <w:pPr>
      <w:keepNext/>
      <w:pageBreakBefore/>
      <w:spacing w:before="900"/>
      <w:jc w:val="center"/>
    </w:pPr>
    <w:rPr>
      <w:b/>
      <w:sz w:val="28"/>
    </w:rPr>
  </w:style>
  <w:style w:type="paragraph" w:customStyle="1" w:styleId="HeadingSection">
    <w:name w:val="Heading: Section"/>
    <w:basedOn w:val="Text"/>
    <w:next w:val="Text"/>
    <w:pPr>
      <w:keepNext/>
      <w:tabs>
        <w:tab w:val="left" w:pos="1080"/>
      </w:tabs>
      <w:spacing w:before="200" w:after="80" w:line="300" w:lineRule="atLeast"/>
      <w:ind w:left="360" w:hanging="360"/>
      <w:jc w:val="left"/>
    </w:pPr>
    <w:rPr>
      <w:b/>
      <w:sz w:val="24"/>
    </w:rPr>
  </w:style>
  <w:style w:type="paragraph" w:customStyle="1" w:styleId="HeadingSubsection">
    <w:name w:val="Heading: Subsection"/>
    <w:basedOn w:val="HeadingSection"/>
    <w:next w:val="Text"/>
    <w:pPr>
      <w:tabs>
        <w:tab w:val="left" w:pos="1170"/>
        <w:tab w:val="left" w:pos="1350"/>
      </w:tabs>
      <w:spacing w:before="160" w:after="60" w:line="260" w:lineRule="atLeast"/>
      <w:ind w:left="450" w:hanging="450"/>
    </w:pPr>
    <w:rPr>
      <w:sz w:val="22"/>
    </w:rPr>
  </w:style>
  <w:style w:type="paragraph" w:customStyle="1" w:styleId="AbstractText">
    <w:name w:val="Abstract Text"/>
    <w:basedOn w:val="Normal"/>
    <w:pPr>
      <w:spacing w:line="220" w:lineRule="exact"/>
      <w:ind w:left="360" w:right="360"/>
      <w:jc w:val="both"/>
    </w:pPr>
    <w:rPr>
      <w:sz w:val="20"/>
    </w:rPr>
  </w:style>
  <w:style w:type="paragraph" w:customStyle="1" w:styleId="Extract">
    <w:name w:val="Extract"/>
    <w:basedOn w:val="Normal"/>
    <w:next w:val="Normal"/>
    <w:pPr>
      <w:spacing w:before="60" w:after="60" w:line="220" w:lineRule="exact"/>
      <w:ind w:left="360" w:right="360"/>
      <w:jc w:val="both"/>
    </w:pPr>
    <w:rPr>
      <w:sz w:val="20"/>
    </w:rPr>
  </w:style>
  <w:style w:type="paragraph" w:customStyle="1" w:styleId="BulletedList">
    <w:name w:val="Bulleted List"/>
    <w:basedOn w:val="Text"/>
    <w:pPr>
      <w:tabs>
        <w:tab w:val="num" w:pos="0"/>
        <w:tab w:val="left" w:pos="1180"/>
      </w:tabs>
      <w:spacing w:before="20" w:after="60" w:line="240" w:lineRule="exact"/>
      <w:ind w:left="490" w:hanging="288"/>
    </w:pPr>
  </w:style>
  <w:style w:type="paragraph" w:customStyle="1" w:styleId="HeadingSubsubsection">
    <w:name w:val="Heading: Subsubsection"/>
    <w:basedOn w:val="Text"/>
    <w:next w:val="Text"/>
    <w:pPr>
      <w:keepNext/>
      <w:spacing w:before="120"/>
      <w:jc w:val="left"/>
    </w:pPr>
    <w:rPr>
      <w:b/>
    </w:rPr>
  </w:style>
  <w:style w:type="paragraph" w:styleId="FootnoteText">
    <w:name w:val="footnote text"/>
    <w:basedOn w:val="Normal"/>
    <w:pPr>
      <w:ind w:firstLine="274"/>
    </w:pPr>
    <w:rPr>
      <w:sz w:val="18"/>
    </w:rPr>
  </w:style>
  <w:style w:type="paragraph" w:customStyle="1" w:styleId="TitleContentAreas">
    <w:name w:val="Title: Content Areas"/>
    <w:basedOn w:val="TitleofPaper"/>
    <w:rPr>
      <w:sz w:val="24"/>
    </w:rPr>
  </w:style>
  <w:style w:type="paragraph" w:customStyle="1" w:styleId="AffiliationandAddress">
    <w:name w:val="Affiliation and Address"/>
    <w:basedOn w:val="TitleContentAreas"/>
    <w:pPr>
      <w:pageBreakBefore w:val="0"/>
      <w:spacing w:before="0" w:line="260" w:lineRule="exact"/>
    </w:pPr>
    <w:rPr>
      <w:b w:val="0"/>
    </w:rPr>
  </w:style>
  <w:style w:type="paragraph" w:customStyle="1" w:styleId="AbstractTitle">
    <w:name w:val="Abstract Title"/>
    <w:basedOn w:val="AbstractText"/>
    <w:pPr>
      <w:spacing w:after="120"/>
      <w:jc w:val="center"/>
    </w:pPr>
    <w:rPr>
      <w:b/>
      <w:sz w:val="24"/>
    </w:rPr>
  </w:style>
  <w:style w:type="paragraph" w:customStyle="1" w:styleId="HeadingAcknowledgments">
    <w:name w:val="Heading: Acknowledgments"/>
    <w:basedOn w:val="HeadingSection"/>
  </w:style>
  <w:style w:type="paragraph" w:customStyle="1" w:styleId="HeadingAppendix">
    <w:name w:val="Heading: Appendix"/>
    <w:basedOn w:val="HeadingSection"/>
  </w:style>
  <w:style w:type="paragraph" w:customStyle="1" w:styleId="HeadingReferences">
    <w:name w:val="Heading: References"/>
    <w:basedOn w:val="HeadingSection"/>
  </w:style>
  <w:style w:type="paragraph" w:customStyle="1" w:styleId="Verbatim">
    <w:name w:val="Verbatim"/>
    <w:basedOn w:val="Text"/>
    <w:pPr>
      <w:spacing w:before="40" w:after="40"/>
      <w:ind w:left="432"/>
    </w:pPr>
    <w:rPr>
      <w:rFonts w:ascii="Bookman" w:hAnsi="Bookman" w:cs="Bookman"/>
    </w:rPr>
  </w:style>
  <w:style w:type="paragraph" w:customStyle="1" w:styleId="CaptionsandLabels">
    <w:name w:val="Captions and Labels"/>
    <w:basedOn w:val="Text"/>
    <w:rPr>
      <w:sz w:val="18"/>
    </w:rPr>
  </w:style>
  <w:style w:type="paragraph" w:customStyle="1" w:styleId="DescriptionItem">
    <w:name w:val="Description Item"/>
    <w:basedOn w:val="Text"/>
    <w:pPr>
      <w:spacing w:before="120" w:after="120"/>
      <w:ind w:left="432" w:hanging="432"/>
    </w:pPr>
  </w:style>
  <w:style w:type="paragraph" w:customStyle="1" w:styleId="Textocomentario1">
    <w:name w:val="Texto comentario1"/>
    <w:basedOn w:val="Normal"/>
  </w:style>
  <w:style w:type="paragraph" w:customStyle="1" w:styleId="Author">
    <w:name w:val="Author"/>
    <w:basedOn w:val="TitleContentAreas"/>
    <w:next w:val="AffiliationandAddress"/>
    <w:pPr>
      <w:pageBreakBefore w:val="0"/>
      <w:spacing w:before="400"/>
    </w:pPr>
  </w:style>
  <w:style w:type="paragraph" w:customStyle="1" w:styleId="Referencetext">
    <w:name w:val="Reference text"/>
    <w:basedOn w:val="Text"/>
    <w:pPr>
      <w:spacing w:after="80"/>
      <w:ind w:left="274" w:hanging="274"/>
    </w:pPr>
  </w:style>
  <w:style w:type="paragraph" w:customStyle="1" w:styleId="Framecontents">
    <w:name w:val="Frame contents"/>
    <w:basedOn w:val="BodyText"/>
  </w:style>
  <w:style w:type="paragraph" w:customStyle="1" w:styleId="FrameContents0">
    <w:name w:val="Frame Contents"/>
    <w:basedOn w:val="Normal"/>
  </w:style>
  <w:style w:type="table" w:styleId="TableGrid">
    <w:name w:val="Table Grid"/>
    <w:basedOn w:val="TableNormal"/>
    <w:uiPriority w:val="39"/>
    <w:rsid w:val="006A35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dParagraph">
    <w:name w:val="Titled Paragraph"/>
    <w:basedOn w:val="Text"/>
    <w:next w:val="Text"/>
    <w:qFormat/>
    <w:rsid w:val="00A66D53"/>
    <w:pPr>
      <w:spacing w:before="80" w:after="80"/>
    </w:pPr>
  </w:style>
  <w:style w:type="character" w:customStyle="1" w:styleId="TitledParagrah--Title">
    <w:name w:val="Titled Paragrah -- Title"/>
    <w:uiPriority w:val="1"/>
    <w:qFormat/>
    <w:rsid w:val="00A66D53"/>
    <w:rPr>
      <w:b/>
    </w:rPr>
  </w:style>
  <w:style w:type="paragraph" w:customStyle="1" w:styleId="ExampleDefinition">
    <w:name w:val="Example/Definition"/>
    <w:basedOn w:val="TitledParagraph"/>
    <w:next w:val="Text"/>
    <w:qFormat/>
    <w:rsid w:val="00A66D53"/>
    <w:rPr>
      <w:i/>
    </w:rPr>
  </w:style>
  <w:style w:type="character" w:customStyle="1" w:styleId="ExampleDefinition--Heading">
    <w:name w:val="Example/Definition -- Heading"/>
    <w:uiPriority w:val="1"/>
    <w:qFormat/>
    <w:rsid w:val="00A66D53"/>
    <w:rPr>
      <w:b/>
      <w:i w:val="0"/>
      <w:u w:val="none"/>
    </w:rPr>
  </w:style>
  <w:style w:type="character" w:customStyle="1" w:styleId="ExampleDefinition--Title">
    <w:name w:val="Example/Definition -- Title"/>
    <w:uiPriority w:val="1"/>
    <w:qFormat/>
    <w:rsid w:val="005447FE"/>
    <w:rPr>
      <w:b w:val="0"/>
      <w:i w:val="0"/>
      <w:u w:val="none"/>
    </w:rPr>
  </w:style>
  <w:style w:type="paragraph" w:customStyle="1" w:styleId="Proof">
    <w:name w:val="Proof"/>
    <w:basedOn w:val="Text"/>
    <w:next w:val="Text"/>
    <w:qFormat/>
    <w:rsid w:val="006B67A2"/>
    <w:pPr>
      <w:tabs>
        <w:tab w:val="right" w:pos="4763"/>
      </w:tabs>
      <w:spacing w:before="80" w:after="80"/>
    </w:pPr>
  </w:style>
  <w:style w:type="character" w:customStyle="1" w:styleId="Proof-Heading">
    <w:name w:val="Proof - Heading"/>
    <w:uiPriority w:val="1"/>
    <w:qFormat/>
    <w:rsid w:val="005447FE"/>
    <w:rPr>
      <w:i/>
    </w:rPr>
  </w:style>
  <w:style w:type="character" w:styleId="LineNumber">
    <w:name w:val="line number"/>
    <w:basedOn w:val="DefaultParagraphFont"/>
    <w:uiPriority w:val="99"/>
    <w:semiHidden/>
    <w:unhideWhenUsed/>
    <w:rsid w:val="00C00E64"/>
    <w:rPr>
      <w:color w:val="BFBFBF" w:themeColor="background1" w:themeShade="BF"/>
      <w:sz w:val="16"/>
    </w:rPr>
  </w:style>
  <w:style w:type="paragraph" w:styleId="Header">
    <w:name w:val="header"/>
    <w:basedOn w:val="Normal"/>
    <w:link w:val="HeaderChar"/>
    <w:uiPriority w:val="99"/>
    <w:unhideWhenUsed/>
    <w:rsid w:val="0070094C"/>
    <w:pPr>
      <w:tabs>
        <w:tab w:val="center" w:pos="4513"/>
        <w:tab w:val="right" w:pos="9026"/>
      </w:tabs>
    </w:pPr>
  </w:style>
  <w:style w:type="character" w:customStyle="1" w:styleId="HeaderChar">
    <w:name w:val="Header Char"/>
    <w:basedOn w:val="DefaultParagraphFont"/>
    <w:link w:val="Header"/>
    <w:uiPriority w:val="99"/>
    <w:rsid w:val="0070094C"/>
    <w:rPr>
      <w:color w:val="000000"/>
      <w:sz w:val="24"/>
    </w:rPr>
  </w:style>
  <w:style w:type="paragraph" w:styleId="Footer">
    <w:name w:val="footer"/>
    <w:basedOn w:val="Normal"/>
    <w:link w:val="FooterChar"/>
    <w:uiPriority w:val="99"/>
    <w:unhideWhenUsed/>
    <w:rsid w:val="0070094C"/>
    <w:pPr>
      <w:tabs>
        <w:tab w:val="center" w:pos="4513"/>
        <w:tab w:val="right" w:pos="9026"/>
      </w:tabs>
    </w:pPr>
  </w:style>
  <w:style w:type="character" w:customStyle="1" w:styleId="FooterChar">
    <w:name w:val="Footer Char"/>
    <w:basedOn w:val="DefaultParagraphFont"/>
    <w:link w:val="Footer"/>
    <w:uiPriority w:val="99"/>
    <w:rsid w:val="0070094C"/>
    <w:rPr>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4284273">
      <w:bodyDiv w:val="1"/>
      <w:marLeft w:val="0"/>
      <w:marRight w:val="0"/>
      <w:marTop w:val="0"/>
      <w:marBottom w:val="0"/>
      <w:divBdr>
        <w:top w:val="none" w:sz="0" w:space="0" w:color="auto"/>
        <w:left w:val="none" w:sz="0" w:space="0" w:color="auto"/>
        <w:bottom w:val="none" w:sz="0" w:space="0" w:color="auto"/>
        <w:right w:val="none" w:sz="0" w:space="0" w:color="auto"/>
      </w:divBdr>
    </w:div>
    <w:div w:id="400371664">
      <w:bodyDiv w:val="1"/>
      <w:marLeft w:val="0"/>
      <w:marRight w:val="0"/>
      <w:marTop w:val="0"/>
      <w:marBottom w:val="0"/>
      <w:divBdr>
        <w:top w:val="none" w:sz="0" w:space="0" w:color="auto"/>
        <w:left w:val="none" w:sz="0" w:space="0" w:color="auto"/>
        <w:bottom w:val="none" w:sz="0" w:space="0" w:color="auto"/>
        <w:right w:val="none" w:sz="0" w:space="0" w:color="auto"/>
      </w:divBdr>
    </w:div>
    <w:div w:id="513230397">
      <w:bodyDiv w:val="1"/>
      <w:marLeft w:val="0"/>
      <w:marRight w:val="0"/>
      <w:marTop w:val="0"/>
      <w:marBottom w:val="0"/>
      <w:divBdr>
        <w:top w:val="none" w:sz="0" w:space="0" w:color="auto"/>
        <w:left w:val="none" w:sz="0" w:space="0" w:color="auto"/>
        <w:bottom w:val="none" w:sz="0" w:space="0" w:color="auto"/>
        <w:right w:val="none" w:sz="0" w:space="0" w:color="auto"/>
      </w:divBdr>
    </w:div>
    <w:div w:id="586572941">
      <w:bodyDiv w:val="1"/>
      <w:marLeft w:val="0"/>
      <w:marRight w:val="0"/>
      <w:marTop w:val="0"/>
      <w:marBottom w:val="0"/>
      <w:divBdr>
        <w:top w:val="none" w:sz="0" w:space="0" w:color="auto"/>
        <w:left w:val="none" w:sz="0" w:space="0" w:color="auto"/>
        <w:bottom w:val="none" w:sz="0" w:space="0" w:color="auto"/>
        <w:right w:val="none" w:sz="0" w:space="0" w:color="auto"/>
      </w:divBdr>
      <w:divsChild>
        <w:div w:id="41752296">
          <w:marLeft w:val="0"/>
          <w:marRight w:val="0"/>
          <w:marTop w:val="0"/>
          <w:marBottom w:val="0"/>
          <w:divBdr>
            <w:top w:val="none" w:sz="0" w:space="0" w:color="auto"/>
            <w:left w:val="none" w:sz="0" w:space="0" w:color="auto"/>
            <w:bottom w:val="none" w:sz="0" w:space="0" w:color="auto"/>
            <w:right w:val="none" w:sz="0" w:space="0" w:color="auto"/>
          </w:divBdr>
        </w:div>
        <w:div w:id="77286932">
          <w:marLeft w:val="0"/>
          <w:marRight w:val="0"/>
          <w:marTop w:val="0"/>
          <w:marBottom w:val="0"/>
          <w:divBdr>
            <w:top w:val="none" w:sz="0" w:space="0" w:color="auto"/>
            <w:left w:val="none" w:sz="0" w:space="0" w:color="auto"/>
            <w:bottom w:val="none" w:sz="0" w:space="0" w:color="auto"/>
            <w:right w:val="none" w:sz="0" w:space="0" w:color="auto"/>
          </w:divBdr>
        </w:div>
        <w:div w:id="152380267">
          <w:marLeft w:val="0"/>
          <w:marRight w:val="0"/>
          <w:marTop w:val="0"/>
          <w:marBottom w:val="0"/>
          <w:divBdr>
            <w:top w:val="none" w:sz="0" w:space="0" w:color="auto"/>
            <w:left w:val="none" w:sz="0" w:space="0" w:color="auto"/>
            <w:bottom w:val="none" w:sz="0" w:space="0" w:color="auto"/>
            <w:right w:val="none" w:sz="0" w:space="0" w:color="auto"/>
          </w:divBdr>
        </w:div>
        <w:div w:id="175577149">
          <w:marLeft w:val="0"/>
          <w:marRight w:val="0"/>
          <w:marTop w:val="0"/>
          <w:marBottom w:val="0"/>
          <w:divBdr>
            <w:top w:val="none" w:sz="0" w:space="0" w:color="auto"/>
            <w:left w:val="none" w:sz="0" w:space="0" w:color="auto"/>
            <w:bottom w:val="none" w:sz="0" w:space="0" w:color="auto"/>
            <w:right w:val="none" w:sz="0" w:space="0" w:color="auto"/>
          </w:divBdr>
        </w:div>
        <w:div w:id="295263222">
          <w:marLeft w:val="0"/>
          <w:marRight w:val="0"/>
          <w:marTop w:val="0"/>
          <w:marBottom w:val="0"/>
          <w:divBdr>
            <w:top w:val="none" w:sz="0" w:space="0" w:color="auto"/>
            <w:left w:val="none" w:sz="0" w:space="0" w:color="auto"/>
            <w:bottom w:val="none" w:sz="0" w:space="0" w:color="auto"/>
            <w:right w:val="none" w:sz="0" w:space="0" w:color="auto"/>
          </w:divBdr>
        </w:div>
        <w:div w:id="296225930">
          <w:marLeft w:val="0"/>
          <w:marRight w:val="0"/>
          <w:marTop w:val="0"/>
          <w:marBottom w:val="0"/>
          <w:divBdr>
            <w:top w:val="none" w:sz="0" w:space="0" w:color="auto"/>
            <w:left w:val="none" w:sz="0" w:space="0" w:color="auto"/>
            <w:bottom w:val="none" w:sz="0" w:space="0" w:color="auto"/>
            <w:right w:val="none" w:sz="0" w:space="0" w:color="auto"/>
          </w:divBdr>
        </w:div>
        <w:div w:id="372048447">
          <w:marLeft w:val="0"/>
          <w:marRight w:val="0"/>
          <w:marTop w:val="0"/>
          <w:marBottom w:val="0"/>
          <w:divBdr>
            <w:top w:val="none" w:sz="0" w:space="0" w:color="auto"/>
            <w:left w:val="none" w:sz="0" w:space="0" w:color="auto"/>
            <w:bottom w:val="none" w:sz="0" w:space="0" w:color="auto"/>
            <w:right w:val="none" w:sz="0" w:space="0" w:color="auto"/>
          </w:divBdr>
        </w:div>
        <w:div w:id="435030047">
          <w:marLeft w:val="0"/>
          <w:marRight w:val="0"/>
          <w:marTop w:val="0"/>
          <w:marBottom w:val="0"/>
          <w:divBdr>
            <w:top w:val="none" w:sz="0" w:space="0" w:color="auto"/>
            <w:left w:val="none" w:sz="0" w:space="0" w:color="auto"/>
            <w:bottom w:val="none" w:sz="0" w:space="0" w:color="auto"/>
            <w:right w:val="none" w:sz="0" w:space="0" w:color="auto"/>
          </w:divBdr>
        </w:div>
        <w:div w:id="484013036">
          <w:marLeft w:val="0"/>
          <w:marRight w:val="0"/>
          <w:marTop w:val="0"/>
          <w:marBottom w:val="0"/>
          <w:divBdr>
            <w:top w:val="none" w:sz="0" w:space="0" w:color="auto"/>
            <w:left w:val="none" w:sz="0" w:space="0" w:color="auto"/>
            <w:bottom w:val="none" w:sz="0" w:space="0" w:color="auto"/>
            <w:right w:val="none" w:sz="0" w:space="0" w:color="auto"/>
          </w:divBdr>
        </w:div>
        <w:div w:id="495656754">
          <w:marLeft w:val="0"/>
          <w:marRight w:val="0"/>
          <w:marTop w:val="0"/>
          <w:marBottom w:val="0"/>
          <w:divBdr>
            <w:top w:val="none" w:sz="0" w:space="0" w:color="auto"/>
            <w:left w:val="none" w:sz="0" w:space="0" w:color="auto"/>
            <w:bottom w:val="none" w:sz="0" w:space="0" w:color="auto"/>
            <w:right w:val="none" w:sz="0" w:space="0" w:color="auto"/>
          </w:divBdr>
        </w:div>
        <w:div w:id="556009267">
          <w:marLeft w:val="0"/>
          <w:marRight w:val="0"/>
          <w:marTop w:val="0"/>
          <w:marBottom w:val="0"/>
          <w:divBdr>
            <w:top w:val="none" w:sz="0" w:space="0" w:color="auto"/>
            <w:left w:val="none" w:sz="0" w:space="0" w:color="auto"/>
            <w:bottom w:val="none" w:sz="0" w:space="0" w:color="auto"/>
            <w:right w:val="none" w:sz="0" w:space="0" w:color="auto"/>
          </w:divBdr>
        </w:div>
        <w:div w:id="655033563">
          <w:marLeft w:val="0"/>
          <w:marRight w:val="0"/>
          <w:marTop w:val="0"/>
          <w:marBottom w:val="0"/>
          <w:divBdr>
            <w:top w:val="none" w:sz="0" w:space="0" w:color="auto"/>
            <w:left w:val="none" w:sz="0" w:space="0" w:color="auto"/>
            <w:bottom w:val="none" w:sz="0" w:space="0" w:color="auto"/>
            <w:right w:val="none" w:sz="0" w:space="0" w:color="auto"/>
          </w:divBdr>
        </w:div>
        <w:div w:id="665979641">
          <w:marLeft w:val="0"/>
          <w:marRight w:val="0"/>
          <w:marTop w:val="0"/>
          <w:marBottom w:val="0"/>
          <w:divBdr>
            <w:top w:val="none" w:sz="0" w:space="0" w:color="auto"/>
            <w:left w:val="none" w:sz="0" w:space="0" w:color="auto"/>
            <w:bottom w:val="none" w:sz="0" w:space="0" w:color="auto"/>
            <w:right w:val="none" w:sz="0" w:space="0" w:color="auto"/>
          </w:divBdr>
        </w:div>
        <w:div w:id="681200605">
          <w:marLeft w:val="0"/>
          <w:marRight w:val="0"/>
          <w:marTop w:val="0"/>
          <w:marBottom w:val="0"/>
          <w:divBdr>
            <w:top w:val="none" w:sz="0" w:space="0" w:color="auto"/>
            <w:left w:val="none" w:sz="0" w:space="0" w:color="auto"/>
            <w:bottom w:val="none" w:sz="0" w:space="0" w:color="auto"/>
            <w:right w:val="none" w:sz="0" w:space="0" w:color="auto"/>
          </w:divBdr>
        </w:div>
        <w:div w:id="961811977">
          <w:marLeft w:val="0"/>
          <w:marRight w:val="0"/>
          <w:marTop w:val="0"/>
          <w:marBottom w:val="0"/>
          <w:divBdr>
            <w:top w:val="none" w:sz="0" w:space="0" w:color="auto"/>
            <w:left w:val="none" w:sz="0" w:space="0" w:color="auto"/>
            <w:bottom w:val="none" w:sz="0" w:space="0" w:color="auto"/>
            <w:right w:val="none" w:sz="0" w:space="0" w:color="auto"/>
          </w:divBdr>
        </w:div>
        <w:div w:id="971716697">
          <w:marLeft w:val="0"/>
          <w:marRight w:val="0"/>
          <w:marTop w:val="0"/>
          <w:marBottom w:val="0"/>
          <w:divBdr>
            <w:top w:val="none" w:sz="0" w:space="0" w:color="auto"/>
            <w:left w:val="none" w:sz="0" w:space="0" w:color="auto"/>
            <w:bottom w:val="none" w:sz="0" w:space="0" w:color="auto"/>
            <w:right w:val="none" w:sz="0" w:space="0" w:color="auto"/>
          </w:divBdr>
        </w:div>
        <w:div w:id="1167549384">
          <w:marLeft w:val="0"/>
          <w:marRight w:val="0"/>
          <w:marTop w:val="0"/>
          <w:marBottom w:val="0"/>
          <w:divBdr>
            <w:top w:val="none" w:sz="0" w:space="0" w:color="auto"/>
            <w:left w:val="none" w:sz="0" w:space="0" w:color="auto"/>
            <w:bottom w:val="none" w:sz="0" w:space="0" w:color="auto"/>
            <w:right w:val="none" w:sz="0" w:space="0" w:color="auto"/>
          </w:divBdr>
        </w:div>
        <w:div w:id="1239361210">
          <w:marLeft w:val="0"/>
          <w:marRight w:val="0"/>
          <w:marTop w:val="0"/>
          <w:marBottom w:val="0"/>
          <w:divBdr>
            <w:top w:val="none" w:sz="0" w:space="0" w:color="auto"/>
            <w:left w:val="none" w:sz="0" w:space="0" w:color="auto"/>
            <w:bottom w:val="none" w:sz="0" w:space="0" w:color="auto"/>
            <w:right w:val="none" w:sz="0" w:space="0" w:color="auto"/>
          </w:divBdr>
        </w:div>
        <w:div w:id="1293712795">
          <w:marLeft w:val="0"/>
          <w:marRight w:val="0"/>
          <w:marTop w:val="0"/>
          <w:marBottom w:val="0"/>
          <w:divBdr>
            <w:top w:val="none" w:sz="0" w:space="0" w:color="auto"/>
            <w:left w:val="none" w:sz="0" w:space="0" w:color="auto"/>
            <w:bottom w:val="none" w:sz="0" w:space="0" w:color="auto"/>
            <w:right w:val="none" w:sz="0" w:space="0" w:color="auto"/>
          </w:divBdr>
        </w:div>
        <w:div w:id="1348873203">
          <w:marLeft w:val="0"/>
          <w:marRight w:val="0"/>
          <w:marTop w:val="0"/>
          <w:marBottom w:val="0"/>
          <w:divBdr>
            <w:top w:val="none" w:sz="0" w:space="0" w:color="auto"/>
            <w:left w:val="none" w:sz="0" w:space="0" w:color="auto"/>
            <w:bottom w:val="none" w:sz="0" w:space="0" w:color="auto"/>
            <w:right w:val="none" w:sz="0" w:space="0" w:color="auto"/>
          </w:divBdr>
        </w:div>
        <w:div w:id="1396394239">
          <w:marLeft w:val="0"/>
          <w:marRight w:val="0"/>
          <w:marTop w:val="0"/>
          <w:marBottom w:val="0"/>
          <w:divBdr>
            <w:top w:val="none" w:sz="0" w:space="0" w:color="auto"/>
            <w:left w:val="none" w:sz="0" w:space="0" w:color="auto"/>
            <w:bottom w:val="none" w:sz="0" w:space="0" w:color="auto"/>
            <w:right w:val="none" w:sz="0" w:space="0" w:color="auto"/>
          </w:divBdr>
        </w:div>
        <w:div w:id="1398938954">
          <w:marLeft w:val="0"/>
          <w:marRight w:val="0"/>
          <w:marTop w:val="0"/>
          <w:marBottom w:val="0"/>
          <w:divBdr>
            <w:top w:val="none" w:sz="0" w:space="0" w:color="auto"/>
            <w:left w:val="none" w:sz="0" w:space="0" w:color="auto"/>
            <w:bottom w:val="none" w:sz="0" w:space="0" w:color="auto"/>
            <w:right w:val="none" w:sz="0" w:space="0" w:color="auto"/>
          </w:divBdr>
        </w:div>
        <w:div w:id="1399749985">
          <w:marLeft w:val="0"/>
          <w:marRight w:val="0"/>
          <w:marTop w:val="0"/>
          <w:marBottom w:val="0"/>
          <w:divBdr>
            <w:top w:val="none" w:sz="0" w:space="0" w:color="auto"/>
            <w:left w:val="none" w:sz="0" w:space="0" w:color="auto"/>
            <w:bottom w:val="none" w:sz="0" w:space="0" w:color="auto"/>
            <w:right w:val="none" w:sz="0" w:space="0" w:color="auto"/>
          </w:divBdr>
        </w:div>
        <w:div w:id="1473980021">
          <w:marLeft w:val="0"/>
          <w:marRight w:val="0"/>
          <w:marTop w:val="0"/>
          <w:marBottom w:val="0"/>
          <w:divBdr>
            <w:top w:val="none" w:sz="0" w:space="0" w:color="auto"/>
            <w:left w:val="none" w:sz="0" w:space="0" w:color="auto"/>
            <w:bottom w:val="none" w:sz="0" w:space="0" w:color="auto"/>
            <w:right w:val="none" w:sz="0" w:space="0" w:color="auto"/>
          </w:divBdr>
        </w:div>
        <w:div w:id="1660619698">
          <w:marLeft w:val="0"/>
          <w:marRight w:val="0"/>
          <w:marTop w:val="0"/>
          <w:marBottom w:val="0"/>
          <w:divBdr>
            <w:top w:val="none" w:sz="0" w:space="0" w:color="auto"/>
            <w:left w:val="none" w:sz="0" w:space="0" w:color="auto"/>
            <w:bottom w:val="none" w:sz="0" w:space="0" w:color="auto"/>
            <w:right w:val="none" w:sz="0" w:space="0" w:color="auto"/>
          </w:divBdr>
        </w:div>
        <w:div w:id="1762919607">
          <w:marLeft w:val="0"/>
          <w:marRight w:val="0"/>
          <w:marTop w:val="0"/>
          <w:marBottom w:val="0"/>
          <w:divBdr>
            <w:top w:val="none" w:sz="0" w:space="0" w:color="auto"/>
            <w:left w:val="none" w:sz="0" w:space="0" w:color="auto"/>
            <w:bottom w:val="none" w:sz="0" w:space="0" w:color="auto"/>
            <w:right w:val="none" w:sz="0" w:space="0" w:color="auto"/>
          </w:divBdr>
        </w:div>
        <w:div w:id="1767070793">
          <w:marLeft w:val="0"/>
          <w:marRight w:val="0"/>
          <w:marTop w:val="0"/>
          <w:marBottom w:val="0"/>
          <w:divBdr>
            <w:top w:val="none" w:sz="0" w:space="0" w:color="auto"/>
            <w:left w:val="none" w:sz="0" w:space="0" w:color="auto"/>
            <w:bottom w:val="none" w:sz="0" w:space="0" w:color="auto"/>
            <w:right w:val="none" w:sz="0" w:space="0" w:color="auto"/>
          </w:divBdr>
        </w:div>
        <w:div w:id="1839495310">
          <w:marLeft w:val="0"/>
          <w:marRight w:val="0"/>
          <w:marTop w:val="0"/>
          <w:marBottom w:val="0"/>
          <w:divBdr>
            <w:top w:val="none" w:sz="0" w:space="0" w:color="auto"/>
            <w:left w:val="none" w:sz="0" w:space="0" w:color="auto"/>
            <w:bottom w:val="none" w:sz="0" w:space="0" w:color="auto"/>
            <w:right w:val="none" w:sz="0" w:space="0" w:color="auto"/>
          </w:divBdr>
        </w:div>
        <w:div w:id="1845121781">
          <w:marLeft w:val="0"/>
          <w:marRight w:val="0"/>
          <w:marTop w:val="0"/>
          <w:marBottom w:val="0"/>
          <w:divBdr>
            <w:top w:val="none" w:sz="0" w:space="0" w:color="auto"/>
            <w:left w:val="none" w:sz="0" w:space="0" w:color="auto"/>
            <w:bottom w:val="none" w:sz="0" w:space="0" w:color="auto"/>
            <w:right w:val="none" w:sz="0" w:space="0" w:color="auto"/>
          </w:divBdr>
        </w:div>
        <w:div w:id="1855336506">
          <w:marLeft w:val="0"/>
          <w:marRight w:val="0"/>
          <w:marTop w:val="0"/>
          <w:marBottom w:val="0"/>
          <w:divBdr>
            <w:top w:val="none" w:sz="0" w:space="0" w:color="auto"/>
            <w:left w:val="none" w:sz="0" w:space="0" w:color="auto"/>
            <w:bottom w:val="none" w:sz="0" w:space="0" w:color="auto"/>
            <w:right w:val="none" w:sz="0" w:space="0" w:color="auto"/>
          </w:divBdr>
        </w:div>
        <w:div w:id="1921523538">
          <w:marLeft w:val="0"/>
          <w:marRight w:val="0"/>
          <w:marTop w:val="0"/>
          <w:marBottom w:val="0"/>
          <w:divBdr>
            <w:top w:val="none" w:sz="0" w:space="0" w:color="auto"/>
            <w:left w:val="none" w:sz="0" w:space="0" w:color="auto"/>
            <w:bottom w:val="none" w:sz="0" w:space="0" w:color="auto"/>
            <w:right w:val="none" w:sz="0" w:space="0" w:color="auto"/>
          </w:divBdr>
        </w:div>
        <w:div w:id="1948385430">
          <w:marLeft w:val="0"/>
          <w:marRight w:val="0"/>
          <w:marTop w:val="0"/>
          <w:marBottom w:val="0"/>
          <w:divBdr>
            <w:top w:val="none" w:sz="0" w:space="0" w:color="auto"/>
            <w:left w:val="none" w:sz="0" w:space="0" w:color="auto"/>
            <w:bottom w:val="none" w:sz="0" w:space="0" w:color="auto"/>
            <w:right w:val="none" w:sz="0" w:space="0" w:color="auto"/>
          </w:divBdr>
        </w:div>
        <w:div w:id="1991980789">
          <w:marLeft w:val="0"/>
          <w:marRight w:val="0"/>
          <w:marTop w:val="0"/>
          <w:marBottom w:val="0"/>
          <w:divBdr>
            <w:top w:val="none" w:sz="0" w:space="0" w:color="auto"/>
            <w:left w:val="none" w:sz="0" w:space="0" w:color="auto"/>
            <w:bottom w:val="none" w:sz="0" w:space="0" w:color="auto"/>
            <w:right w:val="none" w:sz="0" w:space="0" w:color="auto"/>
          </w:divBdr>
        </w:div>
        <w:div w:id="1994407225">
          <w:marLeft w:val="0"/>
          <w:marRight w:val="0"/>
          <w:marTop w:val="0"/>
          <w:marBottom w:val="0"/>
          <w:divBdr>
            <w:top w:val="none" w:sz="0" w:space="0" w:color="auto"/>
            <w:left w:val="none" w:sz="0" w:space="0" w:color="auto"/>
            <w:bottom w:val="none" w:sz="0" w:space="0" w:color="auto"/>
            <w:right w:val="none" w:sz="0" w:space="0" w:color="auto"/>
          </w:divBdr>
        </w:div>
      </w:divsChild>
    </w:div>
    <w:div w:id="1206138675">
      <w:bodyDiv w:val="1"/>
      <w:marLeft w:val="0"/>
      <w:marRight w:val="0"/>
      <w:marTop w:val="0"/>
      <w:marBottom w:val="0"/>
      <w:divBdr>
        <w:top w:val="none" w:sz="0" w:space="0" w:color="auto"/>
        <w:left w:val="none" w:sz="0" w:space="0" w:color="auto"/>
        <w:bottom w:val="none" w:sz="0" w:space="0" w:color="auto"/>
        <w:right w:val="none" w:sz="0" w:space="0" w:color="auto"/>
      </w:divBdr>
      <w:divsChild>
        <w:div w:id="91434514">
          <w:marLeft w:val="0"/>
          <w:marRight w:val="0"/>
          <w:marTop w:val="0"/>
          <w:marBottom w:val="0"/>
          <w:divBdr>
            <w:top w:val="none" w:sz="0" w:space="0" w:color="auto"/>
            <w:left w:val="none" w:sz="0" w:space="0" w:color="auto"/>
            <w:bottom w:val="none" w:sz="0" w:space="0" w:color="auto"/>
            <w:right w:val="none" w:sz="0" w:space="0" w:color="auto"/>
          </w:divBdr>
        </w:div>
        <w:div w:id="129178644">
          <w:marLeft w:val="0"/>
          <w:marRight w:val="0"/>
          <w:marTop w:val="0"/>
          <w:marBottom w:val="0"/>
          <w:divBdr>
            <w:top w:val="none" w:sz="0" w:space="0" w:color="auto"/>
            <w:left w:val="none" w:sz="0" w:space="0" w:color="auto"/>
            <w:bottom w:val="none" w:sz="0" w:space="0" w:color="auto"/>
            <w:right w:val="none" w:sz="0" w:space="0" w:color="auto"/>
          </w:divBdr>
        </w:div>
      </w:divsChild>
    </w:div>
    <w:div w:id="1286959430">
      <w:bodyDiv w:val="1"/>
      <w:marLeft w:val="0"/>
      <w:marRight w:val="0"/>
      <w:marTop w:val="0"/>
      <w:marBottom w:val="0"/>
      <w:divBdr>
        <w:top w:val="none" w:sz="0" w:space="0" w:color="auto"/>
        <w:left w:val="none" w:sz="0" w:space="0" w:color="auto"/>
        <w:bottom w:val="none" w:sz="0" w:space="0" w:color="auto"/>
        <w:right w:val="none" w:sz="0" w:space="0" w:color="auto"/>
      </w:divBdr>
    </w:div>
    <w:div w:id="1390956395">
      <w:bodyDiv w:val="1"/>
      <w:marLeft w:val="0"/>
      <w:marRight w:val="0"/>
      <w:marTop w:val="0"/>
      <w:marBottom w:val="0"/>
      <w:divBdr>
        <w:top w:val="none" w:sz="0" w:space="0" w:color="auto"/>
        <w:left w:val="none" w:sz="0" w:space="0" w:color="auto"/>
        <w:bottom w:val="none" w:sz="0" w:space="0" w:color="auto"/>
        <w:right w:val="none" w:sz="0" w:space="0" w:color="auto"/>
      </w:divBdr>
    </w:div>
    <w:div w:id="1543130876">
      <w:bodyDiv w:val="1"/>
      <w:marLeft w:val="0"/>
      <w:marRight w:val="0"/>
      <w:marTop w:val="0"/>
      <w:marBottom w:val="0"/>
      <w:divBdr>
        <w:top w:val="none" w:sz="0" w:space="0" w:color="auto"/>
        <w:left w:val="none" w:sz="0" w:space="0" w:color="auto"/>
        <w:bottom w:val="none" w:sz="0" w:space="0" w:color="auto"/>
        <w:right w:val="none" w:sz="0" w:space="0" w:color="auto"/>
      </w:divBdr>
      <w:divsChild>
        <w:div w:id="1292202138">
          <w:marLeft w:val="0"/>
          <w:marRight w:val="0"/>
          <w:marTop w:val="0"/>
          <w:marBottom w:val="0"/>
          <w:divBdr>
            <w:top w:val="none" w:sz="0" w:space="0" w:color="auto"/>
            <w:left w:val="none" w:sz="0" w:space="0" w:color="auto"/>
            <w:bottom w:val="none" w:sz="0" w:space="0" w:color="auto"/>
            <w:right w:val="none" w:sz="0" w:space="0" w:color="auto"/>
          </w:divBdr>
        </w:div>
        <w:div w:id="1649944751">
          <w:marLeft w:val="0"/>
          <w:marRight w:val="0"/>
          <w:marTop w:val="0"/>
          <w:marBottom w:val="0"/>
          <w:divBdr>
            <w:top w:val="none" w:sz="0" w:space="0" w:color="auto"/>
            <w:left w:val="none" w:sz="0" w:space="0" w:color="auto"/>
            <w:bottom w:val="none" w:sz="0" w:space="0" w:color="auto"/>
            <w:right w:val="none" w:sz="0" w:space="0" w:color="auto"/>
          </w:divBdr>
        </w:div>
      </w:divsChild>
    </w:div>
    <w:div w:id="1756200324">
      <w:bodyDiv w:val="1"/>
      <w:marLeft w:val="0"/>
      <w:marRight w:val="0"/>
      <w:marTop w:val="0"/>
      <w:marBottom w:val="0"/>
      <w:divBdr>
        <w:top w:val="none" w:sz="0" w:space="0" w:color="auto"/>
        <w:left w:val="none" w:sz="0" w:space="0" w:color="auto"/>
        <w:bottom w:val="none" w:sz="0" w:space="0" w:color="auto"/>
        <w:right w:val="none" w:sz="0" w:space="0" w:color="auto"/>
      </w:divBdr>
    </w:div>
    <w:div w:id="1761441796">
      <w:bodyDiv w:val="1"/>
      <w:marLeft w:val="0"/>
      <w:marRight w:val="0"/>
      <w:marTop w:val="0"/>
      <w:marBottom w:val="0"/>
      <w:divBdr>
        <w:top w:val="none" w:sz="0" w:space="0" w:color="auto"/>
        <w:left w:val="none" w:sz="0" w:space="0" w:color="auto"/>
        <w:bottom w:val="none" w:sz="0" w:space="0" w:color="auto"/>
        <w:right w:val="none" w:sz="0" w:space="0" w:color="auto"/>
      </w:divBdr>
      <w:divsChild>
        <w:div w:id="134638856">
          <w:marLeft w:val="0"/>
          <w:marRight w:val="0"/>
          <w:marTop w:val="0"/>
          <w:marBottom w:val="0"/>
          <w:divBdr>
            <w:top w:val="none" w:sz="0" w:space="0" w:color="auto"/>
            <w:left w:val="none" w:sz="0" w:space="0" w:color="auto"/>
            <w:bottom w:val="none" w:sz="0" w:space="0" w:color="auto"/>
            <w:right w:val="none" w:sz="0" w:space="0" w:color="auto"/>
          </w:divBdr>
        </w:div>
        <w:div w:id="1000305578">
          <w:marLeft w:val="0"/>
          <w:marRight w:val="0"/>
          <w:marTop w:val="0"/>
          <w:marBottom w:val="0"/>
          <w:divBdr>
            <w:top w:val="none" w:sz="0" w:space="0" w:color="auto"/>
            <w:left w:val="none" w:sz="0" w:space="0" w:color="auto"/>
            <w:bottom w:val="none" w:sz="0" w:space="0" w:color="auto"/>
            <w:right w:val="none" w:sz="0" w:space="0" w:color="auto"/>
          </w:divBdr>
        </w:div>
        <w:div w:id="1287472759">
          <w:marLeft w:val="0"/>
          <w:marRight w:val="0"/>
          <w:marTop w:val="0"/>
          <w:marBottom w:val="0"/>
          <w:divBdr>
            <w:top w:val="none" w:sz="0" w:space="0" w:color="auto"/>
            <w:left w:val="none" w:sz="0" w:space="0" w:color="auto"/>
            <w:bottom w:val="none" w:sz="0" w:space="0" w:color="auto"/>
            <w:right w:val="none" w:sz="0" w:space="0" w:color="auto"/>
          </w:divBdr>
        </w:div>
        <w:div w:id="1763143853">
          <w:marLeft w:val="0"/>
          <w:marRight w:val="0"/>
          <w:marTop w:val="0"/>
          <w:marBottom w:val="0"/>
          <w:divBdr>
            <w:top w:val="none" w:sz="0" w:space="0" w:color="auto"/>
            <w:left w:val="none" w:sz="0" w:space="0" w:color="auto"/>
            <w:bottom w:val="none" w:sz="0" w:space="0" w:color="auto"/>
            <w:right w:val="none" w:sz="0" w:space="0" w:color="auto"/>
          </w:divBdr>
        </w:div>
        <w:div w:id="1787695350">
          <w:marLeft w:val="0"/>
          <w:marRight w:val="0"/>
          <w:marTop w:val="0"/>
          <w:marBottom w:val="0"/>
          <w:divBdr>
            <w:top w:val="none" w:sz="0" w:space="0" w:color="auto"/>
            <w:left w:val="none" w:sz="0" w:space="0" w:color="auto"/>
            <w:bottom w:val="none" w:sz="0" w:space="0" w:color="auto"/>
            <w:right w:val="none" w:sz="0" w:space="0" w:color="auto"/>
          </w:divBdr>
        </w:div>
        <w:div w:id="2026517941">
          <w:marLeft w:val="0"/>
          <w:marRight w:val="0"/>
          <w:marTop w:val="0"/>
          <w:marBottom w:val="0"/>
          <w:divBdr>
            <w:top w:val="none" w:sz="0" w:space="0" w:color="auto"/>
            <w:left w:val="none" w:sz="0" w:space="0" w:color="auto"/>
            <w:bottom w:val="none" w:sz="0" w:space="0" w:color="auto"/>
            <w:right w:val="none" w:sz="0" w:space="0" w:color="auto"/>
          </w:divBdr>
        </w:div>
        <w:div w:id="2097096356">
          <w:marLeft w:val="0"/>
          <w:marRight w:val="0"/>
          <w:marTop w:val="0"/>
          <w:marBottom w:val="0"/>
          <w:divBdr>
            <w:top w:val="none" w:sz="0" w:space="0" w:color="auto"/>
            <w:left w:val="none" w:sz="0" w:space="0" w:color="auto"/>
            <w:bottom w:val="none" w:sz="0" w:space="0" w:color="auto"/>
            <w:right w:val="none" w:sz="0" w:space="0" w:color="auto"/>
          </w:divBdr>
        </w:div>
      </w:divsChild>
    </w:div>
    <w:div w:id="1824160406">
      <w:bodyDiv w:val="1"/>
      <w:marLeft w:val="0"/>
      <w:marRight w:val="0"/>
      <w:marTop w:val="0"/>
      <w:marBottom w:val="0"/>
      <w:divBdr>
        <w:top w:val="none" w:sz="0" w:space="0" w:color="auto"/>
        <w:left w:val="none" w:sz="0" w:space="0" w:color="auto"/>
        <w:bottom w:val="none" w:sz="0" w:space="0" w:color="auto"/>
        <w:right w:val="none" w:sz="0" w:space="0" w:color="auto"/>
      </w:divBdr>
    </w:div>
    <w:div w:id="1830948953">
      <w:bodyDiv w:val="1"/>
      <w:marLeft w:val="0"/>
      <w:marRight w:val="0"/>
      <w:marTop w:val="0"/>
      <w:marBottom w:val="0"/>
      <w:divBdr>
        <w:top w:val="none" w:sz="0" w:space="0" w:color="auto"/>
        <w:left w:val="none" w:sz="0" w:space="0" w:color="auto"/>
        <w:bottom w:val="none" w:sz="0" w:space="0" w:color="auto"/>
        <w:right w:val="none" w:sz="0" w:space="0" w:color="auto"/>
      </w:divBdr>
      <w:divsChild>
        <w:div w:id="659770132">
          <w:marLeft w:val="0"/>
          <w:marRight w:val="0"/>
          <w:marTop w:val="0"/>
          <w:marBottom w:val="0"/>
          <w:divBdr>
            <w:top w:val="none" w:sz="0" w:space="0" w:color="auto"/>
            <w:left w:val="none" w:sz="0" w:space="0" w:color="auto"/>
            <w:bottom w:val="none" w:sz="0" w:space="0" w:color="auto"/>
            <w:right w:val="none" w:sz="0" w:space="0" w:color="auto"/>
          </w:divBdr>
        </w:div>
        <w:div w:id="1569657683">
          <w:marLeft w:val="0"/>
          <w:marRight w:val="0"/>
          <w:marTop w:val="0"/>
          <w:marBottom w:val="0"/>
          <w:divBdr>
            <w:top w:val="none" w:sz="0" w:space="0" w:color="auto"/>
            <w:left w:val="none" w:sz="0" w:space="0" w:color="auto"/>
            <w:bottom w:val="none" w:sz="0" w:space="0" w:color="auto"/>
            <w:right w:val="none" w:sz="0" w:space="0" w:color="auto"/>
          </w:divBdr>
        </w:div>
      </w:divsChild>
    </w:div>
    <w:div w:id="1873880972">
      <w:bodyDiv w:val="1"/>
      <w:marLeft w:val="0"/>
      <w:marRight w:val="0"/>
      <w:marTop w:val="0"/>
      <w:marBottom w:val="0"/>
      <w:divBdr>
        <w:top w:val="none" w:sz="0" w:space="0" w:color="auto"/>
        <w:left w:val="none" w:sz="0" w:space="0" w:color="auto"/>
        <w:bottom w:val="none" w:sz="0" w:space="0" w:color="auto"/>
        <w:right w:val="none" w:sz="0" w:space="0" w:color="auto"/>
      </w:divBdr>
    </w:div>
    <w:div w:id="2003120996">
      <w:bodyDiv w:val="1"/>
      <w:marLeft w:val="0"/>
      <w:marRight w:val="0"/>
      <w:marTop w:val="0"/>
      <w:marBottom w:val="0"/>
      <w:divBdr>
        <w:top w:val="none" w:sz="0" w:space="0" w:color="auto"/>
        <w:left w:val="none" w:sz="0" w:space="0" w:color="auto"/>
        <w:bottom w:val="none" w:sz="0" w:space="0" w:color="auto"/>
        <w:right w:val="none" w:sz="0" w:space="0" w:color="auto"/>
      </w:divBdr>
      <w:divsChild>
        <w:div w:id="690499594">
          <w:marLeft w:val="0"/>
          <w:marRight w:val="0"/>
          <w:marTop w:val="0"/>
          <w:marBottom w:val="0"/>
          <w:divBdr>
            <w:top w:val="none" w:sz="0" w:space="0" w:color="auto"/>
            <w:left w:val="none" w:sz="0" w:space="0" w:color="auto"/>
            <w:bottom w:val="none" w:sz="0" w:space="0" w:color="auto"/>
            <w:right w:val="none" w:sz="0" w:space="0" w:color="auto"/>
          </w:divBdr>
        </w:div>
        <w:div w:id="1770079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F57A1-C8B6-4CA0-AB21-44446EEE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3078</Words>
  <Characters>17545</Characters>
  <Application>Microsoft Office Word</Application>
  <DocSecurity>0</DocSecurity>
  <Lines>146</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2023-12-09T08:11:00Z</dcterms:created>
  <dcterms:modified xsi:type="dcterms:W3CDTF">2025-10-25T00:40:00Z</dcterms:modified>
</cp:coreProperties>
</file>