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6416EF7C" w14:textId="77777777" w:rsidR="00804E2D" w:rsidRDefault="00A07D6B">
      <w:pPr>
        <w:pStyle w:val="AbstractTitle"/>
      </w:pPr>
      <w:r>
        <w:rPr>
          <w:noProof/>
        </w:rPr>
        <mc:AlternateContent>
          <mc:Choice Requires="wps">
            <w:drawing>
              <wp:anchor distT="0" distB="0" distL="0" distR="0" simplePos="0" relativeHeight="251656704" behindDoc="0" locked="0" layoutInCell="1" allowOverlap="1" wp14:anchorId="06BEE101" wp14:editId="63CA872D">
                <wp:simplePos x="0" y="0"/>
                <wp:positionH relativeFrom="page">
                  <wp:align>center</wp:align>
                </wp:positionH>
                <wp:positionV relativeFrom="page">
                  <wp:posOffset>685800</wp:posOffset>
                </wp:positionV>
                <wp:extent cx="6398260" cy="2054860"/>
                <wp:effectExtent l="0" t="0" r="0" b="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B3ED20" w14:textId="6D512E5C" w:rsidR="005447FE" w:rsidRDefault="00D4678D">
                            <w:pPr>
                              <w:pStyle w:val="TitleofPaper"/>
                            </w:pPr>
                            <w:r>
                              <w:t>Formal Verification of Automative Safety-Critical Systems: A model checking case study analysis</w:t>
                            </w:r>
                          </w:p>
                          <w:p w14:paraId="269CA79D" w14:textId="77777777" w:rsidR="005447FE" w:rsidRDefault="005447FE">
                            <w:pPr>
                              <w:pStyle w:val="AffiliationandAddress"/>
                            </w:pPr>
                          </w:p>
                          <w:p w14:paraId="62D6F458" w14:textId="77777777" w:rsidR="005447FE" w:rsidRDefault="005447FE">
                            <w:pPr>
                              <w:pStyle w:val="AffiliationandAddress"/>
                              <w:rPr>
                                <w:b/>
                              </w:rPr>
                            </w:pPr>
                          </w:p>
                          <w:p w14:paraId="6B68CAA7" w14:textId="234620F7" w:rsidR="005410EA" w:rsidRDefault="00D4678D" w:rsidP="007D6225">
                            <w:pPr>
                              <w:autoSpaceDE/>
                              <w:jc w:val="center"/>
                              <w:rPr>
                                <w:b/>
                              </w:rPr>
                            </w:pPr>
                            <w:proofErr w:type="spellStart"/>
                            <w:r>
                              <w:rPr>
                                <w:b/>
                              </w:rPr>
                              <w:t>Prashish</w:t>
                            </w:r>
                            <w:proofErr w:type="spellEnd"/>
                            <w:r>
                              <w:rPr>
                                <w:b/>
                              </w:rPr>
                              <w:t xml:space="preserve"> Shrestha</w:t>
                            </w:r>
                          </w:p>
                          <w:p w14:paraId="2E335E15" w14:textId="77777777" w:rsidR="005410EA" w:rsidRDefault="005870B3" w:rsidP="007D6225">
                            <w:pPr>
                              <w:autoSpaceDE/>
                              <w:jc w:val="center"/>
                            </w:pPr>
                            <w:r>
                              <w:t>Affiliation</w:t>
                            </w:r>
                          </w:p>
                          <w:p w14:paraId="2266D695" w14:textId="30E655DB" w:rsidR="005447FE" w:rsidRDefault="00D4678D">
                            <w:pPr>
                              <w:pStyle w:val="AffiliationandAddress"/>
                            </w:pPr>
                            <w:r>
                              <w:t>prashish.shrestha@students.mq.edu.au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" stroked="f">
                <v:textbox inset="0,0,0,0">
                  <w:txbxContent>
                    <w:p w14:paraId="19B3ED20" w14:textId="6D512E5C" w:rsidR="005447FE" w:rsidRDefault="00D4678D">
                      <w:pPr>
                        <w:pStyle w:val="TitleofPaper"/>
                      </w:pPr>
                      <w:r>
                        <w:t>Formal Verification of Automative Safety-Critical Systems: A model checking case study analysis</w:t>
                      </w:r>
                    </w:p>
                    <w:p w14:paraId="269CA79D" w14:textId="77777777" w:rsidR="005447FE" w:rsidRDefault="005447FE">
                      <w:pPr>
                        <w:pStyle w:val="AffiliationandAddress"/>
                      </w:pPr>
                    </w:p>
                    <w:p w14:paraId="62D6F458" w14:textId="77777777" w:rsidR="005447FE" w:rsidRDefault="005447FE">
                      <w:pPr>
                        <w:pStyle w:val="AffiliationandAddress"/>
                        <w:rPr>
                          <w:b/>
                        </w:rPr>
                      </w:pPr>
                    </w:p>
                    <w:p w14:paraId="6B68CAA7" w14:textId="234620F7" w:rsidR="005410EA" w:rsidRDefault="00D4678D" w:rsidP="007D6225">
                      <w:pPr>
                        <w:autoSpaceDE/>
                        <w:jc w:val="center"/>
                        <w:rPr>
                          <w:b/>
                        </w:rPr>
                      </w:pPr>
                      <w:proofErr w:type="spellStart"/>
                      <w:r>
                        <w:rPr>
                          <w:b/>
                        </w:rPr>
                        <w:t>Prashish</w:t>
                      </w:r>
                      <w:proofErr w:type="spellEnd"/>
                      <w:r>
                        <w:rPr>
                          <w:b/>
                        </w:rPr>
                        <w:t xml:space="preserve"> Shrestha</w:t>
                      </w:r>
                    </w:p>
                    <w:p w14:paraId="2E335E15" w14:textId="77777777" w:rsidR="005410EA" w:rsidRDefault="005870B3" w:rsidP="007D6225">
                      <w:pPr>
                        <w:autoSpaceDE/>
                        <w:jc w:val="center"/>
                      </w:pPr>
                      <w:r>
                        <w:t>Affiliation</w:t>
                      </w:r>
                    </w:p>
                    <w:p w14:paraId="2266D695" w14:textId="30E655DB" w:rsidR="005447FE" w:rsidRDefault="00D4678D">
                      <w:pPr>
                        <w:pStyle w:val="AffiliationandAddress"/>
                      </w:pPr>
                      <w:r>
                        <w:t>prashish.shrestha@students.mq.edu.au</w:t>
                      </w:r>
                    </w:p>
                  </w:txbxContent>
                </v:textbox>
                <w10:wrap type="topAndBottom" anchorx="page" anchory="page"/>
              </v:shape>
            </w:pict>
          </mc:Fallback>
        </mc:AlternateContent>
      </w:r>
      <w:r w:rsidR="00804E2D">
        <w:t>Abstract</w:t>
      </w:r>
    </w:p>
    <w:p w14:paraId="5EEE4734" w14:textId="1AC3BC12" w:rsidR="00804E2D" w:rsidRPr="00177A21" w:rsidRDefault="001174A7">
      <w:pPr>
        <w:pStyle w:val="AbstractText"/>
        <w:rPr>
          <w:i/>
          <w:iCs/>
        </w:rPr>
      </w:pPr>
      <w:r w:rsidRPr="001174A7">
        <w:rPr>
          <w:i/>
          <w:iCs/>
        </w:rPr>
        <w:t xml:space="preserve">This study examines model checking applications in automobile safety-critical systems using three industrial case studies, including embedded operating systems, avionics flight control, and aviation controller software. The automotive area confronts verification issues due to software complexity and catastrophic failure risks, as evidenced by Toyota's unintended acceleration incidents. The analysis looks at model checking methodologies using SPIN, </w:t>
      </w:r>
      <w:proofErr w:type="spellStart"/>
      <w:r w:rsidRPr="001174A7">
        <w:rPr>
          <w:i/>
          <w:iCs/>
        </w:rPr>
        <w:t>NuSMV</w:t>
      </w:r>
      <w:proofErr w:type="spellEnd"/>
      <w:r w:rsidRPr="001174A7">
        <w:rPr>
          <w:i/>
          <w:iCs/>
        </w:rPr>
        <w:t>, and SCADE tools, demonstrating both advances in flaw discovery and ongoing scaling issues. The findings show that model checking gives robust safety guarantees that traditional testing does not, but industrial adoption is still limited due to resource needs, abstraction complexity, and knowledge hurdles. Future directions include automation enhancements and increased applicability to autonomous vehicle systems</w:t>
      </w:r>
      <w:r w:rsidR="00804E2D" w:rsidRPr="00177A21">
        <w:rPr>
          <w:i/>
          <w:iCs/>
        </w:rPr>
        <w:t>.</w:t>
      </w:r>
    </w:p>
    <w:p w14:paraId="0227566C" w14:textId="2429E027" w:rsidR="00EB5784" w:rsidRDefault="00EB5784" w:rsidP="00FB3581">
      <w:pPr>
        <w:pStyle w:val="Heading1"/>
      </w:pPr>
      <w:r w:rsidRPr="00EB5784">
        <w:drawing>
          <wp:inline distT="0" distB="0" distL="0" distR="0" wp14:anchorId="75890FD5" wp14:editId="568CA282">
            <wp:extent cx="2929317" cy="2599822"/>
            <wp:effectExtent l="0" t="0" r="4445" b="3810"/>
            <wp:docPr id="145558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85994" name=""/>
                    <pic:cNvPicPr/>
                  </pic:nvPicPr>
                  <pic:blipFill>
                    <a:blip r:embed="rId8"/>
                    <a:stretch>
                      <a:fillRect/>
                    </a:stretch>
                  </pic:blipFill>
                  <pic:spPr>
                    <a:xfrm>
                      <a:off x="0" y="0"/>
                      <a:ext cx="3013375" cy="2674425"/>
                    </a:xfrm>
                    <a:prstGeom prst="rect">
                      <a:avLst/>
                    </a:prstGeom>
                  </pic:spPr>
                </pic:pic>
              </a:graphicData>
            </a:graphic>
          </wp:inline>
        </w:drawing>
      </w:r>
    </w:p>
    <w:p w14:paraId="762E89F4" w14:textId="6212B144" w:rsidR="00804E2D" w:rsidRPr="00FB3581" w:rsidRDefault="00804E2D" w:rsidP="00FB3581">
      <w:pPr>
        <w:pStyle w:val="Heading1"/>
      </w:pPr>
      <w:r w:rsidRPr="00FB3581">
        <w:t>1</w:t>
      </w:r>
      <w:r w:rsidRPr="00FB3581">
        <w:tab/>
      </w:r>
      <w:r w:rsidR="008B44F2">
        <w:t>INTRODUCTION</w:t>
      </w:r>
    </w:p>
    <w:p w14:paraId="1D9A9324" w14:textId="77777777" w:rsidR="008B44F2" w:rsidRDefault="008B44F2" w:rsidP="008B44F2">
      <w:pPr>
        <w:pStyle w:val="Text"/>
      </w:pPr>
      <w:r>
        <w:t>Modern automobiles have about 100 million lines of code that govern safety-critical tasks such as braking, steering, and throttle management. Traditional testing approaches cannot fully validate this complexity, posing major safety hazards in which software errors could result in injury or death.</w:t>
      </w:r>
    </w:p>
    <w:p w14:paraId="4E0B7F4B" w14:textId="77777777" w:rsidR="008B44F2" w:rsidRDefault="008B44F2" w:rsidP="008B44F2">
      <w:pPr>
        <w:pStyle w:val="Text"/>
      </w:pPr>
      <w:r>
        <w:t>Toyota's unintended acceleration occurrences (2009-2014) demonstrate insufficient verification repercussions, with 89 fatalities and criminal penalties totaling $1.2 billion. Expert analysis found serious flaws such as stack overflows, poor error handling, and race situations that traditional testing failed to discover [</w:t>
      </w:r>
      <w:proofErr w:type="spellStart"/>
      <w:r>
        <w:t>Bochot</w:t>
      </w:r>
      <w:proofErr w:type="spellEnd"/>
      <w:r>
        <w:t xml:space="preserve"> et al., 2009]. These actions set legal precedents for manufacturer liability, providing significant incentives for thorough verification methods.</w:t>
      </w:r>
    </w:p>
    <w:p w14:paraId="2A1F2CB6" w14:textId="77777777" w:rsidR="008B44F2" w:rsidRDefault="008B44F2" w:rsidP="008B44F2">
      <w:pPr>
        <w:pStyle w:val="Text"/>
      </w:pPr>
      <w:r>
        <w:t>Model checking automates formal verification by methodically exploring whole system state spaces to ensure that stated properties hold across all execution contexts. Unlike testing, which samples pathways, model checking provides mathematical assurance regarding system behavior within the domain of the verified model. ISO 26262 specifically promotes formal approaches for high-criticality automotive software, such as model checking, while acknowledging the limits of traditional testing.</w:t>
      </w:r>
    </w:p>
    <w:p w14:paraId="726F3D57" w14:textId="568E0099" w:rsidR="00804E2D" w:rsidRDefault="008B44F2" w:rsidP="008B44F2">
      <w:pPr>
        <w:pStyle w:val="Text"/>
      </w:pPr>
      <w:r>
        <w:t xml:space="preserve">This paper examines three industrial applications: Choi's Trampoline automotive operating system verification using SPIN [Choi, 2012], </w:t>
      </w:r>
      <w:proofErr w:type="spellStart"/>
      <w:r>
        <w:t>Bochot</w:t>
      </w:r>
      <w:proofErr w:type="spellEnd"/>
      <w:r>
        <w:t xml:space="preserve"> et al.'s Airbus A380 flight control verification using SCADE Design Verifier [</w:t>
      </w:r>
      <w:proofErr w:type="spellStart"/>
      <w:r>
        <w:t>Bochot</w:t>
      </w:r>
      <w:proofErr w:type="spellEnd"/>
      <w:r>
        <w:t xml:space="preserve"> et al., 2009], and Chen et al.'s aircraft Slats and Flaps Control Unit verification with SPIN. This review evaluates technical methodologies, assesses identified errors and their significance, and identifies both the benefits and problems of applying model checking to industrial safety-critical systems</w:t>
      </w:r>
      <w:r w:rsidR="00F25366">
        <w:t>.</w:t>
      </w:r>
    </w:p>
    <w:p w14:paraId="60CFBD38" w14:textId="7A3E8A9E" w:rsidR="00804E2D" w:rsidRDefault="00804E2D" w:rsidP="00FB3581">
      <w:pPr>
        <w:pStyle w:val="Heading1"/>
      </w:pPr>
      <w:r>
        <w:t>2</w:t>
      </w:r>
      <w:r>
        <w:tab/>
      </w:r>
      <w:r w:rsidR="001A4161" w:rsidRPr="001A4161">
        <w:t>MODEL CHECKING APPROACHES</w:t>
      </w:r>
    </w:p>
    <w:p w14:paraId="1C9AF14D" w14:textId="563DBDA6" w:rsidR="00804E2D" w:rsidRPr="00FB3581" w:rsidRDefault="00804E2D" w:rsidP="00FB3581">
      <w:pPr>
        <w:pStyle w:val="Heading3"/>
      </w:pPr>
      <w:r w:rsidRPr="00FB3581">
        <w:t>2.1</w:t>
      </w:r>
      <w:r w:rsidRPr="00FB3581">
        <w:tab/>
      </w:r>
      <w:r w:rsidR="001A4161" w:rsidRPr="00FB3581">
        <w:t>Automotive Operating System Verification: Trampoline OS</w:t>
      </w:r>
      <w:r w:rsidRPr="00FB3581">
        <w:t xml:space="preserve"> </w:t>
      </w:r>
    </w:p>
    <w:p w14:paraId="009D93B8" w14:textId="77777777" w:rsidR="008B44F2" w:rsidRDefault="008B44F2" w:rsidP="008B44F2">
      <w:pPr>
        <w:pStyle w:val="Text"/>
      </w:pPr>
      <w:r>
        <w:t xml:space="preserve">Choi [2012] created OS-in-the-Loop verification to address embedded control software verification difficulties. The methodology simulates operating system semantics, converting non-deterministic concurrency from preemptive scheduling to controlled concurrency with context shifts occurring only at established API boundaries. This abstraction allows for tractable state space exploration while preserving integrity for concurrency flaw detection. The demonstration used a commercial wristwatch controller with 11,506 code lines </w:t>
      </w:r>
      <w:r>
        <w:lastRenderedPageBreak/>
        <w:t xml:space="preserve">that were validated against the OSEK, </w:t>
      </w:r>
      <w:proofErr w:type="spellStart"/>
      <w:r>
        <w:t>FreeRTOS</w:t>
      </w:r>
      <w:proofErr w:type="spellEnd"/>
      <w:r>
        <w:t>, Contiki-NG, and Zephyr operating systems.</w:t>
      </w:r>
    </w:p>
    <w:p w14:paraId="3838BBA2" w14:textId="77777777" w:rsidR="008B44F2" w:rsidRDefault="008B44F2" w:rsidP="008B44F2">
      <w:pPr>
        <w:pStyle w:val="Text"/>
      </w:pPr>
      <w:r w:rsidRPr="008B44F2">
        <w:rPr>
          <w:b/>
          <w:bCs/>
        </w:rPr>
        <w:t>Achievements:</w:t>
      </w:r>
      <w:r>
        <w:t xml:space="preserve"> OS modeling removed infeasible execution routes, lowering false alarms from 100% to 5.26% and significantly increasing developer result utility. Platform-independent verification identifies defects before hardware-in-the-loop testing, when remediation costs are cheaper. Validation across four operating systems indicates the approach's generalizability.</w:t>
      </w:r>
    </w:p>
    <w:p w14:paraId="308B0B97" w14:textId="2E6ADC95" w:rsidR="006B1E9D" w:rsidRPr="006B1E9D" w:rsidRDefault="008B44F2" w:rsidP="008B44F2">
      <w:pPr>
        <w:pStyle w:val="Text"/>
        <w:rPr>
          <w:b/>
          <w:bCs/>
        </w:rPr>
      </w:pPr>
      <w:r w:rsidRPr="008B44F2">
        <w:rPr>
          <w:b/>
          <w:bCs/>
        </w:rPr>
        <w:t xml:space="preserve">Limitation: </w:t>
      </w:r>
      <w:r>
        <w:t>Controlled concurrency abstraction specifically omits race problems within atomic operations and interrupt handlers, which may result in missing timing faults. Despite concurrent reduction, the 11,506-line sample took 191GB of RAM and 2.92 hours to complete only limited verification. Manual hardware timer abstraction raises modeling error risks. Five years of OS model development represent a significant expenditure that may be economically unwise. Property verification guarantees limited to accomplished search depth compromise completeness for tractability</w:t>
      </w:r>
      <w:r w:rsidR="006B1E9D" w:rsidRPr="006B1E9D">
        <w:t>.</w:t>
      </w:r>
    </w:p>
    <w:p w14:paraId="64196BF9" w14:textId="1617576A" w:rsidR="00804E2D" w:rsidRDefault="00804E2D" w:rsidP="00FB3581">
      <w:pPr>
        <w:pStyle w:val="Heading3"/>
      </w:pPr>
      <w:r>
        <w:t>2.2</w:t>
      </w:r>
      <w:r>
        <w:tab/>
      </w:r>
      <w:r w:rsidR="001A4161" w:rsidRPr="001A4161">
        <w:t>Avionics Flight Control Systems: The Airbus Experience</w:t>
      </w:r>
    </w:p>
    <w:p w14:paraId="20F077C3" w14:textId="77777777" w:rsidR="008B44F2" w:rsidRDefault="008B44F2" w:rsidP="008B44F2">
      <w:pPr>
        <w:pStyle w:val="Text"/>
      </w:pPr>
      <w:proofErr w:type="spellStart"/>
      <w:r>
        <w:t>Bochot</w:t>
      </w:r>
      <w:proofErr w:type="spellEnd"/>
      <w:r>
        <w:t xml:space="preserve"> et al. [2009] describe an Airbus industrial model checking deployment for Flight Control System verification using the SCADE Design Verifier, which combines abstract interpretation with </w:t>
      </w:r>
      <w:proofErr w:type="spellStart"/>
      <w:r>
        <w:t>NuSMV</w:t>
      </w:r>
      <w:proofErr w:type="spellEnd"/>
      <w:r>
        <w:t>. The significant finding was the discovery of an Airbus A380 Ground Spoiler design flaw during formal verification that evaded conventional model testing but was confirmed during costly laboratory testing, demonstrating model checking's ability to identify subtle temporal behaviors missed by simulation-based validation.</w:t>
      </w:r>
    </w:p>
    <w:p w14:paraId="442F473C" w14:textId="77777777" w:rsidR="008B44F2" w:rsidRDefault="008B44F2" w:rsidP="008B44F2">
      <w:pPr>
        <w:pStyle w:val="Text"/>
      </w:pPr>
      <w:r w:rsidRPr="008B44F2">
        <w:rPr>
          <w:b/>
          <w:bCs/>
        </w:rPr>
        <w:t>Achievements:</w:t>
      </w:r>
      <w:r>
        <w:t xml:space="preserve"> This demonstrates practical influence on actual industrial safety-critical systems. The authors present a candid appraisal of capabilities and limitations across diverse verification initiatives. The iterative exploration process recognizes verification complexity, with properties and models developed through counterexample analysis. Detecting true design flaws before production deployment adds tangible benefit, as uncovering problems during flight testing or operational service would be quite costly.</w:t>
      </w:r>
    </w:p>
    <w:p w14:paraId="13BB7F5C" w14:textId="1A7C6DE6" w:rsidR="006B1E9D" w:rsidRPr="006B1E9D" w:rsidRDefault="008B44F2" w:rsidP="008B44F2">
      <w:pPr>
        <w:pStyle w:val="Text"/>
      </w:pPr>
      <w:r w:rsidRPr="008B44F2">
        <w:rPr>
          <w:b/>
          <w:bCs/>
        </w:rPr>
        <w:t>Limitations:</w:t>
      </w:r>
      <w:r>
        <w:t xml:space="preserve"> The 48-hour verification period for a single SCADE sheet analysis offers substantial scalability issues. The authors note that they purposely excluded realistic behaviors such as multiprocessor timing and sensor failures, raising concerns about verification completeness. Property specification risks paraphrasing model implementation, which results in circular reasoning. Manual counterexample interpretation necessitates significant expertise and effort. Critically, the verification scope was limited to a single processor under nominal Boolean-focused settings, making complete system verification scalability unknown</w:t>
      </w:r>
      <w:r w:rsidR="006B1E9D" w:rsidRPr="006B1E9D">
        <w:t>.</w:t>
      </w:r>
    </w:p>
    <w:p w14:paraId="4C91922E" w14:textId="562D59CB" w:rsidR="008D2842" w:rsidRDefault="008D2842">
      <w:pPr>
        <w:pStyle w:val="Text"/>
      </w:pPr>
    </w:p>
    <w:p w14:paraId="6ECE35F5" w14:textId="7D762FE2" w:rsidR="008D2842" w:rsidRPr="008D2842" w:rsidRDefault="008D2842" w:rsidP="00FB3581">
      <w:pPr>
        <w:pStyle w:val="Heading3"/>
      </w:pPr>
      <w:r w:rsidRPr="00480EF7">
        <w:t>2.</w:t>
      </w:r>
      <w:r w:rsidR="00480EF7">
        <w:t>3</w:t>
      </w:r>
      <w:r w:rsidRPr="00480EF7">
        <w:tab/>
      </w:r>
      <w:r w:rsidR="001A4161" w:rsidRPr="001A4161">
        <w:t>Aircraft Controller Software: Chinese SFCU Case Study</w:t>
      </w:r>
    </w:p>
    <w:p w14:paraId="0E1B3FF5" w14:textId="77777777" w:rsidR="008B44F2" w:rsidRDefault="008B44F2" w:rsidP="008B44F2">
      <w:pPr>
        <w:pStyle w:val="Text"/>
      </w:pPr>
      <w:r>
        <w:t xml:space="preserve">Chen et al. used SPIN model checker to validate Slats and Flaps Control Unit software from Chinese aircraft programs. The verification team manually translated the C code into </w:t>
      </w:r>
      <w:r>
        <w:t>PROMELA models, revealing four flaws, including minor concurrency issues in buffer management that traditional testing and inspection overlooked.</w:t>
      </w:r>
    </w:p>
    <w:p w14:paraId="4671514D" w14:textId="77777777" w:rsidR="008B44F2" w:rsidRDefault="008B44F2" w:rsidP="008B44F2">
      <w:pPr>
        <w:pStyle w:val="Text"/>
      </w:pPr>
      <w:r w:rsidRPr="008B44F2">
        <w:rPr>
          <w:b/>
          <w:bCs/>
        </w:rPr>
        <w:t>Achievements:</w:t>
      </w:r>
      <w:r>
        <w:t xml:space="preserve"> This highlights the practical effectiveness of model checking in spotting concurrent flaws that would be difficult to find through testing owing to timing condition dependencies. Detailed SPIN counterexample traces let developers to understand and reproduce discovered flaws. The development team's input identified genuine flaws with practical impact, providing external validation.</w:t>
      </w:r>
    </w:p>
    <w:p w14:paraId="51BE4C47" w14:textId="78CA49DE" w:rsidR="00EF70E7" w:rsidRPr="00EF70E7" w:rsidRDefault="008B44F2" w:rsidP="008B44F2">
      <w:pPr>
        <w:pStyle w:val="Text"/>
      </w:pPr>
      <w:r w:rsidRPr="008B44F2">
        <w:rPr>
          <w:b/>
          <w:bCs/>
        </w:rPr>
        <w:t>Limitations:</w:t>
      </w:r>
      <w:r>
        <w:t xml:space="preserve"> Manual C-to-PROMELA abstraction lacks formal soundness guarantees, therefore modeling errors may result in false negatives where genuine code faults exist but model defects do not. Aggressive abstraction, which reduces the buffer size from 100 to 20 elements, may not capture all production system characteristics. State space explosion forced </w:t>
      </w:r>
      <w:proofErr w:type="spellStart"/>
      <w:r>
        <w:t>bitstate</w:t>
      </w:r>
      <w:proofErr w:type="spellEnd"/>
      <w:r>
        <w:t xml:space="preserve"> hashing, which sacrificed thorough investigation for tractability, introducing modest defect-missing probabilities from hash collisions. When compared to typical testing, a six-week modeling effort is significantly more costly. Human abstraction judgment weakens the promises of formal method rigor, and the ability to scale to bigger systems remains questionable</w:t>
      </w:r>
      <w:r w:rsidR="00EF70E7" w:rsidRPr="00EF70E7">
        <w:t>.</w:t>
      </w:r>
    </w:p>
    <w:p w14:paraId="2BBE4A20" w14:textId="1B119814" w:rsidR="00804E2D" w:rsidRDefault="00804E2D" w:rsidP="00FB3581">
      <w:pPr>
        <w:pStyle w:val="Heading3"/>
      </w:pPr>
      <w:r>
        <w:t>2.</w:t>
      </w:r>
      <w:r w:rsidR="00480EF7">
        <w:t>4</w:t>
      </w:r>
      <w:r>
        <w:tab/>
      </w:r>
      <w:r w:rsidR="001A4161" w:rsidRPr="001A4161">
        <w:t>Cross-Cutting Analysi</w:t>
      </w:r>
      <w:r w:rsidR="001A4161">
        <w:t>s</w:t>
      </w:r>
    </w:p>
    <w:p w14:paraId="282A5677" w14:textId="77777777" w:rsidR="008B44F2" w:rsidRDefault="008B44F2" w:rsidP="008B44F2">
      <w:pPr>
        <w:pStyle w:val="Text"/>
      </w:pPr>
      <w:r>
        <w:t>These investigations, which range from automobile embedded systems to aerospace flight control, indicate similar patterns in industrial model checking applications as well as fundamental, persistent difficulties.</w:t>
      </w:r>
    </w:p>
    <w:p w14:paraId="7B43E13A" w14:textId="77777777" w:rsidR="008B44F2" w:rsidRDefault="008B44F2" w:rsidP="008B44F2">
      <w:pPr>
        <w:pStyle w:val="Text"/>
      </w:pPr>
      <w:r w:rsidRPr="00D133F6">
        <w:rPr>
          <w:b/>
          <w:bCs/>
        </w:rPr>
        <w:t>State Space Management:</w:t>
      </w:r>
      <w:r>
        <w:t xml:space="preserve"> Each study addressed the state space explosion using a different mitigation strategy. Chen lowered buffers by 80% while requiring </w:t>
      </w:r>
      <w:proofErr w:type="spellStart"/>
      <w:r>
        <w:t>bitstate</w:t>
      </w:r>
      <w:proofErr w:type="spellEnd"/>
      <w:r>
        <w:t xml:space="preserve"> hashing. </w:t>
      </w:r>
      <w:proofErr w:type="spellStart"/>
      <w:r>
        <w:t>Bochot</w:t>
      </w:r>
      <w:proofErr w:type="spellEnd"/>
      <w:r>
        <w:t xml:space="preserve"> limited the analysis to single sheets and required 48 hours, excluding multiprocessor activity. Choi's approach used 191GB and 2.92 hours to achieve just bounded verification. None accomplished comprehensive exhaustive </w:t>
      </w:r>
      <w:proofErr w:type="gramStart"/>
      <w:r>
        <w:t>verification;</w:t>
      </w:r>
      <w:proofErr w:type="gramEnd"/>
      <w:r>
        <w:t xml:space="preserve"> all sacrificed completeness for computational tractability.</w:t>
      </w:r>
    </w:p>
    <w:p w14:paraId="762471A4" w14:textId="77777777" w:rsidR="008B44F2" w:rsidRDefault="008B44F2" w:rsidP="008B44F2">
      <w:pPr>
        <w:pStyle w:val="Text"/>
      </w:pPr>
      <w:r w:rsidRPr="008B44F2">
        <w:rPr>
          <w:b/>
          <w:bCs/>
        </w:rPr>
        <w:t>Abstraction Soundness:</w:t>
      </w:r>
      <w:r>
        <w:t xml:space="preserve"> All approaches require substantially on manual abstraction, which creates basic formal verification tension. Chen recognizes that abstractions lack soundness proofs and may have ignored mistakes. </w:t>
      </w:r>
      <w:proofErr w:type="spellStart"/>
      <w:r>
        <w:t>Bochot</w:t>
      </w:r>
      <w:proofErr w:type="spellEnd"/>
      <w:r>
        <w:t xml:space="preserve"> purposefully ignores realistic behavior, risking property-model paraphrase. Choi omits atomic block race scenarios that necessitate five-year OS model validation. Manual abstraction reintroduces human judgment and potential errors, which formal approaches try to exclude.</w:t>
      </w:r>
    </w:p>
    <w:p w14:paraId="7E927AE4" w14:textId="04736CFE" w:rsidR="005B181D" w:rsidRDefault="008B44F2" w:rsidP="008B44F2">
      <w:pPr>
        <w:pStyle w:val="Text"/>
      </w:pPr>
      <w:r w:rsidRPr="008B44F2">
        <w:rPr>
          <w:b/>
          <w:bCs/>
        </w:rPr>
        <w:t>Defect Detection Value:</w:t>
      </w:r>
      <w:r>
        <w:t xml:space="preserve"> Despite constraints, all tests showed that model checking detected true faults that traditional testing missed. Chen identified four concurrency problems. </w:t>
      </w:r>
      <w:proofErr w:type="spellStart"/>
      <w:r>
        <w:t>Bochot</w:t>
      </w:r>
      <w:proofErr w:type="spellEnd"/>
      <w:r>
        <w:t xml:space="preserve"> discovered design issues before commercial deployment, avoiding costly laboratory discovery. Choi significantly reduced erroneous positives. These results occurred precisely in timing-dependent concurrency concerns, where testing is weakest, demonstrating true enhanced value over traditional testing</w:t>
      </w:r>
      <w:r w:rsidR="005B181D" w:rsidRPr="005B181D">
        <w:t>.</w:t>
      </w:r>
    </w:p>
    <w:p w14:paraId="66C3FD55" w14:textId="5B0355B9" w:rsidR="008B44F2" w:rsidRPr="00FB3581" w:rsidRDefault="008B44F2" w:rsidP="008B44F2">
      <w:pPr>
        <w:pStyle w:val="Heading1"/>
      </w:pPr>
      <w:r w:rsidRPr="00FB3581">
        <w:lastRenderedPageBreak/>
        <w:t>1</w:t>
      </w:r>
      <w:r w:rsidRPr="00FB3581">
        <w:tab/>
      </w:r>
      <w:r>
        <w:t>DISCUSSION</w:t>
      </w:r>
    </w:p>
    <w:p w14:paraId="20EB6D11" w14:textId="6E344A7E" w:rsidR="008B44F2" w:rsidRDefault="008B44F2" w:rsidP="008B44F2">
      <w:pPr>
        <w:pStyle w:val="Heading3"/>
      </w:pPr>
      <w:r w:rsidRPr="008B44F2">
        <w:t>3.1 Lessons Learned</w:t>
      </w:r>
    </w:p>
    <w:p w14:paraId="74571E08" w14:textId="77777777" w:rsidR="008B44F2" w:rsidRPr="008B44F2" w:rsidRDefault="008B44F2" w:rsidP="008B44F2">
      <w:pPr>
        <w:rPr>
          <w:sz w:val="20"/>
        </w:rPr>
      </w:pPr>
      <w:r w:rsidRPr="008B44F2">
        <w:rPr>
          <w:sz w:val="20"/>
        </w:rPr>
        <w:t>Evidence implies that model checking should supplement rather than replace testing, with an emphasis on high-value goals. All investigations show efficacy in discovering concurrency flaws and timing-dependent behaviors in areas where testing is lacking. The optimal verification technique uses model checking selectively on safety-critical concurrent components, testing for broader functional validation, and fuzzing for implementation vulnerabilities.</w:t>
      </w:r>
    </w:p>
    <w:p w14:paraId="17A61D5E" w14:textId="4D27FF42" w:rsidR="008B44F2" w:rsidRPr="008B44F2" w:rsidRDefault="008B44F2" w:rsidP="008B44F2">
      <w:r w:rsidRPr="00D133F6">
        <w:rPr>
          <w:b/>
          <w:bCs/>
          <w:sz w:val="20"/>
        </w:rPr>
        <w:t>Early Application:</w:t>
      </w:r>
      <w:r w:rsidRPr="008B44F2">
        <w:rPr>
          <w:sz w:val="20"/>
        </w:rPr>
        <w:t xml:space="preserve"> </w:t>
      </w:r>
      <w:proofErr w:type="spellStart"/>
      <w:r w:rsidRPr="008B44F2">
        <w:rPr>
          <w:sz w:val="20"/>
        </w:rPr>
        <w:t>Bochot's</w:t>
      </w:r>
      <w:proofErr w:type="spellEnd"/>
      <w:r w:rsidRPr="008B44F2">
        <w:rPr>
          <w:sz w:val="20"/>
        </w:rPr>
        <w:t xml:space="preserve"> experience uncovering design faults before laboratory testing demonstrates the essential benefits of model-based verification in spotting defects early, when models are readily available. Early detection during the requirements and design phases is far less expensive than integration testing or operational service </w:t>
      </w:r>
      <w:proofErr w:type="gramStart"/>
      <w:r w:rsidRPr="008B44F2">
        <w:rPr>
          <w:sz w:val="20"/>
        </w:rPr>
        <w:t>discovery, and</w:t>
      </w:r>
      <w:proofErr w:type="gramEnd"/>
      <w:r w:rsidRPr="008B44F2">
        <w:rPr>
          <w:sz w:val="20"/>
        </w:rPr>
        <w:t xml:space="preserve"> may represent model checking's most compelling value proposition</w:t>
      </w:r>
      <w:r>
        <w:t>.</w:t>
      </w:r>
    </w:p>
    <w:p w14:paraId="136C57C6" w14:textId="024BF48C" w:rsidR="000F5DF3" w:rsidRDefault="000F5DF3" w:rsidP="00FB3581">
      <w:pPr>
        <w:pStyle w:val="Heading3"/>
      </w:pPr>
      <w:r w:rsidRPr="000F5DF3">
        <w:t>3.2 Ethical and Legal Implications</w:t>
      </w:r>
    </w:p>
    <w:p w14:paraId="76A6F262" w14:textId="77777777" w:rsidR="008B44F2" w:rsidRDefault="008B44F2" w:rsidP="008B44F2">
      <w:pPr>
        <w:pStyle w:val="Text"/>
      </w:pPr>
      <w:r>
        <w:t>Toyota's case set legal precedents that had far-reaching consequences. The $1.2 billion penalty indicates that courts impose serious costs for insufficient safety-critical software verification. Expert testimony disclosing stack overflows and poor error handling identified predictable failure modes that proper verification might detect, thus setting legal care standards.</w:t>
      </w:r>
    </w:p>
    <w:p w14:paraId="4874C60D" w14:textId="4F36FC6E" w:rsidR="000F5DF3" w:rsidRDefault="008B44F2" w:rsidP="008B44F2">
      <w:pPr>
        <w:pStyle w:val="Text"/>
      </w:pPr>
      <w:r>
        <w:t>When building systems whose flaws endanger human lives, software engineers are bound by professional ethical commitments. Model checking provides mathematical precision that probabilistic testing lacks, allowing formal proofs that systems cannot enter dangerous states. However, ethical complexity occurs around abstraction</w:t>
      </w:r>
      <w:r w:rsidR="00D133F6">
        <w:t xml:space="preserve"> </w:t>
      </w:r>
      <w:r>
        <w:t>verifying models rather than implementations implies that translation errors invalidate results, generating transparency duties surrounding verification scope constraints</w:t>
      </w:r>
      <w:r w:rsidR="000F5DF3">
        <w:t>.</w:t>
      </w:r>
    </w:p>
    <w:p w14:paraId="7E5B8469" w14:textId="7DD3FBE0" w:rsidR="000F5DF3" w:rsidRDefault="000F5DF3" w:rsidP="00FB3581">
      <w:pPr>
        <w:pStyle w:val="Heading3"/>
      </w:pPr>
      <w:r w:rsidRPr="000F5DF3">
        <w:t>3.3 Remaining Challenges and Future Direction</w:t>
      </w:r>
    </w:p>
    <w:p w14:paraId="207F2D4D" w14:textId="77777777" w:rsidR="008B44F2" w:rsidRDefault="008B44F2" w:rsidP="008B44F2">
      <w:pPr>
        <w:pStyle w:val="Text"/>
      </w:pPr>
      <w:r w:rsidRPr="008B44F2">
        <w:rPr>
          <w:b/>
          <w:bCs/>
        </w:rPr>
        <w:t>Automated Abstraction:</w:t>
      </w:r>
      <w:r>
        <w:t xml:space="preserve"> Manual abstraction highlights scalability bottlenecks and soundness concerns. Counterexample-guided abstraction refinement techniques demonstrate potential in automating abstraction while preserving soundness through iterative refinement. Machine learning algorithms may help find optimal abstraction solutions, significantly decreasing knowledge requirements and human work, which are currently limiting industrial use.</w:t>
      </w:r>
    </w:p>
    <w:p w14:paraId="3A226762" w14:textId="0860BC31" w:rsidR="000F5DF3" w:rsidRDefault="008B44F2" w:rsidP="008B44F2">
      <w:pPr>
        <w:pStyle w:val="Text"/>
      </w:pPr>
      <w:r w:rsidRPr="008B44F2">
        <w:rPr>
          <w:b/>
          <w:bCs/>
        </w:rPr>
        <w:t>Autonomous Systems:</w:t>
      </w:r>
      <w:r>
        <w:t xml:space="preserve"> Autonomous cars provide novel verification difficulties, with model checking potentially providing unique benefit in evaluating the safety features of planning algorithms, analyzing sensor fusion components, and assuring fail-safe behavior. Learning-based components, whose behavior is difficult to characterize formally, require novel methodologies that combine formal verification with statistical validation</w:t>
      </w:r>
      <w:r w:rsidR="000F5DF3">
        <w:t>.</w:t>
      </w:r>
    </w:p>
    <w:p w14:paraId="790C9695" w14:textId="1D1D99DA" w:rsidR="00DC30C3" w:rsidRDefault="00DC30C3" w:rsidP="00FB3581">
      <w:pPr>
        <w:pStyle w:val="Heading1"/>
      </w:pPr>
      <w:r>
        <w:t>4</w:t>
      </w:r>
      <w:r>
        <w:tab/>
      </w:r>
      <w:proofErr w:type="gramStart"/>
      <w:r w:rsidR="00E04258">
        <w:t>CONCLUSION</w:t>
      </w:r>
      <w:proofErr w:type="gramEnd"/>
    </w:p>
    <w:p w14:paraId="4BDA2579" w14:textId="77777777" w:rsidR="008B44F2" w:rsidRDefault="008B44F2" w:rsidP="008B44F2">
      <w:pPr>
        <w:pStyle w:val="Text"/>
        <w:ind w:firstLine="202"/>
      </w:pPr>
      <w:r>
        <w:t>This investigation indicates that model checking has true benefit in finding serious errors, despite continuing obstacles that impede its widespread industrial implementation. The three case studies all show consistent evidence of both capabilities and existing limits.</w:t>
      </w:r>
    </w:p>
    <w:p w14:paraId="0ADC5ECA" w14:textId="77777777" w:rsidR="008B44F2" w:rsidRDefault="008B44F2" w:rsidP="008B44F2">
      <w:pPr>
        <w:pStyle w:val="Text"/>
        <w:ind w:firstLine="202"/>
      </w:pPr>
      <w:r>
        <w:t xml:space="preserve">Evidence shows that model checking outperforms conventional testing in discovering subtle concurrency flaws and timing-dependent behaviors. Chen detected four concurrency vulnerabilities, </w:t>
      </w:r>
      <w:proofErr w:type="spellStart"/>
      <w:r>
        <w:t>Bochot</w:t>
      </w:r>
      <w:proofErr w:type="spellEnd"/>
      <w:r>
        <w:t xml:space="preserve"> identified design flaws prior to costly laboratory testing, and Choi decreased false positives from 100% to 5.26%. These are tangible benefits, particularly for safety-critical systems where overlooked flaws can result in life loss and enormous liability exposure.</w:t>
      </w:r>
    </w:p>
    <w:p w14:paraId="432D17F7" w14:textId="77777777" w:rsidR="008B44F2" w:rsidRDefault="008B44F2" w:rsidP="008B44F2">
      <w:pPr>
        <w:pStyle w:val="Text"/>
        <w:ind w:firstLine="202"/>
      </w:pPr>
      <w:r>
        <w:t>However, considerable challenges remain before routine industrial practice. State space explosion necessitates aggressive abstraction, restricting verification completeness. Even small systems take significant resources. Expertise hurdles to effective property specification are considerable. Manual modeling efforts that take weeks represent significant investments with uncertain results.</w:t>
      </w:r>
    </w:p>
    <w:p w14:paraId="71EDE9E4" w14:textId="14E025AC" w:rsidR="00D70086" w:rsidRDefault="008B44F2" w:rsidP="008B44F2">
      <w:pPr>
        <w:pStyle w:val="Text"/>
        <w:ind w:firstLine="202"/>
      </w:pPr>
      <w:r>
        <w:t>Rather of considering model checking as a panacea for testing or a failed approach unfit for industrial usage, practitioners should see it as a valuable specialized tool that can be applied to select high-value objectives as part of overall verification efforts. Automation should be studied to reduce the need for expertise, compositional techniques to handle scalability, and improved tool integration to lessen adoption barriers. As autonomous systems pose new safety verification difficulties, model checking's formal assurance capabilities may become increasingly essential, assuming the area successfully tackles current constraints in scalability, automation, and usability</w:t>
      </w:r>
      <w:r w:rsidR="00D70086" w:rsidRPr="00D70086">
        <w:t>.</w:t>
      </w:r>
    </w:p>
    <w:p w14:paraId="5F67204A" w14:textId="1592CE81" w:rsidR="00255BCC" w:rsidRDefault="00255BCC" w:rsidP="00255BCC">
      <w:pPr>
        <w:pStyle w:val="Text"/>
      </w:pPr>
    </w:p>
    <w:p w14:paraId="124E9752" w14:textId="77777777" w:rsidR="00804E2D" w:rsidRDefault="00804E2D" w:rsidP="00FB3581">
      <w:pPr>
        <w:pStyle w:val="Heading1"/>
      </w:pPr>
      <w:r>
        <w:t>References</w:t>
      </w:r>
    </w:p>
    <w:p w14:paraId="6C0FCF7F" w14:textId="2DCAA339" w:rsidR="00804E2D" w:rsidRDefault="00AF586D">
      <w:pPr>
        <w:pStyle w:val="Referencetext"/>
      </w:pPr>
      <w:r w:rsidRPr="00AF586D">
        <w:t>[Choi, 2012] Y. Choi, "Model checking Trampoline OS: a case study on safety analysis for automotive software," Software Testing, Verification and Reliability, vol. 24, no. 1, pp. 38–60, Aug. 2012</w:t>
      </w:r>
      <w:r w:rsidR="00804E2D">
        <w:t>.</w:t>
      </w:r>
    </w:p>
    <w:p w14:paraId="35982982" w14:textId="29F9787C" w:rsidR="00804E2D" w:rsidRDefault="00AF586D">
      <w:pPr>
        <w:pStyle w:val="Referencetext"/>
      </w:pPr>
      <w:r w:rsidRPr="00AF586D">
        <w:t>[</w:t>
      </w:r>
      <w:proofErr w:type="spellStart"/>
      <w:r w:rsidRPr="00AF586D">
        <w:t>Bochot</w:t>
      </w:r>
      <w:proofErr w:type="spellEnd"/>
      <w:r w:rsidRPr="00AF586D">
        <w:t xml:space="preserve"> et al., 2009] T. </w:t>
      </w:r>
      <w:proofErr w:type="spellStart"/>
      <w:r w:rsidRPr="00AF586D">
        <w:t>Bochot</w:t>
      </w:r>
      <w:proofErr w:type="spellEnd"/>
      <w:r w:rsidRPr="00AF586D">
        <w:t xml:space="preserve">, P. </w:t>
      </w:r>
      <w:proofErr w:type="spellStart"/>
      <w:r w:rsidRPr="00AF586D">
        <w:t>Virelizier</w:t>
      </w:r>
      <w:proofErr w:type="spellEnd"/>
      <w:r w:rsidRPr="00AF586D">
        <w:t xml:space="preserve">, H. </w:t>
      </w:r>
      <w:proofErr w:type="spellStart"/>
      <w:r w:rsidRPr="00AF586D">
        <w:t>Waeselynck</w:t>
      </w:r>
      <w:proofErr w:type="spellEnd"/>
      <w:r w:rsidRPr="00AF586D">
        <w:t>, and Virginie Wiels, "Model checking flight control systems: The Airbus experience," pp. 18–27, Jan. 2009</w:t>
      </w:r>
      <w:r w:rsidR="00804E2D">
        <w:t>.</w:t>
      </w:r>
    </w:p>
    <w:p w14:paraId="297D2922" w14:textId="4794AB66" w:rsidR="00804E2D" w:rsidRDefault="00AF586D">
      <w:pPr>
        <w:pStyle w:val="Referencetext"/>
      </w:pPr>
      <w:r w:rsidRPr="00AF586D">
        <w:rPr>
          <w:lang w:val="de-AT"/>
        </w:rPr>
        <w:t xml:space="preserve">[Bäumler et al., 2006] S. Bäumler, M. Balser, A. </w:t>
      </w:r>
      <w:proofErr w:type="spellStart"/>
      <w:r w:rsidRPr="00AF586D">
        <w:rPr>
          <w:lang w:val="de-AT"/>
        </w:rPr>
        <w:t>Dunets</w:t>
      </w:r>
      <w:proofErr w:type="spellEnd"/>
      <w:r w:rsidRPr="00AF586D">
        <w:rPr>
          <w:lang w:val="de-AT"/>
        </w:rPr>
        <w:t>, W. Reif, and J. Schmitt, "</w:t>
      </w:r>
      <w:proofErr w:type="spellStart"/>
      <w:r w:rsidRPr="00AF586D">
        <w:rPr>
          <w:lang w:val="de-AT"/>
        </w:rPr>
        <w:t>Verification</w:t>
      </w:r>
      <w:proofErr w:type="spellEnd"/>
      <w:r w:rsidRPr="00AF586D">
        <w:rPr>
          <w:lang w:val="de-AT"/>
        </w:rPr>
        <w:t xml:space="preserve"> </w:t>
      </w:r>
      <w:proofErr w:type="spellStart"/>
      <w:r w:rsidRPr="00AF586D">
        <w:rPr>
          <w:lang w:val="de-AT"/>
        </w:rPr>
        <w:t>of</w:t>
      </w:r>
      <w:proofErr w:type="spellEnd"/>
      <w:r w:rsidRPr="00AF586D">
        <w:rPr>
          <w:lang w:val="de-AT"/>
        </w:rPr>
        <w:t xml:space="preserve"> Medical Guidelines </w:t>
      </w:r>
      <w:proofErr w:type="spellStart"/>
      <w:r w:rsidRPr="00AF586D">
        <w:rPr>
          <w:lang w:val="de-AT"/>
        </w:rPr>
        <w:t>by</w:t>
      </w:r>
      <w:proofErr w:type="spellEnd"/>
      <w:r w:rsidRPr="00AF586D">
        <w:rPr>
          <w:lang w:val="de-AT"/>
        </w:rPr>
        <w:t xml:space="preserve"> Model Checking – A Case Study," </w:t>
      </w:r>
      <w:proofErr w:type="spellStart"/>
      <w:r w:rsidRPr="00AF586D">
        <w:rPr>
          <w:lang w:val="de-AT"/>
        </w:rPr>
        <w:t>Lecture</w:t>
      </w:r>
      <w:proofErr w:type="spellEnd"/>
      <w:r w:rsidRPr="00AF586D">
        <w:rPr>
          <w:lang w:val="de-AT"/>
        </w:rPr>
        <w:t xml:space="preserve"> Notes in Computer Science, pp. 219–233, 2006</w:t>
      </w:r>
      <w:r w:rsidR="00804E2D">
        <w:t>.</w:t>
      </w:r>
    </w:p>
    <w:p w14:paraId="419FCD13" w14:textId="6B9B2326" w:rsidR="00804E2D" w:rsidRDefault="00AF586D">
      <w:pPr>
        <w:pStyle w:val="Referencetext"/>
      </w:pPr>
      <w:r w:rsidRPr="00AF586D">
        <w:t>[Demir, 2020] M. Demir, "On Model Checking of a Robotic Mechanism," Journal of Robotics and Automation, vol. 4, no. 1, Aug. 2020</w:t>
      </w:r>
      <w:r w:rsidR="00804E2D">
        <w:t>.</w:t>
      </w:r>
    </w:p>
    <w:p w14:paraId="1B3621E4" w14:textId="28E99594" w:rsidR="00804E2D" w:rsidRDefault="00804E2D">
      <w:pPr>
        <w:pStyle w:val="Referencetext"/>
      </w:pPr>
    </w:p>
    <w:sectPr w:rsidR="00804E2D" w:rsidSect="00AF586D">
      <w:headerReference w:type="even" r:id="rId9"/>
      <w:headerReference w:type="default" r:id="rId10"/>
      <w:footerReference w:type="even" r:id="rId11"/>
      <w:footerReference w:type="default" r:id="rId12"/>
      <w:headerReference w:type="first" r:id="rId13"/>
      <w:footerReference w:type="first" r:id="rId14"/>
      <w:pgSz w:w="12240" w:h="15840" w:code="1"/>
      <w:pgMar w:top="1077" w:right="1077" w:bottom="1797" w:left="107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B192BF" w14:textId="77777777" w:rsidR="00BD64A5" w:rsidRDefault="00BD64A5">
      <w:r>
        <w:separator/>
      </w:r>
    </w:p>
  </w:endnote>
  <w:endnote w:type="continuationSeparator" w:id="0">
    <w:p w14:paraId="381BA7B6" w14:textId="77777777" w:rsidR="00BD64A5" w:rsidRDefault="00BD6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panose1 w:val="020B0604020202020204"/>
    <w:charset w:val="01"/>
    <w:family w:val="swiss"/>
    <w:pitch w:val="default"/>
  </w:font>
  <w:font w:name="Bookman">
    <w:altName w:val="Bookman Old Style"/>
    <w:panose1 w:val="020B0604020202020204"/>
    <w:charset w:val="00"/>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663983" w14:textId="77777777" w:rsidR="00D4678D" w:rsidRDefault="00D467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D8BEA" w14:textId="77777777" w:rsidR="00D4678D" w:rsidRDefault="00D4678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DC6105" w14:textId="77777777" w:rsidR="00D4678D" w:rsidRDefault="00D467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2CD201" w14:textId="77777777" w:rsidR="00BD64A5" w:rsidRDefault="00BD64A5">
      <w:r>
        <w:separator/>
      </w:r>
    </w:p>
  </w:footnote>
  <w:footnote w:type="continuationSeparator" w:id="0">
    <w:p w14:paraId="15CE531D" w14:textId="77777777" w:rsidR="00BD64A5" w:rsidRDefault="00BD64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CCD7DF" w14:textId="77777777" w:rsidR="00D4678D" w:rsidRDefault="00D467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1C37E8" w14:textId="77777777" w:rsidR="00D4678D" w:rsidRDefault="00D467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220987" w14:textId="77777777" w:rsidR="00D4678D" w:rsidRDefault="00D467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33D11DA2"/>
    <w:multiLevelType w:val="hybridMultilevel"/>
    <w:tmpl w:val="FDBCBA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423456836">
    <w:abstractNumId w:val="1"/>
  </w:num>
  <w:num w:numId="2" w16cid:durableId="1504082949">
    <w:abstractNumId w:val="2"/>
  </w:num>
  <w:num w:numId="3" w16cid:durableId="788427415">
    <w:abstractNumId w:val="0"/>
  </w:num>
  <w:num w:numId="4" w16cid:durableId="1740208869">
    <w:abstractNumId w:val="4"/>
  </w:num>
  <w:num w:numId="5" w16cid:durableId="1982540716">
    <w:abstractNumId w:val="3"/>
  </w:num>
  <w:num w:numId="6" w16cid:durableId="1865824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7"/>
  <w:removePersonalInformation/>
  <w:removeDateAndTime/>
  <w:displayBackgroundShape/>
  <w:embedSystemFonts/>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de-AT" w:vendorID="64" w:dllVersion="0" w:nlCheck="1" w:checkStyle="0"/>
  <w:proofState w:spelling="clean" w:grammar="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42A12"/>
    <w:rsid w:val="000502B0"/>
    <w:rsid w:val="000D626F"/>
    <w:rsid w:val="000F5DF3"/>
    <w:rsid w:val="00105E1F"/>
    <w:rsid w:val="001174A7"/>
    <w:rsid w:val="0014741A"/>
    <w:rsid w:val="00157B61"/>
    <w:rsid w:val="00177A21"/>
    <w:rsid w:val="00184B2A"/>
    <w:rsid w:val="001A4161"/>
    <w:rsid w:val="001D22F8"/>
    <w:rsid w:val="001D2EAF"/>
    <w:rsid w:val="001F01EA"/>
    <w:rsid w:val="00206137"/>
    <w:rsid w:val="002226B3"/>
    <w:rsid w:val="00255BCC"/>
    <w:rsid w:val="00257606"/>
    <w:rsid w:val="0029760B"/>
    <w:rsid w:val="003058D3"/>
    <w:rsid w:val="00316C32"/>
    <w:rsid w:val="00332A39"/>
    <w:rsid w:val="00395D40"/>
    <w:rsid w:val="003A71F1"/>
    <w:rsid w:val="003D0EE5"/>
    <w:rsid w:val="003D4712"/>
    <w:rsid w:val="003D47DA"/>
    <w:rsid w:val="0042547F"/>
    <w:rsid w:val="00480EF7"/>
    <w:rsid w:val="004C7E24"/>
    <w:rsid w:val="005410EA"/>
    <w:rsid w:val="005447FE"/>
    <w:rsid w:val="00585272"/>
    <w:rsid w:val="005870B3"/>
    <w:rsid w:val="005A70DF"/>
    <w:rsid w:val="005B181D"/>
    <w:rsid w:val="00636604"/>
    <w:rsid w:val="00654578"/>
    <w:rsid w:val="00662836"/>
    <w:rsid w:val="0069447D"/>
    <w:rsid w:val="00695FD2"/>
    <w:rsid w:val="006A255E"/>
    <w:rsid w:val="006A354F"/>
    <w:rsid w:val="006B1E9D"/>
    <w:rsid w:val="006B67A2"/>
    <w:rsid w:val="006C6180"/>
    <w:rsid w:val="0070094C"/>
    <w:rsid w:val="00723DE7"/>
    <w:rsid w:val="007D2342"/>
    <w:rsid w:val="007D6225"/>
    <w:rsid w:val="00804E2D"/>
    <w:rsid w:val="008235B2"/>
    <w:rsid w:val="00845024"/>
    <w:rsid w:val="008B3A64"/>
    <w:rsid w:val="008B44F2"/>
    <w:rsid w:val="008D2842"/>
    <w:rsid w:val="009131F3"/>
    <w:rsid w:val="00933E1B"/>
    <w:rsid w:val="00996C24"/>
    <w:rsid w:val="00A01B4E"/>
    <w:rsid w:val="00A06CA4"/>
    <w:rsid w:val="00A07D6B"/>
    <w:rsid w:val="00A66D53"/>
    <w:rsid w:val="00A848A5"/>
    <w:rsid w:val="00A93242"/>
    <w:rsid w:val="00AF0A6E"/>
    <w:rsid w:val="00AF586D"/>
    <w:rsid w:val="00AF5A06"/>
    <w:rsid w:val="00B4057E"/>
    <w:rsid w:val="00B627FC"/>
    <w:rsid w:val="00B70078"/>
    <w:rsid w:val="00B770ED"/>
    <w:rsid w:val="00BA5B6D"/>
    <w:rsid w:val="00BD21B6"/>
    <w:rsid w:val="00BD64A5"/>
    <w:rsid w:val="00BE0D94"/>
    <w:rsid w:val="00C00E64"/>
    <w:rsid w:val="00C11A01"/>
    <w:rsid w:val="00C24FB7"/>
    <w:rsid w:val="00C45BA9"/>
    <w:rsid w:val="00C5396D"/>
    <w:rsid w:val="00C84769"/>
    <w:rsid w:val="00CA3DE2"/>
    <w:rsid w:val="00CB6C90"/>
    <w:rsid w:val="00D133F6"/>
    <w:rsid w:val="00D45365"/>
    <w:rsid w:val="00D4678D"/>
    <w:rsid w:val="00D52A97"/>
    <w:rsid w:val="00D568B1"/>
    <w:rsid w:val="00D6061D"/>
    <w:rsid w:val="00D70086"/>
    <w:rsid w:val="00D73C5E"/>
    <w:rsid w:val="00D8457A"/>
    <w:rsid w:val="00DA1C7D"/>
    <w:rsid w:val="00DC30C3"/>
    <w:rsid w:val="00DD37B6"/>
    <w:rsid w:val="00DF64A9"/>
    <w:rsid w:val="00E04258"/>
    <w:rsid w:val="00E23FC5"/>
    <w:rsid w:val="00E9712B"/>
    <w:rsid w:val="00EB0F9D"/>
    <w:rsid w:val="00EB5784"/>
    <w:rsid w:val="00EB6A48"/>
    <w:rsid w:val="00EF70E7"/>
    <w:rsid w:val="00F24029"/>
    <w:rsid w:val="00F25366"/>
    <w:rsid w:val="00F74E7B"/>
    <w:rsid w:val="00FA1B24"/>
    <w:rsid w:val="00FA1FA2"/>
    <w:rsid w:val="00FB3581"/>
    <w:rsid w:val="00FF1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Heading1">
    <w:name w:val="heading 1"/>
    <w:basedOn w:val="HeadingSection"/>
    <w:next w:val="Normal"/>
    <w:qFormat/>
    <w:rsid w:val="00FB3581"/>
    <w:pPr>
      <w:outlineLvl w:val="0"/>
    </w:pPr>
  </w:style>
  <w:style w:type="paragraph" w:styleId="Heading3">
    <w:name w:val="heading 3"/>
    <w:basedOn w:val="HeadingSubsection"/>
    <w:next w:val="Normal"/>
    <w:qFormat/>
    <w:rsid w:val="00FB3581"/>
    <w:p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yperlink">
    <w:name w:val="Hyperlink"/>
    <w:rPr>
      <w:color w:val="0000FF"/>
      <w:u w:val="single"/>
    </w:rPr>
  </w:style>
  <w:style w:type="character" w:customStyle="1" w:styleId="Refdecomentario1">
    <w:name w:val="Ref. de comentario1"/>
    <w:rPr>
      <w:sz w:val="18"/>
    </w:rPr>
  </w:style>
  <w:style w:type="character" w:styleId="FollowedHyperlink">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paragraph" w:customStyle="1" w:styleId="Heading">
    <w:name w:val="Heading"/>
    <w:basedOn w:val="Normal"/>
    <w:next w:val="BodyText"/>
    <w:pPr>
      <w:keepNext/>
      <w:spacing w:before="240" w:after="120"/>
    </w:pPr>
    <w:rPr>
      <w:rFonts w:ascii="Arial" w:eastAsia="Arial" w:hAnsi="Arial" w:cs="Tahoma"/>
      <w:sz w:val="28"/>
      <w:szCs w:val="28"/>
    </w:rPr>
  </w:style>
  <w:style w:type="paragraph" w:styleId="BodyText">
    <w:name w:val="Body Text"/>
    <w:basedOn w:val="Normal"/>
    <w:pPr>
      <w:spacing w:after="120"/>
    </w:pPr>
  </w:style>
  <w:style w:type="paragraph" w:styleId="List">
    <w:name w:val="List"/>
    <w:basedOn w:val="BodyText"/>
    <w:rPr>
      <w:rFonts w:cs="Tahoma"/>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FootnoteText">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BodyText"/>
  </w:style>
  <w:style w:type="paragraph" w:customStyle="1" w:styleId="FrameContents0">
    <w:name w:val="Frame Contents"/>
    <w:basedOn w:val="Normal"/>
  </w:style>
  <w:style w:type="table" w:styleId="TableGrid">
    <w:name w:val="Table Grid"/>
    <w:basedOn w:val="Table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LineNumber">
    <w:name w:val="line number"/>
    <w:basedOn w:val="DefaultParagraphFont"/>
    <w:uiPriority w:val="99"/>
    <w:semiHidden/>
    <w:unhideWhenUsed/>
    <w:rsid w:val="00C00E64"/>
    <w:rPr>
      <w:color w:val="BFBFBF" w:themeColor="background1" w:themeShade="BF"/>
      <w:sz w:val="16"/>
    </w:rPr>
  </w:style>
  <w:style w:type="paragraph" w:styleId="Header">
    <w:name w:val="header"/>
    <w:basedOn w:val="Normal"/>
    <w:link w:val="HeaderChar"/>
    <w:uiPriority w:val="99"/>
    <w:unhideWhenUsed/>
    <w:rsid w:val="0070094C"/>
    <w:pPr>
      <w:tabs>
        <w:tab w:val="center" w:pos="4513"/>
        <w:tab w:val="right" w:pos="9026"/>
      </w:tabs>
    </w:pPr>
  </w:style>
  <w:style w:type="character" w:customStyle="1" w:styleId="HeaderChar">
    <w:name w:val="Header Char"/>
    <w:basedOn w:val="DefaultParagraphFont"/>
    <w:link w:val="Header"/>
    <w:uiPriority w:val="99"/>
    <w:rsid w:val="0070094C"/>
    <w:rPr>
      <w:color w:val="000000"/>
      <w:sz w:val="24"/>
    </w:rPr>
  </w:style>
  <w:style w:type="paragraph" w:styleId="Footer">
    <w:name w:val="footer"/>
    <w:basedOn w:val="Normal"/>
    <w:link w:val="FooterChar"/>
    <w:uiPriority w:val="99"/>
    <w:unhideWhenUsed/>
    <w:rsid w:val="0070094C"/>
    <w:pPr>
      <w:tabs>
        <w:tab w:val="center" w:pos="4513"/>
        <w:tab w:val="right" w:pos="9026"/>
      </w:tabs>
    </w:pPr>
  </w:style>
  <w:style w:type="character" w:customStyle="1" w:styleId="FooterChar">
    <w:name w:val="Footer Char"/>
    <w:basedOn w:val="DefaultParagraphFont"/>
    <w:link w:val="Footer"/>
    <w:uiPriority w:val="99"/>
    <w:rsid w:val="0070094C"/>
    <w:rPr>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456283">
      <w:bodyDiv w:val="1"/>
      <w:marLeft w:val="0"/>
      <w:marRight w:val="0"/>
      <w:marTop w:val="0"/>
      <w:marBottom w:val="0"/>
      <w:divBdr>
        <w:top w:val="none" w:sz="0" w:space="0" w:color="auto"/>
        <w:left w:val="none" w:sz="0" w:space="0" w:color="auto"/>
        <w:bottom w:val="none" w:sz="0" w:space="0" w:color="auto"/>
        <w:right w:val="none" w:sz="0" w:space="0" w:color="auto"/>
      </w:divBdr>
    </w:div>
    <w:div w:id="163786121">
      <w:bodyDiv w:val="1"/>
      <w:marLeft w:val="0"/>
      <w:marRight w:val="0"/>
      <w:marTop w:val="0"/>
      <w:marBottom w:val="0"/>
      <w:divBdr>
        <w:top w:val="none" w:sz="0" w:space="0" w:color="auto"/>
        <w:left w:val="none" w:sz="0" w:space="0" w:color="auto"/>
        <w:bottom w:val="none" w:sz="0" w:space="0" w:color="auto"/>
        <w:right w:val="none" w:sz="0" w:space="0" w:color="auto"/>
      </w:divBdr>
    </w:div>
    <w:div w:id="164129224">
      <w:bodyDiv w:val="1"/>
      <w:marLeft w:val="0"/>
      <w:marRight w:val="0"/>
      <w:marTop w:val="0"/>
      <w:marBottom w:val="0"/>
      <w:divBdr>
        <w:top w:val="none" w:sz="0" w:space="0" w:color="auto"/>
        <w:left w:val="none" w:sz="0" w:space="0" w:color="auto"/>
        <w:bottom w:val="none" w:sz="0" w:space="0" w:color="auto"/>
        <w:right w:val="none" w:sz="0" w:space="0" w:color="auto"/>
      </w:divBdr>
    </w:div>
    <w:div w:id="169419023">
      <w:bodyDiv w:val="1"/>
      <w:marLeft w:val="0"/>
      <w:marRight w:val="0"/>
      <w:marTop w:val="0"/>
      <w:marBottom w:val="0"/>
      <w:divBdr>
        <w:top w:val="none" w:sz="0" w:space="0" w:color="auto"/>
        <w:left w:val="none" w:sz="0" w:space="0" w:color="auto"/>
        <w:bottom w:val="none" w:sz="0" w:space="0" w:color="auto"/>
        <w:right w:val="none" w:sz="0" w:space="0" w:color="auto"/>
      </w:divBdr>
      <w:divsChild>
        <w:div w:id="1733193676">
          <w:marLeft w:val="0"/>
          <w:marRight w:val="0"/>
          <w:marTop w:val="0"/>
          <w:marBottom w:val="0"/>
          <w:divBdr>
            <w:top w:val="none" w:sz="0" w:space="0" w:color="auto"/>
            <w:left w:val="none" w:sz="0" w:space="0" w:color="auto"/>
            <w:bottom w:val="none" w:sz="0" w:space="0" w:color="auto"/>
            <w:right w:val="none" w:sz="0" w:space="0" w:color="auto"/>
          </w:divBdr>
          <w:divsChild>
            <w:div w:id="1766615105">
              <w:marLeft w:val="0"/>
              <w:marRight w:val="0"/>
              <w:marTop w:val="0"/>
              <w:marBottom w:val="0"/>
              <w:divBdr>
                <w:top w:val="none" w:sz="0" w:space="0" w:color="auto"/>
                <w:left w:val="none" w:sz="0" w:space="0" w:color="auto"/>
                <w:bottom w:val="none" w:sz="0" w:space="0" w:color="auto"/>
                <w:right w:val="none" w:sz="0" w:space="0" w:color="auto"/>
              </w:divBdr>
            </w:div>
            <w:div w:id="738938920">
              <w:marLeft w:val="0"/>
              <w:marRight w:val="0"/>
              <w:marTop w:val="0"/>
              <w:marBottom w:val="0"/>
              <w:divBdr>
                <w:top w:val="none" w:sz="0" w:space="0" w:color="auto"/>
                <w:left w:val="none" w:sz="0" w:space="0" w:color="auto"/>
                <w:bottom w:val="none" w:sz="0" w:space="0" w:color="auto"/>
                <w:right w:val="none" w:sz="0" w:space="0" w:color="auto"/>
              </w:divBdr>
            </w:div>
            <w:div w:id="651758658">
              <w:marLeft w:val="0"/>
              <w:marRight w:val="0"/>
              <w:marTop w:val="0"/>
              <w:marBottom w:val="0"/>
              <w:divBdr>
                <w:top w:val="none" w:sz="0" w:space="0" w:color="auto"/>
                <w:left w:val="none" w:sz="0" w:space="0" w:color="auto"/>
                <w:bottom w:val="none" w:sz="0" w:space="0" w:color="auto"/>
                <w:right w:val="none" w:sz="0" w:space="0" w:color="auto"/>
              </w:divBdr>
            </w:div>
            <w:div w:id="1007829382">
              <w:marLeft w:val="0"/>
              <w:marRight w:val="0"/>
              <w:marTop w:val="0"/>
              <w:marBottom w:val="0"/>
              <w:divBdr>
                <w:top w:val="none" w:sz="0" w:space="0" w:color="auto"/>
                <w:left w:val="none" w:sz="0" w:space="0" w:color="auto"/>
                <w:bottom w:val="none" w:sz="0" w:space="0" w:color="auto"/>
                <w:right w:val="none" w:sz="0" w:space="0" w:color="auto"/>
              </w:divBdr>
            </w:div>
            <w:div w:id="1177308776">
              <w:marLeft w:val="0"/>
              <w:marRight w:val="0"/>
              <w:marTop w:val="0"/>
              <w:marBottom w:val="0"/>
              <w:divBdr>
                <w:top w:val="none" w:sz="0" w:space="0" w:color="auto"/>
                <w:left w:val="none" w:sz="0" w:space="0" w:color="auto"/>
                <w:bottom w:val="none" w:sz="0" w:space="0" w:color="auto"/>
                <w:right w:val="none" w:sz="0" w:space="0" w:color="auto"/>
              </w:divBdr>
            </w:div>
            <w:div w:id="2112582442">
              <w:marLeft w:val="0"/>
              <w:marRight w:val="0"/>
              <w:marTop w:val="0"/>
              <w:marBottom w:val="0"/>
              <w:divBdr>
                <w:top w:val="none" w:sz="0" w:space="0" w:color="auto"/>
                <w:left w:val="none" w:sz="0" w:space="0" w:color="auto"/>
                <w:bottom w:val="none" w:sz="0" w:space="0" w:color="auto"/>
                <w:right w:val="none" w:sz="0" w:space="0" w:color="auto"/>
              </w:divBdr>
            </w:div>
            <w:div w:id="1291859199">
              <w:marLeft w:val="0"/>
              <w:marRight w:val="0"/>
              <w:marTop w:val="0"/>
              <w:marBottom w:val="0"/>
              <w:divBdr>
                <w:top w:val="none" w:sz="0" w:space="0" w:color="auto"/>
                <w:left w:val="none" w:sz="0" w:space="0" w:color="auto"/>
                <w:bottom w:val="none" w:sz="0" w:space="0" w:color="auto"/>
                <w:right w:val="none" w:sz="0" w:space="0" w:color="auto"/>
              </w:divBdr>
            </w:div>
            <w:div w:id="82405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84273">
      <w:bodyDiv w:val="1"/>
      <w:marLeft w:val="0"/>
      <w:marRight w:val="0"/>
      <w:marTop w:val="0"/>
      <w:marBottom w:val="0"/>
      <w:divBdr>
        <w:top w:val="none" w:sz="0" w:space="0" w:color="auto"/>
        <w:left w:val="none" w:sz="0" w:space="0" w:color="auto"/>
        <w:bottom w:val="none" w:sz="0" w:space="0" w:color="auto"/>
        <w:right w:val="none" w:sz="0" w:space="0" w:color="auto"/>
      </w:divBdr>
    </w:div>
    <w:div w:id="346059304">
      <w:bodyDiv w:val="1"/>
      <w:marLeft w:val="0"/>
      <w:marRight w:val="0"/>
      <w:marTop w:val="0"/>
      <w:marBottom w:val="0"/>
      <w:divBdr>
        <w:top w:val="none" w:sz="0" w:space="0" w:color="auto"/>
        <w:left w:val="none" w:sz="0" w:space="0" w:color="auto"/>
        <w:bottom w:val="none" w:sz="0" w:space="0" w:color="auto"/>
        <w:right w:val="none" w:sz="0" w:space="0" w:color="auto"/>
      </w:divBdr>
    </w:div>
    <w:div w:id="400371664">
      <w:bodyDiv w:val="1"/>
      <w:marLeft w:val="0"/>
      <w:marRight w:val="0"/>
      <w:marTop w:val="0"/>
      <w:marBottom w:val="0"/>
      <w:divBdr>
        <w:top w:val="none" w:sz="0" w:space="0" w:color="auto"/>
        <w:left w:val="none" w:sz="0" w:space="0" w:color="auto"/>
        <w:bottom w:val="none" w:sz="0" w:space="0" w:color="auto"/>
        <w:right w:val="none" w:sz="0" w:space="0" w:color="auto"/>
      </w:divBdr>
    </w:div>
    <w:div w:id="513230397">
      <w:bodyDiv w:val="1"/>
      <w:marLeft w:val="0"/>
      <w:marRight w:val="0"/>
      <w:marTop w:val="0"/>
      <w:marBottom w:val="0"/>
      <w:divBdr>
        <w:top w:val="none" w:sz="0" w:space="0" w:color="auto"/>
        <w:left w:val="none" w:sz="0" w:space="0" w:color="auto"/>
        <w:bottom w:val="none" w:sz="0" w:space="0" w:color="auto"/>
        <w:right w:val="none" w:sz="0" w:space="0" w:color="auto"/>
      </w:divBdr>
    </w:div>
    <w:div w:id="583417432">
      <w:bodyDiv w:val="1"/>
      <w:marLeft w:val="0"/>
      <w:marRight w:val="0"/>
      <w:marTop w:val="0"/>
      <w:marBottom w:val="0"/>
      <w:divBdr>
        <w:top w:val="none" w:sz="0" w:space="0" w:color="auto"/>
        <w:left w:val="none" w:sz="0" w:space="0" w:color="auto"/>
        <w:bottom w:val="none" w:sz="0" w:space="0" w:color="auto"/>
        <w:right w:val="none" w:sz="0" w:space="0" w:color="auto"/>
      </w:divBdr>
    </w:div>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928778380">
      <w:bodyDiv w:val="1"/>
      <w:marLeft w:val="0"/>
      <w:marRight w:val="0"/>
      <w:marTop w:val="0"/>
      <w:marBottom w:val="0"/>
      <w:divBdr>
        <w:top w:val="none" w:sz="0" w:space="0" w:color="auto"/>
        <w:left w:val="none" w:sz="0" w:space="0" w:color="auto"/>
        <w:bottom w:val="none" w:sz="0" w:space="0" w:color="auto"/>
        <w:right w:val="none" w:sz="0" w:space="0" w:color="auto"/>
      </w:divBdr>
    </w:div>
    <w:div w:id="1030837554">
      <w:bodyDiv w:val="1"/>
      <w:marLeft w:val="0"/>
      <w:marRight w:val="0"/>
      <w:marTop w:val="0"/>
      <w:marBottom w:val="0"/>
      <w:divBdr>
        <w:top w:val="none" w:sz="0" w:space="0" w:color="auto"/>
        <w:left w:val="none" w:sz="0" w:space="0" w:color="auto"/>
        <w:bottom w:val="none" w:sz="0" w:space="0" w:color="auto"/>
        <w:right w:val="none" w:sz="0" w:space="0" w:color="auto"/>
      </w:divBdr>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220022672">
      <w:bodyDiv w:val="1"/>
      <w:marLeft w:val="0"/>
      <w:marRight w:val="0"/>
      <w:marTop w:val="0"/>
      <w:marBottom w:val="0"/>
      <w:divBdr>
        <w:top w:val="none" w:sz="0" w:space="0" w:color="auto"/>
        <w:left w:val="none" w:sz="0" w:space="0" w:color="auto"/>
        <w:bottom w:val="none" w:sz="0" w:space="0" w:color="auto"/>
        <w:right w:val="none" w:sz="0" w:space="0" w:color="auto"/>
      </w:divBdr>
    </w:div>
    <w:div w:id="1228997460">
      <w:bodyDiv w:val="1"/>
      <w:marLeft w:val="0"/>
      <w:marRight w:val="0"/>
      <w:marTop w:val="0"/>
      <w:marBottom w:val="0"/>
      <w:divBdr>
        <w:top w:val="none" w:sz="0" w:space="0" w:color="auto"/>
        <w:left w:val="none" w:sz="0" w:space="0" w:color="auto"/>
        <w:bottom w:val="none" w:sz="0" w:space="0" w:color="auto"/>
        <w:right w:val="none" w:sz="0" w:space="0" w:color="auto"/>
      </w:divBdr>
    </w:div>
    <w:div w:id="1286959430">
      <w:bodyDiv w:val="1"/>
      <w:marLeft w:val="0"/>
      <w:marRight w:val="0"/>
      <w:marTop w:val="0"/>
      <w:marBottom w:val="0"/>
      <w:divBdr>
        <w:top w:val="none" w:sz="0" w:space="0" w:color="auto"/>
        <w:left w:val="none" w:sz="0" w:space="0" w:color="auto"/>
        <w:bottom w:val="none" w:sz="0" w:space="0" w:color="auto"/>
        <w:right w:val="none" w:sz="0" w:space="0" w:color="auto"/>
      </w:divBdr>
    </w:div>
    <w:div w:id="1290821630">
      <w:bodyDiv w:val="1"/>
      <w:marLeft w:val="0"/>
      <w:marRight w:val="0"/>
      <w:marTop w:val="0"/>
      <w:marBottom w:val="0"/>
      <w:divBdr>
        <w:top w:val="none" w:sz="0" w:space="0" w:color="auto"/>
        <w:left w:val="none" w:sz="0" w:space="0" w:color="auto"/>
        <w:bottom w:val="none" w:sz="0" w:space="0" w:color="auto"/>
        <w:right w:val="none" w:sz="0" w:space="0" w:color="auto"/>
      </w:divBdr>
    </w:div>
    <w:div w:id="1314064071">
      <w:bodyDiv w:val="1"/>
      <w:marLeft w:val="0"/>
      <w:marRight w:val="0"/>
      <w:marTop w:val="0"/>
      <w:marBottom w:val="0"/>
      <w:divBdr>
        <w:top w:val="none" w:sz="0" w:space="0" w:color="auto"/>
        <w:left w:val="none" w:sz="0" w:space="0" w:color="auto"/>
        <w:bottom w:val="none" w:sz="0" w:space="0" w:color="auto"/>
        <w:right w:val="none" w:sz="0" w:space="0" w:color="auto"/>
      </w:divBdr>
    </w:div>
    <w:div w:id="1390956395">
      <w:bodyDiv w:val="1"/>
      <w:marLeft w:val="0"/>
      <w:marRight w:val="0"/>
      <w:marTop w:val="0"/>
      <w:marBottom w:val="0"/>
      <w:divBdr>
        <w:top w:val="none" w:sz="0" w:space="0" w:color="auto"/>
        <w:left w:val="none" w:sz="0" w:space="0" w:color="auto"/>
        <w:bottom w:val="none" w:sz="0" w:space="0" w:color="auto"/>
        <w:right w:val="none" w:sz="0" w:space="0" w:color="auto"/>
      </w:divBdr>
    </w:div>
    <w:div w:id="1431075218">
      <w:bodyDiv w:val="1"/>
      <w:marLeft w:val="0"/>
      <w:marRight w:val="0"/>
      <w:marTop w:val="0"/>
      <w:marBottom w:val="0"/>
      <w:divBdr>
        <w:top w:val="none" w:sz="0" w:space="0" w:color="auto"/>
        <w:left w:val="none" w:sz="0" w:space="0" w:color="auto"/>
        <w:bottom w:val="none" w:sz="0" w:space="0" w:color="auto"/>
        <w:right w:val="none" w:sz="0" w:space="0" w:color="auto"/>
      </w:divBdr>
      <w:divsChild>
        <w:div w:id="351155639">
          <w:marLeft w:val="0"/>
          <w:marRight w:val="0"/>
          <w:marTop w:val="0"/>
          <w:marBottom w:val="0"/>
          <w:divBdr>
            <w:top w:val="none" w:sz="0" w:space="0" w:color="auto"/>
            <w:left w:val="none" w:sz="0" w:space="0" w:color="auto"/>
            <w:bottom w:val="none" w:sz="0" w:space="0" w:color="auto"/>
            <w:right w:val="none" w:sz="0" w:space="0" w:color="auto"/>
          </w:divBdr>
          <w:divsChild>
            <w:div w:id="759565761">
              <w:marLeft w:val="0"/>
              <w:marRight w:val="0"/>
              <w:marTop w:val="0"/>
              <w:marBottom w:val="0"/>
              <w:divBdr>
                <w:top w:val="none" w:sz="0" w:space="0" w:color="auto"/>
                <w:left w:val="none" w:sz="0" w:space="0" w:color="auto"/>
                <w:bottom w:val="none" w:sz="0" w:space="0" w:color="auto"/>
                <w:right w:val="none" w:sz="0" w:space="0" w:color="auto"/>
              </w:divBdr>
            </w:div>
            <w:div w:id="879826148">
              <w:marLeft w:val="0"/>
              <w:marRight w:val="0"/>
              <w:marTop w:val="0"/>
              <w:marBottom w:val="0"/>
              <w:divBdr>
                <w:top w:val="none" w:sz="0" w:space="0" w:color="auto"/>
                <w:left w:val="none" w:sz="0" w:space="0" w:color="auto"/>
                <w:bottom w:val="none" w:sz="0" w:space="0" w:color="auto"/>
                <w:right w:val="none" w:sz="0" w:space="0" w:color="auto"/>
              </w:divBdr>
            </w:div>
            <w:div w:id="1881816346">
              <w:marLeft w:val="0"/>
              <w:marRight w:val="0"/>
              <w:marTop w:val="0"/>
              <w:marBottom w:val="0"/>
              <w:divBdr>
                <w:top w:val="none" w:sz="0" w:space="0" w:color="auto"/>
                <w:left w:val="none" w:sz="0" w:space="0" w:color="auto"/>
                <w:bottom w:val="none" w:sz="0" w:space="0" w:color="auto"/>
                <w:right w:val="none" w:sz="0" w:space="0" w:color="auto"/>
              </w:divBdr>
            </w:div>
            <w:div w:id="435368062">
              <w:marLeft w:val="0"/>
              <w:marRight w:val="0"/>
              <w:marTop w:val="0"/>
              <w:marBottom w:val="0"/>
              <w:divBdr>
                <w:top w:val="none" w:sz="0" w:space="0" w:color="auto"/>
                <w:left w:val="none" w:sz="0" w:space="0" w:color="auto"/>
                <w:bottom w:val="none" w:sz="0" w:space="0" w:color="auto"/>
                <w:right w:val="none" w:sz="0" w:space="0" w:color="auto"/>
              </w:divBdr>
            </w:div>
            <w:div w:id="2036153911">
              <w:marLeft w:val="0"/>
              <w:marRight w:val="0"/>
              <w:marTop w:val="0"/>
              <w:marBottom w:val="0"/>
              <w:divBdr>
                <w:top w:val="none" w:sz="0" w:space="0" w:color="auto"/>
                <w:left w:val="none" w:sz="0" w:space="0" w:color="auto"/>
                <w:bottom w:val="none" w:sz="0" w:space="0" w:color="auto"/>
                <w:right w:val="none" w:sz="0" w:space="0" w:color="auto"/>
              </w:divBdr>
            </w:div>
            <w:div w:id="1826893753">
              <w:marLeft w:val="0"/>
              <w:marRight w:val="0"/>
              <w:marTop w:val="0"/>
              <w:marBottom w:val="0"/>
              <w:divBdr>
                <w:top w:val="none" w:sz="0" w:space="0" w:color="auto"/>
                <w:left w:val="none" w:sz="0" w:space="0" w:color="auto"/>
                <w:bottom w:val="none" w:sz="0" w:space="0" w:color="auto"/>
                <w:right w:val="none" w:sz="0" w:space="0" w:color="auto"/>
              </w:divBdr>
            </w:div>
            <w:div w:id="1390543214">
              <w:marLeft w:val="0"/>
              <w:marRight w:val="0"/>
              <w:marTop w:val="0"/>
              <w:marBottom w:val="0"/>
              <w:divBdr>
                <w:top w:val="none" w:sz="0" w:space="0" w:color="auto"/>
                <w:left w:val="none" w:sz="0" w:space="0" w:color="auto"/>
                <w:bottom w:val="none" w:sz="0" w:space="0" w:color="auto"/>
                <w:right w:val="none" w:sz="0" w:space="0" w:color="auto"/>
              </w:divBdr>
            </w:div>
            <w:div w:id="136879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603494365">
      <w:bodyDiv w:val="1"/>
      <w:marLeft w:val="0"/>
      <w:marRight w:val="0"/>
      <w:marTop w:val="0"/>
      <w:marBottom w:val="0"/>
      <w:divBdr>
        <w:top w:val="none" w:sz="0" w:space="0" w:color="auto"/>
        <w:left w:val="none" w:sz="0" w:space="0" w:color="auto"/>
        <w:bottom w:val="none" w:sz="0" w:space="0" w:color="auto"/>
        <w:right w:val="none" w:sz="0" w:space="0" w:color="auto"/>
      </w:divBdr>
    </w:div>
    <w:div w:id="1676222184">
      <w:bodyDiv w:val="1"/>
      <w:marLeft w:val="0"/>
      <w:marRight w:val="0"/>
      <w:marTop w:val="0"/>
      <w:marBottom w:val="0"/>
      <w:divBdr>
        <w:top w:val="none" w:sz="0" w:space="0" w:color="auto"/>
        <w:left w:val="none" w:sz="0" w:space="0" w:color="auto"/>
        <w:bottom w:val="none" w:sz="0" w:space="0" w:color="auto"/>
        <w:right w:val="none" w:sz="0" w:space="0" w:color="auto"/>
      </w:divBdr>
    </w:div>
    <w:div w:id="1715305147">
      <w:bodyDiv w:val="1"/>
      <w:marLeft w:val="0"/>
      <w:marRight w:val="0"/>
      <w:marTop w:val="0"/>
      <w:marBottom w:val="0"/>
      <w:divBdr>
        <w:top w:val="none" w:sz="0" w:space="0" w:color="auto"/>
        <w:left w:val="none" w:sz="0" w:space="0" w:color="auto"/>
        <w:bottom w:val="none" w:sz="0" w:space="0" w:color="auto"/>
        <w:right w:val="none" w:sz="0" w:space="0" w:color="auto"/>
      </w:divBdr>
    </w:div>
    <w:div w:id="1756200324">
      <w:bodyDiv w:val="1"/>
      <w:marLeft w:val="0"/>
      <w:marRight w:val="0"/>
      <w:marTop w:val="0"/>
      <w:marBottom w:val="0"/>
      <w:divBdr>
        <w:top w:val="none" w:sz="0" w:space="0" w:color="auto"/>
        <w:left w:val="none" w:sz="0" w:space="0" w:color="auto"/>
        <w:bottom w:val="none" w:sz="0" w:space="0" w:color="auto"/>
        <w:right w:val="none" w:sz="0" w:space="0" w:color="auto"/>
      </w:divBdr>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771506613">
      <w:bodyDiv w:val="1"/>
      <w:marLeft w:val="0"/>
      <w:marRight w:val="0"/>
      <w:marTop w:val="0"/>
      <w:marBottom w:val="0"/>
      <w:divBdr>
        <w:top w:val="none" w:sz="0" w:space="0" w:color="auto"/>
        <w:left w:val="none" w:sz="0" w:space="0" w:color="auto"/>
        <w:bottom w:val="none" w:sz="0" w:space="0" w:color="auto"/>
        <w:right w:val="none" w:sz="0" w:space="0" w:color="auto"/>
      </w:divBdr>
    </w:div>
    <w:div w:id="1824160406">
      <w:bodyDiv w:val="1"/>
      <w:marLeft w:val="0"/>
      <w:marRight w:val="0"/>
      <w:marTop w:val="0"/>
      <w:marBottom w:val="0"/>
      <w:divBdr>
        <w:top w:val="none" w:sz="0" w:space="0" w:color="auto"/>
        <w:left w:val="none" w:sz="0" w:space="0" w:color="auto"/>
        <w:bottom w:val="none" w:sz="0" w:space="0" w:color="auto"/>
        <w:right w:val="none" w:sz="0" w:space="0" w:color="auto"/>
      </w:divBdr>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1873880972">
      <w:bodyDiv w:val="1"/>
      <w:marLeft w:val="0"/>
      <w:marRight w:val="0"/>
      <w:marTop w:val="0"/>
      <w:marBottom w:val="0"/>
      <w:divBdr>
        <w:top w:val="none" w:sz="0" w:space="0" w:color="auto"/>
        <w:left w:val="none" w:sz="0" w:space="0" w:color="auto"/>
        <w:bottom w:val="none" w:sz="0" w:space="0" w:color="auto"/>
        <w:right w:val="none" w:sz="0" w:space="0" w:color="auto"/>
      </w:divBdr>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 w:id="2007321119">
      <w:bodyDiv w:val="1"/>
      <w:marLeft w:val="0"/>
      <w:marRight w:val="0"/>
      <w:marTop w:val="0"/>
      <w:marBottom w:val="0"/>
      <w:divBdr>
        <w:top w:val="none" w:sz="0" w:space="0" w:color="auto"/>
        <w:left w:val="none" w:sz="0" w:space="0" w:color="auto"/>
        <w:bottom w:val="none" w:sz="0" w:space="0" w:color="auto"/>
        <w:right w:val="none" w:sz="0" w:space="0" w:color="auto"/>
      </w:divBdr>
    </w:div>
    <w:div w:id="2077849576">
      <w:bodyDiv w:val="1"/>
      <w:marLeft w:val="0"/>
      <w:marRight w:val="0"/>
      <w:marTop w:val="0"/>
      <w:marBottom w:val="0"/>
      <w:divBdr>
        <w:top w:val="none" w:sz="0" w:space="0" w:color="auto"/>
        <w:left w:val="none" w:sz="0" w:space="0" w:color="auto"/>
        <w:bottom w:val="none" w:sz="0" w:space="0" w:color="auto"/>
        <w:right w:val="none" w:sz="0" w:space="0" w:color="auto"/>
      </w:divBdr>
    </w:div>
    <w:div w:id="2084641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B9A58-2BE0-394D-BF76-2F257AB2A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2173</Words>
  <Characters>12392</Characters>
  <Application>Microsoft Office Word</Application>
  <DocSecurity>0</DocSecurity>
  <Lines>103</Lines>
  <Paragraphs>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2025-10-25T00:58:00Z</dcterms:created>
  <dcterms:modified xsi:type="dcterms:W3CDTF">2025-10-30T10:55:00Z</dcterms:modified>
</cp:coreProperties>
</file>