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038C" w14:textId="77777777" w:rsidR="00E441A0" w:rsidRPr="002D1802" w:rsidRDefault="00000000">
      <w:pPr>
        <w:spacing w:before="60" w:after="60" w:line="360" w:lineRule="auto"/>
        <w:jc w:val="center"/>
        <w:rPr>
          <w:b/>
          <w:bCs/>
        </w:rPr>
      </w:pPr>
      <w:r w:rsidRPr="002D1802">
        <w:rPr>
          <w:b/>
          <w:bCs/>
        </w:rPr>
        <w:t xml:space="preserve">A DISSERTATION REPORT ON </w:t>
      </w:r>
    </w:p>
    <w:p w14:paraId="4A97CCD4" w14:textId="77777777" w:rsidR="00E441A0" w:rsidRPr="002D1802" w:rsidRDefault="00000000">
      <w:pPr>
        <w:spacing w:after="80" w:line="360" w:lineRule="auto"/>
        <w:jc w:val="center"/>
        <w:rPr>
          <w:b/>
          <w:bCs/>
        </w:rPr>
      </w:pPr>
      <w:proofErr w:type="spellStart"/>
      <w:r w:rsidRPr="002D1802">
        <w:rPr>
          <w:b/>
          <w:bCs/>
        </w:rPr>
        <w:t>EasyGov</w:t>
      </w:r>
      <w:proofErr w:type="spellEnd"/>
      <w:r w:rsidRPr="002D1802">
        <w:rPr>
          <w:b/>
          <w:bCs/>
        </w:rPr>
        <w:t>: A Mobile Application for Improving Accessibility</w:t>
      </w:r>
    </w:p>
    <w:p w14:paraId="3C99B8FB" w14:textId="55A298DF" w:rsidR="00E441A0" w:rsidRPr="002D1802" w:rsidRDefault="00000000">
      <w:pPr>
        <w:spacing w:after="200" w:line="360" w:lineRule="auto"/>
        <w:jc w:val="center"/>
        <w:rPr>
          <w:b/>
          <w:bCs/>
        </w:rPr>
      </w:pPr>
      <w:r w:rsidRPr="002D1802">
        <w:rPr>
          <w:b/>
          <w:bCs/>
        </w:rPr>
        <w:t xml:space="preserve">and Understanding of Government Services in Nepal </w:t>
      </w:r>
    </w:p>
    <w:p w14:paraId="705A5876" w14:textId="31321590" w:rsidR="00E441A0" w:rsidRPr="002D1802" w:rsidRDefault="008022C9">
      <w:pPr>
        <w:spacing w:after="200" w:line="360" w:lineRule="auto"/>
      </w:pPr>
      <w:r w:rsidRPr="002D1802">
        <w:rPr>
          <w:noProof/>
        </w:rPr>
        <mc:AlternateContent>
          <mc:Choice Requires="wps">
            <w:drawing>
              <wp:anchor distT="0" distB="0" distL="114300" distR="114300" simplePos="0" relativeHeight="251663360" behindDoc="0" locked="0" layoutInCell="1" allowOverlap="1" wp14:anchorId="29B3A72F" wp14:editId="3B325657">
                <wp:simplePos x="0" y="0"/>
                <wp:positionH relativeFrom="column">
                  <wp:posOffset>3394710</wp:posOffset>
                </wp:positionH>
                <wp:positionV relativeFrom="paragraph">
                  <wp:posOffset>370840</wp:posOffset>
                </wp:positionV>
                <wp:extent cx="30480" cy="2423160"/>
                <wp:effectExtent l="57150" t="19050" r="64770" b="91440"/>
                <wp:wrapNone/>
                <wp:docPr id="1643607353" name="Straight Connector 1"/>
                <wp:cNvGraphicFramePr/>
                <a:graphic xmlns:a="http://schemas.openxmlformats.org/drawingml/2006/main">
                  <a:graphicData uri="http://schemas.microsoft.com/office/word/2010/wordprocessingShape">
                    <wps:wsp>
                      <wps:cNvCnPr/>
                      <wps:spPr>
                        <a:xfrm>
                          <a:off x="0" y="0"/>
                          <a:ext cx="30480" cy="24231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484C2D9"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7.3pt,29.2pt" to="269.7pt,2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" strokecolor="black [3200]" strokeweight="2pt">
                <v:shadow on="t" color="black" opacity="24903f" origin=",.5" offset="0,.55556mm"/>
              </v:line>
            </w:pict>
          </mc:Fallback>
        </mc:AlternateContent>
      </w:r>
      <w:r w:rsidRPr="002D1802">
        <w:rPr>
          <w:noProof/>
        </w:rPr>
        <mc:AlternateContent>
          <mc:Choice Requires="wps">
            <w:drawing>
              <wp:anchor distT="0" distB="0" distL="114300" distR="114300" simplePos="0" relativeHeight="251661312" behindDoc="0" locked="0" layoutInCell="1" allowOverlap="1" wp14:anchorId="09289599" wp14:editId="2004D8EB">
                <wp:simplePos x="0" y="0"/>
                <wp:positionH relativeFrom="column">
                  <wp:posOffset>2838450</wp:posOffset>
                </wp:positionH>
                <wp:positionV relativeFrom="paragraph">
                  <wp:posOffset>24130</wp:posOffset>
                </wp:positionV>
                <wp:extent cx="30480" cy="3489960"/>
                <wp:effectExtent l="57150" t="19050" r="64770" b="91440"/>
                <wp:wrapNone/>
                <wp:docPr id="734204308" name="Straight Connector 1"/>
                <wp:cNvGraphicFramePr/>
                <a:graphic xmlns:a="http://schemas.openxmlformats.org/drawingml/2006/main">
                  <a:graphicData uri="http://schemas.microsoft.com/office/word/2010/wordprocessingShape">
                    <wps:wsp>
                      <wps:cNvCnPr/>
                      <wps:spPr>
                        <a:xfrm>
                          <a:off x="0" y="0"/>
                          <a:ext cx="30480" cy="34899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11A66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5pt,1.9pt" to="225.9pt,2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" strokecolor="black [3200]" strokeweight="2pt">
                <v:shadow on="t" color="black" opacity="24903f" origin=",.5" offset="0,.55556mm"/>
              </v:line>
            </w:pict>
          </mc:Fallback>
        </mc:AlternateContent>
      </w:r>
    </w:p>
    <w:p w14:paraId="55009A8E" w14:textId="0D6956D0" w:rsidR="00E441A0" w:rsidRPr="002D1802" w:rsidRDefault="008022C9">
      <w:pPr>
        <w:spacing w:after="200" w:line="360" w:lineRule="auto"/>
        <w:jc w:val="center"/>
      </w:pPr>
      <w:r w:rsidRPr="002D1802">
        <w:rPr>
          <w:noProof/>
        </w:rPr>
        <mc:AlternateContent>
          <mc:Choice Requires="wps">
            <w:drawing>
              <wp:anchor distT="0" distB="0" distL="114300" distR="114300" simplePos="0" relativeHeight="251659264" behindDoc="0" locked="0" layoutInCell="1" allowOverlap="1" wp14:anchorId="7ED75CB0" wp14:editId="2C6DD347">
                <wp:simplePos x="0" y="0"/>
                <wp:positionH relativeFrom="column">
                  <wp:posOffset>2255520</wp:posOffset>
                </wp:positionH>
                <wp:positionV relativeFrom="paragraph">
                  <wp:posOffset>30480</wp:posOffset>
                </wp:positionV>
                <wp:extent cx="30480" cy="2423160"/>
                <wp:effectExtent l="57150" t="19050" r="64770" b="91440"/>
                <wp:wrapNone/>
                <wp:docPr id="807318410" name="Straight Connector 1"/>
                <wp:cNvGraphicFramePr/>
                <a:graphic xmlns:a="http://schemas.openxmlformats.org/drawingml/2006/main">
                  <a:graphicData uri="http://schemas.microsoft.com/office/word/2010/wordprocessingShape">
                    <wps:wsp>
                      <wps:cNvCnPr/>
                      <wps:spPr>
                        <a:xfrm>
                          <a:off x="0" y="0"/>
                          <a:ext cx="30480" cy="24231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ADD1ED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7.6pt,2.4pt" to="180pt,1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" strokecolor="black [3200]" strokeweight="2pt">
                <v:shadow on="t" color="black" opacity="24903f" origin=",.5" offset="0,.55556mm"/>
              </v:line>
            </w:pict>
          </mc:Fallback>
        </mc:AlternateContent>
      </w:r>
    </w:p>
    <w:p w14:paraId="133624D0" w14:textId="77777777" w:rsidR="00E441A0" w:rsidRPr="002D1802" w:rsidRDefault="00E441A0">
      <w:pPr>
        <w:spacing w:after="200" w:line="360" w:lineRule="auto"/>
        <w:jc w:val="center"/>
      </w:pPr>
    </w:p>
    <w:p w14:paraId="1F2EF045" w14:textId="77777777" w:rsidR="00E441A0" w:rsidRPr="002D1802" w:rsidRDefault="00E441A0">
      <w:pPr>
        <w:spacing w:after="200" w:line="360" w:lineRule="auto"/>
        <w:jc w:val="center"/>
      </w:pPr>
    </w:p>
    <w:p w14:paraId="66C43D16" w14:textId="77777777" w:rsidR="00E441A0" w:rsidRPr="002D1802" w:rsidRDefault="00E441A0">
      <w:pPr>
        <w:spacing w:after="200" w:line="360" w:lineRule="auto"/>
        <w:jc w:val="center"/>
      </w:pPr>
    </w:p>
    <w:p w14:paraId="116873C6" w14:textId="77777777" w:rsidR="00E441A0" w:rsidRPr="002D1802" w:rsidRDefault="00E441A0">
      <w:pPr>
        <w:spacing w:after="200" w:line="360" w:lineRule="auto"/>
        <w:jc w:val="center"/>
      </w:pPr>
    </w:p>
    <w:p w14:paraId="6F2E334A" w14:textId="77777777" w:rsidR="00E441A0" w:rsidRPr="002D1802" w:rsidRDefault="00E441A0">
      <w:pPr>
        <w:spacing w:after="200" w:line="360" w:lineRule="auto"/>
        <w:jc w:val="center"/>
      </w:pPr>
    </w:p>
    <w:p w14:paraId="5A729F35" w14:textId="77777777" w:rsidR="00E441A0" w:rsidRPr="002D1802" w:rsidRDefault="00E441A0">
      <w:pPr>
        <w:spacing w:after="200" w:line="360" w:lineRule="auto"/>
        <w:jc w:val="center"/>
      </w:pPr>
    </w:p>
    <w:p w14:paraId="7A52A1DF" w14:textId="77777777" w:rsidR="00E441A0" w:rsidRPr="002D1802" w:rsidRDefault="00E441A0">
      <w:pPr>
        <w:spacing w:after="200" w:line="360" w:lineRule="auto"/>
      </w:pPr>
    </w:p>
    <w:p w14:paraId="4F18DE3F" w14:textId="77777777" w:rsidR="00E441A0" w:rsidRPr="002D1802" w:rsidRDefault="00E441A0">
      <w:pPr>
        <w:spacing w:after="200" w:line="360" w:lineRule="auto"/>
      </w:pPr>
    </w:p>
    <w:p w14:paraId="08130902" w14:textId="77777777" w:rsidR="00E441A0" w:rsidRPr="002D1802" w:rsidRDefault="00000000">
      <w:pPr>
        <w:spacing w:after="200" w:line="360" w:lineRule="auto"/>
        <w:rPr>
          <w:b/>
          <w:bCs/>
        </w:rPr>
      </w:pPr>
      <w:r w:rsidRPr="002D1802">
        <w:t xml:space="preserve">           </w:t>
      </w:r>
      <w:r w:rsidRPr="002D1802">
        <w:rPr>
          <w:b/>
          <w:bCs/>
        </w:rPr>
        <w:t xml:space="preserve">A dissertation submitted partial fulfillment of the requirement for the degree of </w:t>
      </w:r>
    </w:p>
    <w:p w14:paraId="5D4D3757" w14:textId="77777777" w:rsidR="00E441A0" w:rsidRPr="002D1802" w:rsidRDefault="00000000">
      <w:pPr>
        <w:spacing w:after="120" w:line="360" w:lineRule="auto"/>
        <w:jc w:val="center"/>
        <w:rPr>
          <w:b/>
          <w:bCs/>
          <w:i/>
          <w:iCs/>
        </w:rPr>
      </w:pPr>
      <w:r w:rsidRPr="002D1802">
        <w:rPr>
          <w:b/>
          <w:bCs/>
          <w:i/>
          <w:iCs/>
        </w:rPr>
        <w:t xml:space="preserve">BSc (Hons) Computer Science </w:t>
      </w:r>
    </w:p>
    <w:p w14:paraId="7650E57C" w14:textId="77777777" w:rsidR="00E441A0" w:rsidRPr="002D1802" w:rsidRDefault="00E441A0">
      <w:pPr>
        <w:spacing w:after="120" w:line="360" w:lineRule="auto"/>
        <w:jc w:val="center"/>
        <w:rPr>
          <w:b/>
          <w:bCs/>
          <w:i/>
          <w:iCs/>
        </w:rPr>
      </w:pPr>
    </w:p>
    <w:p w14:paraId="1880C0EF" w14:textId="77777777" w:rsidR="00E441A0" w:rsidRPr="002D1802" w:rsidRDefault="00000000">
      <w:pPr>
        <w:spacing w:after="120" w:line="360" w:lineRule="auto"/>
        <w:jc w:val="center"/>
        <w:rPr>
          <w:b/>
          <w:bCs/>
        </w:rPr>
      </w:pPr>
      <w:r w:rsidRPr="002D1802">
        <w:rPr>
          <w:b/>
          <w:bCs/>
        </w:rPr>
        <w:t>SUBMITTED BY:</w:t>
      </w:r>
    </w:p>
    <w:p w14:paraId="1E76401B" w14:textId="77777777" w:rsidR="00E441A0" w:rsidRPr="002D1802" w:rsidRDefault="00000000">
      <w:pPr>
        <w:spacing w:after="120" w:line="360" w:lineRule="auto"/>
        <w:jc w:val="center"/>
        <w:rPr>
          <w:b/>
          <w:bCs/>
        </w:rPr>
      </w:pPr>
      <w:proofErr w:type="spellStart"/>
      <w:r w:rsidRPr="002D1802">
        <w:rPr>
          <w:b/>
          <w:bCs/>
        </w:rPr>
        <w:t>Prashna</w:t>
      </w:r>
      <w:proofErr w:type="spellEnd"/>
      <w:r w:rsidRPr="002D1802">
        <w:rPr>
          <w:b/>
          <w:bCs/>
        </w:rPr>
        <w:t xml:space="preserve"> KC</w:t>
      </w:r>
    </w:p>
    <w:p w14:paraId="398616E3" w14:textId="77777777" w:rsidR="00E441A0" w:rsidRPr="002D1802" w:rsidRDefault="00000000">
      <w:pPr>
        <w:spacing w:after="120" w:line="360" w:lineRule="auto"/>
        <w:jc w:val="center"/>
        <w:rPr>
          <w:b/>
          <w:bCs/>
        </w:rPr>
      </w:pPr>
      <w:r w:rsidRPr="002D1802">
        <w:rPr>
          <w:b/>
          <w:bCs/>
        </w:rPr>
        <w:t>UNID:24813364</w:t>
      </w:r>
    </w:p>
    <w:p w14:paraId="6828DC74" w14:textId="77777777" w:rsidR="00E441A0" w:rsidRPr="002D1802" w:rsidRDefault="00000000">
      <w:pPr>
        <w:spacing w:after="120" w:line="360" w:lineRule="auto"/>
        <w:jc w:val="center"/>
        <w:rPr>
          <w:b/>
          <w:bCs/>
        </w:rPr>
      </w:pPr>
      <w:proofErr w:type="spellStart"/>
      <w:proofErr w:type="gramStart"/>
      <w:r w:rsidRPr="002D1802">
        <w:rPr>
          <w:b/>
          <w:bCs/>
        </w:rPr>
        <w:t>Supervisor:Ankit</w:t>
      </w:r>
      <w:proofErr w:type="spellEnd"/>
      <w:proofErr w:type="gramEnd"/>
      <w:r w:rsidRPr="002D1802">
        <w:rPr>
          <w:b/>
          <w:bCs/>
        </w:rPr>
        <w:t xml:space="preserve"> Thapa</w:t>
      </w:r>
    </w:p>
    <w:p w14:paraId="029E2DC1" w14:textId="77777777" w:rsidR="00E441A0" w:rsidRPr="002D1802" w:rsidRDefault="00E441A0">
      <w:pPr>
        <w:spacing w:after="120" w:line="360" w:lineRule="auto"/>
        <w:jc w:val="center"/>
        <w:rPr>
          <w:b/>
          <w:bCs/>
        </w:rPr>
      </w:pPr>
    </w:p>
    <w:p w14:paraId="094DEFE7" w14:textId="77777777" w:rsidR="00E441A0" w:rsidRPr="002D1802" w:rsidRDefault="00000000">
      <w:pPr>
        <w:pStyle w:val="Heading1"/>
        <w:spacing w:line="360" w:lineRule="auto"/>
      </w:pPr>
      <w:bookmarkStart w:id="0" w:name="_7uvrq2rva8yw" w:colFirst="0" w:colLast="0"/>
      <w:bookmarkEnd w:id="0"/>
      <w:r w:rsidRPr="002D1802">
        <w:lastRenderedPageBreak/>
        <w:t xml:space="preserve">                                                  Abstract</w:t>
      </w:r>
    </w:p>
    <w:p w14:paraId="0DF91989" w14:textId="77777777" w:rsidR="00E441A0" w:rsidRPr="002D1802" w:rsidRDefault="00000000">
      <w:pPr>
        <w:spacing w:before="240" w:after="240" w:line="360" w:lineRule="auto"/>
        <w:jc w:val="center"/>
      </w:pPr>
      <w:r w:rsidRPr="002D1802">
        <w:t xml:space="preserve">Citizens navigating public administrative procedures in Nepal encounter severe procedural ambiguity and operational friction caused by fragmented guidelines distributed across static portals, unformatted PDFs, and physical notice boards. Essential public </w:t>
      </w:r>
      <w:proofErr w:type="spellStart"/>
      <w:r w:rsidRPr="002D1802">
        <w:t>servicesincluding</w:t>
      </w:r>
      <w:proofErr w:type="spellEnd"/>
      <w:r w:rsidRPr="002D1802">
        <w:t xml:space="preserve"> passport issuance, citizenship certification, national identity registration, and driver licensing involve multi-departmental prerequisite dependencies that existing e-governance portals fail to contextualize. This dissertation presents </w:t>
      </w:r>
      <w:proofErr w:type="spellStart"/>
      <w:r w:rsidRPr="002D1802">
        <w:t>EasyGov</w:t>
      </w:r>
      <w:proofErr w:type="spellEnd"/>
      <w:r w:rsidRPr="002D1802">
        <w:t xml:space="preserve">, a localized mobile e-governance platform that pairs a deterministic, state-aware recommendation engine with an asynchronous Retrieval-Augmented Generation (RAG) conversational agent. Developed under a Design Science Research (DSR) methodology through Agile-Scrum iterations, </w:t>
      </w:r>
      <w:proofErr w:type="spellStart"/>
      <w:r w:rsidRPr="002D1802">
        <w:t>EasyGov</w:t>
      </w:r>
      <w:proofErr w:type="spellEnd"/>
      <w:r w:rsidRPr="002D1802">
        <w:t xml:space="preserve"> implements a decoupled three-tier architecture: a native Android client secured with AES-256-GCM encryption, a </w:t>
      </w:r>
      <w:proofErr w:type="spellStart"/>
      <w:r w:rsidRPr="002D1802">
        <w:t>FastAPI</w:t>
      </w:r>
      <w:proofErr w:type="spellEnd"/>
      <w:r w:rsidRPr="002D1802">
        <w:t xml:space="preserve"> middleware layer, and a hybrid persistence schema coupling SQLite with a </w:t>
      </w:r>
      <w:proofErr w:type="spellStart"/>
      <w:r w:rsidRPr="002D1802">
        <w:t>ChromaDB</w:t>
      </w:r>
      <w:proofErr w:type="spellEnd"/>
      <w:r w:rsidRPr="002D1802">
        <w:t xml:space="preserve"> vector store (</w:t>
      </w:r>
      <w:r w:rsidRPr="002D1802">
        <w:rPr>
          <w:rFonts w:eastAsia="Roboto Mono"/>
        </w:rPr>
        <w:t>paraphrase-multilingual-MiniLM-L12-v2</w:t>
      </w:r>
      <w:r w:rsidRPr="002D1802">
        <w:t xml:space="preserve">). The recommendation engine maps user profile attributes and historical state against a directed prerequisite dependency graph to deliver personalized procedural steps. Concurrently, the RAG agent processes bilingual queries in English and Romanized Nepali, providing factual, hallucination-resistant guidance anchored to source citations. System validation confirmed high backend reliability, achieving a 100% pass rate across a 97-test automated </w:t>
      </w:r>
      <w:proofErr w:type="spellStart"/>
      <w:r w:rsidRPr="002D1802">
        <w:t>Pytest</w:t>
      </w:r>
      <w:proofErr w:type="spellEnd"/>
      <w:r w:rsidRPr="002D1802">
        <w:t xml:space="preserve"> suite. Evaluation against a 31-item gold-standard benchmark via the RAGAS framework demonstrated retrieval quality of 0.871 Faithfulness and 0.773 Context Recall. Finally, User Acceptance Testing (UAT) across five representative cohorts yielded an average System Usability Scale (SUS) score of 80.5/100 ("Grade A / Excellent"), verifying that </w:t>
      </w:r>
      <w:proofErr w:type="spellStart"/>
      <w:r w:rsidRPr="002D1802">
        <w:t>EasyGov</w:t>
      </w:r>
      <w:proofErr w:type="spellEnd"/>
      <w:r w:rsidRPr="002D1802">
        <w:t xml:space="preserve"> significantly reduces procedural uncertainty and improves digital public service accessibility.</w:t>
      </w:r>
    </w:p>
    <w:p w14:paraId="2855521C" w14:textId="77777777" w:rsidR="00E441A0" w:rsidRPr="002D1802" w:rsidRDefault="00000000">
      <w:pPr>
        <w:spacing w:after="240" w:line="360" w:lineRule="auto"/>
        <w:jc w:val="center"/>
      </w:pPr>
      <w:r w:rsidRPr="002D1802">
        <w:t>Keywords: E-Governance, Retrieval-Augmented Generation, RAG, Mobile Application, State-Aware Recommendation, Design Science Research, Nepal</w:t>
      </w:r>
    </w:p>
    <w:p w14:paraId="6C3BD359" w14:textId="77777777" w:rsidR="00E441A0" w:rsidRPr="002D1802" w:rsidRDefault="00000000">
      <w:pPr>
        <w:spacing w:before="240" w:after="120" w:line="360" w:lineRule="auto"/>
      </w:pPr>
      <w:r w:rsidRPr="002D1802">
        <w:br w:type="page"/>
      </w:r>
      <w:r w:rsidRPr="002D1802">
        <w:rPr>
          <w:b/>
          <w:bCs/>
          <w:sz w:val="32"/>
          <w:szCs w:val="32"/>
        </w:rPr>
        <w:lastRenderedPageBreak/>
        <w:t>Acknowledgement</w:t>
      </w:r>
    </w:p>
    <w:p w14:paraId="4E27F75A" w14:textId="77777777" w:rsidR="00E441A0" w:rsidRPr="002D1802" w:rsidRDefault="00000000">
      <w:pPr>
        <w:spacing w:after="140" w:line="360" w:lineRule="auto"/>
        <w:jc w:val="both"/>
      </w:pPr>
      <w:r w:rsidRPr="002D1802">
        <w:t>I would like to express my sincere gratitude to my supervisor, Mr. Nischal Khadka, whose guidance, critical feedback, and continuous support at every stage of this dissertation were instrumental in shaping its technical direction and ensuring rigorous academic quality.</w:t>
      </w:r>
    </w:p>
    <w:p w14:paraId="6E491D38" w14:textId="77777777" w:rsidR="00E441A0" w:rsidRPr="002D1802" w:rsidRDefault="00000000">
      <w:pPr>
        <w:spacing w:after="140" w:line="360" w:lineRule="auto"/>
        <w:jc w:val="both"/>
      </w:pPr>
      <w:r w:rsidRPr="002D1802">
        <w:t>I also extend my thanks to Naaya Aayam Multi-Disciplinary Institute (NAMI) and the University of Northampton for providing the academic resources, research facilities, and learning environment required to complete this project.</w:t>
      </w:r>
    </w:p>
    <w:p w14:paraId="05F2F245" w14:textId="77777777" w:rsidR="00E441A0" w:rsidRPr="002D1802" w:rsidRDefault="00000000">
      <w:pPr>
        <w:spacing w:after="240" w:line="360" w:lineRule="auto"/>
        <w:jc w:val="both"/>
      </w:pPr>
      <w:r w:rsidRPr="002D1802">
        <w:t>Finally, I am deeply grateful to my family and friends for their enduring patience, encouragement, and understanding throughout the course of this dissertation year.</w:t>
      </w:r>
    </w:p>
    <w:p w14:paraId="5444FD88" w14:textId="77777777" w:rsidR="00E441A0" w:rsidRPr="002D1802" w:rsidRDefault="00000000">
      <w:pPr>
        <w:spacing w:before="240" w:after="120" w:line="360" w:lineRule="auto"/>
      </w:pPr>
      <w:r w:rsidRPr="002D1802">
        <w:br w:type="page"/>
      </w:r>
      <w:r w:rsidRPr="002D1802">
        <w:rPr>
          <w:b/>
          <w:bCs/>
          <w:sz w:val="32"/>
          <w:szCs w:val="32"/>
        </w:rPr>
        <w:lastRenderedPageBreak/>
        <w:t>Declaration</w:t>
      </w:r>
    </w:p>
    <w:p w14:paraId="75BF3AA5" w14:textId="77777777" w:rsidR="00E441A0" w:rsidRPr="002D1802" w:rsidRDefault="00000000">
      <w:pPr>
        <w:spacing w:after="200" w:line="360" w:lineRule="auto"/>
        <w:jc w:val="both"/>
      </w:pPr>
      <w:r w:rsidRPr="002D1802">
        <w:t>I declare that this dissertation is my own original work, submitted in partial fulfilment of the requirements for the degree of BSc (Hons) Computing at the University of Northampton. All sources of information, software libraries, datasets, and intellectual contributions that are not my own have been appropriately acknowledged and referenced. This work has not been submitted, in whole or in part, for any other academic award at this or any other institution.</w:t>
      </w:r>
    </w:p>
    <w:p w14:paraId="4439CFE4" w14:textId="77777777" w:rsidR="00E441A0" w:rsidRPr="002D1802" w:rsidRDefault="00000000">
      <w:pPr>
        <w:spacing w:after="60" w:line="360" w:lineRule="auto"/>
      </w:pPr>
      <w:r w:rsidRPr="002D1802">
        <w:t xml:space="preserve">Signed: </w:t>
      </w:r>
      <w:proofErr w:type="spellStart"/>
      <w:r w:rsidRPr="002D1802">
        <w:t>Prashna</w:t>
      </w:r>
      <w:proofErr w:type="spellEnd"/>
      <w:r w:rsidRPr="002D1802">
        <w:t xml:space="preserve"> K.C</w:t>
      </w:r>
    </w:p>
    <w:p w14:paraId="78E932B8" w14:textId="77777777" w:rsidR="00E441A0" w:rsidRPr="002D1802" w:rsidRDefault="00000000">
      <w:pPr>
        <w:spacing w:after="240" w:line="360" w:lineRule="auto"/>
      </w:pPr>
      <w:r w:rsidRPr="002D1802">
        <w:t>Date: June 2026</w:t>
      </w:r>
    </w:p>
    <w:p w14:paraId="254BB555" w14:textId="77777777" w:rsidR="00E441A0" w:rsidRPr="002D1802" w:rsidRDefault="00000000">
      <w:pPr>
        <w:spacing w:before="240" w:after="120" w:line="360" w:lineRule="auto"/>
      </w:pPr>
      <w:r w:rsidRPr="002D1802">
        <w:br w:type="page"/>
      </w:r>
      <w:r w:rsidRPr="002D1802">
        <w:rPr>
          <w:b/>
          <w:bCs/>
          <w:sz w:val="32"/>
          <w:szCs w:val="32"/>
        </w:rPr>
        <w:lastRenderedPageBreak/>
        <w:t>Table of Contents</w:t>
      </w:r>
    </w:p>
    <w:p w14:paraId="6478345A" w14:textId="77777777" w:rsidR="00E441A0" w:rsidRPr="002D1802" w:rsidRDefault="00000000">
      <w:pPr>
        <w:keepNext/>
        <w:keepLines/>
        <w:pBdr>
          <w:top w:val="nil"/>
          <w:left w:val="nil"/>
          <w:bottom w:val="nil"/>
          <w:right w:val="nil"/>
          <w:between w:val="nil"/>
        </w:pBdr>
        <w:spacing w:before="240" w:line="259" w:lineRule="auto"/>
        <w:rPr>
          <w:rFonts w:eastAsia="Calibri"/>
          <w:color w:val="366091"/>
          <w:sz w:val="32"/>
          <w:szCs w:val="32"/>
        </w:rPr>
      </w:pPr>
      <w:r w:rsidRPr="002D1802">
        <w:rPr>
          <w:rFonts w:eastAsia="Calibri"/>
          <w:color w:val="366091"/>
          <w:sz w:val="32"/>
          <w:szCs w:val="32"/>
        </w:rPr>
        <w:t>Contents</w:t>
      </w:r>
    </w:p>
    <w:sdt>
      <w:sdtPr>
        <w:id w:val="1516172146"/>
        <w:docPartObj>
          <w:docPartGallery w:val="Table of Contents"/>
          <w:docPartUnique/>
        </w:docPartObj>
      </w:sdtPr>
      <w:sdtContent>
        <w:p w14:paraId="727D3C8E" w14:textId="77777777" w:rsidR="00E441A0" w:rsidRPr="002D1802" w:rsidRDefault="00000000">
          <w:pPr>
            <w:widowControl w:val="0"/>
            <w:tabs>
              <w:tab w:val="right" w:leader="dot" w:pos="12000"/>
            </w:tabs>
            <w:spacing w:before="60" w:line="240" w:lineRule="auto"/>
            <w:rPr>
              <w:rFonts w:eastAsia="Arial"/>
              <w:b/>
              <w:bCs/>
              <w:color w:val="000000"/>
              <w:sz w:val="22"/>
              <w:szCs w:val="22"/>
            </w:rPr>
          </w:pPr>
          <w:r w:rsidRPr="002D1802">
            <w:fldChar w:fldCharType="begin"/>
          </w:r>
          <w:r w:rsidRPr="002D1802">
            <w:instrText xml:space="preserve"> TOC \h \u \z \t "Heading 1,1,Heading 2,2,Heading 3,3,"</w:instrText>
          </w:r>
          <w:r w:rsidRPr="002D1802">
            <w:fldChar w:fldCharType="separate"/>
          </w:r>
          <w:hyperlink w:anchor="_7uvrq2rva8yw">
            <w:r w:rsidR="00E441A0" w:rsidRPr="002D1802">
              <w:rPr>
                <w:rFonts w:eastAsia="Arial"/>
                <w:b/>
                <w:bCs/>
                <w:color w:val="000000"/>
                <w:sz w:val="22"/>
                <w:szCs w:val="22"/>
              </w:rPr>
              <w:t>Abstract</w:t>
            </w:r>
            <w:r w:rsidR="00E441A0" w:rsidRPr="002D1802">
              <w:rPr>
                <w:rFonts w:eastAsia="Arial"/>
                <w:b/>
                <w:bCs/>
                <w:color w:val="000000"/>
                <w:sz w:val="22"/>
                <w:szCs w:val="22"/>
              </w:rPr>
              <w:tab/>
              <w:t>2</w:t>
            </w:r>
          </w:hyperlink>
        </w:p>
        <w:p w14:paraId="498907F3"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n1txhmulp2z7">
            <w:r w:rsidRPr="002D1802">
              <w:rPr>
                <w:color w:val="000000"/>
              </w:rPr>
              <w:t>1. Introduction</w:t>
            </w:r>
            <w:r w:rsidRPr="002D1802">
              <w:rPr>
                <w:color w:val="000000"/>
              </w:rPr>
              <w:tab/>
              <w:t>11</w:t>
            </w:r>
          </w:hyperlink>
        </w:p>
        <w:p w14:paraId="2902D291"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4y703v99y406">
            <w:r w:rsidRPr="002D1802">
              <w:rPr>
                <w:color w:val="000000"/>
              </w:rPr>
              <w:t>1.1 Background</w:t>
            </w:r>
            <w:r w:rsidRPr="002D1802">
              <w:rPr>
                <w:color w:val="000000"/>
              </w:rPr>
              <w:tab/>
              <w:t>12</w:t>
            </w:r>
          </w:hyperlink>
        </w:p>
        <w:p w14:paraId="6C54BD9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b1cdn8epwsi7">
            <w:r w:rsidRPr="002D1802">
              <w:rPr>
                <w:color w:val="000000"/>
              </w:rPr>
              <w:t>1.2 Rationale</w:t>
            </w:r>
            <w:r w:rsidRPr="002D1802">
              <w:rPr>
                <w:color w:val="000000"/>
              </w:rPr>
              <w:tab/>
              <w:t>13</w:t>
            </w:r>
          </w:hyperlink>
        </w:p>
        <w:p w14:paraId="09FB5867"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ygjpxg12j6jz">
            <w:r w:rsidRPr="002D1802">
              <w:rPr>
                <w:color w:val="000000"/>
              </w:rPr>
              <w:t>1.2.1 Socio-Technical Rationale &amp; The Guidance Gap</w:t>
            </w:r>
            <w:r w:rsidRPr="002D1802">
              <w:rPr>
                <w:color w:val="000000"/>
              </w:rPr>
              <w:tab/>
              <w:t>13</w:t>
            </w:r>
          </w:hyperlink>
        </w:p>
        <w:p w14:paraId="0A7B2098"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s7qtnm4wg6qj">
            <w:r w:rsidRPr="002D1802">
              <w:rPr>
                <w:color w:val="000000"/>
              </w:rPr>
              <w:t>1.2.2 Technical Rationale: The Hybrid Architectural Necessity</w:t>
            </w:r>
            <w:r w:rsidRPr="002D1802">
              <w:rPr>
                <w:color w:val="000000"/>
              </w:rPr>
              <w:tab/>
              <w:t>13</w:t>
            </w:r>
          </w:hyperlink>
        </w:p>
        <w:p w14:paraId="309E0B09"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nipv00yu67lm">
            <w:r w:rsidRPr="002D1802">
              <w:rPr>
                <w:color w:val="000000"/>
              </w:rPr>
              <w:t>1.2.3 Academic Contribution &amp; Technical Novelty</w:t>
            </w:r>
            <w:r w:rsidRPr="002D1802">
              <w:rPr>
                <w:color w:val="000000"/>
              </w:rPr>
              <w:tab/>
              <w:t>14</w:t>
            </w:r>
          </w:hyperlink>
        </w:p>
        <w:p w14:paraId="3A1A2B5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oq5r1p5o026">
            <w:r w:rsidRPr="002D1802">
              <w:rPr>
                <w:color w:val="000000"/>
              </w:rPr>
              <w:t>1.3 Aim and Objectives</w:t>
            </w:r>
            <w:r w:rsidRPr="002D1802">
              <w:rPr>
                <w:color w:val="000000"/>
              </w:rPr>
              <w:tab/>
              <w:t>15</w:t>
            </w:r>
          </w:hyperlink>
        </w:p>
        <w:p w14:paraId="18FE797C"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45fcshofze6i">
            <w:r w:rsidRPr="002D1802">
              <w:rPr>
                <w:color w:val="000000"/>
              </w:rPr>
              <w:t>1.3.1 Aim</w:t>
            </w:r>
            <w:r w:rsidRPr="002D1802">
              <w:rPr>
                <w:color w:val="000000"/>
              </w:rPr>
              <w:tab/>
              <w:t>15</w:t>
            </w:r>
          </w:hyperlink>
        </w:p>
        <w:p w14:paraId="758756B2"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l568fuuyd9nq">
            <w:r w:rsidRPr="002D1802">
              <w:rPr>
                <w:color w:val="000000"/>
              </w:rPr>
              <w:t>1.3.2 Objectives</w:t>
            </w:r>
            <w:r w:rsidRPr="002D1802">
              <w:rPr>
                <w:color w:val="000000"/>
              </w:rPr>
              <w:tab/>
              <w:t>15</w:t>
            </w:r>
          </w:hyperlink>
        </w:p>
        <w:p w14:paraId="6415E3E5"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hiv7zinueej">
            <w:r w:rsidRPr="002D1802">
              <w:rPr>
                <w:color w:val="000000"/>
              </w:rPr>
              <w:t>1.3.3 Target Audience</w:t>
            </w:r>
            <w:r w:rsidRPr="002D1802">
              <w:rPr>
                <w:color w:val="000000"/>
              </w:rPr>
              <w:tab/>
              <w:t>16</w:t>
            </w:r>
          </w:hyperlink>
        </w:p>
        <w:p w14:paraId="36D4C480"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4kzcufp6rf4g">
            <w:r w:rsidRPr="002D1802">
              <w:rPr>
                <w:color w:val="000000"/>
              </w:rPr>
              <w:t>1.4.Project scope</w:t>
            </w:r>
            <w:r w:rsidRPr="002D1802">
              <w:rPr>
                <w:color w:val="000000"/>
              </w:rPr>
              <w:tab/>
              <w:t>17</w:t>
            </w:r>
          </w:hyperlink>
        </w:p>
        <w:p w14:paraId="1B832317"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1zw13ie6wh6c">
            <w:r w:rsidRPr="002D1802">
              <w:rPr>
                <w:color w:val="000000"/>
              </w:rPr>
              <w:t>2. Requirement Engineering</w:t>
            </w:r>
            <w:r w:rsidRPr="002D1802">
              <w:rPr>
                <w:color w:val="000000"/>
              </w:rPr>
              <w:tab/>
              <w:t>18</w:t>
            </w:r>
          </w:hyperlink>
        </w:p>
        <w:p w14:paraId="10E5F2DD"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8o1s3pj8fhf4">
            <w:r w:rsidRPr="002D1802">
              <w:rPr>
                <w:color w:val="000000"/>
              </w:rPr>
              <w:t>2.1 Literature Review</w:t>
            </w:r>
            <w:r w:rsidRPr="002D1802">
              <w:rPr>
                <w:color w:val="000000"/>
              </w:rPr>
              <w:tab/>
              <w:t>18</w:t>
            </w:r>
          </w:hyperlink>
        </w:p>
        <w:p w14:paraId="60A2C307"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zgvtqj8gzdf">
            <w:r w:rsidRPr="002D1802">
              <w:rPr>
                <w:color w:val="000000"/>
              </w:rPr>
              <w:t>2.1.1 Retrieval-Augmented Generation (RAG) for Domain-Specific Question Answering</w:t>
            </w:r>
            <w:r w:rsidRPr="002D1802">
              <w:rPr>
                <w:color w:val="000000"/>
              </w:rPr>
              <w:tab/>
              <w:t>18</w:t>
            </w:r>
          </w:hyperlink>
        </w:p>
        <w:p w14:paraId="5F20CCF7"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nspocimm8lzk">
            <w:r w:rsidRPr="002D1802">
              <w:rPr>
                <w:color w:val="000000"/>
              </w:rPr>
              <w:t>2.1.2 Personalised, Rule-Based Recommendation for Service Navigation</w:t>
            </w:r>
            <w:r w:rsidRPr="002D1802">
              <w:rPr>
                <w:color w:val="000000"/>
              </w:rPr>
              <w:tab/>
              <w:t>20</w:t>
            </w:r>
          </w:hyperlink>
        </w:p>
        <w:p w14:paraId="08640F61"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ingxbuomcf7z">
            <w:r w:rsidRPr="002D1802">
              <w:rPr>
                <w:color w:val="000000"/>
              </w:rPr>
              <w:t>2.1.3 Multilingual and Cross-Lingual Retrieval and Generation</w:t>
            </w:r>
            <w:r w:rsidRPr="002D1802">
              <w:rPr>
                <w:color w:val="000000"/>
              </w:rPr>
              <w:tab/>
              <w:t>21</w:t>
            </w:r>
          </w:hyperlink>
        </w:p>
        <w:p w14:paraId="01AEA215"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2hqrn3lebzv0">
            <w:r w:rsidRPr="002D1802">
              <w:rPr>
                <w:color w:val="000000"/>
              </w:rPr>
              <w:t>2.1.4 E-Governance, Digital Government and Citizen-Facing AI Services</w:t>
            </w:r>
            <w:r w:rsidRPr="002D1802">
              <w:rPr>
                <w:color w:val="000000"/>
              </w:rPr>
              <w:tab/>
              <w:t>22</w:t>
            </w:r>
          </w:hyperlink>
        </w:p>
        <w:p w14:paraId="238CA8B1"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8er4508w8jgz">
            <w:r w:rsidRPr="002D1802">
              <w:rPr>
                <w:color w:val="000000"/>
              </w:rPr>
              <w:t>2.1.5 Evaluation of Retrieval-Augmented Generation System</w:t>
            </w:r>
            <w:r w:rsidRPr="002D1802">
              <w:rPr>
                <w:color w:val="000000"/>
              </w:rPr>
              <w:tab/>
              <w:t>24</w:t>
            </w:r>
          </w:hyperlink>
        </w:p>
        <w:p w14:paraId="66305675"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5h1a4du58xdn">
            <w:r w:rsidRPr="002D1802">
              <w:rPr>
                <w:color w:val="000000"/>
              </w:rPr>
              <w:t>2.1.6 Synthesis and Research Gap</w:t>
            </w:r>
            <w:r w:rsidRPr="002D1802">
              <w:rPr>
                <w:color w:val="000000"/>
              </w:rPr>
              <w:tab/>
              <w:t>25</w:t>
            </w:r>
          </w:hyperlink>
        </w:p>
        <w:p w14:paraId="6771B446"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5xuoyeebplwd">
            <w:r w:rsidRPr="002D1802">
              <w:rPr>
                <w:color w:val="000000"/>
              </w:rPr>
              <w:t>2.2 Problem Domain</w:t>
            </w:r>
            <w:r w:rsidRPr="002D1802">
              <w:rPr>
                <w:color w:val="000000"/>
              </w:rPr>
              <w:tab/>
              <w:t>26</w:t>
            </w:r>
          </w:hyperlink>
        </w:p>
        <w:p w14:paraId="101DBF3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cryymubj3edu">
            <w:r w:rsidRPr="002D1802">
              <w:rPr>
                <w:color w:val="000000"/>
              </w:rPr>
              <w:t>2.3 Proposed Solution Strategy</w:t>
            </w:r>
            <w:r w:rsidRPr="002D1802">
              <w:rPr>
                <w:color w:val="000000"/>
              </w:rPr>
              <w:tab/>
              <w:t>27</w:t>
            </w:r>
          </w:hyperlink>
        </w:p>
        <w:p w14:paraId="603E70E2"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givwyq39so2i">
            <w:r w:rsidRPr="002D1802">
              <w:rPr>
                <w:color w:val="000000"/>
              </w:rPr>
              <w:t>2.3.1 Proposed Solution Flowchart</w:t>
            </w:r>
            <w:r w:rsidRPr="002D1802">
              <w:rPr>
                <w:color w:val="000000"/>
              </w:rPr>
              <w:tab/>
              <w:t>28</w:t>
            </w:r>
          </w:hyperlink>
        </w:p>
        <w:p w14:paraId="567D7341"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1hcsq9ayu75k">
            <w:r w:rsidRPr="002D1802">
              <w:rPr>
                <w:color w:val="000000"/>
              </w:rPr>
              <w:t>2.4 Alternate Solution Strategy</w:t>
            </w:r>
            <w:r w:rsidRPr="002D1802">
              <w:rPr>
                <w:color w:val="000000"/>
              </w:rPr>
              <w:tab/>
              <w:t>30</w:t>
            </w:r>
          </w:hyperlink>
        </w:p>
        <w:p w14:paraId="25BB66B2"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hs3dmbu7ruyw">
            <w:r w:rsidRPr="002D1802">
              <w:rPr>
                <w:color w:val="000000"/>
              </w:rPr>
              <w:t>2.5 Comparative System</w:t>
            </w:r>
            <w:r w:rsidRPr="002D1802">
              <w:rPr>
                <w:color w:val="000000"/>
              </w:rPr>
              <w:tab/>
              <w:t>30</w:t>
            </w:r>
          </w:hyperlink>
        </w:p>
        <w:p w14:paraId="215F8B97"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q05gm2ybrqu0">
            <w:r w:rsidRPr="002D1802">
              <w:rPr>
                <w:color w:val="000000"/>
              </w:rPr>
              <w:t>3. System Analysis and Design</w:t>
            </w:r>
            <w:r w:rsidRPr="002D1802">
              <w:rPr>
                <w:color w:val="000000"/>
              </w:rPr>
              <w:tab/>
              <w:t>32</w:t>
            </w:r>
          </w:hyperlink>
        </w:p>
        <w:p w14:paraId="697AD9EC"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9pwxlqtmkn39">
            <w:r w:rsidRPr="002D1802">
              <w:rPr>
                <w:color w:val="000000"/>
              </w:rPr>
              <w:t>3.1 Use Case Diagram</w:t>
            </w:r>
            <w:r w:rsidRPr="002D1802">
              <w:rPr>
                <w:color w:val="000000"/>
              </w:rPr>
              <w:tab/>
              <w:t>32</w:t>
            </w:r>
          </w:hyperlink>
        </w:p>
        <w:p w14:paraId="29072A2C"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9jyeko1nemc">
            <w:r w:rsidRPr="002D1802">
              <w:rPr>
                <w:color w:val="000000"/>
              </w:rPr>
              <w:t>3.2 Class Diagram</w:t>
            </w:r>
            <w:r w:rsidRPr="002D1802">
              <w:rPr>
                <w:color w:val="000000"/>
              </w:rPr>
              <w:tab/>
              <w:t>35</w:t>
            </w:r>
          </w:hyperlink>
        </w:p>
        <w:p w14:paraId="12E9A1F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hs6rde3urvmk">
            <w:r w:rsidRPr="002D1802">
              <w:rPr>
                <w:color w:val="000000"/>
              </w:rPr>
              <w:t>3.3 Entity Relationship Diagram (ERD)</w:t>
            </w:r>
            <w:r w:rsidRPr="002D1802">
              <w:rPr>
                <w:color w:val="000000"/>
              </w:rPr>
              <w:tab/>
              <w:t>37</w:t>
            </w:r>
          </w:hyperlink>
        </w:p>
        <w:p w14:paraId="27F8561B"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5vygygr1i6xq">
            <w:r w:rsidRPr="002D1802">
              <w:rPr>
                <w:color w:val="000000"/>
              </w:rPr>
              <w:t>3.4 Database Schema Diagram</w:t>
            </w:r>
            <w:r w:rsidRPr="002D1802">
              <w:rPr>
                <w:color w:val="000000"/>
              </w:rPr>
              <w:tab/>
              <w:t>38</w:t>
            </w:r>
          </w:hyperlink>
        </w:p>
        <w:p w14:paraId="7D0C1290"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f3q2zq1k967e">
            <w:r w:rsidRPr="002D1802">
              <w:rPr>
                <w:color w:val="000000"/>
              </w:rPr>
              <w:t>3.5 Sequence Diagram</w:t>
            </w:r>
            <w:r w:rsidRPr="002D1802">
              <w:rPr>
                <w:color w:val="000000"/>
              </w:rPr>
              <w:tab/>
              <w:t>39</w:t>
            </w:r>
          </w:hyperlink>
        </w:p>
        <w:p w14:paraId="53310676"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vha5ghnmzstq">
            <w:r w:rsidRPr="002D1802">
              <w:rPr>
                <w:color w:val="000000"/>
              </w:rPr>
              <w:t>3.5.1 Admin Ingestion Sequence Diagram</w:t>
            </w:r>
            <w:r w:rsidRPr="002D1802">
              <w:rPr>
                <w:color w:val="000000"/>
              </w:rPr>
              <w:tab/>
              <w:t>39</w:t>
            </w:r>
          </w:hyperlink>
        </w:p>
        <w:p w14:paraId="1AD1C94B"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gzhhjgockz94">
            <w:r w:rsidRPr="002D1802">
              <w:rPr>
                <w:color w:val="000000"/>
              </w:rPr>
              <w:t>3.5.2 State-Aware Recommendation Sequence Diagram</w:t>
            </w:r>
            <w:r w:rsidRPr="002D1802">
              <w:rPr>
                <w:color w:val="000000"/>
              </w:rPr>
              <w:tab/>
              <w:t>40</w:t>
            </w:r>
          </w:hyperlink>
        </w:p>
        <w:p w14:paraId="7D23EF59"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moet3ypoxrtf">
            <w:r w:rsidRPr="002D1802">
              <w:rPr>
                <w:color w:val="000000"/>
              </w:rPr>
              <w:t>3.5.3 RAG Conversational AI Sequence Diagram</w:t>
            </w:r>
            <w:r w:rsidRPr="002D1802">
              <w:rPr>
                <w:color w:val="000000"/>
              </w:rPr>
              <w:tab/>
              <w:t>41</w:t>
            </w:r>
          </w:hyperlink>
        </w:p>
        <w:p w14:paraId="66A236DF"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heczvtrypvrh">
            <w:r w:rsidRPr="002D1802">
              <w:rPr>
                <w:rFonts w:eastAsia="Arial"/>
                <w:color w:val="000000"/>
                <w:sz w:val="22"/>
                <w:szCs w:val="22"/>
              </w:rPr>
              <w:t>3.5.4.Recommendation Sequence Diagram</w:t>
            </w:r>
            <w:r w:rsidRPr="002D1802">
              <w:rPr>
                <w:rFonts w:eastAsia="Arial"/>
                <w:color w:val="000000"/>
                <w:sz w:val="22"/>
                <w:szCs w:val="22"/>
              </w:rPr>
              <w:tab/>
              <w:t>42</w:t>
            </w:r>
          </w:hyperlink>
        </w:p>
        <w:p w14:paraId="781FE77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qwqbto9c0isc">
            <w:r w:rsidRPr="002D1802">
              <w:rPr>
                <w:color w:val="000000"/>
              </w:rPr>
              <w:t>3.6 System Architecture Diagram</w:t>
            </w:r>
            <w:r w:rsidRPr="002D1802">
              <w:rPr>
                <w:color w:val="000000"/>
              </w:rPr>
              <w:tab/>
              <w:t>43</w:t>
            </w:r>
          </w:hyperlink>
        </w:p>
        <w:p w14:paraId="7B00CED8"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y6ns3laj917b">
            <w:r w:rsidRPr="002D1802">
              <w:rPr>
                <w:color w:val="000000"/>
              </w:rPr>
              <w:t>3.7 Activity Diagrams</w:t>
            </w:r>
            <w:r w:rsidRPr="002D1802">
              <w:rPr>
                <w:color w:val="000000"/>
              </w:rPr>
              <w:tab/>
              <w:t>43</w:t>
            </w:r>
          </w:hyperlink>
        </w:p>
        <w:p w14:paraId="690C4142"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woc1jo1ty8ob">
            <w:r w:rsidRPr="002D1802">
              <w:rPr>
                <w:color w:val="000000"/>
              </w:rPr>
              <w:t>3.7.1 Login and Authentication Activity Diagram</w:t>
            </w:r>
            <w:r w:rsidRPr="002D1802">
              <w:rPr>
                <w:color w:val="000000"/>
              </w:rPr>
              <w:tab/>
              <w:t>43</w:t>
            </w:r>
          </w:hyperlink>
        </w:p>
        <w:p w14:paraId="16306682"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m6w8ychwn8c">
            <w:r w:rsidRPr="002D1802">
              <w:rPr>
                <w:color w:val="000000"/>
              </w:rPr>
              <w:t>3.7.2 Progress Tracking Activity Diagram</w:t>
            </w:r>
            <w:r w:rsidRPr="002D1802">
              <w:rPr>
                <w:color w:val="000000"/>
              </w:rPr>
              <w:tab/>
              <w:t>46</w:t>
            </w:r>
          </w:hyperlink>
        </w:p>
        <w:p w14:paraId="59D9416C"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o7q9kuabt5ks">
            <w:r w:rsidRPr="002D1802">
              <w:rPr>
                <w:color w:val="000000"/>
              </w:rPr>
              <w:t>3.7.3 Admin Knowledge Management Activity Diagram</w:t>
            </w:r>
            <w:r w:rsidRPr="002D1802">
              <w:rPr>
                <w:color w:val="000000"/>
              </w:rPr>
              <w:tab/>
              <w:t>48</w:t>
            </w:r>
          </w:hyperlink>
        </w:p>
        <w:p w14:paraId="7EAFAEE9"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n1ss0iseot48">
            <w:r w:rsidRPr="002D1802">
              <w:rPr>
                <w:color w:val="000000"/>
              </w:rPr>
              <w:t>3.7.4 RAG Conversational AI Activity Diagram</w:t>
            </w:r>
            <w:r w:rsidRPr="002D1802">
              <w:rPr>
                <w:color w:val="000000"/>
              </w:rPr>
              <w:tab/>
              <w:t>51</w:t>
            </w:r>
          </w:hyperlink>
        </w:p>
        <w:p w14:paraId="34D62951"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1898fd31ezns">
            <w:r w:rsidRPr="002D1802">
              <w:rPr>
                <w:color w:val="000000"/>
              </w:rPr>
              <w:t>3.7.Algorithm Implemented</w:t>
            </w:r>
            <w:r w:rsidRPr="002D1802">
              <w:rPr>
                <w:color w:val="000000"/>
              </w:rPr>
              <w:tab/>
              <w:t>52</w:t>
            </w:r>
          </w:hyperlink>
        </w:p>
        <w:p w14:paraId="16FBC7E5"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77wapg1yynwd">
            <w:r w:rsidRPr="002D1802">
              <w:rPr>
                <w:color w:val="000000"/>
              </w:rPr>
              <w:t>3.7.1. Retrieval-Augmented Generation (RAG) Pipeline</w:t>
            </w:r>
            <w:r w:rsidRPr="002D1802">
              <w:rPr>
                <w:color w:val="000000"/>
              </w:rPr>
              <w:tab/>
              <w:t>52</w:t>
            </w:r>
          </w:hyperlink>
        </w:p>
        <w:p w14:paraId="543049E6"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q73bebthjqqt">
            <w:r w:rsidRPr="002D1802">
              <w:rPr>
                <w:color w:val="000000"/>
              </w:rPr>
              <w:t>3.7.2. State-Aware Procedural Recommendation Engine</w:t>
            </w:r>
            <w:r w:rsidRPr="002D1802">
              <w:rPr>
                <w:color w:val="000000"/>
              </w:rPr>
              <w:tab/>
              <w:t>62</w:t>
            </w:r>
          </w:hyperlink>
        </w:p>
        <w:p w14:paraId="5B8FCEC0"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gmcv5fbwzu3l">
            <w:r w:rsidRPr="002D1802">
              <w:rPr>
                <w:rFonts w:eastAsia="Arial"/>
                <w:color w:val="000000"/>
                <w:sz w:val="22"/>
                <w:szCs w:val="22"/>
              </w:rPr>
              <w:t>3.8.Wireframes</w:t>
            </w:r>
            <w:r w:rsidRPr="002D1802">
              <w:rPr>
                <w:rFonts w:eastAsia="Arial"/>
                <w:color w:val="000000"/>
                <w:sz w:val="22"/>
                <w:szCs w:val="22"/>
              </w:rPr>
              <w:tab/>
              <w:t>67</w:t>
            </w:r>
          </w:hyperlink>
        </w:p>
        <w:p w14:paraId="36FB7F8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7jq6ii92fynr">
            <w:r w:rsidRPr="002D1802">
              <w:rPr>
                <w:rFonts w:eastAsia="Arial"/>
                <w:color w:val="000000"/>
                <w:sz w:val="22"/>
                <w:szCs w:val="22"/>
              </w:rPr>
              <w:t>3.9.Mockups</w:t>
            </w:r>
            <w:r w:rsidRPr="002D1802">
              <w:rPr>
                <w:rFonts w:eastAsia="Arial"/>
                <w:color w:val="000000"/>
                <w:sz w:val="22"/>
                <w:szCs w:val="22"/>
              </w:rPr>
              <w:tab/>
              <w:t>70</w:t>
            </w:r>
          </w:hyperlink>
        </w:p>
        <w:p w14:paraId="69594253"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i6yyamsufiou">
            <w:r w:rsidRPr="002D1802">
              <w:rPr>
                <w:color w:val="000000"/>
              </w:rPr>
              <w:t>4. Requirement Specification</w:t>
            </w:r>
            <w:r w:rsidRPr="002D1802">
              <w:rPr>
                <w:color w:val="000000"/>
              </w:rPr>
              <w:tab/>
              <w:t>79</w:t>
            </w:r>
          </w:hyperlink>
        </w:p>
        <w:p w14:paraId="20525EE5"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qmqah2hs91tz">
            <w:r w:rsidRPr="002D1802">
              <w:rPr>
                <w:color w:val="000000"/>
              </w:rPr>
              <w:t>4.2.Functional Requirements (FR)</w:t>
            </w:r>
            <w:r w:rsidRPr="002D1802">
              <w:rPr>
                <w:color w:val="000000"/>
              </w:rPr>
              <w:tab/>
              <w:t>79</w:t>
            </w:r>
          </w:hyperlink>
        </w:p>
        <w:p w14:paraId="130F2A85"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b9s1o8wxnf5s">
            <w:r w:rsidRPr="002D1802">
              <w:rPr>
                <w:color w:val="000000"/>
              </w:rPr>
              <w:t>4.3 Non-Functional Requirements</w:t>
            </w:r>
            <w:r w:rsidRPr="002D1802">
              <w:rPr>
                <w:color w:val="000000"/>
              </w:rPr>
              <w:tab/>
              <w:t>80</w:t>
            </w:r>
          </w:hyperlink>
        </w:p>
        <w:p w14:paraId="47DEF40D"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tvyz0bsgnavp">
            <w:r w:rsidRPr="002D1802">
              <w:rPr>
                <w:color w:val="000000"/>
              </w:rPr>
              <w:t>4.4. Performance Requirements (Speed, Accessibility, Reusability)</w:t>
            </w:r>
            <w:r w:rsidRPr="002D1802">
              <w:rPr>
                <w:color w:val="000000"/>
              </w:rPr>
              <w:tab/>
              <w:t>81</w:t>
            </w:r>
          </w:hyperlink>
        </w:p>
        <w:p w14:paraId="4F45785B"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f4hqcu41g552">
            <w:r w:rsidRPr="002D1802">
              <w:rPr>
                <w:color w:val="000000"/>
              </w:rPr>
              <w:t>4.5. Hardware and Software Requirements</w:t>
            </w:r>
            <w:r w:rsidRPr="002D1802">
              <w:rPr>
                <w:color w:val="000000"/>
              </w:rPr>
              <w:tab/>
              <w:t>81</w:t>
            </w:r>
          </w:hyperlink>
        </w:p>
        <w:p w14:paraId="37270889"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rqnpq43utf1i">
            <w:r w:rsidRPr="002D1802">
              <w:rPr>
                <w:color w:val="000000"/>
              </w:rPr>
              <w:t>5. Dissertation Methodology</w:t>
            </w:r>
            <w:r w:rsidRPr="002D1802">
              <w:rPr>
                <w:color w:val="000000"/>
              </w:rPr>
              <w:tab/>
              <w:t>85</w:t>
            </w:r>
          </w:hyperlink>
        </w:p>
        <w:p w14:paraId="6F7F4290"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uczzygiwvh0">
            <w:r w:rsidRPr="002D1802">
              <w:rPr>
                <w:color w:val="000000"/>
              </w:rPr>
              <w:t>5.1 Overarching Research Paradigm: Design Science Research (DSR)</w:t>
            </w:r>
            <w:r w:rsidRPr="002D1802">
              <w:rPr>
                <w:color w:val="000000"/>
              </w:rPr>
              <w:tab/>
              <w:t>85</w:t>
            </w:r>
          </w:hyperlink>
        </w:p>
        <w:p w14:paraId="00298381"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t70a742f5hw4">
            <w:r w:rsidRPr="002D1802">
              <w:rPr>
                <w:color w:val="000000"/>
              </w:rPr>
              <w:t>5.4 System Architecture and Design</w:t>
            </w:r>
            <w:r w:rsidRPr="002D1802">
              <w:rPr>
                <w:color w:val="000000"/>
              </w:rPr>
              <w:tab/>
              <w:t>88</w:t>
            </w:r>
          </w:hyperlink>
        </w:p>
        <w:p w14:paraId="53A6A2A3"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po3mr8pf3w4j">
            <w:r w:rsidRPr="002D1802">
              <w:rPr>
                <w:color w:val="000000"/>
              </w:rPr>
              <w:t>5.5 Implementation Approach</w:t>
            </w:r>
            <w:r w:rsidRPr="002D1802">
              <w:rPr>
                <w:color w:val="000000"/>
              </w:rPr>
              <w:tab/>
              <w:t>90</w:t>
            </w:r>
          </w:hyperlink>
        </w:p>
        <w:p w14:paraId="3ABA1897"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ttrjotzflq1">
            <w:r w:rsidRPr="002D1802">
              <w:rPr>
                <w:color w:val="000000"/>
              </w:rPr>
              <w:t>5.6 Evaluation Strategy</w:t>
            </w:r>
            <w:r w:rsidRPr="002D1802">
              <w:rPr>
                <w:color w:val="000000"/>
              </w:rPr>
              <w:tab/>
              <w:t>91</w:t>
            </w:r>
          </w:hyperlink>
        </w:p>
        <w:p w14:paraId="104E24C3"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owf390lej4q7">
            <w:r w:rsidRPr="002D1802">
              <w:rPr>
                <w:color w:val="000000"/>
              </w:rPr>
              <w:t>5.7 Ethical Considerations and Data Safeguards</w:t>
            </w:r>
            <w:r w:rsidRPr="002D1802">
              <w:rPr>
                <w:color w:val="000000"/>
              </w:rPr>
              <w:tab/>
              <w:t>91</w:t>
            </w:r>
          </w:hyperlink>
        </w:p>
        <w:p w14:paraId="20E50065"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om79y5jbwq7">
            <w:r w:rsidRPr="002D1802">
              <w:rPr>
                <w:color w:val="000000"/>
              </w:rPr>
              <w:t>5.9 Methodology Workflow Diagram</w:t>
            </w:r>
            <w:r w:rsidRPr="002D1802">
              <w:rPr>
                <w:color w:val="000000"/>
              </w:rPr>
              <w:tab/>
              <w:t>93</w:t>
            </w:r>
          </w:hyperlink>
        </w:p>
        <w:p w14:paraId="0C4CD4F9"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knhpghgpzuvw">
            <w:r w:rsidRPr="002D1802">
              <w:rPr>
                <w:color w:val="000000"/>
              </w:rPr>
              <w:t>6. System Implementation</w:t>
            </w:r>
            <w:r w:rsidRPr="002D1802">
              <w:rPr>
                <w:color w:val="000000"/>
              </w:rPr>
              <w:tab/>
              <w:t>96</w:t>
            </w:r>
          </w:hyperlink>
        </w:p>
        <w:p w14:paraId="7A93035C"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gs4r7byetipe">
            <w:r w:rsidRPr="002D1802">
              <w:rPr>
                <w:color w:val="000000"/>
              </w:rPr>
              <w:t>6.1 RAG Knowledge Ingestion and Vector Indexing</w:t>
            </w:r>
            <w:r w:rsidRPr="002D1802">
              <w:rPr>
                <w:color w:val="000000"/>
              </w:rPr>
              <w:tab/>
              <w:t>96</w:t>
            </w:r>
          </w:hyperlink>
        </w:p>
        <w:p w14:paraId="74F4D562"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an03tqdzwg0j">
            <w:r w:rsidRPr="002D1802">
              <w:rPr>
                <w:color w:val="000000"/>
              </w:rPr>
              <w:t>6.2 Multilingual RAG Query &amp; AI Assistant Endpoint</w:t>
            </w:r>
            <w:r w:rsidRPr="002D1802">
              <w:rPr>
                <w:color w:val="000000"/>
              </w:rPr>
              <w:tab/>
              <w:t>97</w:t>
            </w:r>
          </w:hyperlink>
        </w:p>
        <w:p w14:paraId="6FAAFF45"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cbvzju362zj3">
            <w:r w:rsidRPr="002D1802">
              <w:rPr>
                <w:color w:val="000000"/>
              </w:rPr>
              <w:t>6.3 Geospatial Proximity Finder (Haversine Formula)</w:t>
            </w:r>
            <w:r w:rsidRPr="002D1802">
              <w:rPr>
                <w:color w:val="000000"/>
              </w:rPr>
              <w:tab/>
              <w:t>98</w:t>
            </w:r>
          </w:hyperlink>
        </w:p>
        <w:p w14:paraId="0E0FDED9"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8cqkl4a6uka4">
            <w:r w:rsidRPr="002D1802">
              <w:rPr>
                <w:color w:val="000000"/>
              </w:rPr>
              <w:t>6.4 Fernet (AES-256) Data Encryption at Rest</w:t>
            </w:r>
            <w:r w:rsidRPr="002D1802">
              <w:rPr>
                <w:color w:val="000000"/>
              </w:rPr>
              <w:tab/>
              <w:t>100</w:t>
            </w:r>
          </w:hyperlink>
        </w:p>
        <w:p w14:paraId="11E4EA26"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vdyifzv865ay">
            <w:r w:rsidRPr="002D1802">
              <w:rPr>
                <w:color w:val="000000"/>
              </w:rPr>
              <w:t>6.5 Android Retrofit API Client &amp; Network Interceptor</w:t>
            </w:r>
            <w:r w:rsidRPr="002D1802">
              <w:rPr>
                <w:color w:val="000000"/>
              </w:rPr>
              <w:tab/>
              <w:t>101</w:t>
            </w:r>
          </w:hyperlink>
        </w:p>
        <w:p w14:paraId="15F779F1"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1huy7w6talpu">
            <w:r w:rsidRPr="002D1802">
              <w:rPr>
                <w:color w:val="000000"/>
              </w:rPr>
              <w:t>6.6 Android AI Chat UI &amp; Markdown Rendering Controller</w:t>
            </w:r>
            <w:r w:rsidRPr="002D1802">
              <w:rPr>
                <w:color w:val="000000"/>
              </w:rPr>
              <w:tab/>
              <w:t>102</w:t>
            </w:r>
          </w:hyperlink>
        </w:p>
        <w:p w14:paraId="520DC6A0"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5d0r4o5i3kqx">
            <w:r w:rsidRPr="002D1802">
              <w:rPr>
                <w:color w:val="000000"/>
              </w:rPr>
              <w:t>7. Testing Strategy and System Evaluation</w:t>
            </w:r>
            <w:r w:rsidRPr="002D1802">
              <w:rPr>
                <w:color w:val="000000"/>
              </w:rPr>
              <w:tab/>
              <w:t>104</w:t>
            </w:r>
          </w:hyperlink>
        </w:p>
        <w:p w14:paraId="7589CB2D"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6uwinijqnci7">
            <w:r w:rsidRPr="002D1802">
              <w:rPr>
                <w:color w:val="000000"/>
              </w:rPr>
              <w:t>7.1 Phase 1: Backend Test Suite &amp; Environment Isolation (97 Tests)</w:t>
            </w:r>
            <w:r w:rsidRPr="002D1802">
              <w:rPr>
                <w:color w:val="000000"/>
              </w:rPr>
              <w:tab/>
              <w:t>104</w:t>
            </w:r>
          </w:hyperlink>
        </w:p>
        <w:p w14:paraId="4244827F"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ghfouiozqjgk">
            <w:r w:rsidRPr="002D1802">
              <w:rPr>
                <w:color w:val="000000"/>
              </w:rPr>
              <w:t>7.1.1 Test Isolation Architecture</w:t>
            </w:r>
            <w:r w:rsidRPr="002D1802">
              <w:rPr>
                <w:color w:val="000000"/>
              </w:rPr>
              <w:tab/>
              <w:t>104</w:t>
            </w:r>
          </w:hyperlink>
        </w:p>
        <w:p w14:paraId="594F136F"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dxls4lxw4cwc">
            <w:r w:rsidRPr="002D1802">
              <w:rPr>
                <w:color w:val="000000"/>
              </w:rPr>
              <w:t>7.1.2 Backend Test Suite Layer Breakdown (97 Passing Tests)</w:t>
            </w:r>
            <w:r w:rsidRPr="002D1802">
              <w:rPr>
                <w:color w:val="000000"/>
              </w:rPr>
              <w:tab/>
              <w:t>105</w:t>
            </w:r>
          </w:hyperlink>
        </w:p>
        <w:p w14:paraId="49A9663C"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sd9kfgepul3p">
            <w:r w:rsidRPr="002D1802">
              <w:rPr>
                <w:color w:val="000000"/>
              </w:rPr>
              <w:t>7.2 Phase 2: RAG Pipeline Evaluation &amp; The 5-Run Iterative Improvement Loop</w:t>
            </w:r>
            <w:r w:rsidRPr="002D1802">
              <w:rPr>
                <w:color w:val="000000"/>
              </w:rPr>
              <w:tab/>
              <w:t>107</w:t>
            </w:r>
          </w:hyperlink>
        </w:p>
        <w:p w14:paraId="02C3EEA2"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3es88ivpnu36">
            <w:r w:rsidRPr="002D1802">
              <w:rPr>
                <w:color w:val="000000"/>
              </w:rPr>
              <w:t>7.2.1 5-Run Iterative RAG Evaluation Improvement Loop</w:t>
            </w:r>
            <w:r w:rsidRPr="002D1802">
              <w:rPr>
                <w:color w:val="000000"/>
              </w:rPr>
              <w:tab/>
              <w:t>108</w:t>
            </w:r>
          </w:hyperlink>
        </w:p>
        <w:p w14:paraId="31A6605E" w14:textId="77777777" w:rsidR="00E441A0" w:rsidRPr="002D1802" w:rsidRDefault="00E441A0">
          <w:pPr>
            <w:widowControl w:val="0"/>
            <w:tabs>
              <w:tab w:val="right" w:leader="dot" w:pos="12000"/>
            </w:tabs>
            <w:spacing w:before="60" w:line="240" w:lineRule="auto"/>
            <w:ind w:left="720"/>
            <w:rPr>
              <w:rFonts w:eastAsia="Arial"/>
              <w:color w:val="000000"/>
              <w:sz w:val="22"/>
              <w:szCs w:val="22"/>
            </w:rPr>
          </w:pPr>
          <w:hyperlink w:anchor="_5ljeued4zny">
            <w:r w:rsidRPr="002D1802">
              <w:rPr>
                <w:color w:val="000000"/>
              </w:rPr>
              <w:t>7.2.1 Iterative Improvement Loop Breakdown</w:t>
            </w:r>
            <w:r w:rsidRPr="002D1802">
              <w:rPr>
                <w:color w:val="000000"/>
              </w:rPr>
              <w:tab/>
              <w:t>109</w:t>
            </w:r>
          </w:hyperlink>
        </w:p>
        <w:p w14:paraId="56CBD3BC"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9p7ylblrig2s">
            <w:r w:rsidRPr="002D1802">
              <w:rPr>
                <w:rFonts w:eastAsia="Arial"/>
                <w:color w:val="000000"/>
                <w:sz w:val="22"/>
                <w:szCs w:val="22"/>
              </w:rPr>
              <w:t>7.3.Validate client-side stability and automated CI build verification</w:t>
            </w:r>
            <w:r w:rsidRPr="002D1802">
              <w:rPr>
                <w:rFonts w:eastAsia="Arial"/>
                <w:color w:val="000000"/>
                <w:sz w:val="22"/>
                <w:szCs w:val="22"/>
              </w:rPr>
              <w:tab/>
              <w:t>112</w:t>
            </w:r>
          </w:hyperlink>
        </w:p>
        <w:p w14:paraId="6486BF1E"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tp8degclmmcc">
            <w:r w:rsidRPr="002D1802">
              <w:rPr>
                <w:rFonts w:eastAsia="Arial"/>
                <w:color w:val="000000"/>
                <w:sz w:val="22"/>
                <w:szCs w:val="22"/>
              </w:rPr>
              <w:t>7.4.Manual test</w:t>
            </w:r>
            <w:r w:rsidRPr="002D1802">
              <w:rPr>
                <w:rFonts w:eastAsia="Arial"/>
                <w:color w:val="000000"/>
                <w:sz w:val="22"/>
                <w:szCs w:val="22"/>
              </w:rPr>
              <w:tab/>
              <w:t>113</w:t>
            </w:r>
          </w:hyperlink>
        </w:p>
        <w:p w14:paraId="205ECA5A"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vn27wbo3kx2a">
            <w:r w:rsidRPr="002D1802">
              <w:rPr>
                <w:rFonts w:eastAsia="Arial"/>
                <w:color w:val="000000"/>
                <w:sz w:val="22"/>
                <w:szCs w:val="22"/>
              </w:rPr>
              <w:t>7.5 Empirical User Acceptance Testing (UAT) &amp; SUS Evaluation</w:t>
            </w:r>
            <w:r w:rsidRPr="002D1802">
              <w:rPr>
                <w:rFonts w:eastAsia="Arial"/>
                <w:color w:val="000000"/>
                <w:sz w:val="22"/>
                <w:szCs w:val="22"/>
              </w:rPr>
              <w:tab/>
              <w:t>119</w:t>
            </w:r>
          </w:hyperlink>
        </w:p>
        <w:p w14:paraId="6F859A1C"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2llf8ut0rvje">
            <w:r w:rsidRPr="002D1802">
              <w:rPr>
                <w:rFonts w:eastAsia="Arial"/>
                <w:color w:val="000000"/>
                <w:sz w:val="22"/>
                <w:szCs w:val="22"/>
              </w:rPr>
              <w:t>7.6.Usability Synthesis &amp; Discussion</w:t>
            </w:r>
            <w:r w:rsidRPr="002D1802">
              <w:rPr>
                <w:rFonts w:eastAsia="Arial"/>
                <w:color w:val="000000"/>
                <w:sz w:val="22"/>
                <w:szCs w:val="22"/>
              </w:rPr>
              <w:tab/>
              <w:t>121</w:t>
            </w:r>
          </w:hyperlink>
        </w:p>
        <w:p w14:paraId="737625F2"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yof26dbp0fo4">
            <w:r w:rsidRPr="002D1802">
              <w:rPr>
                <w:color w:val="000000"/>
              </w:rPr>
              <w:t>8. Future Work and System Expansion</w:t>
            </w:r>
            <w:r w:rsidRPr="002D1802">
              <w:rPr>
                <w:color w:val="000000"/>
              </w:rPr>
              <w:tab/>
              <w:t>122</w:t>
            </w:r>
          </w:hyperlink>
        </w:p>
        <w:p w14:paraId="169AA5D5"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3bx079jytlkl">
            <w:r w:rsidRPr="002D1802">
              <w:rPr>
                <w:color w:val="000000"/>
              </w:rPr>
              <w:t>8.1 Dual-Language Native Embedding</w:t>
            </w:r>
            <w:r w:rsidRPr="002D1802">
              <w:rPr>
                <w:color w:val="000000"/>
              </w:rPr>
              <w:tab/>
              <w:t>122</w:t>
            </w:r>
          </w:hyperlink>
        </w:p>
        <w:p w14:paraId="45D8AC07"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518al947alh">
            <w:r w:rsidRPr="002D1802">
              <w:rPr>
                <w:color w:val="000000"/>
              </w:rPr>
              <w:t>8.2 Expansion of Government Services and Knowledge Resources</w:t>
            </w:r>
            <w:r w:rsidRPr="002D1802">
              <w:rPr>
                <w:color w:val="000000"/>
              </w:rPr>
              <w:tab/>
              <w:t>123</w:t>
            </w:r>
          </w:hyperlink>
        </w:p>
        <w:p w14:paraId="244C659B"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a89ro1yz5ka7">
            <w:r w:rsidRPr="002D1802">
              <w:rPr>
                <w:color w:val="000000"/>
              </w:rPr>
              <w:t>8.3 Voice Assistance and Speech-to-Text Interaction</w:t>
            </w:r>
            <w:r w:rsidRPr="002D1802">
              <w:rPr>
                <w:color w:val="000000"/>
              </w:rPr>
              <w:tab/>
              <w:t>123</w:t>
            </w:r>
          </w:hyperlink>
        </w:p>
        <w:p w14:paraId="21E2B5B7" w14:textId="77777777" w:rsidR="00E441A0" w:rsidRPr="002D1802" w:rsidRDefault="00E441A0">
          <w:pPr>
            <w:widowControl w:val="0"/>
            <w:tabs>
              <w:tab w:val="right" w:leader="dot" w:pos="12000"/>
            </w:tabs>
            <w:spacing w:before="60" w:line="240" w:lineRule="auto"/>
            <w:ind w:left="360"/>
            <w:rPr>
              <w:rFonts w:eastAsia="Arial"/>
              <w:color w:val="000000"/>
              <w:sz w:val="22"/>
              <w:szCs w:val="22"/>
            </w:rPr>
          </w:pPr>
          <w:hyperlink w:anchor="_eoylzz9za1ve">
            <w:r w:rsidRPr="002D1802">
              <w:rPr>
                <w:color w:val="000000"/>
              </w:rPr>
              <w:t>8.4 Migration to a Distributed Database Architecture</w:t>
            </w:r>
            <w:r w:rsidRPr="002D1802">
              <w:rPr>
                <w:color w:val="000000"/>
              </w:rPr>
              <w:tab/>
              <w:t>124</w:t>
            </w:r>
          </w:hyperlink>
        </w:p>
        <w:p w14:paraId="1161EF1F"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ycym563recos">
            <w:r w:rsidRPr="002D1802">
              <w:rPr>
                <w:color w:val="000000"/>
              </w:rPr>
              <w:t>9. Conclusion</w:t>
            </w:r>
            <w:r w:rsidRPr="002D1802">
              <w:rPr>
                <w:color w:val="000000"/>
              </w:rPr>
              <w:tab/>
              <w:t>125</w:t>
            </w:r>
          </w:hyperlink>
        </w:p>
        <w:p w14:paraId="751F303B"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u5lblgegysah">
            <w:r w:rsidRPr="002D1802">
              <w:rPr>
                <w:color w:val="000000"/>
              </w:rPr>
              <w:t>10. References</w:t>
            </w:r>
            <w:r w:rsidRPr="002D1802">
              <w:rPr>
                <w:color w:val="000000"/>
              </w:rPr>
              <w:tab/>
              <w:t>126</w:t>
            </w:r>
          </w:hyperlink>
        </w:p>
        <w:p w14:paraId="488A3B92"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qr65zlsbl1cp">
            <w:r w:rsidRPr="002D1802">
              <w:rPr>
                <w:color w:val="000000"/>
              </w:rPr>
              <w:t>Appendix A: Project Gantt Chart</w:t>
            </w:r>
            <w:r w:rsidRPr="002D1802">
              <w:rPr>
                <w:color w:val="000000"/>
              </w:rPr>
              <w:tab/>
              <w:t>128</w:t>
            </w:r>
          </w:hyperlink>
        </w:p>
        <w:p w14:paraId="7A1C3EDB"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va4dd048h6xb">
            <w:r w:rsidRPr="002D1802">
              <w:rPr>
                <w:color w:val="000000"/>
              </w:rPr>
              <w:t>Appendix B: Project Progress Log Sheet</w:t>
            </w:r>
            <w:r w:rsidRPr="002D1802">
              <w:rPr>
                <w:color w:val="000000"/>
              </w:rPr>
              <w:tab/>
              <w:t>129</w:t>
            </w:r>
          </w:hyperlink>
        </w:p>
        <w:p w14:paraId="28A44A33" w14:textId="77777777" w:rsidR="00E441A0" w:rsidRPr="002D1802" w:rsidRDefault="00E441A0">
          <w:pPr>
            <w:widowControl w:val="0"/>
            <w:tabs>
              <w:tab w:val="right" w:leader="dot" w:pos="12000"/>
            </w:tabs>
            <w:spacing w:before="60" w:line="240" w:lineRule="auto"/>
            <w:rPr>
              <w:rFonts w:eastAsia="Arial"/>
              <w:b/>
              <w:bCs/>
              <w:color w:val="000000"/>
              <w:sz w:val="22"/>
              <w:szCs w:val="22"/>
            </w:rPr>
          </w:pPr>
          <w:hyperlink w:anchor="_afydh9wl4yik">
            <w:r w:rsidRPr="002D1802">
              <w:rPr>
                <w:color w:val="000000"/>
              </w:rPr>
              <w:t>Appendix C: Presentation Slides</w:t>
            </w:r>
            <w:r w:rsidRPr="002D1802">
              <w:rPr>
                <w:color w:val="000000"/>
              </w:rPr>
              <w:tab/>
              <w:t>135</w:t>
            </w:r>
          </w:hyperlink>
          <w:r w:rsidR="00000000" w:rsidRPr="002D1802">
            <w:fldChar w:fldCharType="end"/>
          </w:r>
        </w:p>
      </w:sdtContent>
    </w:sdt>
    <w:p w14:paraId="41BF5D12" w14:textId="77777777" w:rsidR="00E441A0" w:rsidRPr="002D1802" w:rsidRDefault="00E441A0">
      <w:pPr>
        <w:spacing w:line="360" w:lineRule="auto"/>
      </w:pPr>
    </w:p>
    <w:p w14:paraId="65624D82" w14:textId="77777777" w:rsidR="00E441A0" w:rsidRPr="002D1802" w:rsidRDefault="00000000">
      <w:pPr>
        <w:widowControl w:val="0"/>
        <w:pBdr>
          <w:top w:val="nil"/>
          <w:left w:val="nil"/>
          <w:bottom w:val="nil"/>
          <w:right w:val="nil"/>
          <w:between w:val="nil"/>
        </w:pBdr>
        <w:rPr>
          <w:b/>
          <w:bCs/>
          <w:sz w:val="28"/>
          <w:szCs w:val="28"/>
        </w:rPr>
      </w:pPr>
      <w:r w:rsidRPr="002D1802">
        <w:rPr>
          <w:b/>
          <w:bCs/>
          <w:sz w:val="28"/>
          <w:szCs w:val="28"/>
        </w:rPr>
        <w:t>List of Figures</w:t>
      </w:r>
    </w:p>
    <w:sdt>
      <w:sdtPr>
        <w:id w:val="702762842"/>
        <w:docPartObj>
          <w:docPartGallery w:val="Table of Contents"/>
          <w:docPartUnique/>
        </w:docPartObj>
      </w:sdtPr>
      <w:sdtContent>
        <w:p w14:paraId="0744697E" w14:textId="77777777" w:rsidR="00E441A0" w:rsidRPr="002D1802" w:rsidRDefault="00000000">
          <w:pPr>
            <w:keepNext/>
            <w:spacing w:before="240" w:after="120" w:line="360" w:lineRule="auto"/>
            <w:rPr>
              <w:noProof/>
              <w:sz w:val="28"/>
              <w:szCs w:val="28"/>
            </w:rPr>
          </w:pPr>
          <w:r w:rsidRPr="002D1802">
            <w:fldChar w:fldCharType="begin"/>
          </w:r>
          <w:r w:rsidRPr="002D1802">
            <w:instrText xml:space="preserve"> TOC \h \u \z \t "Heading 1,1,Heading 2,2,Heading 3,3,Heading 4,4,Heading 5,5,Heading 6,6,"</w:instrText>
          </w:r>
          <w:r w:rsidRPr="002D1802">
            <w:fldChar w:fldCharType="separate"/>
          </w:r>
        </w:p>
        <w:p w14:paraId="668FC483" w14:textId="62F3E127" w:rsidR="00E441A0" w:rsidRPr="002D1802" w:rsidRDefault="00E441A0">
          <w:pPr>
            <w:pBdr>
              <w:top w:val="nil"/>
              <w:left w:val="nil"/>
              <w:bottom w:val="nil"/>
              <w:right w:val="nil"/>
              <w:between w:val="nil"/>
            </w:pBdr>
            <w:tabs>
              <w:tab w:val="right" w:pos="9350"/>
            </w:tabs>
            <w:spacing w:line="360" w:lineRule="auto"/>
            <w:rPr>
              <w:noProof/>
              <w:color w:val="000000"/>
            </w:rPr>
          </w:pPr>
          <w:hyperlink w:anchor="_kdccs2bdwqxg">
            <w:r w:rsidRPr="002D1802">
              <w:rPr>
                <w:noProof/>
                <w:color w:val="000000"/>
              </w:rPr>
              <w:t>Figure 2.1: Proposed solution workflow diagram for EasyGov platform.</w:t>
            </w:r>
            <w:r w:rsidRPr="002D1802">
              <w:rPr>
                <w:noProof/>
                <w:color w:val="000000"/>
              </w:rPr>
              <w:tab/>
              <w:t>32</w:t>
            </w:r>
          </w:hyperlink>
        </w:p>
        <w:p w14:paraId="3472C935" w14:textId="57C4EFE7" w:rsidR="00E441A0" w:rsidRPr="002D1802" w:rsidRDefault="00E441A0">
          <w:pPr>
            <w:pBdr>
              <w:top w:val="nil"/>
              <w:left w:val="nil"/>
              <w:bottom w:val="nil"/>
              <w:right w:val="nil"/>
              <w:between w:val="nil"/>
            </w:pBdr>
            <w:tabs>
              <w:tab w:val="right" w:pos="9350"/>
            </w:tabs>
            <w:spacing w:line="360" w:lineRule="auto"/>
            <w:rPr>
              <w:noProof/>
              <w:color w:val="000000"/>
            </w:rPr>
          </w:pPr>
          <w:hyperlink w:anchor="_ybjla3o2543b">
            <w:r w:rsidRPr="002D1802">
              <w:rPr>
                <w:noProof/>
                <w:color w:val="000000"/>
              </w:rPr>
              <w:t>Figure 3.1: Use case diagram for the EasyGov system.</w:t>
            </w:r>
            <w:r w:rsidRPr="002D1802">
              <w:rPr>
                <w:noProof/>
                <w:color w:val="000000"/>
              </w:rPr>
              <w:tab/>
              <w:t>36</w:t>
            </w:r>
          </w:hyperlink>
        </w:p>
        <w:p w14:paraId="329DB425" w14:textId="27191B28" w:rsidR="00E441A0" w:rsidRPr="002D1802" w:rsidRDefault="00E441A0">
          <w:pPr>
            <w:pBdr>
              <w:top w:val="nil"/>
              <w:left w:val="nil"/>
              <w:bottom w:val="nil"/>
              <w:right w:val="nil"/>
              <w:between w:val="nil"/>
            </w:pBdr>
            <w:tabs>
              <w:tab w:val="right" w:pos="9350"/>
            </w:tabs>
            <w:spacing w:line="360" w:lineRule="auto"/>
            <w:rPr>
              <w:noProof/>
              <w:color w:val="000000"/>
            </w:rPr>
          </w:pPr>
          <w:hyperlink w:anchor="_dlq53cafl0l">
            <w:r w:rsidRPr="002D1802">
              <w:rPr>
                <w:noProof/>
                <w:color w:val="000000"/>
              </w:rPr>
              <w:t>Figure 3.2: Class diagram for EasyGov backend and mobile architecture.</w:t>
            </w:r>
            <w:r w:rsidRPr="002D1802">
              <w:rPr>
                <w:noProof/>
                <w:color w:val="000000"/>
              </w:rPr>
              <w:tab/>
              <w:t>39</w:t>
            </w:r>
          </w:hyperlink>
        </w:p>
        <w:p w14:paraId="6714CAA1" w14:textId="1CD6E2A0" w:rsidR="00E441A0" w:rsidRPr="002D1802" w:rsidRDefault="00E441A0">
          <w:pPr>
            <w:pBdr>
              <w:top w:val="nil"/>
              <w:left w:val="nil"/>
              <w:bottom w:val="nil"/>
              <w:right w:val="nil"/>
              <w:between w:val="nil"/>
            </w:pBdr>
            <w:tabs>
              <w:tab w:val="right" w:pos="9350"/>
            </w:tabs>
            <w:spacing w:line="360" w:lineRule="auto"/>
            <w:rPr>
              <w:noProof/>
              <w:color w:val="000000"/>
            </w:rPr>
          </w:pPr>
          <w:hyperlink w:anchor="_pxfb0uldtcb2">
            <w:r w:rsidRPr="002D1802">
              <w:rPr>
                <w:noProof/>
                <w:color w:val="000000"/>
              </w:rPr>
              <w:t>Figure 3.3: Entity relationship diagram for the EasyGov database schema.</w:t>
            </w:r>
            <w:r w:rsidRPr="002D1802">
              <w:rPr>
                <w:noProof/>
                <w:color w:val="000000"/>
              </w:rPr>
              <w:tab/>
              <w:t>39</w:t>
            </w:r>
          </w:hyperlink>
        </w:p>
        <w:p w14:paraId="23AE5E81" w14:textId="557BD9A7" w:rsidR="00E441A0" w:rsidRPr="002D1802" w:rsidRDefault="00E441A0">
          <w:pPr>
            <w:pBdr>
              <w:top w:val="nil"/>
              <w:left w:val="nil"/>
              <w:bottom w:val="nil"/>
              <w:right w:val="nil"/>
              <w:between w:val="nil"/>
            </w:pBdr>
            <w:tabs>
              <w:tab w:val="right" w:pos="9350"/>
            </w:tabs>
            <w:spacing w:line="360" w:lineRule="auto"/>
            <w:rPr>
              <w:noProof/>
              <w:color w:val="000000"/>
            </w:rPr>
          </w:pPr>
          <w:hyperlink w:anchor="_5fibannbcsso">
            <w:r w:rsidRPr="002D1802">
              <w:rPr>
                <w:noProof/>
                <w:color w:val="000000"/>
              </w:rPr>
              <w:t>Figure 3.4: Physical database schema diagram for EasyGov persistence layer.</w:t>
            </w:r>
            <w:r w:rsidRPr="002D1802">
              <w:rPr>
                <w:noProof/>
                <w:color w:val="000000"/>
              </w:rPr>
              <w:tab/>
              <w:t>41</w:t>
            </w:r>
          </w:hyperlink>
        </w:p>
        <w:p w14:paraId="736C306F" w14:textId="0D8377A8" w:rsidR="00E441A0" w:rsidRPr="002D1802" w:rsidRDefault="00E441A0">
          <w:pPr>
            <w:pBdr>
              <w:top w:val="nil"/>
              <w:left w:val="nil"/>
              <w:bottom w:val="nil"/>
              <w:right w:val="nil"/>
              <w:between w:val="nil"/>
            </w:pBdr>
            <w:tabs>
              <w:tab w:val="right" w:pos="9350"/>
            </w:tabs>
            <w:spacing w:line="360" w:lineRule="auto"/>
            <w:rPr>
              <w:noProof/>
              <w:color w:val="000000"/>
            </w:rPr>
          </w:pPr>
          <w:hyperlink w:anchor="_pdlv5yt3a6ih">
            <w:r w:rsidRPr="002D1802">
              <w:rPr>
                <w:noProof/>
                <w:color w:val="000000"/>
              </w:rPr>
              <w:t>Figure 3.5: Sequence diagram for admin knowledge ingestion workflow.</w:t>
            </w:r>
            <w:r w:rsidRPr="002D1802">
              <w:rPr>
                <w:noProof/>
                <w:color w:val="000000"/>
              </w:rPr>
              <w:tab/>
              <w:t>41</w:t>
            </w:r>
          </w:hyperlink>
        </w:p>
        <w:p w14:paraId="188B0DA9" w14:textId="0E273A05" w:rsidR="00E441A0" w:rsidRPr="002D1802" w:rsidRDefault="00E441A0">
          <w:pPr>
            <w:pBdr>
              <w:top w:val="nil"/>
              <w:left w:val="nil"/>
              <w:bottom w:val="nil"/>
              <w:right w:val="nil"/>
              <w:between w:val="nil"/>
            </w:pBdr>
            <w:tabs>
              <w:tab w:val="right" w:pos="9350"/>
            </w:tabs>
            <w:spacing w:line="360" w:lineRule="auto"/>
            <w:rPr>
              <w:noProof/>
              <w:color w:val="000000"/>
            </w:rPr>
          </w:pPr>
          <w:hyperlink w:anchor="_wl7rmqkpm6h7">
            <w:r w:rsidRPr="002D1802">
              <w:rPr>
                <w:noProof/>
                <w:color w:val="000000"/>
              </w:rPr>
              <w:t>Figure 3.6: Sequence diagram for state-aware procedural recommendation workflow.</w:t>
            </w:r>
            <w:r w:rsidRPr="002D1802">
              <w:rPr>
                <w:noProof/>
                <w:color w:val="000000"/>
              </w:rPr>
              <w:tab/>
              <w:t>42</w:t>
            </w:r>
          </w:hyperlink>
        </w:p>
        <w:p w14:paraId="2997BF46" w14:textId="45C56A44" w:rsidR="00E441A0" w:rsidRPr="002D1802" w:rsidRDefault="00E441A0">
          <w:pPr>
            <w:pBdr>
              <w:top w:val="nil"/>
              <w:left w:val="nil"/>
              <w:bottom w:val="nil"/>
              <w:right w:val="nil"/>
              <w:between w:val="nil"/>
            </w:pBdr>
            <w:tabs>
              <w:tab w:val="right" w:pos="9350"/>
            </w:tabs>
            <w:spacing w:line="360" w:lineRule="auto"/>
            <w:rPr>
              <w:noProof/>
              <w:color w:val="000000"/>
            </w:rPr>
          </w:pPr>
          <w:hyperlink w:anchor="_okb56wjyziyv">
            <w:r w:rsidRPr="002D1802">
              <w:rPr>
                <w:noProof/>
                <w:color w:val="000000"/>
              </w:rPr>
              <w:t>Figure 3.7: Sequence diagram for multilingual RAG conversational assistant workflow.</w:t>
            </w:r>
            <w:r w:rsidRPr="002D1802">
              <w:rPr>
                <w:noProof/>
                <w:color w:val="000000"/>
              </w:rPr>
              <w:tab/>
              <w:t>43</w:t>
            </w:r>
          </w:hyperlink>
        </w:p>
        <w:p w14:paraId="3D91A0B8" w14:textId="78D75DD7" w:rsidR="00E441A0" w:rsidRPr="002D1802" w:rsidRDefault="00E441A0">
          <w:pPr>
            <w:pBdr>
              <w:top w:val="nil"/>
              <w:left w:val="nil"/>
              <w:bottom w:val="nil"/>
              <w:right w:val="nil"/>
              <w:between w:val="nil"/>
            </w:pBdr>
            <w:tabs>
              <w:tab w:val="right" w:pos="9350"/>
            </w:tabs>
            <w:spacing w:line="360" w:lineRule="auto"/>
            <w:rPr>
              <w:noProof/>
              <w:color w:val="000000"/>
            </w:rPr>
          </w:pPr>
          <w:hyperlink w:anchor="_lp83cry9647m">
            <w:r w:rsidRPr="002D1802">
              <w:rPr>
                <w:noProof/>
                <w:color w:val="000000"/>
              </w:rPr>
              <w:t>Figure 3.8: Three-tier system architecture overview of EasyGov platform.</w:t>
            </w:r>
            <w:r w:rsidRPr="002D1802">
              <w:rPr>
                <w:noProof/>
                <w:color w:val="000000"/>
              </w:rPr>
              <w:tab/>
              <w:t>45</w:t>
            </w:r>
          </w:hyperlink>
        </w:p>
        <w:p w14:paraId="16CF86D7" w14:textId="747486FF" w:rsidR="00E441A0" w:rsidRPr="002D1802" w:rsidRDefault="00E441A0">
          <w:pPr>
            <w:pBdr>
              <w:top w:val="nil"/>
              <w:left w:val="nil"/>
              <w:bottom w:val="nil"/>
              <w:right w:val="nil"/>
              <w:between w:val="nil"/>
            </w:pBdr>
            <w:tabs>
              <w:tab w:val="right" w:pos="9350"/>
            </w:tabs>
            <w:spacing w:line="360" w:lineRule="auto"/>
            <w:rPr>
              <w:noProof/>
              <w:color w:val="000000"/>
            </w:rPr>
          </w:pPr>
          <w:hyperlink w:anchor="_rlylhkwuqfza">
            <w:r w:rsidRPr="002D1802">
              <w:rPr>
                <w:noProof/>
                <w:color w:val="000000"/>
              </w:rPr>
              <w:t>Figure 3.9: Activity diagram for user login and authentication workflow.</w:t>
            </w:r>
            <w:r w:rsidRPr="002D1802">
              <w:rPr>
                <w:noProof/>
                <w:color w:val="000000"/>
              </w:rPr>
              <w:tab/>
              <w:t>47</w:t>
            </w:r>
          </w:hyperlink>
        </w:p>
        <w:p w14:paraId="3274B156" w14:textId="041D818D" w:rsidR="00E441A0" w:rsidRPr="002D1802" w:rsidRDefault="00E441A0">
          <w:pPr>
            <w:pBdr>
              <w:top w:val="nil"/>
              <w:left w:val="nil"/>
              <w:bottom w:val="nil"/>
              <w:right w:val="nil"/>
              <w:between w:val="nil"/>
            </w:pBdr>
            <w:tabs>
              <w:tab w:val="right" w:pos="9350"/>
            </w:tabs>
            <w:spacing w:line="360" w:lineRule="auto"/>
            <w:rPr>
              <w:noProof/>
              <w:color w:val="000000"/>
            </w:rPr>
          </w:pPr>
          <w:hyperlink w:anchor="_bp95gxgr78ej">
            <w:r w:rsidRPr="002D1802">
              <w:rPr>
                <w:noProof/>
                <w:color w:val="000000"/>
              </w:rPr>
              <w:t>Figure 3.10: Activity diagram for user progress tracking workflow.</w:t>
            </w:r>
            <w:r w:rsidRPr="002D1802">
              <w:rPr>
                <w:noProof/>
                <w:color w:val="000000"/>
              </w:rPr>
              <w:tab/>
              <w:t>49</w:t>
            </w:r>
          </w:hyperlink>
        </w:p>
        <w:p w14:paraId="41C3F1CE" w14:textId="3D459DBA" w:rsidR="00E441A0" w:rsidRPr="002D1802" w:rsidRDefault="00E441A0">
          <w:pPr>
            <w:pBdr>
              <w:top w:val="nil"/>
              <w:left w:val="nil"/>
              <w:bottom w:val="nil"/>
              <w:right w:val="nil"/>
              <w:between w:val="nil"/>
            </w:pBdr>
            <w:tabs>
              <w:tab w:val="right" w:pos="9350"/>
            </w:tabs>
            <w:spacing w:line="360" w:lineRule="auto"/>
            <w:rPr>
              <w:noProof/>
              <w:color w:val="000000"/>
            </w:rPr>
          </w:pPr>
          <w:hyperlink w:anchor="_c2acrpr5bhc5">
            <w:r w:rsidRPr="002D1802">
              <w:rPr>
                <w:noProof/>
                <w:color w:val="000000"/>
              </w:rPr>
              <w:t>Figure 3.11: Activity diagram for administrative knowledge management workflow.</w:t>
            </w:r>
            <w:r w:rsidRPr="002D1802">
              <w:rPr>
                <w:noProof/>
                <w:color w:val="000000"/>
              </w:rPr>
              <w:tab/>
              <w:t>51</w:t>
            </w:r>
          </w:hyperlink>
        </w:p>
        <w:p w14:paraId="15204335" w14:textId="27D2491D" w:rsidR="00E441A0" w:rsidRPr="002D1802" w:rsidRDefault="00E441A0">
          <w:pPr>
            <w:pBdr>
              <w:top w:val="nil"/>
              <w:left w:val="nil"/>
              <w:bottom w:val="nil"/>
              <w:right w:val="nil"/>
              <w:between w:val="nil"/>
            </w:pBdr>
            <w:tabs>
              <w:tab w:val="right" w:pos="9350"/>
            </w:tabs>
            <w:spacing w:line="360" w:lineRule="auto"/>
            <w:rPr>
              <w:noProof/>
              <w:color w:val="000000"/>
            </w:rPr>
          </w:pPr>
          <w:hyperlink w:anchor="_nm9rhz18t1bl">
            <w:r w:rsidRPr="002D1802">
              <w:rPr>
                <w:noProof/>
                <w:color w:val="000000"/>
              </w:rPr>
              <w:t>Figure 3.12: Activity diagram for RAG conversational AI query processing.</w:t>
            </w:r>
            <w:r w:rsidRPr="002D1802">
              <w:rPr>
                <w:noProof/>
                <w:color w:val="000000"/>
              </w:rPr>
              <w:tab/>
              <w:t>51</w:t>
            </w:r>
          </w:hyperlink>
        </w:p>
        <w:p w14:paraId="11BEF3CA" w14:textId="7362ED9F" w:rsidR="00E441A0" w:rsidRPr="002D1802" w:rsidRDefault="00E441A0">
          <w:pPr>
            <w:pBdr>
              <w:top w:val="nil"/>
              <w:left w:val="nil"/>
              <w:bottom w:val="nil"/>
              <w:right w:val="nil"/>
              <w:between w:val="nil"/>
            </w:pBdr>
            <w:tabs>
              <w:tab w:val="right" w:pos="9350"/>
            </w:tabs>
            <w:spacing w:line="360" w:lineRule="auto"/>
            <w:rPr>
              <w:noProof/>
              <w:color w:val="000000"/>
            </w:rPr>
          </w:pPr>
          <w:hyperlink w:anchor="_g25a3yh5woez">
            <w:r w:rsidRPr="002D1802">
              <w:rPr>
                <w:noProof/>
                <w:color w:val="000000"/>
              </w:rPr>
              <w:t>Figure 3.13: Advanced RAG pipeline execution flowchart.</w:t>
            </w:r>
            <w:r w:rsidRPr="002D1802">
              <w:rPr>
                <w:noProof/>
                <w:color w:val="000000"/>
              </w:rPr>
              <w:tab/>
              <w:t>62</w:t>
            </w:r>
          </w:hyperlink>
        </w:p>
        <w:p w14:paraId="659B5450" w14:textId="04E82FAF" w:rsidR="00E441A0" w:rsidRPr="002D1802" w:rsidRDefault="00E441A0">
          <w:pPr>
            <w:pBdr>
              <w:top w:val="nil"/>
              <w:left w:val="nil"/>
              <w:bottom w:val="nil"/>
              <w:right w:val="nil"/>
              <w:between w:val="nil"/>
            </w:pBdr>
            <w:tabs>
              <w:tab w:val="right" w:pos="9350"/>
            </w:tabs>
            <w:spacing w:line="360" w:lineRule="auto"/>
            <w:rPr>
              <w:noProof/>
              <w:color w:val="000000"/>
            </w:rPr>
          </w:pPr>
          <w:hyperlink w:anchor="_ldwyw5h8wkxz">
            <w:r w:rsidRPr="002D1802">
              <w:rPr>
                <w:noProof/>
                <w:color w:val="000000"/>
              </w:rPr>
              <w:t>Figure 3.14: State-aware recommendation decision flowchart.</w:t>
            </w:r>
            <w:r w:rsidRPr="002D1802">
              <w:rPr>
                <w:noProof/>
                <w:color w:val="000000"/>
              </w:rPr>
              <w:tab/>
              <w:t>68</w:t>
            </w:r>
          </w:hyperlink>
          <w:r w:rsidR="00000000" w:rsidRPr="002D1802">
            <w:rPr>
              <w:noProof/>
            </w:rPr>
            <w:fldChar w:fldCharType="begin"/>
          </w:r>
          <w:r w:rsidR="00000000" w:rsidRPr="002D1802">
            <w:rPr>
              <w:noProof/>
            </w:rPr>
            <w:instrText xml:space="preserve"> PAGEREF _bqm3ty87vze8 \h </w:instrText>
          </w:r>
          <w:r w:rsidR="00000000" w:rsidRPr="002D1802">
            <w:rPr>
              <w:noProof/>
            </w:rPr>
          </w:r>
          <w:r w:rsidR="00000000" w:rsidRPr="002D1802">
            <w:rPr>
              <w:noProof/>
            </w:rPr>
            <w:fldChar w:fldCharType="separate"/>
          </w:r>
          <w:r w:rsidR="008022C9" w:rsidRPr="002D1802">
            <w:rPr>
              <w:noProof/>
            </w:rPr>
            <w:t>74</w:t>
          </w:r>
          <w:r w:rsidR="00000000" w:rsidRPr="002D1802">
            <w:rPr>
              <w:noProof/>
            </w:rPr>
            <w:fldChar w:fldCharType="end"/>
          </w:r>
        </w:p>
        <w:p w14:paraId="12FE694A" w14:textId="13F97490" w:rsidR="00E441A0" w:rsidRPr="002D1802" w:rsidRDefault="00E441A0">
          <w:pPr>
            <w:pBdr>
              <w:top w:val="nil"/>
              <w:left w:val="nil"/>
              <w:bottom w:val="nil"/>
              <w:right w:val="nil"/>
              <w:between w:val="nil"/>
            </w:pBdr>
            <w:tabs>
              <w:tab w:val="right" w:pos="9350"/>
            </w:tabs>
            <w:spacing w:line="360" w:lineRule="auto"/>
            <w:rPr>
              <w:noProof/>
              <w:color w:val="000000"/>
            </w:rPr>
          </w:pPr>
          <w:hyperlink w:anchor="_2l7xz8fro997">
            <w:r w:rsidRPr="002D1802">
              <w:rPr>
                <w:noProof/>
                <w:color w:val="000000"/>
              </w:rPr>
              <w:t>Figure 5.1: Methodology workflow diagram integrating Design Science Research with Agile Scrum.</w:t>
            </w:r>
            <w:r w:rsidRPr="002D1802">
              <w:rPr>
                <w:noProof/>
                <w:color w:val="000000"/>
              </w:rPr>
              <w:tab/>
              <w:t>91</w:t>
            </w:r>
          </w:hyperlink>
        </w:p>
        <w:p w14:paraId="451A08C2" w14:textId="750D3A81" w:rsidR="00E441A0" w:rsidRPr="002D1802" w:rsidRDefault="00E441A0">
          <w:pPr>
            <w:pBdr>
              <w:top w:val="nil"/>
              <w:left w:val="nil"/>
              <w:bottom w:val="nil"/>
              <w:right w:val="nil"/>
              <w:between w:val="nil"/>
            </w:pBdr>
            <w:tabs>
              <w:tab w:val="right" w:pos="9350"/>
            </w:tabs>
            <w:spacing w:line="360" w:lineRule="auto"/>
            <w:rPr>
              <w:noProof/>
              <w:color w:val="000000"/>
            </w:rPr>
          </w:pPr>
          <w:hyperlink w:anchor="_6xchf8qv7ivs">
            <w:r w:rsidRPr="002D1802">
              <w:rPr>
                <w:noProof/>
                <w:color w:val="000000"/>
              </w:rPr>
              <w:t>Figure 6.1: Vector knowledge ingestion pipeline module code implementation.</w:t>
            </w:r>
            <w:r w:rsidRPr="002D1802">
              <w:rPr>
                <w:noProof/>
                <w:color w:val="000000"/>
              </w:rPr>
              <w:tab/>
              <w:t>92</w:t>
            </w:r>
          </w:hyperlink>
        </w:p>
        <w:p w14:paraId="12CEE241" w14:textId="343EE1E3" w:rsidR="00E441A0" w:rsidRPr="002D1802" w:rsidRDefault="00E441A0">
          <w:pPr>
            <w:pBdr>
              <w:top w:val="nil"/>
              <w:left w:val="nil"/>
              <w:bottom w:val="nil"/>
              <w:right w:val="nil"/>
              <w:between w:val="nil"/>
            </w:pBdr>
            <w:tabs>
              <w:tab w:val="right" w:pos="9350"/>
            </w:tabs>
            <w:spacing w:line="360" w:lineRule="auto"/>
            <w:rPr>
              <w:noProof/>
              <w:color w:val="000000"/>
            </w:rPr>
          </w:pPr>
          <w:hyperlink w:anchor="_92z80c2pj0en">
            <w:r w:rsidRPr="002D1802">
              <w:rPr>
                <w:noProof/>
                <w:color w:val="000000"/>
              </w:rPr>
              <w:t>Figure 6.2: Multilingual RAG query and AI assistant endpoint code implementation.</w:t>
            </w:r>
            <w:r w:rsidRPr="002D1802">
              <w:rPr>
                <w:noProof/>
                <w:color w:val="000000"/>
              </w:rPr>
              <w:tab/>
              <w:t>93</w:t>
            </w:r>
          </w:hyperlink>
        </w:p>
        <w:p w14:paraId="25CAA10C" w14:textId="3D5B95DE" w:rsidR="00E441A0" w:rsidRPr="002D1802" w:rsidRDefault="00E441A0">
          <w:pPr>
            <w:pBdr>
              <w:top w:val="nil"/>
              <w:left w:val="nil"/>
              <w:bottom w:val="nil"/>
              <w:right w:val="nil"/>
              <w:between w:val="nil"/>
            </w:pBdr>
            <w:tabs>
              <w:tab w:val="right" w:pos="9350"/>
            </w:tabs>
            <w:spacing w:line="360" w:lineRule="auto"/>
            <w:rPr>
              <w:noProof/>
              <w:color w:val="000000"/>
            </w:rPr>
          </w:pPr>
          <w:hyperlink w:anchor="_s1cpgj62p703">
            <w:r w:rsidRPr="002D1802">
              <w:rPr>
                <w:noProof/>
                <w:color w:val="000000"/>
              </w:rPr>
              <w:t>Figure 6.3: Geospatial proximity finder engine code implementation.</w:t>
            </w:r>
            <w:r w:rsidRPr="002D1802">
              <w:rPr>
                <w:noProof/>
                <w:color w:val="000000"/>
              </w:rPr>
              <w:tab/>
              <w:t>95</w:t>
            </w:r>
          </w:hyperlink>
        </w:p>
        <w:p w14:paraId="6990FD22" w14:textId="45F8CA35" w:rsidR="00E441A0" w:rsidRPr="002D1802" w:rsidRDefault="00E441A0">
          <w:pPr>
            <w:pBdr>
              <w:top w:val="nil"/>
              <w:left w:val="nil"/>
              <w:bottom w:val="nil"/>
              <w:right w:val="nil"/>
              <w:between w:val="nil"/>
            </w:pBdr>
            <w:tabs>
              <w:tab w:val="right" w:pos="9350"/>
            </w:tabs>
            <w:spacing w:line="360" w:lineRule="auto"/>
            <w:rPr>
              <w:noProof/>
              <w:color w:val="000000"/>
            </w:rPr>
          </w:pPr>
          <w:hyperlink w:anchor="_533aioirj32v">
            <w:r w:rsidRPr="002D1802">
              <w:rPr>
                <w:noProof/>
                <w:color w:val="000000"/>
              </w:rPr>
              <w:t>Figure 6.4: AES-256 Fernet document encryption module code implementation.</w:t>
            </w:r>
            <w:r w:rsidRPr="002D1802">
              <w:rPr>
                <w:noProof/>
                <w:color w:val="000000"/>
              </w:rPr>
              <w:tab/>
              <w:t>96</w:t>
            </w:r>
          </w:hyperlink>
        </w:p>
        <w:p w14:paraId="7A4BEEE5" w14:textId="596CD815" w:rsidR="00E441A0" w:rsidRPr="002D1802" w:rsidRDefault="00E441A0">
          <w:pPr>
            <w:pBdr>
              <w:top w:val="nil"/>
              <w:left w:val="nil"/>
              <w:bottom w:val="nil"/>
              <w:right w:val="nil"/>
              <w:between w:val="nil"/>
            </w:pBdr>
            <w:tabs>
              <w:tab w:val="right" w:pos="9350"/>
            </w:tabs>
            <w:spacing w:line="360" w:lineRule="auto"/>
            <w:rPr>
              <w:noProof/>
              <w:color w:val="000000"/>
            </w:rPr>
          </w:pPr>
          <w:hyperlink w:anchor="_pb6iefmfetqx">
            <w:r w:rsidRPr="002D1802">
              <w:rPr>
                <w:noProof/>
                <w:color w:val="000000"/>
              </w:rPr>
              <w:t>Figure 6.5: Android Retrofit network client and auth interceptor code implementation.</w:t>
            </w:r>
            <w:r w:rsidRPr="002D1802">
              <w:rPr>
                <w:noProof/>
                <w:color w:val="000000"/>
              </w:rPr>
              <w:tab/>
              <w:t>97</w:t>
            </w:r>
          </w:hyperlink>
        </w:p>
        <w:p w14:paraId="4E18B676" w14:textId="0ABE7C5F" w:rsidR="00E441A0" w:rsidRPr="002D1802" w:rsidRDefault="00E441A0">
          <w:pPr>
            <w:pBdr>
              <w:top w:val="nil"/>
              <w:left w:val="nil"/>
              <w:bottom w:val="nil"/>
              <w:right w:val="nil"/>
              <w:between w:val="nil"/>
            </w:pBdr>
            <w:tabs>
              <w:tab w:val="right" w:pos="9350"/>
            </w:tabs>
            <w:spacing w:line="360" w:lineRule="auto"/>
            <w:rPr>
              <w:noProof/>
              <w:color w:val="000000"/>
            </w:rPr>
          </w:pPr>
          <w:hyperlink w:anchor="_ib8anvtnfg7j">
            <w:r w:rsidRPr="002D1802">
              <w:rPr>
                <w:noProof/>
                <w:color w:val="000000"/>
              </w:rPr>
              <w:t>Figure 6.6: Android AI chat UI controller and markdown renderer code implementation.</w:t>
            </w:r>
            <w:r w:rsidRPr="002D1802">
              <w:rPr>
                <w:noProof/>
                <w:color w:val="000000"/>
              </w:rPr>
              <w:tab/>
              <w:t>99</w:t>
            </w:r>
          </w:hyperlink>
        </w:p>
        <w:p w14:paraId="251C9CAB" w14:textId="092C239A" w:rsidR="00E441A0" w:rsidRPr="002D1802" w:rsidRDefault="00E441A0">
          <w:pPr>
            <w:pBdr>
              <w:top w:val="nil"/>
              <w:left w:val="nil"/>
              <w:bottom w:val="nil"/>
              <w:right w:val="nil"/>
              <w:between w:val="nil"/>
            </w:pBdr>
            <w:tabs>
              <w:tab w:val="right" w:pos="9350"/>
            </w:tabs>
            <w:spacing w:line="360" w:lineRule="auto"/>
            <w:rPr>
              <w:noProof/>
              <w:color w:val="000000"/>
            </w:rPr>
          </w:pPr>
          <w:hyperlink w:anchor="_j1l5znalqavg">
            <w:r w:rsidRPr="002D1802">
              <w:rPr>
                <w:noProof/>
                <w:color w:val="000000"/>
              </w:rPr>
              <w:t>Figure 7.1: Automated Pytest suite execution log demonstrating 97 passing tests.</w:t>
            </w:r>
            <w:r w:rsidRPr="002D1802">
              <w:rPr>
                <w:noProof/>
                <w:color w:val="000000"/>
              </w:rPr>
              <w:tab/>
              <w:t>103</w:t>
            </w:r>
          </w:hyperlink>
        </w:p>
        <w:p w14:paraId="55B310C1" w14:textId="2E38BA7E" w:rsidR="00E441A0" w:rsidRPr="002D1802" w:rsidRDefault="00E441A0">
          <w:pPr>
            <w:pBdr>
              <w:top w:val="nil"/>
              <w:left w:val="nil"/>
              <w:bottom w:val="nil"/>
              <w:right w:val="nil"/>
              <w:between w:val="nil"/>
            </w:pBdr>
            <w:tabs>
              <w:tab w:val="right" w:pos="9350"/>
            </w:tabs>
            <w:spacing w:line="360" w:lineRule="auto"/>
            <w:rPr>
              <w:noProof/>
              <w:color w:val="000000"/>
            </w:rPr>
          </w:pPr>
          <w:hyperlink w:anchor="_kl684jo5j0dd">
            <w:r w:rsidRPr="002D1802">
              <w:rPr>
                <w:noProof/>
                <w:color w:val="000000"/>
              </w:rPr>
              <w:t>Figure 7.2: Automated RAGAS evaluation runner log across iterative improvement loops.</w:t>
            </w:r>
            <w:r w:rsidRPr="002D1802">
              <w:rPr>
                <w:noProof/>
                <w:color w:val="000000"/>
              </w:rPr>
              <w:tab/>
              <w:t>108</w:t>
            </w:r>
          </w:hyperlink>
        </w:p>
        <w:p w14:paraId="5196A4A3" w14:textId="1B71E6EB" w:rsidR="00E441A0" w:rsidRPr="002D1802" w:rsidRDefault="00E441A0">
          <w:pPr>
            <w:pBdr>
              <w:top w:val="nil"/>
              <w:left w:val="nil"/>
              <w:bottom w:val="nil"/>
              <w:right w:val="nil"/>
              <w:between w:val="nil"/>
            </w:pBdr>
            <w:tabs>
              <w:tab w:val="right" w:pos="9350"/>
            </w:tabs>
            <w:spacing w:line="360" w:lineRule="auto"/>
            <w:rPr>
              <w:noProof/>
              <w:color w:val="000000"/>
            </w:rPr>
          </w:pPr>
          <w:hyperlink w:anchor="_5j1pen8vwble">
            <w:r w:rsidRPr="002D1802">
              <w:rPr>
                <w:noProof/>
                <w:color w:val="000000"/>
              </w:rPr>
              <w:t>Figure 7.3: Streamlit administrative portal for RAG knowledge ingestion and vector management.</w:t>
            </w:r>
            <w:r w:rsidRPr="002D1802">
              <w:rPr>
                <w:noProof/>
                <w:color w:val="000000"/>
              </w:rPr>
              <w:tab/>
              <w:t>109</w:t>
            </w:r>
          </w:hyperlink>
        </w:p>
        <w:p w14:paraId="1B36E9F8" w14:textId="59080669" w:rsidR="00E441A0" w:rsidRPr="002D1802" w:rsidRDefault="00E441A0">
          <w:pPr>
            <w:pBdr>
              <w:top w:val="nil"/>
              <w:left w:val="nil"/>
              <w:bottom w:val="nil"/>
              <w:right w:val="nil"/>
              <w:between w:val="nil"/>
            </w:pBdr>
            <w:tabs>
              <w:tab w:val="right" w:pos="9350"/>
            </w:tabs>
            <w:spacing w:line="360" w:lineRule="auto"/>
            <w:rPr>
              <w:noProof/>
              <w:color w:val="000000"/>
            </w:rPr>
          </w:pPr>
          <w:hyperlink w:anchor="_5cq0l32pucbm">
            <w:r w:rsidRPr="002D1802">
              <w:rPr>
                <w:noProof/>
                <w:color w:val="000000"/>
              </w:rPr>
              <w:t>Figure A.1: Project Gantt chart for EasyGov development sprints.</w:t>
            </w:r>
            <w:r w:rsidRPr="002D1802">
              <w:rPr>
                <w:noProof/>
                <w:color w:val="000000"/>
              </w:rPr>
              <w:tab/>
              <w:t>119</w:t>
            </w:r>
          </w:hyperlink>
        </w:p>
        <w:p w14:paraId="24BA8006" w14:textId="04613EB3" w:rsidR="00E441A0" w:rsidRPr="002D1802" w:rsidRDefault="00E441A0">
          <w:pPr>
            <w:pBdr>
              <w:top w:val="nil"/>
              <w:left w:val="nil"/>
              <w:bottom w:val="nil"/>
              <w:right w:val="nil"/>
              <w:between w:val="nil"/>
            </w:pBdr>
            <w:tabs>
              <w:tab w:val="right" w:pos="9350"/>
            </w:tabs>
            <w:spacing w:line="360" w:lineRule="auto"/>
            <w:rPr>
              <w:color w:val="000000"/>
            </w:rPr>
          </w:pPr>
          <w:hyperlink w:anchor="_be5iqkg2lqzt">
            <w:r w:rsidRPr="002D1802">
              <w:rPr>
                <w:noProof/>
                <w:color w:val="000000"/>
              </w:rPr>
              <w:t>Figure B.1: Project progress log sheets.</w:t>
            </w:r>
            <w:r w:rsidRPr="002D1802">
              <w:rPr>
                <w:noProof/>
                <w:color w:val="000000"/>
              </w:rPr>
              <w:tab/>
              <w:t>125</w:t>
            </w:r>
          </w:hyperlink>
          <w:r w:rsidR="00000000" w:rsidRPr="002D1802">
            <w:fldChar w:fldCharType="end"/>
          </w:r>
        </w:p>
      </w:sdtContent>
    </w:sdt>
    <w:p w14:paraId="21CE311C" w14:textId="77777777" w:rsidR="00E441A0" w:rsidRPr="002D1802" w:rsidRDefault="00E441A0">
      <w:pPr>
        <w:keepNext/>
        <w:spacing w:before="240" w:after="120" w:line="360" w:lineRule="auto"/>
        <w:rPr>
          <w:b/>
          <w:bCs/>
        </w:rPr>
      </w:pPr>
    </w:p>
    <w:p w14:paraId="7E3ECB38" w14:textId="77777777" w:rsidR="00E441A0" w:rsidRPr="002D1802" w:rsidRDefault="00000000">
      <w:pPr>
        <w:widowControl w:val="0"/>
        <w:pBdr>
          <w:top w:val="nil"/>
          <w:left w:val="nil"/>
          <w:bottom w:val="nil"/>
          <w:right w:val="nil"/>
          <w:between w:val="nil"/>
        </w:pBdr>
        <w:rPr>
          <w:b/>
          <w:bCs/>
          <w:sz w:val="28"/>
          <w:szCs w:val="28"/>
        </w:rPr>
      </w:pPr>
      <w:r w:rsidRPr="002D1802">
        <w:rPr>
          <w:b/>
          <w:bCs/>
          <w:sz w:val="28"/>
          <w:szCs w:val="28"/>
        </w:rPr>
        <w:t>List of Tables</w:t>
      </w:r>
    </w:p>
    <w:sdt>
      <w:sdtPr>
        <w:id w:val="1872097810"/>
        <w:docPartObj>
          <w:docPartGallery w:val="Table of Contents"/>
          <w:docPartUnique/>
        </w:docPartObj>
      </w:sdtPr>
      <w:sdtContent>
        <w:p w14:paraId="4A07318F" w14:textId="77777777" w:rsidR="00E441A0" w:rsidRPr="002D1802" w:rsidRDefault="00000000">
          <w:pPr>
            <w:keepNext/>
            <w:spacing w:before="240" w:after="120" w:line="360" w:lineRule="auto"/>
          </w:pPr>
          <w:r w:rsidRPr="002D1802">
            <w:fldChar w:fldCharType="begin"/>
          </w:r>
          <w:r w:rsidRPr="002D1802">
            <w:instrText xml:space="preserve"> TOC \h \u \z \t "Heading 1,1,Heading 2,2,Heading 3,3,Heading 4,4,Heading 5,5,Heading 6,6,"</w:instrText>
          </w:r>
          <w:r w:rsidRPr="002D1802">
            <w:fldChar w:fldCharType="separate"/>
          </w:r>
        </w:p>
        <w:p w14:paraId="11050B80"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br2u8okiehye">
            <w:r w:rsidRPr="002D1802">
              <w:rPr>
                <w:color w:val="000000"/>
              </w:rPr>
              <w:t>Table 2.1: Comparative system analysis and strategic trade-offs.</w:t>
            </w:r>
            <w:r w:rsidRPr="002D1802">
              <w:rPr>
                <w:color w:val="000000"/>
              </w:rPr>
              <w:tab/>
              <w:t>32</w:t>
            </w:r>
          </w:hyperlink>
        </w:p>
        <w:p w14:paraId="0996EB18"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nl9r3p48duwt">
            <w:r w:rsidRPr="002D1802">
              <w:rPr>
                <w:color w:val="000000"/>
              </w:rPr>
              <w:t>Table 4.1: Hardware and software environment requirements.</w:t>
            </w:r>
            <w:r w:rsidRPr="002D1802">
              <w:rPr>
                <w:color w:val="000000"/>
              </w:rPr>
              <w:tab/>
              <w:t>78</w:t>
            </w:r>
          </w:hyperlink>
        </w:p>
        <w:p w14:paraId="7DC5B708"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mvz1hs14jx4">
            <w:r w:rsidRPr="002D1802">
              <w:rPr>
                <w:color w:val="000000"/>
              </w:rPr>
              <w:t>Table 5.1: Mapping of EasyGov activities to the Design Science Research process model.</w:t>
            </w:r>
            <w:r w:rsidRPr="002D1802">
              <w:rPr>
                <w:color w:val="000000"/>
              </w:rPr>
              <w:tab/>
              <w:t>81</w:t>
            </w:r>
          </w:hyperlink>
        </w:p>
        <w:p w14:paraId="250B9A68"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6cckhekriosh">
            <w:r w:rsidRPr="002D1802">
              <w:rPr>
                <w:color w:val="000000"/>
              </w:rPr>
              <w:t>Table 7.1: Backend test suite layer breakdown and test distribution.</w:t>
            </w:r>
            <w:r w:rsidRPr="002D1802">
              <w:rPr>
                <w:color w:val="000000"/>
              </w:rPr>
              <w:tab/>
              <w:t>101</w:t>
            </w:r>
          </w:hyperlink>
        </w:p>
        <w:p w14:paraId="492F3BDB"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19l541snmer">
            <w:r w:rsidRPr="002D1802">
              <w:rPr>
                <w:color w:val="000000"/>
              </w:rPr>
              <w:t>Table 7.2: Iterative RAG evaluation improvement loop results and technical findings.</w:t>
            </w:r>
            <w:r w:rsidRPr="002D1802">
              <w:rPr>
                <w:color w:val="000000"/>
              </w:rPr>
              <w:tab/>
              <w:t>104</w:t>
            </w:r>
          </w:hyperlink>
        </w:p>
        <w:p w14:paraId="3418239D"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m9ybxdahz2iw">
            <w:r w:rsidRPr="002D1802">
              <w:rPr>
                <w:color w:val="000000"/>
              </w:rPr>
              <w:t>Table 7.3: Manual verification test procedures and execution outcomes.</w:t>
            </w:r>
            <w:r w:rsidRPr="002D1802">
              <w:rPr>
                <w:color w:val="000000"/>
              </w:rPr>
              <w:tab/>
              <w:t>109</w:t>
            </w:r>
          </w:hyperlink>
        </w:p>
        <w:p w14:paraId="1D1B1CD2" w14:textId="77777777" w:rsidR="00E441A0" w:rsidRPr="002D1802" w:rsidRDefault="00E441A0">
          <w:pPr>
            <w:pBdr>
              <w:top w:val="nil"/>
              <w:left w:val="nil"/>
              <w:bottom w:val="nil"/>
              <w:right w:val="nil"/>
              <w:between w:val="nil"/>
            </w:pBdr>
            <w:tabs>
              <w:tab w:val="right" w:pos="9350"/>
            </w:tabs>
            <w:spacing w:line="360" w:lineRule="auto"/>
            <w:rPr>
              <w:rFonts w:eastAsia="Cambria"/>
              <w:color w:val="000000"/>
            </w:rPr>
          </w:pPr>
          <w:hyperlink w:anchor="_jammeznk5xzl">
            <w:r w:rsidRPr="002D1802">
              <w:rPr>
                <w:color w:val="000000"/>
              </w:rPr>
              <w:t>Table 7.4: System Usability Scale (SUS) empirical evaluation results.</w:t>
            </w:r>
            <w:r w:rsidRPr="002D1802">
              <w:rPr>
                <w:color w:val="000000"/>
              </w:rPr>
              <w:tab/>
              <w:t>111</w:t>
            </w:r>
          </w:hyperlink>
        </w:p>
        <w:p w14:paraId="342D7583" w14:textId="77777777" w:rsidR="00E441A0" w:rsidRPr="002D1802" w:rsidRDefault="00000000">
          <w:pPr>
            <w:keepNext/>
            <w:spacing w:before="240" w:after="120" w:line="360" w:lineRule="auto"/>
            <w:rPr>
              <w:b/>
              <w:bCs/>
              <w:sz w:val="28"/>
              <w:szCs w:val="28"/>
            </w:rPr>
          </w:pPr>
          <w:r w:rsidRPr="002D1802">
            <w:lastRenderedPageBreak/>
            <w:fldChar w:fldCharType="end"/>
          </w:r>
        </w:p>
      </w:sdtContent>
    </w:sdt>
    <w:p w14:paraId="4F01F888" w14:textId="77777777" w:rsidR="00E441A0" w:rsidRPr="002D1802" w:rsidRDefault="00E441A0">
      <w:pPr>
        <w:keepNext/>
        <w:spacing w:before="240" w:after="120" w:line="360" w:lineRule="auto"/>
        <w:rPr>
          <w:b/>
          <w:bCs/>
          <w:sz w:val="28"/>
          <w:szCs w:val="28"/>
        </w:rPr>
      </w:pPr>
    </w:p>
    <w:p w14:paraId="19A8605C" w14:textId="77777777" w:rsidR="00E441A0" w:rsidRPr="002D1802" w:rsidRDefault="00E441A0">
      <w:pPr>
        <w:keepNext/>
        <w:spacing w:before="240" w:after="120" w:line="360" w:lineRule="auto"/>
        <w:rPr>
          <w:b/>
          <w:bCs/>
          <w:sz w:val="28"/>
          <w:szCs w:val="28"/>
        </w:rPr>
      </w:pPr>
    </w:p>
    <w:p w14:paraId="6B8572ED" w14:textId="77777777" w:rsidR="00E441A0" w:rsidRPr="002D1802" w:rsidRDefault="00E441A0">
      <w:pPr>
        <w:keepNext/>
        <w:spacing w:before="240" w:after="120" w:line="360" w:lineRule="auto"/>
        <w:rPr>
          <w:b/>
          <w:bCs/>
          <w:sz w:val="28"/>
          <w:szCs w:val="28"/>
        </w:rPr>
      </w:pPr>
    </w:p>
    <w:p w14:paraId="7996CF34" w14:textId="77777777" w:rsidR="00E441A0" w:rsidRPr="002D1802" w:rsidRDefault="00E441A0">
      <w:pPr>
        <w:keepNext/>
        <w:spacing w:before="240" w:after="120" w:line="360" w:lineRule="auto"/>
        <w:rPr>
          <w:b/>
          <w:bCs/>
          <w:sz w:val="28"/>
          <w:szCs w:val="28"/>
        </w:rPr>
      </w:pPr>
    </w:p>
    <w:p w14:paraId="2997E751" w14:textId="77777777" w:rsidR="00E441A0" w:rsidRPr="002D1802" w:rsidRDefault="00E441A0">
      <w:pPr>
        <w:keepNext/>
        <w:spacing w:before="240" w:after="120" w:line="360" w:lineRule="auto"/>
        <w:rPr>
          <w:b/>
          <w:bCs/>
          <w:sz w:val="28"/>
          <w:szCs w:val="28"/>
        </w:rPr>
      </w:pPr>
    </w:p>
    <w:p w14:paraId="4391D7C8" w14:textId="77777777" w:rsidR="00E441A0" w:rsidRPr="002D1802" w:rsidRDefault="00E441A0">
      <w:pPr>
        <w:keepNext/>
        <w:spacing w:before="240" w:after="120" w:line="360" w:lineRule="auto"/>
        <w:rPr>
          <w:b/>
          <w:bCs/>
          <w:sz w:val="28"/>
          <w:szCs w:val="28"/>
        </w:rPr>
      </w:pPr>
    </w:p>
    <w:p w14:paraId="4D0FE6D4" w14:textId="77777777" w:rsidR="00E441A0" w:rsidRPr="002D1802" w:rsidRDefault="00E441A0">
      <w:pPr>
        <w:keepNext/>
        <w:spacing w:before="240" w:after="120" w:line="360" w:lineRule="auto"/>
        <w:rPr>
          <w:b/>
          <w:bCs/>
          <w:sz w:val="28"/>
          <w:szCs w:val="28"/>
        </w:rPr>
      </w:pPr>
    </w:p>
    <w:p w14:paraId="76171E51" w14:textId="77777777" w:rsidR="00E441A0" w:rsidRPr="002D1802" w:rsidRDefault="00000000">
      <w:pPr>
        <w:pStyle w:val="Heading1"/>
        <w:pageBreakBefore/>
        <w:spacing w:line="360" w:lineRule="auto"/>
        <w:rPr>
          <w:sz w:val="28"/>
          <w:szCs w:val="28"/>
        </w:rPr>
      </w:pPr>
      <w:bookmarkStart w:id="1" w:name="_n1txhmulp2z7" w:colFirst="0" w:colLast="0"/>
      <w:bookmarkEnd w:id="1"/>
      <w:r w:rsidRPr="002D1802">
        <w:lastRenderedPageBreak/>
        <w:t>1. Introduction</w:t>
      </w:r>
    </w:p>
    <w:p w14:paraId="6FF2F851" w14:textId="77777777" w:rsidR="00E441A0" w:rsidRPr="002D1802" w:rsidRDefault="00000000">
      <w:pPr>
        <w:spacing w:before="240" w:after="80" w:line="360" w:lineRule="auto"/>
        <w:jc w:val="both"/>
      </w:pPr>
      <w:proofErr w:type="spellStart"/>
      <w:r w:rsidRPr="002D1802">
        <w:t>EasyGov</w:t>
      </w:r>
      <w:proofErr w:type="spellEnd"/>
      <w:r w:rsidRPr="002D1802">
        <w:t xml:space="preserve"> is a civic-tech mobile application designed to simplify the navigation of public services and administrative procedures in Nepal. The platform addresses the challenges citizens face when accessing fragmented government information and navigating interconnected </w:t>
      </w:r>
      <w:proofErr w:type="gramStart"/>
      <w:r w:rsidRPr="002D1802">
        <w:t>government  processes</w:t>
      </w:r>
      <w:proofErr w:type="gramEnd"/>
      <w:r w:rsidRPr="002D1802">
        <w:t xml:space="preserve">. To achieve </w:t>
      </w:r>
      <w:proofErr w:type="spellStart"/>
      <w:proofErr w:type="gramStart"/>
      <w:r w:rsidRPr="002D1802">
        <w:t>this,EasyGov</w:t>
      </w:r>
      <w:proofErr w:type="spellEnd"/>
      <w:proofErr w:type="gramEnd"/>
      <w:r w:rsidRPr="002D1802">
        <w:t xml:space="preserve"> implements a </w:t>
      </w:r>
      <w:r w:rsidRPr="002D1802">
        <w:rPr>
          <w:b/>
          <w:bCs/>
        </w:rPr>
        <w:t>hybrid architecture</w:t>
      </w:r>
      <w:r w:rsidRPr="002D1802">
        <w:t xml:space="preserve"> combining an advanced </w:t>
      </w:r>
      <w:r w:rsidRPr="002D1802">
        <w:rPr>
          <w:b/>
          <w:bCs/>
        </w:rPr>
        <w:t>Retrieval-Augmented Generation (RAG)</w:t>
      </w:r>
      <w:r w:rsidRPr="002D1802">
        <w:t xml:space="preserve"> pipeline for document-grounded conversational guidance with a </w:t>
      </w:r>
      <w:r w:rsidRPr="002D1802">
        <w:rPr>
          <w:b/>
          <w:bCs/>
        </w:rPr>
        <w:t>deterministic, state-aware procedural recommendation engine</w:t>
      </w:r>
      <w:r w:rsidRPr="002D1802">
        <w:t xml:space="preserve"> that enforces legal prerequisite dependencies and generates </w:t>
      </w:r>
      <w:proofErr w:type="spellStart"/>
      <w:r w:rsidRPr="002D1802">
        <w:t>personalised</w:t>
      </w:r>
      <w:proofErr w:type="spellEnd"/>
      <w:r w:rsidRPr="002D1802">
        <w:t xml:space="preserve"> next-step roadmaps. </w:t>
      </w:r>
    </w:p>
    <w:p w14:paraId="572D3509" w14:textId="77777777" w:rsidR="00E441A0" w:rsidRPr="002D1802" w:rsidRDefault="00000000">
      <w:pPr>
        <w:spacing w:before="240" w:after="80" w:line="360" w:lineRule="auto"/>
        <w:jc w:val="both"/>
      </w:pPr>
      <w:r w:rsidRPr="002D1802">
        <w:t xml:space="preserve">The </w:t>
      </w:r>
      <w:r w:rsidRPr="002D1802">
        <w:rPr>
          <w:b/>
          <w:bCs/>
        </w:rPr>
        <w:t>state-aware procedural recommendation engine</w:t>
      </w:r>
      <w:r w:rsidRPr="002D1802">
        <w:t xml:space="preserve"> formally models the inter-service dependencies and statutory prerequisites inherent in public administration, where civic services are hierarchically chained (e.g., an applicant is legally ineligible for an E-Passport without a verified National Identity Card (NID) and Citizenship Certificate). By securely evaluating a citizen's profile attributes, demographic criteria, and existing documentation portfolio, the engine dynamically constructs </w:t>
      </w:r>
      <w:proofErr w:type="spellStart"/>
      <w:r w:rsidRPr="002D1802">
        <w:t>personalised</w:t>
      </w:r>
      <w:proofErr w:type="spellEnd"/>
      <w:r w:rsidRPr="002D1802">
        <w:t xml:space="preserve"> priority queues and procedural roadmaps. Concurrently, the state-aware tracking subsystem maintains the citizen's lifecycle progression across multi-step administrative workflows. This mechanism empowers citizens to proactively comprehend prerequisite constraints, identify their immediate next actionable step, and navigate intricate bureaucratic procedures with minimal friction. </w:t>
      </w:r>
    </w:p>
    <w:p w14:paraId="7C586C9D"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80" w:line="360" w:lineRule="auto"/>
        <w:jc w:val="both"/>
      </w:pPr>
      <w:r w:rsidRPr="002D1802">
        <w:t xml:space="preserve">Complementing the recommendation engine, the </w:t>
      </w:r>
      <w:r w:rsidRPr="002D1802">
        <w:rPr>
          <w:b/>
          <w:bCs/>
        </w:rPr>
        <w:t>Retrieval-Augmented Generation (RAG)</w:t>
      </w:r>
      <w:r w:rsidRPr="002D1802">
        <w:t xml:space="preserve"> AI conversational assistant dynamically fetches contextually relevant passages from an embedded, metadata-enriched knowledge base constructed directly from official government handbooks and statutory procedural documents prior to response generation. Rather than relying solely on the </w:t>
      </w:r>
      <w:r w:rsidRPr="002D1802">
        <w:rPr>
          <w:b/>
          <w:bCs/>
        </w:rPr>
        <w:t>parametric memory</w:t>
      </w:r>
      <w:r w:rsidRPr="002D1802">
        <w:t xml:space="preserve"> of the underlying Large Language Model (LLM), the retrieval pipeline firmly grounds every generated response in authoritative government sources. This design significantly mitigates hallucinations while substantially improving factual accuracy, auditability, and institutional trust which is Exactly what </w:t>
      </w:r>
      <w:proofErr w:type="gramStart"/>
      <w:r w:rsidRPr="002D1802">
        <w:t>build</w:t>
      </w:r>
      <w:proofErr w:type="gramEnd"/>
      <w:r w:rsidRPr="002D1802">
        <w:t xml:space="preserve"> a trust when working with administrative technologies. </w:t>
      </w:r>
    </w:p>
    <w:p w14:paraId="674BB4C6"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80" w:line="360" w:lineRule="auto"/>
        <w:jc w:val="both"/>
      </w:pPr>
      <w:proofErr w:type="spellStart"/>
      <w:r w:rsidRPr="002D1802">
        <w:rPr>
          <w:b/>
          <w:bCs/>
        </w:rPr>
        <w:t>EasyGov</w:t>
      </w:r>
      <w:proofErr w:type="spellEnd"/>
      <w:r w:rsidRPr="002D1802">
        <w:t xml:space="preserve"> establishes a unified intelligent platform that not only answers ad-hoc citizen inquiries but also proactively guides users along personalized administrative journeys. Furthermore, by </w:t>
      </w:r>
      <w:r w:rsidRPr="002D1802">
        <w:lastRenderedPageBreak/>
        <w:t xml:space="preserve">incorporating multilingual support, the system accommodates diverse literacy levels across the population. Through this dual-layer architectural approach, </w:t>
      </w:r>
      <w:proofErr w:type="spellStart"/>
      <w:r w:rsidRPr="002D1802">
        <w:t>EasyGov</w:t>
      </w:r>
      <w:proofErr w:type="spellEnd"/>
      <w:r w:rsidRPr="002D1802">
        <w:t xml:space="preserve"> enhances the accessibility, transparency, and operational usability of Nepal’s digital public administration while reducing citizen confusion in complex bureaucratic procedures.</w:t>
      </w:r>
    </w:p>
    <w:p w14:paraId="5E6305F1" w14:textId="77777777" w:rsidR="00E441A0" w:rsidRPr="002D1802" w:rsidRDefault="00E441A0">
      <w:pPr>
        <w:spacing w:line="360" w:lineRule="auto"/>
      </w:pPr>
    </w:p>
    <w:p w14:paraId="17E7CB9D" w14:textId="77777777" w:rsidR="00E441A0" w:rsidRPr="002D1802" w:rsidRDefault="00000000">
      <w:pPr>
        <w:pStyle w:val="Heading2"/>
        <w:spacing w:before="240" w:after="120" w:line="360" w:lineRule="auto"/>
        <w:rPr>
          <w:rFonts w:eastAsia="Arial"/>
          <w:b w:val="0"/>
          <w:bCs w:val="0"/>
          <w:sz w:val="32"/>
          <w:szCs w:val="32"/>
        </w:rPr>
      </w:pPr>
      <w:bookmarkStart w:id="2" w:name="_4y703v99y406" w:colFirst="0" w:colLast="0"/>
      <w:bookmarkEnd w:id="2"/>
      <w:r w:rsidRPr="002D1802">
        <w:rPr>
          <w:sz w:val="28"/>
          <w:szCs w:val="28"/>
        </w:rPr>
        <w:t>1.1 Background</w:t>
      </w:r>
    </w:p>
    <w:p w14:paraId="327B1071" w14:textId="77777777" w:rsidR="00E441A0" w:rsidRPr="002D1802" w:rsidRDefault="00000000">
      <w:pPr>
        <w:spacing w:before="100" w:after="80" w:line="360" w:lineRule="auto"/>
        <w:jc w:val="both"/>
      </w:pPr>
      <w:r w:rsidRPr="002D1802">
        <w:t xml:space="preserve">The landscape of digital governance in Nepal has undergone a significant shift with the launch of the Nagarik App in 2021, which now serves over 1.5 million active users. While this flagship initiative and portals such as the Department of Transport Management have successfully </w:t>
      </w:r>
      <w:proofErr w:type="spellStart"/>
      <w:r w:rsidRPr="002D1802">
        <w:t>digitised</w:t>
      </w:r>
      <w:proofErr w:type="spellEnd"/>
      <w:r w:rsidRPr="002D1802">
        <w:t xml:space="preserve"> various administrative transactions, they primarily function as execution layers rather than guidance systems. Consequently, a usability gap remains in which digital services are available, but the procedural knowledge required to navigate them such as understanding quota-based appointment systems or specific document prerequisites is not effectively communicated to the public.</w:t>
      </w:r>
    </w:p>
    <w:p w14:paraId="363280B0" w14:textId="77777777" w:rsidR="00E441A0" w:rsidRPr="002D1802" w:rsidRDefault="00000000">
      <w:pPr>
        <w:spacing w:before="100" w:after="80" w:line="360" w:lineRule="auto"/>
        <w:jc w:val="both"/>
      </w:pPr>
      <w:r w:rsidRPr="002D1802">
        <w:t xml:space="preserve">Currently, official procedural information is predominantly hosted on departmental websites, such as nepalpassport.gov.np and donidcr.gov.np, in the form of dense, non-conversational PDF handbooks. These resources are designed primarily for administrative record-keeping rather than public consumption, creating an environment in which information is fragmented and often inaccessible to the average citizen. This project seeks to leverage Retrieval-Augmented Generation (RAG) and state-aware procedural logic to transform these static official records into a dynamic, </w:t>
      </w:r>
      <w:proofErr w:type="spellStart"/>
      <w:r w:rsidRPr="002D1802">
        <w:t>personalised</w:t>
      </w:r>
      <w:proofErr w:type="spellEnd"/>
      <w:r w:rsidRPr="002D1802">
        <w:t xml:space="preserve"> guidance system that bridges the divide between digital service availability and citizen comprehension.</w:t>
      </w:r>
    </w:p>
    <w:p w14:paraId="4A7FBE46" w14:textId="77777777" w:rsidR="00E441A0" w:rsidRPr="002D1802" w:rsidRDefault="00E441A0">
      <w:pPr>
        <w:spacing w:before="100" w:after="100" w:line="360" w:lineRule="auto"/>
        <w:jc w:val="both"/>
        <w:rPr>
          <w:b/>
          <w:bCs/>
        </w:rPr>
      </w:pPr>
    </w:p>
    <w:p w14:paraId="21B35135" w14:textId="77777777" w:rsidR="00E441A0" w:rsidRPr="002D1802" w:rsidRDefault="00000000">
      <w:pPr>
        <w:spacing w:after="80" w:line="360" w:lineRule="auto"/>
        <w:jc w:val="both"/>
        <w:rPr>
          <w:b/>
          <w:bCs/>
        </w:rPr>
      </w:pPr>
      <w:r w:rsidRPr="002D1802">
        <w:rPr>
          <w:b/>
          <w:bCs/>
        </w:rPr>
        <w:t>This project addresses the following research question:</w:t>
      </w:r>
    </w:p>
    <w:p w14:paraId="773F268F" w14:textId="77777777" w:rsidR="00E441A0" w:rsidRPr="002D1802" w:rsidRDefault="00000000">
      <w:pPr>
        <w:spacing w:after="80" w:line="360" w:lineRule="auto"/>
        <w:jc w:val="both"/>
      </w:pPr>
      <w:r w:rsidRPr="002D1802">
        <w:t xml:space="preserve">How can a hybrid guidance architecture integrating Retrieval-Augmented Generation (RAG) with deterministic, state-aware procedural logic effectively guide citizens through complex Nepalese government services while ensuring factual accuracy, source grounding, and actionable personalization? </w:t>
      </w:r>
    </w:p>
    <w:p w14:paraId="4CB720A7" w14:textId="77777777" w:rsidR="00E441A0" w:rsidRPr="002D1802" w:rsidRDefault="00000000">
      <w:pPr>
        <w:pStyle w:val="Heading2"/>
        <w:spacing w:before="240" w:after="120" w:line="360" w:lineRule="auto"/>
        <w:rPr>
          <w:rFonts w:eastAsia="Arial"/>
          <w:b w:val="0"/>
          <w:bCs w:val="0"/>
          <w:sz w:val="32"/>
          <w:szCs w:val="32"/>
        </w:rPr>
      </w:pPr>
      <w:bookmarkStart w:id="3" w:name="_b1cdn8epwsi7" w:colFirst="0" w:colLast="0"/>
      <w:bookmarkEnd w:id="3"/>
      <w:r w:rsidRPr="002D1802">
        <w:rPr>
          <w:sz w:val="28"/>
          <w:szCs w:val="28"/>
        </w:rPr>
        <w:lastRenderedPageBreak/>
        <w:t>1.2 Rationale</w:t>
      </w:r>
    </w:p>
    <w:p w14:paraId="286C854E" w14:textId="77777777" w:rsidR="00E441A0" w:rsidRPr="002D1802" w:rsidRDefault="00000000">
      <w:pPr>
        <w:spacing w:after="80" w:line="360" w:lineRule="auto"/>
        <w:jc w:val="both"/>
      </w:pPr>
      <w:r w:rsidRPr="002D1802">
        <w:t xml:space="preserve">The rationale for </w:t>
      </w:r>
      <w:proofErr w:type="spellStart"/>
      <w:r w:rsidRPr="002D1802">
        <w:rPr>
          <w:b/>
          <w:bCs/>
        </w:rPr>
        <w:t>EasyGov</w:t>
      </w:r>
      <w:proofErr w:type="spellEnd"/>
      <w:r w:rsidRPr="002D1802">
        <w:t xml:space="preserve"> is grounded in addressing a critical socio-technical divide in Nepal's public administration ecosystem. While digital governance initiatives have expanded rapidly over the past decade, significant structural usability barriers remain. The rationale is structured across three core dimensions: practical socio-technical need, technical architectural necessity, and academic contribution.</w:t>
      </w:r>
    </w:p>
    <w:p w14:paraId="6642C49F" w14:textId="77777777" w:rsidR="00E441A0" w:rsidRPr="002D1802" w:rsidRDefault="00000000">
      <w:pPr>
        <w:pStyle w:val="Heading3"/>
        <w:spacing w:before="240" w:after="120" w:line="360" w:lineRule="auto"/>
        <w:rPr>
          <w:rFonts w:eastAsia="Arial"/>
          <w:b w:val="0"/>
          <w:bCs w:val="0"/>
          <w:color w:val="434343"/>
          <w:sz w:val="28"/>
          <w:szCs w:val="28"/>
        </w:rPr>
      </w:pPr>
      <w:bookmarkStart w:id="4" w:name="_ygjpxg12j6jz" w:colFirst="0" w:colLast="0"/>
      <w:bookmarkEnd w:id="4"/>
      <w:r w:rsidRPr="002D1802">
        <w:rPr>
          <w:sz w:val="28"/>
          <w:szCs w:val="28"/>
        </w:rPr>
        <w:t>1.2.1 Socio-Technical Rationale &amp; The Guidance Gap</w:t>
      </w:r>
    </w:p>
    <w:p w14:paraId="2A7DE5F3" w14:textId="77777777" w:rsidR="00E441A0" w:rsidRPr="002D1802" w:rsidRDefault="00000000">
      <w:pPr>
        <w:spacing w:after="80" w:line="360" w:lineRule="auto"/>
        <w:jc w:val="both"/>
      </w:pPr>
      <w:r w:rsidRPr="002D1802">
        <w:t xml:space="preserve">The primary civic challenge in Nepal is not merely service availability, but </w:t>
      </w:r>
      <w:r w:rsidRPr="002D1802">
        <w:rPr>
          <w:b/>
          <w:bCs/>
        </w:rPr>
        <w:t>procedural information asymmetry</w:t>
      </w:r>
      <w:r w:rsidRPr="002D1802">
        <w:t xml:space="preserve">. Existing official portals such as the </w:t>
      </w:r>
      <w:r w:rsidRPr="002D1802">
        <w:rPr>
          <w:i/>
          <w:iCs/>
        </w:rPr>
        <w:t>Nagarik App</w:t>
      </w:r>
      <w:r w:rsidRPr="002D1802">
        <w:t xml:space="preserve"> (serving over 1.5 million users) and departmental transaction sites function primarily as transaction execution layers (e.g., submitting a completed form or verifying a record). However, they fail to provide the prerequisite guidance required to reach that execution stage. Citizens are frequently unaware of complex document dependencies, quota-based appointment constraints, or category-specific requirements.</w:t>
      </w:r>
    </w:p>
    <w:p w14:paraId="3AEB5B1E" w14:textId="77777777" w:rsidR="00E441A0" w:rsidRPr="002D1802" w:rsidRDefault="00000000">
      <w:pPr>
        <w:spacing w:after="80" w:line="360" w:lineRule="auto"/>
        <w:jc w:val="both"/>
      </w:pPr>
      <w:r w:rsidRPr="002D1802">
        <w:t xml:space="preserve">Consequently, citizens are forced to navigate dense, non-conversational PDF handbooks hosted on departmental websites (such as </w:t>
      </w:r>
      <w:r w:rsidRPr="002D1802">
        <w:rPr>
          <w:i/>
          <w:iCs/>
        </w:rPr>
        <w:t>nepalpassport.gov.np</w:t>
      </w:r>
      <w:r w:rsidRPr="002D1802">
        <w:t xml:space="preserve"> and </w:t>
      </w:r>
      <w:r w:rsidRPr="002D1802">
        <w:rPr>
          <w:i/>
          <w:iCs/>
        </w:rPr>
        <w:t>donidcr.gov.np</w:t>
      </w:r>
      <w:r w:rsidRPr="002D1802">
        <w:t xml:space="preserve">), which are authored for legal record-keeping rather than public comprehension. This information gap creates a heavy reliance on informal </w:t>
      </w:r>
      <w:proofErr w:type="gramStart"/>
      <w:r w:rsidRPr="002D1802">
        <w:t>intermediaries</w:t>
      </w:r>
      <w:proofErr w:type="gramEnd"/>
      <w:r w:rsidRPr="002D1802">
        <w:t xml:space="preserve"> brokers and misinformation, leading to administrative delays, financial exploitation, and inequitable access to public services particularly for first-time applicants and people with low digital literacy.</w:t>
      </w:r>
    </w:p>
    <w:p w14:paraId="72135E72" w14:textId="77777777" w:rsidR="00E441A0" w:rsidRPr="002D1802" w:rsidRDefault="00000000">
      <w:pPr>
        <w:spacing w:after="80" w:line="360" w:lineRule="auto"/>
        <w:jc w:val="both"/>
      </w:pPr>
      <w:r w:rsidRPr="002D1802">
        <w:t xml:space="preserve">Furthermore, </w:t>
      </w:r>
      <w:proofErr w:type="spellStart"/>
      <w:r w:rsidRPr="002D1802">
        <w:t>EasyGov</w:t>
      </w:r>
      <w:proofErr w:type="spellEnd"/>
      <w:r w:rsidRPr="002D1802">
        <w:t xml:space="preserve"> adopts a </w:t>
      </w:r>
      <w:r w:rsidRPr="002D1802">
        <w:rPr>
          <w:b/>
          <w:bCs/>
        </w:rPr>
        <w:t>mobile-first architectural approach</w:t>
      </w:r>
      <w:r w:rsidRPr="002D1802">
        <w:t xml:space="preserve"> to reflect Nepal's socio-economic infrastructure, where smartphone adoption significantly outpaces desktop and laptop ownership. Delivering guidance via an intuitive mobile interface ensures accessibility at the point of need whether at home, in transit, or outside a district administration office.</w:t>
      </w:r>
    </w:p>
    <w:p w14:paraId="6C1B1F5E" w14:textId="77777777" w:rsidR="00E441A0" w:rsidRPr="002D1802" w:rsidRDefault="00000000">
      <w:pPr>
        <w:pStyle w:val="Heading3"/>
        <w:spacing w:before="240" w:after="120" w:line="360" w:lineRule="auto"/>
        <w:rPr>
          <w:rFonts w:eastAsia="Arial"/>
          <w:b w:val="0"/>
          <w:bCs w:val="0"/>
          <w:color w:val="434343"/>
          <w:sz w:val="28"/>
          <w:szCs w:val="28"/>
        </w:rPr>
      </w:pPr>
      <w:bookmarkStart w:id="5" w:name="_s7qtnm4wg6qj" w:colFirst="0" w:colLast="0"/>
      <w:bookmarkEnd w:id="5"/>
      <w:r w:rsidRPr="002D1802">
        <w:rPr>
          <w:sz w:val="28"/>
          <w:szCs w:val="28"/>
        </w:rPr>
        <w:t>1.2.2 Technical Rationale: The Hybrid Architectural Necessity</w:t>
      </w:r>
    </w:p>
    <w:p w14:paraId="678F3EF9" w14:textId="77777777" w:rsidR="00E441A0" w:rsidRPr="002D1802" w:rsidRDefault="00000000">
      <w:pPr>
        <w:spacing w:after="80" w:line="360" w:lineRule="auto"/>
        <w:jc w:val="both"/>
      </w:pPr>
      <w:r w:rsidRPr="002D1802">
        <w:t xml:space="preserve">From a computer science perspective, neither standalone Generative AI nor traditional static database applications can independently solve this problem. Generic Large Language Models (e.g., ChatGPT, Claude) suffer from non-deterministic outputs, parametric memory decay, and </w:t>
      </w:r>
      <w:r w:rsidRPr="002D1802">
        <w:lastRenderedPageBreak/>
        <w:t xml:space="preserve">hallucinations, and in legal and administrative contexts where regulatory compliance is non-negotiable, ungrounded LLM responses pose severe risks to citizens. </w:t>
      </w:r>
    </w:p>
    <w:p w14:paraId="7D6FD0F6" w14:textId="77777777" w:rsidR="00E441A0" w:rsidRPr="002D1802" w:rsidRDefault="00000000">
      <w:pPr>
        <w:spacing w:after="80" w:line="360" w:lineRule="auto"/>
        <w:jc w:val="both"/>
      </w:pPr>
      <w:r w:rsidRPr="002D1802">
        <w:t xml:space="preserve">At the same time, static rule-based systems or keyword search portals cannot interpret complex, natural language citizen queries across English and Nepali. To overcome these constraints, </w:t>
      </w:r>
      <w:proofErr w:type="spellStart"/>
      <w:r w:rsidRPr="002D1802">
        <w:t>EasyGov</w:t>
      </w:r>
      <w:proofErr w:type="spellEnd"/>
      <w:r w:rsidRPr="002D1802">
        <w:t xml:space="preserve"> introduces a hybrid architectural model that pairs Retrieval-Augmented Generation (RAG), which restricts the LLM's generative scope by dynamically retrieving context exclusively from metadata-tagged official government handbooks  ensuring transparent source attribution and eliminating hallucinations  with a Deterministic State-Aware Procedural Engine, which manages prerequisite logic and document lifecycle state machines through deterministic SQL rules, guaranteeing legally compliant eligibility scoring that cannot be compromised by probabilistic model outputs. </w:t>
      </w:r>
    </w:p>
    <w:p w14:paraId="45B06CE5" w14:textId="77777777" w:rsidR="00E441A0" w:rsidRPr="002D1802" w:rsidRDefault="00000000">
      <w:pPr>
        <w:pStyle w:val="Heading3"/>
        <w:spacing w:before="240" w:after="120" w:line="360" w:lineRule="auto"/>
        <w:rPr>
          <w:rFonts w:eastAsia="Arial"/>
          <w:b w:val="0"/>
          <w:bCs w:val="0"/>
          <w:color w:val="434343"/>
          <w:sz w:val="28"/>
          <w:szCs w:val="28"/>
        </w:rPr>
      </w:pPr>
      <w:bookmarkStart w:id="6" w:name="_nipv00yu67lm" w:colFirst="0" w:colLast="0"/>
      <w:bookmarkEnd w:id="6"/>
      <w:r w:rsidRPr="002D1802">
        <w:rPr>
          <w:sz w:val="28"/>
          <w:szCs w:val="28"/>
        </w:rPr>
        <w:t>1.2.3 Academic Contribution &amp; Technical Novelty</w:t>
      </w:r>
    </w:p>
    <w:p w14:paraId="1C4E6D07" w14:textId="77777777" w:rsidR="00E441A0" w:rsidRPr="002D1802" w:rsidRDefault="00000000">
      <w:pPr>
        <w:spacing w:after="80" w:line="360" w:lineRule="auto"/>
        <w:jc w:val="both"/>
      </w:pPr>
      <w:proofErr w:type="spellStart"/>
      <w:r w:rsidRPr="002D1802">
        <w:t>EasyGov</w:t>
      </w:r>
      <w:proofErr w:type="spellEnd"/>
      <w:r w:rsidRPr="002D1802">
        <w:t xml:space="preserve"> contributes to the field of AI-augmented civic technology in developing nations by demonstrating how RAG and deterministic state logic can be adapted to resource-constrained, multilingual environments. Its novelty rests on four key technical innovations:</w:t>
      </w:r>
    </w:p>
    <w:p w14:paraId="07B9653C" w14:textId="77777777" w:rsidR="00E441A0" w:rsidRPr="002D1802" w:rsidRDefault="00000000">
      <w:pPr>
        <w:keepNext/>
        <w:spacing w:before="240" w:after="120" w:line="360" w:lineRule="auto"/>
        <w:ind w:left="1080" w:hanging="360"/>
      </w:pPr>
      <w:r w:rsidRPr="002D1802">
        <w:t xml:space="preserve">1.      </w:t>
      </w:r>
      <w:r w:rsidRPr="002D1802">
        <w:rPr>
          <w:b/>
          <w:bCs/>
        </w:rPr>
        <w:t>State-Aware Lifecycle Tracking</w:t>
      </w:r>
      <w:r w:rsidRPr="002D1802">
        <w:t>: Proactively recommends actionable next steps based on user documentation status while enforcing statutory prerequisite chains.</w:t>
      </w:r>
    </w:p>
    <w:p w14:paraId="6E6D7168" w14:textId="77777777" w:rsidR="00E441A0" w:rsidRPr="002D1802" w:rsidRDefault="00000000">
      <w:pPr>
        <w:keepNext/>
        <w:spacing w:before="240" w:after="120" w:line="360" w:lineRule="auto"/>
        <w:ind w:left="1080" w:hanging="360"/>
      </w:pPr>
      <w:r w:rsidRPr="002D1802">
        <w:t xml:space="preserve">2.     </w:t>
      </w:r>
      <w:r w:rsidRPr="002D1802">
        <w:rPr>
          <w:b/>
          <w:bCs/>
        </w:rPr>
        <w:t>Hybrid Intelligence Coupling:</w:t>
      </w:r>
      <w:r w:rsidRPr="002D1802">
        <w:t xml:space="preserve"> Synthesizes non-deterministic semantic search (RAG) with deterministic rule-based dependency engines.</w:t>
      </w:r>
    </w:p>
    <w:p w14:paraId="77A48EFA" w14:textId="77777777" w:rsidR="00E441A0" w:rsidRPr="002D1802" w:rsidRDefault="00000000">
      <w:pPr>
        <w:keepNext/>
        <w:spacing w:before="240" w:after="120" w:line="360" w:lineRule="auto"/>
        <w:ind w:left="1080" w:hanging="360"/>
      </w:pPr>
      <w:r w:rsidRPr="002D1802">
        <w:t xml:space="preserve">3.   </w:t>
      </w:r>
      <w:r w:rsidRPr="002D1802">
        <w:rPr>
          <w:b/>
          <w:bCs/>
        </w:rPr>
        <w:t xml:space="preserve">   Document-Grounded Conversational Verification</w:t>
      </w:r>
      <w:r w:rsidRPr="002D1802">
        <w:t xml:space="preserve">: Enforces inline citation tags [Source: </w:t>
      </w:r>
      <w:proofErr w:type="spellStart"/>
      <w:r w:rsidRPr="002D1802">
        <w:t>document_name</w:t>
      </w:r>
      <w:proofErr w:type="spellEnd"/>
      <w:r w:rsidRPr="002D1802">
        <w:t>] for minimal hallucination compliance.</w:t>
      </w:r>
    </w:p>
    <w:p w14:paraId="7F0DF1BF" w14:textId="77777777" w:rsidR="00E441A0" w:rsidRPr="002D1802" w:rsidRDefault="00000000">
      <w:pPr>
        <w:keepNext/>
        <w:spacing w:before="240" w:after="120" w:line="360" w:lineRule="auto"/>
        <w:ind w:left="1080" w:hanging="360"/>
      </w:pPr>
      <w:r w:rsidRPr="002D1802">
        <w:t xml:space="preserve">4.      </w:t>
      </w:r>
      <w:r w:rsidRPr="002D1802">
        <w:rPr>
          <w:b/>
          <w:bCs/>
        </w:rPr>
        <w:t>Structured Category Guidance Hub</w:t>
      </w:r>
      <w:r w:rsidRPr="002D1802">
        <w:t>: Provides integrated access to interactive checklists, office geolocation maps, and official resources at one place.</w:t>
      </w:r>
    </w:p>
    <w:p w14:paraId="55002000" w14:textId="77777777" w:rsidR="00E441A0" w:rsidRPr="002D1802" w:rsidRDefault="00E441A0">
      <w:pPr>
        <w:keepNext/>
        <w:spacing w:before="240" w:after="120" w:line="360" w:lineRule="auto"/>
        <w:ind w:left="1080" w:hanging="360"/>
      </w:pPr>
    </w:p>
    <w:p w14:paraId="00D88455" w14:textId="77777777" w:rsidR="00E441A0" w:rsidRPr="002D1802" w:rsidRDefault="00000000">
      <w:pPr>
        <w:spacing w:after="80" w:line="360" w:lineRule="auto"/>
        <w:jc w:val="both"/>
        <w:rPr>
          <w:b/>
          <w:bCs/>
        </w:rPr>
      </w:pPr>
      <w:r w:rsidRPr="002D1802">
        <w:t xml:space="preserve">Based on the literature </w:t>
      </w:r>
      <w:proofErr w:type="gramStart"/>
      <w:r w:rsidRPr="002D1802">
        <w:t>reviewed(</w:t>
      </w:r>
      <w:proofErr w:type="gramEnd"/>
      <w:r w:rsidRPr="002D1802">
        <w:t xml:space="preserve">Chapter 2.1), </w:t>
      </w:r>
      <w:proofErr w:type="spellStart"/>
      <w:r w:rsidRPr="002D1802">
        <w:t>EasyGov</w:t>
      </w:r>
      <w:proofErr w:type="spellEnd"/>
      <w:r w:rsidRPr="002D1802">
        <w:t xml:space="preserve"> is the first system to integrate document-grounded RAG with state-aware dependency tracking specifically tailored to Nepalese public administration.</w:t>
      </w:r>
    </w:p>
    <w:p w14:paraId="0D596CAD" w14:textId="77777777" w:rsidR="00E441A0" w:rsidRPr="002D1802" w:rsidRDefault="00000000">
      <w:pPr>
        <w:pStyle w:val="Heading2"/>
        <w:spacing w:before="240" w:after="120" w:line="360" w:lineRule="auto"/>
        <w:rPr>
          <w:rFonts w:eastAsia="Arial"/>
          <w:b w:val="0"/>
          <w:bCs w:val="0"/>
          <w:sz w:val="32"/>
          <w:szCs w:val="32"/>
        </w:rPr>
      </w:pPr>
      <w:bookmarkStart w:id="7" w:name="_oq5r1p5o026" w:colFirst="0" w:colLast="0"/>
      <w:bookmarkEnd w:id="7"/>
      <w:r w:rsidRPr="002D1802">
        <w:rPr>
          <w:sz w:val="28"/>
          <w:szCs w:val="28"/>
        </w:rPr>
        <w:lastRenderedPageBreak/>
        <w:t>1.3 Aim and Objectives</w:t>
      </w:r>
    </w:p>
    <w:p w14:paraId="3AAADA61" w14:textId="77777777" w:rsidR="00E441A0" w:rsidRPr="002D1802" w:rsidRDefault="00000000">
      <w:pPr>
        <w:pStyle w:val="Heading3"/>
        <w:spacing w:before="240" w:after="120" w:line="360" w:lineRule="auto"/>
        <w:rPr>
          <w:rFonts w:eastAsia="Arial"/>
          <w:b w:val="0"/>
          <w:bCs w:val="0"/>
          <w:color w:val="434343"/>
          <w:sz w:val="28"/>
          <w:szCs w:val="28"/>
        </w:rPr>
      </w:pPr>
      <w:bookmarkStart w:id="8" w:name="_45fcshofze6i" w:colFirst="0" w:colLast="0"/>
      <w:bookmarkEnd w:id="8"/>
      <w:r w:rsidRPr="002D1802">
        <w:rPr>
          <w:sz w:val="28"/>
          <w:szCs w:val="28"/>
        </w:rPr>
        <w:t>1.3.1 Aim</w:t>
      </w:r>
    </w:p>
    <w:p w14:paraId="47887CB0" w14:textId="77777777" w:rsidR="00E441A0" w:rsidRPr="002D1802" w:rsidRDefault="00000000">
      <w:pPr>
        <w:spacing w:before="240" w:after="80" w:line="360" w:lineRule="auto"/>
        <w:jc w:val="both"/>
      </w:pPr>
      <w:r w:rsidRPr="002D1802">
        <w:t xml:space="preserve">The aim of this project is to design, develop, and empirically evaluate </w:t>
      </w:r>
      <w:proofErr w:type="spellStart"/>
      <w:r w:rsidRPr="002D1802">
        <w:rPr>
          <w:b/>
          <w:bCs/>
        </w:rPr>
        <w:t>EasyGov</w:t>
      </w:r>
      <w:proofErr w:type="spellEnd"/>
      <w:r w:rsidRPr="002D1802">
        <w:t xml:space="preserve">, a mobile-first civic assistant that combines a Retrieval-Augmented Generation (RAG) pipeline with a deterministic, state-aware procedural logic engine, delivering source-grounded, </w:t>
      </w:r>
      <w:proofErr w:type="spellStart"/>
      <w:r w:rsidRPr="002D1802">
        <w:t>personalised</w:t>
      </w:r>
      <w:proofErr w:type="spellEnd"/>
      <w:r w:rsidRPr="002D1802">
        <w:t xml:space="preserve"> guidance across four Nepalese government service domains. </w:t>
      </w:r>
    </w:p>
    <w:p w14:paraId="5A244BFF" w14:textId="77777777" w:rsidR="00E441A0" w:rsidRPr="002D1802" w:rsidRDefault="00000000">
      <w:pPr>
        <w:pStyle w:val="Heading3"/>
        <w:spacing w:before="240" w:after="120" w:line="360" w:lineRule="auto"/>
        <w:rPr>
          <w:rFonts w:eastAsia="Arial"/>
          <w:b w:val="0"/>
          <w:bCs w:val="0"/>
          <w:color w:val="434343"/>
          <w:sz w:val="28"/>
          <w:szCs w:val="28"/>
        </w:rPr>
      </w:pPr>
      <w:bookmarkStart w:id="9" w:name="_l568fuuyd9nq" w:colFirst="0" w:colLast="0"/>
      <w:bookmarkEnd w:id="9"/>
      <w:r w:rsidRPr="002D1802">
        <w:rPr>
          <w:sz w:val="28"/>
          <w:szCs w:val="28"/>
        </w:rPr>
        <w:t>1.3.2 Objectives</w:t>
      </w:r>
    </w:p>
    <w:p w14:paraId="3D844A3B" w14:textId="77777777" w:rsidR="00E441A0" w:rsidRPr="002D1802" w:rsidRDefault="00000000">
      <w:pPr>
        <w:numPr>
          <w:ilvl w:val="0"/>
          <w:numId w:val="8"/>
        </w:numPr>
        <w:spacing w:before="240" w:after="80" w:line="360" w:lineRule="auto"/>
        <w:jc w:val="both"/>
      </w:pPr>
      <w:r w:rsidRPr="002D1802">
        <w:rPr>
          <w:b/>
          <w:bCs/>
        </w:rPr>
        <w:t xml:space="preserve">Construct and validate the domain knowledge </w:t>
      </w:r>
      <w:proofErr w:type="spellStart"/>
      <w:proofErr w:type="gramStart"/>
      <w:r w:rsidRPr="002D1802">
        <w:rPr>
          <w:b/>
          <w:bCs/>
        </w:rPr>
        <w:t>base:</w:t>
      </w:r>
      <w:r w:rsidRPr="002D1802">
        <w:t>Curate</w:t>
      </w:r>
      <w:proofErr w:type="spellEnd"/>
      <w:proofErr w:type="gramEnd"/>
      <w:r w:rsidRPr="002D1802">
        <w:t xml:space="preserve"> and structure official documentation for all four service domains into a </w:t>
      </w:r>
      <w:proofErr w:type="spellStart"/>
      <w:r w:rsidRPr="002D1802">
        <w:t>standardised</w:t>
      </w:r>
      <w:proofErr w:type="spellEnd"/>
      <w:r w:rsidRPr="002D1802">
        <w:t xml:space="preserve"> four-part model (Basic Info, FAQs, Special Cases, Form Guides), chunked at an 800-character window with 150-character overlap and tagged with category/</w:t>
      </w:r>
      <w:proofErr w:type="spellStart"/>
      <w:r w:rsidRPr="002D1802">
        <w:t>doc_type</w:t>
      </w:r>
      <w:proofErr w:type="spellEnd"/>
      <w:r w:rsidRPr="002D1802">
        <w:t>/source metadata</w:t>
      </w:r>
    </w:p>
    <w:p w14:paraId="1720960C" w14:textId="77777777" w:rsidR="00E441A0" w:rsidRPr="002D1802" w:rsidRDefault="00000000">
      <w:pPr>
        <w:numPr>
          <w:ilvl w:val="0"/>
          <w:numId w:val="8"/>
        </w:numPr>
        <w:spacing w:after="80" w:line="360" w:lineRule="auto"/>
        <w:jc w:val="both"/>
      </w:pPr>
      <w:r w:rsidRPr="002D1802">
        <w:rPr>
          <w:b/>
          <w:bCs/>
        </w:rPr>
        <w:t xml:space="preserve">Implement the RAG retrieval and generation pipeline: </w:t>
      </w:r>
      <w:r w:rsidRPr="002D1802">
        <w:t xml:space="preserve">Deploy a RAG pipeline using paraphrase-multilingual-MiniLM-L12-v2 embeddings and </w:t>
      </w:r>
      <w:proofErr w:type="spellStart"/>
      <w:r w:rsidRPr="002D1802">
        <w:t>ChromaDB</w:t>
      </w:r>
      <w:proofErr w:type="spellEnd"/>
      <w:r w:rsidRPr="002D1802">
        <w:t xml:space="preserve">, integrated with an </w:t>
      </w:r>
      <w:proofErr w:type="spellStart"/>
      <w:r w:rsidRPr="002D1802">
        <w:t>OpenRouter</w:t>
      </w:r>
      <w:proofErr w:type="spellEnd"/>
      <w:r w:rsidRPr="002D1802">
        <w:t xml:space="preserve"> LLM (gpt-oss-120b) via metadata filtering, inline citation tags ([Source: </w:t>
      </w:r>
      <w:proofErr w:type="spellStart"/>
      <w:r w:rsidRPr="002D1802">
        <w:t>document_name</w:t>
      </w:r>
      <w:proofErr w:type="spellEnd"/>
      <w:r w:rsidRPr="002D1802">
        <w:t>]).</w:t>
      </w:r>
    </w:p>
    <w:p w14:paraId="58291151" w14:textId="77777777" w:rsidR="00E441A0" w:rsidRPr="002D1802" w:rsidRDefault="00000000">
      <w:pPr>
        <w:numPr>
          <w:ilvl w:val="0"/>
          <w:numId w:val="8"/>
        </w:numPr>
        <w:spacing w:after="80" w:line="360" w:lineRule="auto"/>
        <w:jc w:val="both"/>
      </w:pPr>
      <w:r w:rsidRPr="002D1802">
        <w:rPr>
          <w:b/>
          <w:bCs/>
        </w:rPr>
        <w:t xml:space="preserve">Build the deterministic state-aware prerequisite </w:t>
      </w:r>
      <w:proofErr w:type="gramStart"/>
      <w:r w:rsidRPr="002D1802">
        <w:rPr>
          <w:b/>
          <w:bCs/>
        </w:rPr>
        <w:t>engine :</w:t>
      </w:r>
      <w:r w:rsidRPr="002D1802">
        <w:rPr>
          <w:rFonts w:eastAsia="Cardo"/>
        </w:rPr>
        <w:t>Implement</w:t>
      </w:r>
      <w:proofErr w:type="gramEnd"/>
      <w:r w:rsidRPr="002D1802">
        <w:rPr>
          <w:rFonts w:eastAsia="Cardo"/>
        </w:rPr>
        <w:t xml:space="preserve"> a SQL-backed engine modelling inter-service dependencies (e.g., Citizenship → NID → Passport) that evaluates citizen profile and documentation status to block invalid applications and rank </w:t>
      </w:r>
      <w:proofErr w:type="spellStart"/>
      <w:r w:rsidRPr="002D1802">
        <w:rPr>
          <w:rFonts w:eastAsia="Cardo"/>
        </w:rPr>
        <w:t>personalised</w:t>
      </w:r>
      <w:proofErr w:type="spellEnd"/>
      <w:r w:rsidRPr="002D1802">
        <w:rPr>
          <w:rFonts w:eastAsia="Cardo"/>
        </w:rPr>
        <w:t xml:space="preserve"> "Recommended Next Step" cards. </w:t>
      </w:r>
    </w:p>
    <w:p w14:paraId="3A8A2ACA" w14:textId="77777777" w:rsidR="00E441A0" w:rsidRPr="002D1802" w:rsidRDefault="00000000">
      <w:pPr>
        <w:numPr>
          <w:ilvl w:val="0"/>
          <w:numId w:val="8"/>
        </w:numPr>
        <w:spacing w:after="80" w:line="360" w:lineRule="auto"/>
        <w:jc w:val="both"/>
      </w:pPr>
      <w:r w:rsidRPr="002D1802">
        <w:rPr>
          <w:b/>
          <w:bCs/>
        </w:rPr>
        <w:t xml:space="preserve">Develop the Android </w:t>
      </w:r>
      <w:proofErr w:type="gramStart"/>
      <w:r w:rsidRPr="002D1802">
        <w:rPr>
          <w:b/>
          <w:bCs/>
        </w:rPr>
        <w:t>application :</w:t>
      </w:r>
      <w:proofErr w:type="gramEnd"/>
      <w:r w:rsidRPr="002D1802">
        <w:rPr>
          <w:b/>
          <w:bCs/>
        </w:rPr>
        <w:t xml:space="preserve"> </w:t>
      </w:r>
      <w:r w:rsidRPr="002D1802">
        <w:t xml:space="preserve">Build a native Android app (Kotlin, Material Design 3, Retrofit) with a state-aware dashboard, service guidance hub with embedded office locator maps, progress tracker, and chatbot UI with citation chips. </w:t>
      </w:r>
    </w:p>
    <w:p w14:paraId="61986378" w14:textId="77777777" w:rsidR="00E441A0" w:rsidRPr="002D1802" w:rsidRDefault="00000000">
      <w:pPr>
        <w:numPr>
          <w:ilvl w:val="0"/>
          <w:numId w:val="8"/>
        </w:numPr>
        <w:spacing w:after="80" w:line="360" w:lineRule="auto"/>
        <w:jc w:val="both"/>
      </w:pPr>
      <w:r w:rsidRPr="002D1802">
        <w:rPr>
          <w:b/>
          <w:bCs/>
        </w:rPr>
        <w:t xml:space="preserve">Build the backend </w:t>
      </w:r>
      <w:proofErr w:type="gramStart"/>
      <w:r w:rsidRPr="002D1802">
        <w:rPr>
          <w:b/>
          <w:bCs/>
        </w:rPr>
        <w:t>API :</w:t>
      </w:r>
      <w:proofErr w:type="gramEnd"/>
      <w:r w:rsidRPr="002D1802">
        <w:rPr>
          <w:b/>
          <w:bCs/>
        </w:rPr>
        <w:t xml:space="preserve"> </w:t>
      </w:r>
      <w:r w:rsidRPr="002D1802">
        <w:t xml:space="preserve">Implement an asynchronous </w:t>
      </w:r>
      <w:proofErr w:type="spellStart"/>
      <w:r w:rsidRPr="002D1802">
        <w:t>FastAPI</w:t>
      </w:r>
      <w:proofErr w:type="spellEnd"/>
      <w:r w:rsidRPr="002D1802">
        <w:t xml:space="preserve"> backend with JWT session management, </w:t>
      </w:r>
      <w:proofErr w:type="spellStart"/>
      <w:r w:rsidRPr="002D1802">
        <w:t>SQLAlchemy</w:t>
      </w:r>
      <w:proofErr w:type="spellEnd"/>
      <w:r w:rsidRPr="002D1802">
        <w:t xml:space="preserve">/MySQL persistence, vector store querying, and LLM orchestration. </w:t>
      </w:r>
    </w:p>
    <w:p w14:paraId="2E2CD580" w14:textId="77777777" w:rsidR="00E441A0" w:rsidRPr="002D1802" w:rsidRDefault="00000000">
      <w:pPr>
        <w:keepNext/>
        <w:numPr>
          <w:ilvl w:val="0"/>
          <w:numId w:val="8"/>
        </w:numPr>
        <w:spacing w:before="240" w:after="120" w:line="360" w:lineRule="auto"/>
      </w:pPr>
      <w:r w:rsidRPr="002D1802">
        <w:t xml:space="preserve">Deliver multilingual support across the RAG pipeline and application </w:t>
      </w:r>
      <w:proofErr w:type="spellStart"/>
      <w:proofErr w:type="gramStart"/>
      <w:r w:rsidRPr="002D1802">
        <w:t>UI:Extend</w:t>
      </w:r>
      <w:proofErr w:type="spellEnd"/>
      <w:proofErr w:type="gramEnd"/>
      <w:r w:rsidRPr="002D1802">
        <w:t xml:space="preserve"> the RAG pipeline to accept queries in English, Pure Nepali, and </w:t>
      </w:r>
      <w:proofErr w:type="spellStart"/>
      <w:r w:rsidRPr="002D1802">
        <w:t>Romanised</w:t>
      </w:r>
      <w:proofErr w:type="spellEnd"/>
      <w:r w:rsidRPr="002D1802">
        <w:t xml:space="preserve"> Nepali with </w:t>
      </w:r>
      <w:proofErr w:type="spellStart"/>
      <w:r w:rsidRPr="002D1802">
        <w:lastRenderedPageBreak/>
        <w:t>localised</w:t>
      </w:r>
      <w:proofErr w:type="spellEnd"/>
      <w:r w:rsidRPr="002D1802">
        <w:t xml:space="preserve"> Devanagari step-template output, and implement an app-wide English/Nepali language toggle covering the dashboard, service guides, and all in-app content. </w:t>
      </w:r>
    </w:p>
    <w:p w14:paraId="0907605A" w14:textId="77777777" w:rsidR="00E441A0" w:rsidRPr="002D1802" w:rsidRDefault="00000000">
      <w:pPr>
        <w:numPr>
          <w:ilvl w:val="0"/>
          <w:numId w:val="8"/>
        </w:numPr>
        <w:spacing w:after="80" w:line="360" w:lineRule="auto"/>
        <w:jc w:val="both"/>
      </w:pPr>
      <w:r w:rsidRPr="002D1802">
        <w:rPr>
          <w:b/>
          <w:bCs/>
        </w:rPr>
        <w:t>Evaluate the system empirically:</w:t>
      </w:r>
      <w:r w:rsidRPr="002D1802">
        <w:rPr>
          <w:b/>
          <w:bCs/>
        </w:rPr>
        <w:br/>
      </w:r>
      <w:r w:rsidRPr="002D1802">
        <w:t xml:space="preserve"> Conduct a three-tier evaluation:</w:t>
      </w:r>
    </w:p>
    <w:p w14:paraId="7B080FCB" w14:textId="77777777" w:rsidR="00E441A0" w:rsidRPr="002D1802" w:rsidRDefault="00000000">
      <w:pPr>
        <w:numPr>
          <w:ilvl w:val="1"/>
          <w:numId w:val="8"/>
        </w:numPr>
        <w:spacing w:after="80" w:line="360" w:lineRule="auto"/>
        <w:jc w:val="both"/>
      </w:pPr>
      <w:r w:rsidRPr="002D1802">
        <w:rPr>
          <w:b/>
          <w:bCs/>
        </w:rPr>
        <w:t>RAG quality:</w:t>
      </w:r>
      <w:r w:rsidRPr="002D1802">
        <w:rPr>
          <w:rFonts w:eastAsia="Gungsuh"/>
        </w:rPr>
        <w:t xml:space="preserve"> benchmark against a 20-pair Golden Dataset using RAGAS, targeting Faithfulness ≥ 0.90 and Answer Relevancy ≥ 0.85.</w:t>
      </w:r>
    </w:p>
    <w:p w14:paraId="7F52DA4D" w14:textId="77777777" w:rsidR="00E441A0" w:rsidRPr="002D1802" w:rsidRDefault="00000000">
      <w:pPr>
        <w:numPr>
          <w:ilvl w:val="1"/>
          <w:numId w:val="8"/>
        </w:numPr>
        <w:spacing w:after="80" w:line="360" w:lineRule="auto"/>
        <w:jc w:val="both"/>
      </w:pPr>
      <w:r w:rsidRPr="002D1802">
        <w:rPr>
          <w:b/>
          <w:bCs/>
        </w:rPr>
        <w:t>Usability:</w:t>
      </w:r>
      <w:r w:rsidRPr="002D1802">
        <w:rPr>
          <w:rFonts w:eastAsia="Gungsuh"/>
        </w:rPr>
        <w:t xml:space="preserve"> task-based acceptance testing with a minimum of 5 participants spanning at least two age brackets and digital-literacy levels, targeting SUS ≥ 70.</w:t>
      </w:r>
    </w:p>
    <w:p w14:paraId="288DAA0B" w14:textId="77777777" w:rsidR="00E441A0" w:rsidRPr="002D1802" w:rsidRDefault="00000000">
      <w:pPr>
        <w:numPr>
          <w:ilvl w:val="1"/>
          <w:numId w:val="8"/>
        </w:numPr>
        <w:spacing w:after="80" w:line="360" w:lineRule="auto"/>
        <w:jc w:val="both"/>
      </w:pPr>
      <w:r w:rsidRPr="002D1802">
        <w:rPr>
          <w:b/>
          <w:bCs/>
        </w:rPr>
        <w:t>Functional coverage:</w:t>
      </w:r>
      <w:r w:rsidRPr="002D1802">
        <w:rPr>
          <w:rFonts w:eastAsia="Gungsuh"/>
        </w:rPr>
        <w:t xml:space="preserve"> unit, integration, and system tests covering all API endpoints, metadata filters, and prerequisite-blocking logic, targeting ≥ 80% test coverage on core modules.</w:t>
      </w:r>
    </w:p>
    <w:p w14:paraId="5DC13B64" w14:textId="77777777" w:rsidR="00E441A0" w:rsidRPr="002D1802" w:rsidRDefault="00000000">
      <w:pPr>
        <w:pStyle w:val="Heading3"/>
        <w:spacing w:before="240" w:after="120" w:line="360" w:lineRule="auto"/>
        <w:rPr>
          <w:rFonts w:eastAsia="Arial"/>
          <w:b w:val="0"/>
          <w:bCs w:val="0"/>
          <w:color w:val="434343"/>
          <w:sz w:val="28"/>
          <w:szCs w:val="28"/>
        </w:rPr>
      </w:pPr>
      <w:bookmarkStart w:id="10" w:name="_hiv7zinueej" w:colFirst="0" w:colLast="0"/>
      <w:bookmarkEnd w:id="10"/>
      <w:r w:rsidRPr="002D1802">
        <w:rPr>
          <w:sz w:val="28"/>
          <w:szCs w:val="28"/>
        </w:rPr>
        <w:t>1.3.3 Target Audience</w:t>
      </w:r>
    </w:p>
    <w:p w14:paraId="59104B89" w14:textId="77777777" w:rsidR="00E441A0" w:rsidRPr="002D1802" w:rsidRDefault="00000000">
      <w:pPr>
        <w:spacing w:before="100" w:after="80" w:line="360" w:lineRule="auto"/>
        <w:jc w:val="both"/>
      </w:pPr>
      <w:r w:rsidRPr="002D1802">
        <w:t xml:space="preserve">Target Audience The primary target audience for </w:t>
      </w:r>
      <w:proofErr w:type="spellStart"/>
      <w:r w:rsidRPr="002D1802">
        <w:t>EasyGov</w:t>
      </w:r>
      <w:proofErr w:type="spellEnd"/>
      <w:r w:rsidRPr="002D1802">
        <w:t xml:space="preserve"> consists of Nepalese citizens who face significant barriers when interacting with government services. This includes first-time applicants with limited prior bureaucratic experience; individuals with low digital literacy who struggle with complex official portals; mobile-first users who rely predominantly on smartphones for digital access; rural and semi-urban residents with restricted opportunities for in-person administrative support; and returning migrants requiring up-to-date information on evolving procedures.</w:t>
      </w:r>
    </w:p>
    <w:p w14:paraId="612EA94C" w14:textId="77777777" w:rsidR="00E441A0" w:rsidRPr="002D1802" w:rsidRDefault="00000000">
      <w:pPr>
        <w:spacing w:before="100" w:after="80" w:line="360" w:lineRule="auto"/>
        <w:jc w:val="both"/>
      </w:pPr>
      <w:r w:rsidRPr="002D1802">
        <w:t xml:space="preserve">By focusing on these underserved groups, </w:t>
      </w:r>
      <w:proofErr w:type="spellStart"/>
      <w:r w:rsidRPr="002D1802">
        <w:t>EasyGov</w:t>
      </w:r>
      <w:proofErr w:type="spellEnd"/>
      <w:r w:rsidRPr="002D1802">
        <w:t xml:space="preserve"> addresses critical information asymmetries through </w:t>
      </w:r>
      <w:proofErr w:type="spellStart"/>
      <w:r w:rsidRPr="002D1802">
        <w:t>personalised</w:t>
      </w:r>
      <w:proofErr w:type="spellEnd"/>
      <w:r w:rsidRPr="002D1802">
        <w:t>, conversational, and context-aware guidance. This approach not only reduces dependency on middlemen but also promotes more equitable access to civic services in a linguistically and geographically diverse nation.</w:t>
      </w:r>
    </w:p>
    <w:p w14:paraId="5621C357" w14:textId="77777777" w:rsidR="00E441A0" w:rsidRPr="002D1802" w:rsidRDefault="00E441A0">
      <w:pPr>
        <w:spacing w:before="100" w:after="80" w:line="360" w:lineRule="auto"/>
        <w:jc w:val="both"/>
      </w:pPr>
    </w:p>
    <w:p w14:paraId="684FCEAC" w14:textId="77777777" w:rsidR="00E441A0" w:rsidRPr="002D1802" w:rsidRDefault="00000000">
      <w:pPr>
        <w:pStyle w:val="Heading2"/>
        <w:spacing w:before="240" w:after="120" w:line="360" w:lineRule="auto"/>
      </w:pPr>
      <w:bookmarkStart w:id="11" w:name="_4kzcufp6rf4g" w:colFirst="0" w:colLast="0"/>
      <w:bookmarkEnd w:id="11"/>
      <w:r w:rsidRPr="002D1802">
        <w:rPr>
          <w:sz w:val="28"/>
          <w:szCs w:val="28"/>
        </w:rPr>
        <w:t>1.</w:t>
      </w:r>
      <w:proofErr w:type="gramStart"/>
      <w:r w:rsidRPr="002D1802">
        <w:rPr>
          <w:sz w:val="28"/>
          <w:szCs w:val="28"/>
        </w:rPr>
        <w:t>4.Project</w:t>
      </w:r>
      <w:proofErr w:type="gramEnd"/>
      <w:r w:rsidRPr="002D1802">
        <w:rPr>
          <w:sz w:val="28"/>
          <w:szCs w:val="28"/>
        </w:rPr>
        <w:t xml:space="preserve"> scope</w:t>
      </w:r>
    </w:p>
    <w:p w14:paraId="58B8962B" w14:textId="77777777" w:rsidR="00E441A0" w:rsidRPr="002D1802" w:rsidRDefault="00000000">
      <w:pPr>
        <w:spacing w:after="80" w:line="360" w:lineRule="auto"/>
        <w:jc w:val="both"/>
      </w:pPr>
      <w:r w:rsidRPr="002D1802">
        <w:t xml:space="preserve">The scope of </w:t>
      </w:r>
      <w:proofErr w:type="spellStart"/>
      <w:r w:rsidRPr="002D1802">
        <w:t>EasyGov</w:t>
      </w:r>
      <w:proofErr w:type="spellEnd"/>
      <w:r w:rsidRPr="002D1802">
        <w:t xml:space="preserve"> encompasses the design, development, and empirical evaluation of a mobile-cloud platform providing personalized guidance across four major government service domains in Nepal: National Identity Card, </w:t>
      </w:r>
      <w:proofErr w:type="spellStart"/>
      <w:proofErr w:type="gramStart"/>
      <w:r w:rsidRPr="002D1802">
        <w:t>Passport,Business</w:t>
      </w:r>
      <w:proofErr w:type="spellEnd"/>
      <w:proofErr w:type="gramEnd"/>
      <w:r w:rsidRPr="002D1802">
        <w:t xml:space="preserve"> registration, Citizenship Certificate, and Driving License. The technical boundaries include a native Kotlin Android application with </w:t>
      </w:r>
      <w:r w:rsidRPr="002D1802">
        <w:lastRenderedPageBreak/>
        <w:t xml:space="preserve">Material 3 UI (featuring dynamic state-aware checklists, an interactive RAG chatbot, and a geolocation office locator), an asynchronous Python </w:t>
      </w:r>
      <w:proofErr w:type="spellStart"/>
      <w:r w:rsidRPr="002D1802">
        <w:t>FastAPI</w:t>
      </w:r>
      <w:proofErr w:type="spellEnd"/>
      <w:r w:rsidRPr="002D1802">
        <w:t xml:space="preserve"> middleware, a </w:t>
      </w:r>
      <w:proofErr w:type="spellStart"/>
      <w:r w:rsidRPr="002D1802">
        <w:t>ChromaDB</w:t>
      </w:r>
      <w:proofErr w:type="spellEnd"/>
      <w:r w:rsidRPr="002D1802">
        <w:t xml:space="preserve"> vector database implementing 384-dimensional dense embeddings, a </w:t>
      </w:r>
      <w:proofErr w:type="spellStart"/>
      <w:r w:rsidRPr="002D1802">
        <w:t>Streamlit</w:t>
      </w:r>
      <w:proofErr w:type="spellEnd"/>
      <w:r w:rsidRPr="002D1802">
        <w:t xml:space="preserve"> administrative knowledge ingestion portal, and multilingual query handling across English, Pure Devanagari Nepali, and </w:t>
      </w:r>
      <w:proofErr w:type="spellStart"/>
      <w:r w:rsidRPr="002D1802">
        <w:t>Romanised</w:t>
      </w:r>
      <w:proofErr w:type="spellEnd"/>
      <w:r w:rsidRPr="002D1802">
        <w:t xml:space="preserve"> Nepali. Out-of-scope items include direct automated write access into internal Nepal government databases (due to statutory security boundaries) and online financial revenue payment collection.</w:t>
      </w:r>
    </w:p>
    <w:p w14:paraId="3C65C8DC" w14:textId="77777777" w:rsidR="00E441A0" w:rsidRPr="002D1802" w:rsidRDefault="00E441A0">
      <w:pPr>
        <w:spacing w:line="360" w:lineRule="auto"/>
      </w:pPr>
    </w:p>
    <w:p w14:paraId="27D78693" w14:textId="77777777" w:rsidR="00E441A0" w:rsidRPr="002D1802" w:rsidRDefault="00000000">
      <w:pPr>
        <w:pStyle w:val="Heading1"/>
        <w:pageBreakBefore/>
        <w:spacing w:line="360" w:lineRule="auto"/>
      </w:pPr>
      <w:bookmarkStart w:id="12" w:name="_1zw13ie6wh6c" w:colFirst="0" w:colLast="0"/>
      <w:bookmarkEnd w:id="12"/>
      <w:r w:rsidRPr="002D1802">
        <w:lastRenderedPageBreak/>
        <w:t>2. Requirement Engineering</w:t>
      </w:r>
    </w:p>
    <w:p w14:paraId="12528966" w14:textId="77777777" w:rsidR="00E441A0" w:rsidRPr="002D1802" w:rsidRDefault="00000000">
      <w:pPr>
        <w:pStyle w:val="Heading2"/>
        <w:spacing w:before="240" w:after="120" w:line="360" w:lineRule="auto"/>
        <w:rPr>
          <w:rFonts w:eastAsia="Arial"/>
          <w:b w:val="0"/>
          <w:bCs w:val="0"/>
          <w:sz w:val="32"/>
          <w:szCs w:val="32"/>
        </w:rPr>
      </w:pPr>
      <w:bookmarkStart w:id="13" w:name="_8o1s3pj8fhf4" w:colFirst="0" w:colLast="0"/>
      <w:bookmarkEnd w:id="13"/>
      <w:r w:rsidRPr="002D1802">
        <w:rPr>
          <w:sz w:val="28"/>
          <w:szCs w:val="28"/>
        </w:rPr>
        <w:t>2.1 Literature Review</w:t>
      </w:r>
    </w:p>
    <w:p w14:paraId="036DD949" w14:textId="77777777" w:rsidR="00E441A0" w:rsidRPr="002D1802" w:rsidRDefault="00000000">
      <w:pPr>
        <w:spacing w:after="80" w:line="360" w:lineRule="auto"/>
        <w:jc w:val="both"/>
      </w:pPr>
      <w:r w:rsidRPr="002D1802">
        <w:t xml:space="preserve">Citizens navigating government services in Nepal must reconcile fragmented procedural information, prerequisite documents that differ by service, and content that is unevenly available in Nepali and English. The 2024 United Nations E-Government Survey reports that, despite a rapid narrowing of the global digital-government gap since 2022, the proportion of the world's population still underserved by online government services remains concentrated in South Asia, and highlights artificial intelligence, open data and digital identity as the frontier capabilities separating leading from lagging administrations (United Nations Department of Economic and Social Affairs, 2024). </w:t>
      </w:r>
      <w:proofErr w:type="spellStart"/>
      <w:r w:rsidRPr="002D1802">
        <w:t>EasyGov</w:t>
      </w:r>
      <w:proofErr w:type="spellEnd"/>
      <w:r w:rsidRPr="002D1802">
        <w:t xml:space="preserve"> responds to this gap with a mobile application that combines a retrieval-augmented generation (RAG) chatbot, a rule- and graph-based recommendation engine, a bilingual English-Nepali interface, and a custom RAGAS-style evaluation harness. This chapter reviews scholarship published between 2022 and 2026 across the five technical pillars of the system</w:t>
      </w:r>
    </w:p>
    <w:p w14:paraId="28358715" w14:textId="77777777" w:rsidR="00E441A0" w:rsidRPr="002D1802" w:rsidRDefault="00E441A0">
      <w:pPr>
        <w:spacing w:line="360" w:lineRule="auto"/>
      </w:pPr>
    </w:p>
    <w:p w14:paraId="288C07FF" w14:textId="77777777" w:rsidR="00E441A0" w:rsidRPr="002D1802" w:rsidRDefault="00000000">
      <w:pPr>
        <w:pStyle w:val="Heading3"/>
        <w:spacing w:before="240" w:after="120" w:line="360" w:lineRule="auto"/>
        <w:rPr>
          <w:rFonts w:eastAsia="Arial"/>
          <w:b w:val="0"/>
          <w:bCs w:val="0"/>
          <w:color w:val="434343"/>
          <w:sz w:val="28"/>
          <w:szCs w:val="28"/>
        </w:rPr>
      </w:pPr>
      <w:bookmarkStart w:id="14" w:name="_zgvtqj8gzdf" w:colFirst="0" w:colLast="0"/>
      <w:bookmarkEnd w:id="14"/>
      <w:r w:rsidRPr="002D1802">
        <w:rPr>
          <w:sz w:val="28"/>
          <w:szCs w:val="28"/>
        </w:rPr>
        <w:t>2.1.1 Retrieval-Augmented Generation (RAG) for Domain-Specific Question Answering</w:t>
      </w:r>
    </w:p>
    <w:p w14:paraId="1F1B9389" w14:textId="77777777" w:rsidR="00E441A0" w:rsidRPr="002D1802" w:rsidRDefault="00000000">
      <w:pPr>
        <w:spacing w:after="80" w:line="360" w:lineRule="auto"/>
        <w:jc w:val="both"/>
      </w:pPr>
      <w:r w:rsidRPr="002D1802">
        <w:t xml:space="preserve">Retrieval-Augmented Generation (RAG) is a technique that improves AI responses by fetching relevant facts from external sources before the model writes an answer, rather than relying solely on parametric knowledge. </w:t>
      </w:r>
      <w:r w:rsidRPr="002D1802">
        <w:rPr>
          <w:b/>
          <w:bCs/>
        </w:rPr>
        <w:t>Gao et al. (2023)</w:t>
      </w:r>
      <w:r w:rsidRPr="002D1802">
        <w:t xml:space="preserve"> provide the most widely cited synthesis of the field, distinguishing Naive RAG (a single retrieve-then-generate pass), Advanced RAG (pre- and post-retrieval </w:t>
      </w:r>
      <w:proofErr w:type="spellStart"/>
      <w:r w:rsidRPr="002D1802">
        <w:t>optimisation</w:t>
      </w:r>
      <w:proofErr w:type="spellEnd"/>
      <w:r w:rsidRPr="002D1802">
        <w:t xml:space="preserve"> such as query rewriting and re-ranking) and Modular RAG (composable, task-specific pipelines with routing, memory and iterative retrieval).</w:t>
      </w:r>
      <w:r w:rsidRPr="002D1802">
        <w:rPr>
          <w:b/>
          <w:bCs/>
        </w:rPr>
        <w:t xml:space="preserve"> Zhao et al. (2024)</w:t>
      </w:r>
      <w:r w:rsidRPr="002D1802">
        <w:t xml:space="preserve"> extend this taxonomy to AI-generated content more broadly and stress that retrieval quality, not generator capacity, is usually the binding constraint on RAG accuracy.</w:t>
      </w:r>
    </w:p>
    <w:p w14:paraId="7FF7B6B2" w14:textId="77777777" w:rsidR="00E441A0" w:rsidRPr="002D1802" w:rsidRDefault="00000000">
      <w:pPr>
        <w:spacing w:after="80" w:line="360" w:lineRule="auto"/>
        <w:jc w:val="both"/>
      </w:pPr>
      <w:r w:rsidRPr="002D1802">
        <w:t xml:space="preserve">This architecture directly targets a well-documented failure mode of ungrounded generation. Ji et al. (2023) </w:t>
      </w:r>
      <w:proofErr w:type="spellStart"/>
      <w:r w:rsidRPr="002D1802">
        <w:t>formalise</w:t>
      </w:r>
      <w:proofErr w:type="spellEnd"/>
      <w:r w:rsidRPr="002D1802">
        <w:t xml:space="preserve"> hallucination in natural language generation as spanning both intrinsic </w:t>
      </w:r>
      <w:proofErr w:type="gramStart"/>
      <w:r w:rsidRPr="002D1802">
        <w:t>hallucination</w:t>
      </w:r>
      <w:proofErr w:type="gramEnd"/>
      <w:r w:rsidRPr="002D1802">
        <w:t xml:space="preserve">, where output contradicts the source content, and extrinsic hallucination, where </w:t>
      </w:r>
      <w:r w:rsidRPr="002D1802">
        <w:lastRenderedPageBreak/>
        <w:t>output cannot be verified against it at all, while Huang et al. (2023), surveying mitigation strategies specific to large language models, identify retrieval grounding as one of the few interventions shown to measurably reduce both categories in knowledge-intensive tasks.</w:t>
      </w:r>
    </w:p>
    <w:p w14:paraId="5D28D940" w14:textId="77777777" w:rsidR="00E441A0" w:rsidRPr="002D1802" w:rsidRDefault="00000000">
      <w:pPr>
        <w:spacing w:after="80" w:line="360" w:lineRule="auto"/>
        <w:jc w:val="both"/>
      </w:pPr>
      <w:r w:rsidRPr="002D1802">
        <w:t xml:space="preserve">A second strand of research addresses how retrieved context is consumed once it reaches the model. Liu et al. (2023) show empirically that transformer-based LLMs are markedly less accurate at using information placed in the middle of a long context window than information at the beginning or end the 'lost in the middle' effect which motivates keeping retrieved context short, ordered by relevance, and free of redundant chunks. On hybrid retrieval specifically, </w:t>
      </w:r>
      <w:proofErr w:type="spellStart"/>
      <w:r w:rsidRPr="002D1802">
        <w:t>Fensore</w:t>
      </w:r>
      <w:proofErr w:type="spellEnd"/>
      <w:r w:rsidRPr="002D1802">
        <w:t xml:space="preserve"> et al. (2025), reporting on the </w:t>
      </w:r>
      <w:proofErr w:type="spellStart"/>
      <w:r w:rsidRPr="002D1802">
        <w:t>LiveRAG</w:t>
      </w:r>
      <w:proofErr w:type="spellEnd"/>
      <w:r w:rsidRPr="002D1802">
        <w:t xml:space="preserve"> Challenge, combine sparse BM25 retrieval with dense E5 embeddings and show that neural re-ranking substantially improves ranking quality at a proportionally large latency cost.</w:t>
      </w:r>
    </w:p>
    <w:p w14:paraId="03235F92" w14:textId="77777777" w:rsidR="00E441A0" w:rsidRPr="002D1802" w:rsidRDefault="00000000">
      <w:pPr>
        <w:spacing w:after="80" w:line="360" w:lineRule="auto"/>
        <w:jc w:val="both"/>
      </w:pPr>
      <w:r w:rsidRPr="002D1802">
        <w:t>Collectively, this literature supports hybrid retrieval, short and ordered context windows, and a generation prompt that explicitly constrains the model to answer only from supplied context as the primary levers against hallucination in knowledge-intensive question answering.</w:t>
      </w:r>
    </w:p>
    <w:p w14:paraId="7F16060E" w14:textId="77777777" w:rsidR="00E441A0" w:rsidRPr="002D1802" w:rsidRDefault="00E441A0">
      <w:pPr>
        <w:spacing w:after="200" w:line="360" w:lineRule="auto"/>
        <w:jc w:val="both"/>
      </w:pPr>
    </w:p>
    <w:p w14:paraId="0AF332C4" w14:textId="77777777" w:rsidR="00E441A0" w:rsidRPr="002D1802" w:rsidRDefault="00000000">
      <w:pPr>
        <w:spacing w:after="80" w:line="360" w:lineRule="auto"/>
        <w:jc w:val="both"/>
        <w:rPr>
          <w:b/>
          <w:bCs/>
        </w:rPr>
      </w:pPr>
      <w:r w:rsidRPr="002D1802">
        <w:rPr>
          <w:b/>
          <w:bCs/>
        </w:rPr>
        <w:t xml:space="preserve">Application to </w:t>
      </w:r>
      <w:proofErr w:type="spellStart"/>
      <w:r w:rsidRPr="002D1802">
        <w:rPr>
          <w:b/>
          <w:bCs/>
        </w:rPr>
        <w:t>EasyGov</w:t>
      </w:r>
      <w:proofErr w:type="spellEnd"/>
      <w:r w:rsidRPr="002D1802">
        <w:rPr>
          <w:b/>
          <w:bCs/>
        </w:rPr>
        <w:t>:</w:t>
      </w:r>
    </w:p>
    <w:p w14:paraId="2EEF2DFF" w14:textId="77777777" w:rsidR="00E441A0" w:rsidRPr="002D1802" w:rsidRDefault="00000000">
      <w:pPr>
        <w:spacing w:after="80" w:line="360" w:lineRule="auto"/>
        <w:jc w:val="both"/>
      </w:pPr>
      <w:proofErr w:type="spellStart"/>
      <w:r w:rsidRPr="002D1802">
        <w:t>EasyGov's</w:t>
      </w:r>
      <w:proofErr w:type="spellEnd"/>
      <w:r w:rsidRPr="002D1802">
        <w:t xml:space="preserve"> /ask pipeline language detection, hybrid retrieval, top-k selection, a scope-constrained system prompt, and a strict JSON response contract corresponds most closely to an Advanced/Modular RAG configuration. It adds a service-tag pass on top of vector similarity and an explicit instruction not to over-refuse borderline queries. The investment in hybrid rather than purely dense retrieval follows</w:t>
      </w:r>
      <w:r w:rsidRPr="002D1802">
        <w:rPr>
          <w:b/>
          <w:bCs/>
        </w:rPr>
        <w:t xml:space="preserve"> Zhao et al.'s (2024)</w:t>
      </w:r>
      <w:r w:rsidRPr="002D1802">
        <w:t xml:space="preserve"> finding that retrieval quality is the binding constraint. The 800-character / 150-character-overlap chunking policy and top-k limiting directly address the 'lost in the middle' effect identified by</w:t>
      </w:r>
      <w:r w:rsidRPr="002D1802">
        <w:rPr>
          <w:b/>
          <w:bCs/>
        </w:rPr>
        <w:t xml:space="preserve"> Liu et al. (2023)</w:t>
      </w:r>
      <w:r w:rsidRPr="002D1802">
        <w:t xml:space="preserve">. Rather than a full cross-encoder re-ranker, </w:t>
      </w:r>
      <w:proofErr w:type="spellStart"/>
      <w:r w:rsidRPr="002D1802">
        <w:t>EasyGov</w:t>
      </w:r>
      <w:proofErr w:type="spellEnd"/>
      <w:r w:rsidRPr="002D1802">
        <w:t xml:space="preserve"> uses a lighter lexical/keyword-and-tag pass, </w:t>
      </w:r>
      <w:proofErr w:type="spellStart"/>
      <w:r w:rsidRPr="002D1802">
        <w:t>prioritising</w:t>
      </w:r>
      <w:proofErr w:type="spellEnd"/>
      <w:r w:rsidRPr="002D1802">
        <w:t xml:space="preserve"> response latency on mobile devices in line with the latency–quality trade-off reported by </w:t>
      </w:r>
      <w:proofErr w:type="spellStart"/>
      <w:r w:rsidRPr="002D1802">
        <w:t>Fensore</w:t>
      </w:r>
      <w:proofErr w:type="spellEnd"/>
      <w:r w:rsidRPr="002D1802">
        <w:t xml:space="preserve"> et al. (2025). The requirement that the model answer only from retrieved context, and decline when retrieval is insufficient, </w:t>
      </w:r>
      <w:proofErr w:type="spellStart"/>
      <w:r w:rsidRPr="002D1802">
        <w:t>operationalises</w:t>
      </w:r>
      <w:proofErr w:type="spellEnd"/>
      <w:r w:rsidRPr="002D1802">
        <w:t xml:space="preserve"> the hallucination-mitigation strategies </w:t>
      </w:r>
      <w:proofErr w:type="spellStart"/>
      <w:r w:rsidRPr="002D1802">
        <w:t>formalised</w:t>
      </w:r>
      <w:proofErr w:type="spellEnd"/>
      <w:r w:rsidRPr="002D1802">
        <w:t xml:space="preserve"> by Ji et al. (2023) and Huang et al. (2023).</w:t>
      </w:r>
    </w:p>
    <w:p w14:paraId="28C44A3B" w14:textId="77777777" w:rsidR="00E441A0" w:rsidRPr="002D1802" w:rsidRDefault="00E441A0">
      <w:pPr>
        <w:spacing w:after="200" w:line="360" w:lineRule="auto"/>
        <w:jc w:val="both"/>
      </w:pPr>
    </w:p>
    <w:p w14:paraId="0D6094ED" w14:textId="77777777" w:rsidR="00E441A0" w:rsidRPr="002D1802" w:rsidRDefault="00000000">
      <w:pPr>
        <w:pStyle w:val="Heading3"/>
        <w:spacing w:before="240" w:after="120" w:line="360" w:lineRule="auto"/>
        <w:rPr>
          <w:rFonts w:eastAsia="Arial"/>
          <w:b w:val="0"/>
          <w:bCs w:val="0"/>
          <w:color w:val="434343"/>
          <w:sz w:val="28"/>
          <w:szCs w:val="28"/>
        </w:rPr>
      </w:pPr>
      <w:bookmarkStart w:id="15" w:name="_nspocimm8lzk" w:colFirst="0" w:colLast="0"/>
      <w:bookmarkEnd w:id="15"/>
      <w:r w:rsidRPr="002D1802">
        <w:rPr>
          <w:sz w:val="28"/>
          <w:szCs w:val="28"/>
        </w:rPr>
        <w:lastRenderedPageBreak/>
        <w:t xml:space="preserve">2.1.2 </w:t>
      </w:r>
      <w:proofErr w:type="spellStart"/>
      <w:r w:rsidRPr="002D1802">
        <w:rPr>
          <w:sz w:val="28"/>
          <w:szCs w:val="28"/>
        </w:rPr>
        <w:t>Personalised</w:t>
      </w:r>
      <w:proofErr w:type="spellEnd"/>
      <w:r w:rsidRPr="002D1802">
        <w:rPr>
          <w:sz w:val="28"/>
          <w:szCs w:val="28"/>
        </w:rPr>
        <w:t>, Rule-Based Recommendation for Service Navigation</w:t>
      </w:r>
    </w:p>
    <w:p w14:paraId="4D3DF342" w14:textId="77777777" w:rsidR="00E441A0" w:rsidRPr="002D1802" w:rsidRDefault="00000000">
      <w:pPr>
        <w:spacing w:after="80" w:line="360" w:lineRule="auto"/>
        <w:jc w:val="both"/>
      </w:pPr>
      <w:proofErr w:type="spellStart"/>
      <w:r w:rsidRPr="002D1802">
        <w:t>EasyGov's</w:t>
      </w:r>
      <w:proofErr w:type="spellEnd"/>
      <w:r w:rsidRPr="002D1802">
        <w:t xml:space="preserve"> recommendation engine differs from conventional content-based or collaborative-filtering recommenders in that it operates over a small, expert-defined dependency graph (`NEXT_STEP_CHAIN` and `</w:t>
      </w:r>
      <w:proofErr w:type="spellStart"/>
      <w:r w:rsidRPr="002D1802">
        <w:t>prerequisite_rules</w:t>
      </w:r>
      <w:proofErr w:type="spellEnd"/>
      <w:r w:rsidRPr="002D1802">
        <w:t>`) rather than a large item catalogue with sparse interaction data. This places it closer to graph-based and sequential recommendation research than to classical matrix-</w:t>
      </w:r>
      <w:proofErr w:type="spellStart"/>
      <w:r w:rsidRPr="002D1802">
        <w:t>factorisation</w:t>
      </w:r>
      <w:proofErr w:type="spellEnd"/>
      <w:r w:rsidRPr="002D1802">
        <w:t xml:space="preserve"> approaches. </w:t>
      </w:r>
    </w:p>
    <w:p w14:paraId="5CA9F66E" w14:textId="77777777" w:rsidR="00E441A0" w:rsidRPr="002D1802" w:rsidRDefault="00000000">
      <w:pPr>
        <w:spacing w:after="80" w:line="360" w:lineRule="auto"/>
        <w:jc w:val="both"/>
      </w:pPr>
      <w:r w:rsidRPr="002D1802">
        <w:rPr>
          <w:b/>
          <w:bCs/>
        </w:rPr>
        <w:t xml:space="preserve">Boka, Niu and Neupane (2024) </w:t>
      </w:r>
      <w:r w:rsidRPr="002D1802">
        <w:t xml:space="preserve">survey sequential recommendation techniques and evaluation practices, noting a shift from purely sequence-based architectures toward hybrid approaches that incorporate side information such as prerequisite or dependency structures. Graph neural network approaches to recommendation, surveyed by Wu et al. (2022), Gao et al. (2023), and Anand and Maurya (2025), demonstrate that encoding relational structures between items consistently improves next-item prediction over flat, non-relational </w:t>
      </w:r>
      <w:proofErr w:type="spellStart"/>
      <w:r w:rsidRPr="002D1802">
        <w:t>baselines.Li</w:t>
      </w:r>
      <w:proofErr w:type="spellEnd"/>
      <w:r w:rsidRPr="002D1802">
        <w:t xml:space="preserve"> et al. (2024) survey the sub-field of session- and graph-based recommendation, observing that most contemporary systems trade the interpretability of rule-based recommenders for the predictive accuracy of learned graph models. However, recent calls in recommender-systems literature emphasize constraint-driven and explainable ranking in high-stakes domains (Harte et al., 2023).</w:t>
      </w:r>
    </w:p>
    <w:p w14:paraId="7F5FB06D" w14:textId="77777777" w:rsidR="00E441A0" w:rsidRPr="002D1802" w:rsidRDefault="00E441A0">
      <w:pPr>
        <w:spacing w:after="200" w:line="360" w:lineRule="auto"/>
        <w:jc w:val="both"/>
      </w:pPr>
    </w:p>
    <w:p w14:paraId="150036F8" w14:textId="77777777" w:rsidR="00E441A0" w:rsidRPr="002D1802" w:rsidRDefault="00000000">
      <w:pPr>
        <w:spacing w:after="80" w:line="360" w:lineRule="auto"/>
        <w:jc w:val="both"/>
      </w:pPr>
      <w:r w:rsidRPr="002D1802">
        <w:t xml:space="preserve">Framed formally, prerequisite rules and next-step chains constitute a deterministic knowledge graph over administrative dependencies rather than an ad-hoc lookup table. </w:t>
      </w:r>
      <w:r w:rsidRPr="002D1802">
        <w:rPr>
          <w:b/>
          <w:bCs/>
        </w:rPr>
        <w:t>Pan et al. (2024)</w:t>
      </w:r>
      <w:r w:rsidRPr="002D1802">
        <w:t xml:space="preserve">, surveying the integration of Large Language Models with structured knowledge graphs, argue that pairing symbolic graph reasoning with generative components is the appropriate configuration precisely when a domain demands both semantic flexibility and provably consistent rule enforcement. This is a guarantee purely probabilistic recommendations cannot offer, and one that public-sector prerequisite logic where an incorrect recommendation carries </w:t>
      </w:r>
      <w:proofErr w:type="gramStart"/>
      <w:r w:rsidRPr="002D1802">
        <w:t>real</w:t>
      </w:r>
      <w:proofErr w:type="gramEnd"/>
      <w:r w:rsidRPr="002D1802">
        <w:t xml:space="preserve"> legal and administrative costs.</w:t>
      </w:r>
    </w:p>
    <w:p w14:paraId="444974D3" w14:textId="77777777" w:rsidR="00E441A0" w:rsidRPr="002D1802" w:rsidRDefault="00000000">
      <w:pPr>
        <w:spacing w:after="80" w:line="360" w:lineRule="auto"/>
        <w:jc w:val="both"/>
        <w:rPr>
          <w:b/>
          <w:bCs/>
        </w:rPr>
      </w:pPr>
      <w:r w:rsidRPr="002D1802">
        <w:rPr>
          <w:b/>
          <w:bCs/>
        </w:rPr>
        <w:t xml:space="preserve">Application to </w:t>
      </w:r>
      <w:proofErr w:type="spellStart"/>
      <w:r w:rsidRPr="002D1802">
        <w:rPr>
          <w:b/>
          <w:bCs/>
        </w:rPr>
        <w:t>EasyGov</w:t>
      </w:r>
      <w:proofErr w:type="spellEnd"/>
      <w:r w:rsidRPr="002D1802">
        <w:rPr>
          <w:b/>
          <w:bCs/>
        </w:rPr>
        <w:t>:</w:t>
      </w:r>
    </w:p>
    <w:p w14:paraId="5113AD59" w14:textId="77777777" w:rsidR="00E441A0" w:rsidRPr="002D1802" w:rsidRDefault="00000000">
      <w:pPr>
        <w:spacing w:after="80" w:line="360" w:lineRule="auto"/>
        <w:jc w:val="both"/>
      </w:pPr>
      <w:proofErr w:type="spellStart"/>
      <w:r w:rsidRPr="002D1802">
        <w:t>EasyGov</w:t>
      </w:r>
      <w:proofErr w:type="spellEnd"/>
      <w:r w:rsidRPr="002D1802">
        <w:t xml:space="preserve"> models government services as a directed dependency graph rather than an unordered list, consistent with the empirical advantage of relational structure demonstrated by </w:t>
      </w:r>
      <w:r w:rsidRPr="002D1802">
        <w:rPr>
          <w:b/>
          <w:bCs/>
        </w:rPr>
        <w:t>Wu et al. (2022)</w:t>
      </w:r>
      <w:r w:rsidRPr="002D1802">
        <w:t xml:space="preserve"> and </w:t>
      </w:r>
      <w:r w:rsidRPr="002D1802">
        <w:rPr>
          <w:b/>
          <w:bCs/>
        </w:rPr>
        <w:t>Anand and Maurya (2025)</w:t>
      </w:r>
      <w:r w:rsidRPr="002D1802">
        <w:t xml:space="preserve">. The deterministic design transitive prerequisite resolution </w:t>
      </w:r>
      <w:r w:rsidRPr="002D1802">
        <w:lastRenderedPageBreak/>
        <w:t>via `</w:t>
      </w:r>
      <w:proofErr w:type="spellStart"/>
      <w:r w:rsidRPr="002D1802">
        <w:t>resolve_completed_</w:t>
      </w:r>
      <w:proofErr w:type="gramStart"/>
      <w:r w:rsidRPr="002D1802">
        <w:t>titles</w:t>
      </w:r>
      <w:proofErr w:type="spellEnd"/>
      <w:r w:rsidRPr="002D1802">
        <w:t>(</w:t>
      </w:r>
      <w:proofErr w:type="gramEnd"/>
      <w:r w:rsidRPr="002D1802">
        <w:t xml:space="preserve">)`, followed by a fixed ranking of prerequisites-met status, chain position, and identity-document priority deliberately </w:t>
      </w:r>
      <w:proofErr w:type="spellStart"/>
      <w:r w:rsidRPr="002D1802">
        <w:t>favours</w:t>
      </w:r>
      <w:proofErr w:type="spellEnd"/>
      <w:r w:rsidRPr="002D1802">
        <w:t xml:space="preserve"> complete explainability over learned probability. </w:t>
      </w:r>
    </w:p>
    <w:p w14:paraId="7AEE2258" w14:textId="77777777" w:rsidR="00E441A0" w:rsidRPr="002D1802" w:rsidRDefault="00000000">
      <w:pPr>
        <w:spacing w:after="80" w:line="360" w:lineRule="auto"/>
        <w:jc w:val="both"/>
      </w:pPr>
      <w:r w:rsidRPr="002D1802">
        <w:t xml:space="preserve">Because the domain is closed and safety-critical, full explainability of why a step was recommended is treated as a strict functional requirement rather than an optional feature, aligning with </w:t>
      </w:r>
      <w:r w:rsidRPr="002D1802">
        <w:rPr>
          <w:b/>
          <w:bCs/>
        </w:rPr>
        <w:t>Harte et al. (2023)</w:t>
      </w:r>
      <w:r w:rsidRPr="002D1802">
        <w:t xml:space="preserve">. Framing prerequisite rules as a deterministic knowledge graph follows </w:t>
      </w:r>
      <w:r w:rsidRPr="002D1802">
        <w:rPr>
          <w:b/>
          <w:bCs/>
        </w:rPr>
        <w:t>Pan et al.’s (2024)</w:t>
      </w:r>
      <w:r w:rsidRPr="002D1802">
        <w:t xml:space="preserve"> formulation that symbolic graph reasoning is required when rule enforcement cannot be compromised. This constitutes a deliberate, evidence-based design choice that </w:t>
      </w:r>
      <w:proofErr w:type="spellStart"/>
      <w:r w:rsidRPr="002D1802">
        <w:t>prioritises</w:t>
      </w:r>
      <w:proofErr w:type="spellEnd"/>
      <w:r w:rsidRPr="002D1802">
        <w:t xml:space="preserve"> cold-start robustness, legal compliance, and interpretability for onboarding-derived citizen states.</w:t>
      </w:r>
    </w:p>
    <w:p w14:paraId="1CA88335" w14:textId="77777777" w:rsidR="00E441A0" w:rsidRPr="002D1802" w:rsidRDefault="00E441A0">
      <w:pPr>
        <w:spacing w:after="200" w:line="360" w:lineRule="auto"/>
        <w:jc w:val="both"/>
      </w:pPr>
    </w:p>
    <w:p w14:paraId="07BE37D6" w14:textId="77777777" w:rsidR="00E441A0" w:rsidRPr="002D1802" w:rsidRDefault="00E441A0">
      <w:pPr>
        <w:spacing w:after="200" w:line="360" w:lineRule="auto"/>
        <w:jc w:val="both"/>
      </w:pPr>
    </w:p>
    <w:p w14:paraId="2770CD55" w14:textId="77777777" w:rsidR="00E441A0" w:rsidRPr="002D1802" w:rsidRDefault="00E441A0">
      <w:pPr>
        <w:spacing w:after="200" w:line="360" w:lineRule="auto"/>
        <w:jc w:val="both"/>
      </w:pPr>
    </w:p>
    <w:p w14:paraId="2D81FF63" w14:textId="77777777" w:rsidR="00E441A0" w:rsidRPr="002D1802" w:rsidRDefault="00000000">
      <w:pPr>
        <w:pStyle w:val="Heading3"/>
        <w:spacing w:before="240" w:after="120" w:line="360" w:lineRule="auto"/>
        <w:rPr>
          <w:rFonts w:eastAsia="Arial"/>
          <w:b w:val="0"/>
          <w:bCs w:val="0"/>
          <w:color w:val="434343"/>
          <w:sz w:val="28"/>
          <w:szCs w:val="28"/>
        </w:rPr>
      </w:pPr>
      <w:bookmarkStart w:id="16" w:name="_ingxbuomcf7z" w:colFirst="0" w:colLast="0"/>
      <w:bookmarkEnd w:id="16"/>
      <w:r w:rsidRPr="002D1802">
        <w:rPr>
          <w:sz w:val="28"/>
          <w:szCs w:val="28"/>
        </w:rPr>
        <w:t>2.1.3 Multilingual and Cross-Lingual Retrieval and Generation</w:t>
      </w:r>
    </w:p>
    <w:p w14:paraId="6F2F33B5" w14:textId="77777777" w:rsidR="00E441A0" w:rsidRPr="002D1802" w:rsidRDefault="00000000">
      <w:pPr>
        <w:spacing w:after="80" w:line="360" w:lineRule="auto"/>
        <w:jc w:val="both"/>
      </w:pPr>
      <w:proofErr w:type="spellStart"/>
      <w:r w:rsidRPr="002D1802">
        <w:t>EasyGov</w:t>
      </w:r>
      <w:proofErr w:type="spellEnd"/>
      <w:r w:rsidRPr="002D1802">
        <w:t xml:space="preserve"> serves both </w:t>
      </w:r>
      <w:proofErr w:type="gramStart"/>
      <w:r w:rsidRPr="002D1802">
        <w:t>English  and</w:t>
      </w:r>
      <w:proofErr w:type="gramEnd"/>
      <w:r w:rsidRPr="002D1802">
        <w:t xml:space="preserve"> Nepali-speaking users from a predominantly English-language document base, its retrieval layer depends on a single multilingual sentence-embedding model, paraphrase-multilingual-MiniLM-L12-v2, to represent queries and passages in a shared vector space regardless of language.</w:t>
      </w:r>
      <w:r w:rsidRPr="002D1802">
        <w:rPr>
          <w:b/>
          <w:bCs/>
        </w:rPr>
        <w:t xml:space="preserve"> Feng et al. (2022)</w:t>
      </w:r>
      <w:r w:rsidRPr="002D1802">
        <w:t xml:space="preserve"> introduce </w:t>
      </w:r>
      <w:proofErr w:type="spellStart"/>
      <w:r w:rsidRPr="002D1802">
        <w:t>LaBSE</w:t>
      </w:r>
      <w:proofErr w:type="spellEnd"/>
      <w:r w:rsidRPr="002D1802">
        <w:t xml:space="preserve">, trained via translation-ranking and additive-margin </w:t>
      </w:r>
      <w:proofErr w:type="spellStart"/>
      <w:r w:rsidRPr="002D1802">
        <w:t>softmax</w:t>
      </w:r>
      <w:proofErr w:type="spellEnd"/>
      <w:r w:rsidRPr="002D1802">
        <w:t xml:space="preserve"> over billions of monolingual and parallel sentences, and establish that a single dual-encoder model can support competitive bitext retrieval across more than 100 languages without language-specific fine-tuning. </w:t>
      </w:r>
      <w:r w:rsidRPr="002D1802">
        <w:rPr>
          <w:b/>
          <w:bCs/>
        </w:rPr>
        <w:t>Zhang et al. (2023)</w:t>
      </w:r>
      <w:r w:rsidRPr="002D1802">
        <w:t xml:space="preserve"> </w:t>
      </w:r>
      <w:proofErr w:type="spellStart"/>
      <w:r w:rsidRPr="002D1802">
        <w:t>formalise</w:t>
      </w:r>
      <w:proofErr w:type="spellEnd"/>
      <w:r w:rsidRPr="002D1802">
        <w:t xml:space="preserve"> the evaluation of this setting with MIRACL, a multilingual retrieval benchmark spanning eighteen typologically diverse languages, and report that retrieval quality varies substantially by language and by the amount of language-specific training data available.</w:t>
      </w:r>
    </w:p>
    <w:p w14:paraId="00DF902F" w14:textId="77777777" w:rsidR="00E441A0" w:rsidRPr="002D1802" w:rsidRDefault="00000000">
      <w:pPr>
        <w:spacing w:after="80" w:line="360" w:lineRule="auto"/>
        <w:jc w:val="both"/>
      </w:pPr>
      <w:r w:rsidRPr="002D1802">
        <w:t xml:space="preserve">The broader cross-lingual information retrieval (CLIR) principle holds that query-side translation can compensate for an embedding model's weaker performance on lower-resource languages when the underlying corpus is monolingual or English-dominant. </w:t>
      </w:r>
      <w:r w:rsidRPr="002D1802">
        <w:rPr>
          <w:b/>
          <w:bCs/>
        </w:rPr>
        <w:t>Zhao et al. (2024)</w:t>
      </w:r>
      <w:r w:rsidRPr="002D1802">
        <w:t xml:space="preserve"> identify cross-lingual retrieval as an open challenge for RAG systems deployed on asymmetric corpora (rich in one language, sparse in another).</w:t>
      </w:r>
    </w:p>
    <w:p w14:paraId="1BAAFE11" w14:textId="77777777" w:rsidR="00E441A0" w:rsidRPr="002D1802" w:rsidRDefault="00000000">
      <w:pPr>
        <w:spacing w:after="80" w:line="360" w:lineRule="auto"/>
        <w:jc w:val="both"/>
      </w:pPr>
      <w:r w:rsidRPr="002D1802">
        <w:lastRenderedPageBreak/>
        <w:t xml:space="preserve">This performance asymmetry is not specific to any single encoder. </w:t>
      </w:r>
      <w:proofErr w:type="spellStart"/>
      <w:r w:rsidRPr="002D1802">
        <w:t>Muennighoff</w:t>
      </w:r>
      <w:proofErr w:type="spellEnd"/>
      <w:r w:rsidRPr="002D1802">
        <w:t xml:space="preserve"> et al. (2023), benchmarking a broad range of dense embedding models on the Massive Text Embedding Benchmark (MTEB), find that multilingual bi-encoders systematically underperform on morphologically complex, lower-resource languages relative to English, mirroring the accuracy gap MIRACL documents. Within the South Asian language family specifically, </w:t>
      </w:r>
      <w:r w:rsidRPr="002D1802">
        <w:rPr>
          <w:b/>
          <w:bCs/>
        </w:rPr>
        <w:t>Doddapaneni et al. (2023) and Gala et al. (2023)</w:t>
      </w:r>
      <w:r w:rsidRPr="002D1802">
        <w:t xml:space="preserve"> show that </w:t>
      </w:r>
      <w:proofErr w:type="spellStart"/>
      <w:r w:rsidRPr="002D1802">
        <w:t>specialised</w:t>
      </w:r>
      <w:proofErr w:type="spellEnd"/>
      <w:r w:rsidRPr="002D1802">
        <w:t xml:space="preserve"> Indic translation and retrieval models such as IndicTrans2 substantially close this gap through large-scale parallel-corpus pretraining, but at a parameter and inference cost that is difficult to justify on a mobile client.</w:t>
      </w:r>
    </w:p>
    <w:p w14:paraId="09E1A55A" w14:textId="77777777" w:rsidR="00E441A0" w:rsidRPr="002D1802" w:rsidRDefault="00000000">
      <w:pPr>
        <w:spacing w:after="80" w:line="360" w:lineRule="auto"/>
        <w:jc w:val="both"/>
        <w:rPr>
          <w:b/>
          <w:bCs/>
        </w:rPr>
      </w:pPr>
      <w:r w:rsidRPr="002D1802">
        <w:rPr>
          <w:b/>
          <w:bCs/>
        </w:rPr>
        <w:t xml:space="preserve">Application to </w:t>
      </w:r>
      <w:proofErr w:type="spellStart"/>
      <w:r w:rsidRPr="002D1802">
        <w:rPr>
          <w:b/>
          <w:bCs/>
        </w:rPr>
        <w:t>EasyGov</w:t>
      </w:r>
      <w:proofErr w:type="spellEnd"/>
      <w:r w:rsidRPr="002D1802">
        <w:rPr>
          <w:b/>
          <w:bCs/>
        </w:rPr>
        <w:t>:</w:t>
      </w:r>
    </w:p>
    <w:p w14:paraId="30911E23" w14:textId="77777777" w:rsidR="00E441A0" w:rsidRPr="002D1802" w:rsidRDefault="00000000">
      <w:pPr>
        <w:spacing w:after="80" w:line="360" w:lineRule="auto"/>
        <w:jc w:val="both"/>
      </w:pPr>
      <w:proofErr w:type="spellStart"/>
      <w:r w:rsidRPr="002D1802">
        <w:t>EasyGov</w:t>
      </w:r>
      <w:proofErr w:type="spellEnd"/>
      <w:r w:rsidRPr="002D1802">
        <w:t xml:space="preserve"> embeds Nepali and English chunks into one </w:t>
      </w:r>
      <w:proofErr w:type="spellStart"/>
      <w:r w:rsidRPr="002D1802">
        <w:t>ChromaDB</w:t>
      </w:r>
      <w:proofErr w:type="spellEnd"/>
      <w:r w:rsidRPr="002D1802">
        <w:t xml:space="preserve"> index using paraphrase-multilingual-MiniLM-L12-v2, relying on the same shared-space assumption established by </w:t>
      </w:r>
      <w:r w:rsidRPr="002D1802">
        <w:rPr>
          <w:b/>
          <w:bCs/>
        </w:rPr>
        <w:t>Feng et al. (2022).</w:t>
      </w:r>
      <w:r w:rsidRPr="002D1802">
        <w:t xml:space="preserve"> The measured accuracy gap between English and Nepali queries mirrors the language-dependent variation reported by Zhang et al. (2023) on MIRACL and by </w:t>
      </w:r>
      <w:proofErr w:type="spellStart"/>
      <w:r w:rsidRPr="002D1802">
        <w:t>Muennighoff</w:t>
      </w:r>
      <w:proofErr w:type="spellEnd"/>
      <w:r w:rsidRPr="002D1802">
        <w:t xml:space="preserve"> et al. (2023) on MTEB. </w:t>
      </w:r>
      <w:proofErr w:type="spellStart"/>
      <w:r w:rsidRPr="002D1802">
        <w:t>EasyGov's</w:t>
      </w:r>
      <w:proofErr w:type="spellEnd"/>
      <w:r w:rsidRPr="002D1802">
        <w:t xml:space="preserve"> </w:t>
      </w:r>
      <w:proofErr w:type="gramStart"/>
      <w:r w:rsidRPr="002D1802">
        <w:t>mitigation  translating</w:t>
      </w:r>
      <w:proofErr w:type="gramEnd"/>
      <w:r w:rsidRPr="002D1802">
        <w:t xml:space="preserve"> Nepali questions to English before retrieval while answering in Nepali, and widening the retrieved-chunk count for Nepali queries implements the CLIR principle of query-side translation on an asymmetric, English-dominant corpus. The decision to pair a compact multilingual encoder with a query-translation fallback, rather than deploy a heavier Indic-specific model such as IndicTrans2 (Gala et al., 2023; Doddapaneni et al., 2023), reflects a deliberate mobile-latency trade-off rather than an oversight of the Indic NLP literature.</w:t>
      </w:r>
    </w:p>
    <w:p w14:paraId="4A3DFBE5" w14:textId="77777777" w:rsidR="00E441A0" w:rsidRPr="002D1802" w:rsidRDefault="00000000">
      <w:pPr>
        <w:pStyle w:val="Heading3"/>
        <w:spacing w:before="240" w:after="120" w:line="360" w:lineRule="auto"/>
        <w:rPr>
          <w:rFonts w:eastAsia="Arial"/>
          <w:b w:val="0"/>
          <w:bCs w:val="0"/>
          <w:color w:val="434343"/>
          <w:sz w:val="28"/>
          <w:szCs w:val="28"/>
        </w:rPr>
      </w:pPr>
      <w:bookmarkStart w:id="17" w:name="_2hqrn3lebzv0" w:colFirst="0" w:colLast="0"/>
      <w:bookmarkEnd w:id="17"/>
      <w:r w:rsidRPr="002D1802">
        <w:rPr>
          <w:sz w:val="28"/>
          <w:szCs w:val="28"/>
        </w:rPr>
        <w:t>2.1.4 E-Governance, Digital Government and Citizen-Facing AI Services</w:t>
      </w:r>
    </w:p>
    <w:p w14:paraId="46F553D9" w14:textId="77777777" w:rsidR="00E441A0" w:rsidRPr="002D1802" w:rsidRDefault="00000000">
      <w:pPr>
        <w:spacing w:after="80" w:line="360" w:lineRule="auto"/>
        <w:jc w:val="both"/>
      </w:pPr>
      <w:proofErr w:type="spellStart"/>
      <w:r w:rsidRPr="002D1802">
        <w:t>EasyGov</w:t>
      </w:r>
      <w:proofErr w:type="spellEnd"/>
      <w:r w:rsidRPr="002D1802">
        <w:t xml:space="preserve"> sits within a growing body of e-government research examining how AI-based conversational and recommendation systems affect citizens' ability to access public services. At the macro level, the UN E-Government Survey 2024 documents that the proportion of the global population under served by digital government fell substantially between 2022 and 2024, but that this progress is uneven, with artificial intelligence, digital identity and open data singled out as the capabilities most likely to determine future divergence between high- and low-EGDI countries</w:t>
      </w:r>
      <w:r w:rsidRPr="002D1802">
        <w:rPr>
          <w:b/>
          <w:bCs/>
        </w:rPr>
        <w:t xml:space="preserve"> </w:t>
      </w:r>
      <w:r w:rsidRPr="002D1802">
        <w:t xml:space="preserve">(United Nations Department of Economic and Social Affairs, 2024). </w:t>
      </w:r>
      <w:r w:rsidRPr="002D1802">
        <w:rPr>
          <w:b/>
          <w:bCs/>
        </w:rPr>
        <w:t>Cortés-Cediel et al. (2023)</w:t>
      </w:r>
      <w:r w:rsidRPr="002D1802">
        <w:t xml:space="preserve"> review deployed and research-stage e-government chatbots and find that most focus narrowly on retrieving government information rather than supporting citizen participation, and that rigorous </w:t>
      </w:r>
      <w:r w:rsidRPr="002D1802">
        <w:lastRenderedPageBreak/>
        <w:t>evaluation of deployed systems remains rare.</w:t>
      </w:r>
      <w:r w:rsidRPr="002D1802">
        <w:rPr>
          <w:b/>
          <w:bCs/>
        </w:rPr>
        <w:t xml:space="preserve"> Chen, Gascó-Hernandez and Esteve (2024)</w:t>
      </w:r>
      <w:r w:rsidRPr="002D1802">
        <w:t xml:space="preserve"> study AI chatbot adoption across U.S. state governments and report that implementation is often driven by efficiency goals rather than a coherent citizen-experience strategy, while Lian and Wang (2024) show that government chatbots which fail to resolve ambiguous, low-literacy citizen queries correctly undermine trust.</w:t>
      </w:r>
    </w:p>
    <w:p w14:paraId="4C9E9149" w14:textId="77777777" w:rsidR="00E441A0" w:rsidRPr="002D1802" w:rsidRDefault="00000000">
      <w:pPr>
        <w:spacing w:after="80" w:line="360" w:lineRule="auto"/>
        <w:jc w:val="both"/>
      </w:pPr>
      <w:r w:rsidRPr="002D1802">
        <w:t xml:space="preserve">A second cluster of studies examines the determinants of citizen adoption using extensions of the Unified Theory of Acceptance and Use of Technology (UTAUT/UTAUT2). </w:t>
      </w:r>
      <w:r w:rsidRPr="002D1802">
        <w:rPr>
          <w:b/>
          <w:bCs/>
        </w:rPr>
        <w:t>Mohamad et al. (2025)</w:t>
      </w:r>
      <w:r w:rsidRPr="002D1802">
        <w:t xml:space="preserve">, in a longitudinal survey of 319 Jordanian citizens, find that trust, attitude, social influence and facilitating conditions positively predict e-government chatbot adoption, while anxiety about the technology negatively predicts willingness to use it. </w:t>
      </w:r>
      <w:proofErr w:type="spellStart"/>
      <w:r w:rsidRPr="002D1802">
        <w:t>Hujran</w:t>
      </w:r>
      <w:proofErr w:type="spellEnd"/>
      <w:r w:rsidRPr="002D1802">
        <w:t xml:space="preserve"> et al. (2023) similarly find that smart-government usage is shaped by an integrated set of performance, effort and trust-related antecedents, and Ju et al. (2023) show, via a discrete-choice experiment, that citizens have measurable preferences over a chatbot's social characteristics, not just its accuracy. Chatterjee, Khorana and </w:t>
      </w:r>
      <w:proofErr w:type="spellStart"/>
      <w:r w:rsidRPr="002D1802">
        <w:t>Kizgin</w:t>
      </w:r>
      <w:proofErr w:type="spellEnd"/>
      <w:r w:rsidRPr="002D1802">
        <w:t xml:space="preserve"> (2022), studying India, report that AI-enabled citizen services raise satisfaction primarily when they demonstrably reduce the effort and uncertainty involved in completing a bureaucratic task.</w:t>
      </w:r>
    </w:p>
    <w:p w14:paraId="7A38751C" w14:textId="77777777" w:rsidR="00E441A0" w:rsidRPr="002D1802" w:rsidRDefault="00000000">
      <w:pPr>
        <w:spacing w:after="80" w:line="360" w:lineRule="auto"/>
        <w:jc w:val="both"/>
      </w:pPr>
      <w:r w:rsidRPr="002D1802">
        <w:t xml:space="preserve">A further, distinct barrier concerns interface accessibility rather than language alone. Islam et al. (2023), systematically reviewing 45 studies on interface design for illiterate and semi-literate users, find that text-minimal interfaces supported by icons and audio consistently outperform conventional text-based designs, with roughly half of the surveyed systems incorporating voice input or output. Shah et al. (2025), designing and evaluating a comparable e-governance interface for non-literate consumers in Pakistan, report that such users can approach literate-user task-completion rates once interfaces rely on </w:t>
      </w:r>
      <w:proofErr w:type="spellStart"/>
      <w:r w:rsidRPr="002D1802">
        <w:t>customised</w:t>
      </w:r>
      <w:proofErr w:type="spellEnd"/>
      <w:r w:rsidRPr="002D1802">
        <w:t xml:space="preserve"> icons and local-language audio rather than text. While </w:t>
      </w:r>
      <w:proofErr w:type="spellStart"/>
      <w:r w:rsidRPr="002D1802">
        <w:t>EasyGov's</w:t>
      </w:r>
      <w:proofErr w:type="spellEnd"/>
      <w:r w:rsidRPr="002D1802">
        <w:t xml:space="preserve"> current citizen base is assumed to be functionally literate, this literature bears directly on the portion of Nepal's population with limited digital literacy, and indicates that progressive disclosure and audio-assisted guidance are a natural, evidence-based extension of the present text-and-chat interface rather than a peripheral accessibility add-on.</w:t>
      </w:r>
    </w:p>
    <w:p w14:paraId="62F199F9" w14:textId="77777777" w:rsidR="00E441A0" w:rsidRPr="002D1802" w:rsidRDefault="00000000">
      <w:pPr>
        <w:spacing w:after="80" w:line="360" w:lineRule="auto"/>
        <w:jc w:val="both"/>
        <w:rPr>
          <w:b/>
          <w:bCs/>
        </w:rPr>
      </w:pPr>
      <w:r w:rsidRPr="002D1802">
        <w:rPr>
          <w:b/>
          <w:bCs/>
        </w:rPr>
        <w:t xml:space="preserve">Application to </w:t>
      </w:r>
      <w:proofErr w:type="spellStart"/>
      <w:r w:rsidRPr="002D1802">
        <w:rPr>
          <w:b/>
          <w:bCs/>
        </w:rPr>
        <w:t>EasyGov</w:t>
      </w:r>
      <w:proofErr w:type="spellEnd"/>
      <w:r w:rsidRPr="002D1802">
        <w:rPr>
          <w:b/>
          <w:bCs/>
        </w:rPr>
        <w:t>:</w:t>
      </w:r>
    </w:p>
    <w:p w14:paraId="69ACC763" w14:textId="77777777" w:rsidR="00E441A0" w:rsidRPr="002D1802" w:rsidRDefault="00000000">
      <w:pPr>
        <w:spacing w:after="80" w:line="360" w:lineRule="auto"/>
        <w:jc w:val="both"/>
      </w:pPr>
      <w:proofErr w:type="spellStart"/>
      <w:r w:rsidRPr="002D1802">
        <w:t>EasyGov's</w:t>
      </w:r>
      <w:proofErr w:type="spellEnd"/>
      <w:r w:rsidRPr="002D1802">
        <w:t xml:space="preserve"> design choices are narrow, scoped answers; explicit prerequisite guidance; bilingual access; and encrypted, ownership-checked document storage which respond directly to the </w:t>
      </w:r>
      <w:r w:rsidRPr="002D1802">
        <w:lastRenderedPageBreak/>
        <w:t xml:space="preserve">adoption barriers documented in the UTAUT-based literature (trust, anxiety, unclear scope). The 'answer only from context, but do not over-refuse' scope-guard prompt </w:t>
      </w:r>
      <w:proofErr w:type="gramStart"/>
      <w:r w:rsidRPr="002D1802">
        <w:t>addresses</w:t>
      </w:r>
      <w:proofErr w:type="gramEnd"/>
      <w:r w:rsidRPr="002D1802">
        <w:t xml:space="preserve"> the trust erosion that </w:t>
      </w:r>
      <w:r w:rsidRPr="002D1802">
        <w:rPr>
          <w:b/>
          <w:bCs/>
        </w:rPr>
        <w:t>Lian and Wang (2024)</w:t>
      </w:r>
      <w:r w:rsidRPr="002D1802">
        <w:t xml:space="preserve"> associate with unresolved ambiguous queries. The prerequisite-aware recommendation engine and step-by-step guidance target the effort-and-uncertainty reduction that Chatterjee, Khorana and </w:t>
      </w:r>
      <w:proofErr w:type="spellStart"/>
      <w:r w:rsidRPr="002D1802">
        <w:t>Kizgin</w:t>
      </w:r>
      <w:proofErr w:type="spellEnd"/>
      <w:r w:rsidRPr="002D1802">
        <w:t xml:space="preserve"> (2022) identify as the primary driver of satisfaction in AI-enabled citizen services. The evaluation harness (Section 3.5) responds to the scarcity of rigorous deployed-system evaluation noted by Cortés-Cediel et al. (2023). Finally, the literacy-focused HCI findings of Islam et al. (2023) and Shah et al. (2025) inform the longer-term roadmap for progressive disclosure and audio-assisted guidance, situating accessibility as an evidence-based extension rather than an afterthought.</w:t>
      </w:r>
    </w:p>
    <w:p w14:paraId="246A0A51" w14:textId="77777777" w:rsidR="00E441A0" w:rsidRPr="002D1802" w:rsidRDefault="00E441A0">
      <w:pPr>
        <w:spacing w:after="200" w:line="360" w:lineRule="auto"/>
        <w:jc w:val="both"/>
      </w:pPr>
    </w:p>
    <w:p w14:paraId="131A87BE" w14:textId="77777777" w:rsidR="00E441A0" w:rsidRPr="002D1802" w:rsidRDefault="00000000">
      <w:pPr>
        <w:pStyle w:val="Heading3"/>
        <w:spacing w:before="240" w:after="120" w:line="360" w:lineRule="auto"/>
        <w:rPr>
          <w:rFonts w:eastAsia="Arial"/>
          <w:b w:val="0"/>
          <w:bCs w:val="0"/>
          <w:color w:val="434343"/>
        </w:rPr>
      </w:pPr>
      <w:bookmarkStart w:id="18" w:name="_8er4508w8jgz" w:colFirst="0" w:colLast="0"/>
      <w:bookmarkEnd w:id="18"/>
      <w:r w:rsidRPr="002D1802">
        <w:rPr>
          <w:sz w:val="28"/>
          <w:szCs w:val="28"/>
        </w:rPr>
        <w:t>2.1.5 Evaluation of Retrieval-Augmented Generation System</w:t>
      </w:r>
    </w:p>
    <w:p w14:paraId="7BD62DFB" w14:textId="77777777" w:rsidR="00E441A0" w:rsidRPr="002D1802" w:rsidRDefault="00000000">
      <w:pPr>
        <w:spacing w:before="240" w:after="120" w:line="360" w:lineRule="auto"/>
      </w:pPr>
      <w:proofErr w:type="spellStart"/>
      <w:r w:rsidRPr="002D1802">
        <w:t>EasyGov's</w:t>
      </w:r>
      <w:proofErr w:type="spellEnd"/>
      <w:r w:rsidRPr="002D1802">
        <w:t xml:space="preserve"> chatbot answers directly affect citizens attempting to complete legal and administrative procedures, the reliability of its RAG pipeline cannot be assessed by generation fluency alone. The evaluation literature has converged on reference-free, LLM-judged metrics that assess a RAG system's components separately. Es et al. (2023) introduce RAGAS, decomposing evaluation into faithfulness (whether every claim in the answer is entailed by the retrieved context), answer relevance (whether the answer addresses the question), and context precision/recall (whether the retrieved chunks are relevant and sufficient). Saad-Falcon et al. (2024) propose ARES, which trains a lightweight classifier on a small set of human-labelled examples to judge each dimension, reporting substantially closer agreement with human judgment than un-tuned LLM judges on context-relevance scoring in particular; this motivates treating LLM-judged metrics as a strong but imperfect proxy.</w:t>
      </w:r>
    </w:p>
    <w:p w14:paraId="62AEEB98" w14:textId="77777777" w:rsidR="00E441A0" w:rsidRPr="002D1802" w:rsidRDefault="00000000">
      <w:pPr>
        <w:spacing w:after="80" w:line="360" w:lineRule="auto"/>
        <w:jc w:val="both"/>
      </w:pPr>
      <w:r w:rsidRPr="002D1802">
        <w:t xml:space="preserve">More general LLM-as-a-judge methodology, established by </w:t>
      </w:r>
      <w:r w:rsidRPr="002D1802">
        <w:rPr>
          <w:b/>
          <w:bCs/>
        </w:rPr>
        <w:t>Zheng et al. (2023)</w:t>
      </w:r>
      <w:r w:rsidRPr="002D1802">
        <w:t xml:space="preserve"> through the MT-Bench and Chatbot Arena benchmarks, documents known judge biases (verbosity bias, position bias) that any RAGAS-style harness inherits when using a language model as both the answer generator and the evaluator. Complementary factuality-focused metrics such as </w:t>
      </w:r>
      <w:proofErr w:type="spellStart"/>
      <w:r w:rsidRPr="002D1802">
        <w:t>FActScore</w:t>
      </w:r>
      <w:proofErr w:type="spellEnd"/>
      <w:r w:rsidRPr="002D1802">
        <w:t xml:space="preserve"> (Min et al., 2023), which decomposes long-form answers into atomic factual statements and verifies </w:t>
      </w:r>
      <w:r w:rsidRPr="002D1802">
        <w:lastRenderedPageBreak/>
        <w:t xml:space="preserve">each independently, and </w:t>
      </w:r>
      <w:proofErr w:type="spellStart"/>
      <w:r w:rsidRPr="002D1802">
        <w:t>RAGChecker</w:t>
      </w:r>
      <w:proofErr w:type="spellEnd"/>
      <w:r w:rsidRPr="002D1802">
        <w:t xml:space="preserve"> (Ru et al., 2024), which diagnoses whether errors originate in retrieval or generation, reinforce the value of component-level rather than end-to-end scoring. </w:t>
      </w:r>
    </w:p>
    <w:p w14:paraId="6B911855" w14:textId="77777777" w:rsidR="00E441A0" w:rsidRPr="002D1802" w:rsidRDefault="00000000">
      <w:pPr>
        <w:spacing w:after="80" w:line="360" w:lineRule="auto"/>
        <w:jc w:val="both"/>
      </w:pPr>
      <w:r w:rsidRPr="002D1802">
        <w:t xml:space="preserve">Finally, the practice of locking a baseline and enforcing a </w:t>
      </w:r>
      <w:r w:rsidRPr="002D1802">
        <w:rPr>
          <w:b/>
          <w:bCs/>
        </w:rPr>
        <w:t>“regression gate”</w:t>
      </w:r>
      <w:r w:rsidRPr="002D1802">
        <w:t xml:space="preserve"> (rejecting any system or prompt modification that drops a metric beyond a fixed margin) reflects broader software-evaluation best practices for machine-learning systems </w:t>
      </w:r>
      <w:r w:rsidRPr="002D1802">
        <w:rPr>
          <w:b/>
          <w:bCs/>
        </w:rPr>
        <w:t>(Saad-Falcon et al., 2024; Zheng et al., 2023)</w:t>
      </w:r>
      <w:r w:rsidRPr="002D1802">
        <w:t>. Offline evaluation is only effective in driving real system improvements when operationalized as a continuously enforced deployment gate rather than a one-off report.</w:t>
      </w:r>
    </w:p>
    <w:p w14:paraId="385F6738" w14:textId="77777777" w:rsidR="00E441A0" w:rsidRPr="002D1802" w:rsidRDefault="00000000">
      <w:pPr>
        <w:spacing w:after="80" w:line="360" w:lineRule="auto"/>
        <w:jc w:val="both"/>
        <w:rPr>
          <w:b/>
          <w:bCs/>
        </w:rPr>
      </w:pPr>
      <w:r w:rsidRPr="002D1802">
        <w:rPr>
          <w:b/>
          <w:bCs/>
        </w:rPr>
        <w:t xml:space="preserve">Application to </w:t>
      </w:r>
      <w:proofErr w:type="spellStart"/>
      <w:r w:rsidRPr="002D1802">
        <w:rPr>
          <w:b/>
          <w:bCs/>
        </w:rPr>
        <w:t>EasyGov</w:t>
      </w:r>
      <w:proofErr w:type="spellEnd"/>
      <w:r w:rsidRPr="002D1802">
        <w:rPr>
          <w:b/>
          <w:bCs/>
        </w:rPr>
        <w:t>:</w:t>
      </w:r>
    </w:p>
    <w:p w14:paraId="3F07B060" w14:textId="77777777" w:rsidR="00E441A0" w:rsidRPr="002D1802" w:rsidRDefault="00000000">
      <w:pPr>
        <w:spacing w:after="80" w:line="360" w:lineRule="auto"/>
        <w:jc w:val="both"/>
      </w:pPr>
      <w:proofErr w:type="spellStart"/>
      <w:r w:rsidRPr="002D1802">
        <w:t>EasyGov's</w:t>
      </w:r>
      <w:proofErr w:type="spellEnd"/>
      <w:r w:rsidRPr="002D1802">
        <w:t xml:space="preserve"> evaluation harness reimplements the four core RAGAS metrics (faithfulness, answer relevance, context precision, context recall) at the same threshold logic as an independent, decoupled formulation, </w:t>
      </w:r>
      <w:proofErr w:type="spellStart"/>
      <w:r w:rsidRPr="002D1802">
        <w:t>prioritising</w:t>
      </w:r>
      <w:proofErr w:type="spellEnd"/>
      <w:r w:rsidRPr="002D1802">
        <w:t xml:space="preserve"> direct control over the scoring pipeline over dependence on third-party orchestration tooling. The practice of periodically reviewing a sample of judged outputs, rather than trusting the automated score in isolation, follows Saad-Falcon et al.'s (2024) caution about LLM-judge imperfect agreement with human judgment. Running evaluation in-process over the same production question-answering pipeline mitigates a key threat to validity identified by Zheng et al. (2023) by ensuring the harness measures the deployed system rather than an </w:t>
      </w:r>
      <w:proofErr w:type="spellStart"/>
      <w:r w:rsidRPr="002D1802">
        <w:t>idealised</w:t>
      </w:r>
      <w:proofErr w:type="spellEnd"/>
      <w:r w:rsidRPr="002D1802">
        <w:t xml:space="preserve"> offline pipeline. The locked baseline and curated bilingual regression benchmark </w:t>
      </w:r>
      <w:proofErr w:type="spellStart"/>
      <w:r w:rsidRPr="002D1802">
        <w:t>operationalise</w:t>
      </w:r>
      <w:proofErr w:type="spellEnd"/>
      <w:r w:rsidRPr="002D1802">
        <w:t xml:space="preserve"> the continuous regression-gate practice advocated in the literature, rejecting any change that drops a metric beyond a fixed margin.</w:t>
      </w:r>
    </w:p>
    <w:p w14:paraId="25063555" w14:textId="77777777" w:rsidR="00E441A0" w:rsidRPr="002D1802" w:rsidRDefault="00000000">
      <w:pPr>
        <w:pStyle w:val="Heading3"/>
        <w:spacing w:before="240" w:after="120" w:line="360" w:lineRule="auto"/>
        <w:rPr>
          <w:rFonts w:eastAsia="Arial"/>
          <w:b w:val="0"/>
          <w:bCs w:val="0"/>
          <w:color w:val="434343"/>
          <w:sz w:val="28"/>
          <w:szCs w:val="28"/>
        </w:rPr>
      </w:pPr>
      <w:bookmarkStart w:id="19" w:name="_5h1a4du58xdn" w:colFirst="0" w:colLast="0"/>
      <w:bookmarkEnd w:id="19"/>
      <w:r w:rsidRPr="002D1802">
        <w:rPr>
          <w:sz w:val="28"/>
          <w:szCs w:val="28"/>
        </w:rPr>
        <w:t>2.1.6 Synthesis and Research Gap</w:t>
      </w:r>
    </w:p>
    <w:p w14:paraId="7A38CB47" w14:textId="77777777" w:rsidR="00E441A0" w:rsidRPr="002D1802" w:rsidRDefault="00000000">
      <w:pPr>
        <w:pStyle w:val="Heading4"/>
        <w:keepLines w:val="0"/>
        <w:spacing w:before="240" w:after="120" w:line="360" w:lineRule="auto"/>
      </w:pPr>
      <w:bookmarkStart w:id="20" w:name="_4xuxdd2g1ejv" w:colFirst="0" w:colLast="0"/>
      <w:bookmarkEnd w:id="20"/>
      <w:r w:rsidRPr="002D1802">
        <w:rPr>
          <w:sz w:val="28"/>
          <w:szCs w:val="28"/>
        </w:rPr>
        <w:t>2.1.6.1. Synthesis of Findings</w:t>
      </w:r>
    </w:p>
    <w:p w14:paraId="6FDB54FB" w14:textId="77777777" w:rsidR="00E441A0" w:rsidRPr="002D1802" w:rsidRDefault="00000000">
      <w:pPr>
        <w:spacing w:before="240" w:after="80" w:line="360" w:lineRule="auto"/>
        <w:jc w:val="both"/>
        <w:rPr>
          <w:b/>
          <w:bCs/>
        </w:rPr>
      </w:pPr>
      <w:r w:rsidRPr="002D1802">
        <w:t xml:space="preserve">The 2022–2026 literatures </w:t>
      </w:r>
      <w:proofErr w:type="gramStart"/>
      <w:r w:rsidRPr="002D1802">
        <w:t>offers</w:t>
      </w:r>
      <w:proofErr w:type="gramEnd"/>
      <w:r w:rsidRPr="002D1802">
        <w:t xml:space="preserve"> strong, converging support for each element of </w:t>
      </w:r>
      <w:proofErr w:type="spellStart"/>
      <w:r w:rsidRPr="002D1802">
        <w:t>EasyGov's</w:t>
      </w:r>
      <w:proofErr w:type="spellEnd"/>
      <w:r w:rsidRPr="002D1802">
        <w:t xml:space="preserve"> architecture, although these approaches have largely been studied in isolation. Hybrid RAG can mitigate hallucination and is suitable for constrained mobile inference </w:t>
      </w:r>
      <w:r w:rsidRPr="002D1802">
        <w:rPr>
          <w:b/>
          <w:bCs/>
        </w:rPr>
        <w:t>(Gao et al., 2023; Ji et al., 2023; Liu et al., 2023</w:t>
      </w:r>
      <w:r w:rsidRPr="002D1802">
        <w:t xml:space="preserve">). Deterministic prerequisite logic, represented through knowledge graphs rather than lookup tables, supports explainable decision-making in high-stakes domains </w:t>
      </w:r>
      <w:r w:rsidRPr="002D1802">
        <w:rPr>
          <w:b/>
          <w:bCs/>
        </w:rPr>
        <w:t>(Boka et al., 2024; Li et al., 2024; Pan et al., 2024</w:t>
      </w:r>
      <w:r w:rsidRPr="002D1802">
        <w:t xml:space="preserve">). Query-translation CLIR approaches can improve retrieval performance for low-resource Indic and South Asian languages without the inference cost </w:t>
      </w:r>
      <w:r w:rsidRPr="002D1802">
        <w:lastRenderedPageBreak/>
        <w:t xml:space="preserve">of larger multilingual models </w:t>
      </w:r>
      <w:r w:rsidRPr="002D1802">
        <w:rPr>
          <w:b/>
          <w:bCs/>
        </w:rPr>
        <w:t>(Doddapaneni et al., 2023; Gala et al., 2023; Zhang et al., 2023</w:t>
      </w:r>
      <w:r w:rsidRPr="002D1802">
        <w:t xml:space="preserve">). UTAUT-grounded, literacy-aware interface design can reduce technological anxiety and digital exclusion </w:t>
      </w:r>
      <w:r w:rsidRPr="002D1802">
        <w:rPr>
          <w:b/>
          <w:bCs/>
        </w:rPr>
        <w:t>(Chatterjee et al., 2022; Islam et al., 2023; Mohamad et al., 2025).</w:t>
      </w:r>
      <w:r w:rsidRPr="002D1802">
        <w:t xml:space="preserve"> Component-decoupled RAG metrics enable systematic and reproducible evaluation of retrieval and generation quality</w:t>
      </w:r>
      <w:r w:rsidRPr="002D1802">
        <w:rPr>
          <w:b/>
          <w:bCs/>
        </w:rPr>
        <w:t xml:space="preserve"> (Es et al., 2023; Saad-Falcon et al., 2024).</w:t>
      </w:r>
    </w:p>
    <w:p w14:paraId="4C581A7E" w14:textId="77777777" w:rsidR="00E441A0" w:rsidRPr="002D1802" w:rsidRDefault="00000000">
      <w:pPr>
        <w:spacing w:before="240" w:after="80" w:line="360" w:lineRule="auto"/>
        <w:jc w:val="both"/>
      </w:pPr>
      <w:r w:rsidRPr="002D1802">
        <w:t xml:space="preserve">Overall, the individual technical challenges addressed by </w:t>
      </w:r>
      <w:proofErr w:type="spellStart"/>
      <w:r w:rsidRPr="002D1802">
        <w:t>EasyGov</w:t>
      </w:r>
      <w:proofErr w:type="spellEnd"/>
      <w:r w:rsidRPr="002D1802">
        <w:t xml:space="preserve"> are well studied and established in the literature.</w:t>
      </w:r>
    </w:p>
    <w:p w14:paraId="6AFD309B" w14:textId="77777777" w:rsidR="00E441A0" w:rsidRPr="002D1802" w:rsidRDefault="00000000">
      <w:pPr>
        <w:pStyle w:val="Heading4"/>
        <w:keepLines w:val="0"/>
        <w:spacing w:before="240" w:after="120" w:line="360" w:lineRule="auto"/>
      </w:pPr>
      <w:bookmarkStart w:id="21" w:name="_sy2it3r89e9g" w:colFirst="0" w:colLast="0"/>
      <w:bookmarkEnd w:id="21"/>
      <w:r w:rsidRPr="002D1802">
        <w:rPr>
          <w:sz w:val="28"/>
          <w:szCs w:val="28"/>
        </w:rPr>
        <w:t xml:space="preserve"> 2.1.6.</w:t>
      </w:r>
      <w:proofErr w:type="gramStart"/>
      <w:r w:rsidRPr="002D1802">
        <w:rPr>
          <w:sz w:val="28"/>
          <w:szCs w:val="28"/>
        </w:rPr>
        <w:t>2.Research</w:t>
      </w:r>
      <w:proofErr w:type="gramEnd"/>
      <w:r w:rsidRPr="002D1802">
        <w:rPr>
          <w:sz w:val="28"/>
          <w:szCs w:val="28"/>
        </w:rPr>
        <w:t xml:space="preserve"> Gap</w:t>
      </w:r>
    </w:p>
    <w:p w14:paraId="0E3EAC8A" w14:textId="77777777" w:rsidR="00E441A0" w:rsidRPr="002D1802" w:rsidRDefault="00000000">
      <w:pPr>
        <w:spacing w:before="240" w:after="80" w:line="360" w:lineRule="auto"/>
        <w:jc w:val="both"/>
      </w:pPr>
      <w:r w:rsidRPr="002D1802">
        <w:t>What the existing literature does not sufficiently demonstrate is the integration of these techniques within a single deployed system. Public-sector chatbot research lacks rigorous deployed-system evaluation (Cortés-Cediel et al., 2023), while RAG research remains concentrated on open-domain English benchmarks (Gao et al., 2023; Zhao et al., 2024).</w:t>
      </w:r>
    </w:p>
    <w:p w14:paraId="156DD1EC" w14:textId="77777777" w:rsidR="00E441A0" w:rsidRPr="002D1802" w:rsidRDefault="00000000">
      <w:pPr>
        <w:spacing w:before="240" w:after="80" w:line="360" w:lineRule="auto"/>
        <w:jc w:val="both"/>
      </w:pPr>
      <w:r w:rsidRPr="002D1802">
        <w:t>In particular, limited research combines these advances with: (1) low-resource Nepali–English bilingual retrieval, (2) deterministic prerequisite knowledge-graph navigation for closed-world administrative domains, (3) literacy-aware accessibility for users with limited literacy, and (4) automated, regression-gated RAG evaluation, all within a single mobile-</w:t>
      </w:r>
      <w:proofErr w:type="spellStart"/>
      <w:r w:rsidRPr="002D1802">
        <w:t>optimised</w:t>
      </w:r>
      <w:proofErr w:type="spellEnd"/>
      <w:r w:rsidRPr="002D1802">
        <w:t xml:space="preserve"> system.</w:t>
      </w:r>
    </w:p>
    <w:p w14:paraId="311B0F85" w14:textId="77777777" w:rsidR="00E441A0" w:rsidRPr="002D1802" w:rsidRDefault="00000000">
      <w:pPr>
        <w:spacing w:before="240" w:after="80" w:line="360" w:lineRule="auto"/>
        <w:jc w:val="both"/>
      </w:pPr>
      <w:proofErr w:type="spellStart"/>
      <w:r w:rsidRPr="002D1802">
        <w:t>EasyGov</w:t>
      </w:r>
      <w:proofErr w:type="spellEnd"/>
      <w:r w:rsidRPr="002D1802">
        <w:t xml:space="preserve"> addresses this integration gap. It does not propose a novel technique in any single area; rather, it provides an evidence-based synthesis of established methods tailored to</w:t>
      </w:r>
      <w:r w:rsidRPr="002D1802">
        <w:rPr>
          <w:b/>
          <w:bCs/>
        </w:rPr>
        <w:t xml:space="preserve"> Nepal's specific administrative and linguistic context</w:t>
      </w:r>
      <w:r w:rsidRPr="002D1802">
        <w:t>. Its contribution lies in integrating, deploying, and evaluating these previously separate approaches within a single civic-assistance system.</w:t>
      </w:r>
    </w:p>
    <w:p w14:paraId="762F3169" w14:textId="77777777" w:rsidR="00E441A0" w:rsidRPr="002D1802" w:rsidRDefault="00E441A0">
      <w:pPr>
        <w:spacing w:before="240" w:after="240" w:line="360" w:lineRule="auto"/>
      </w:pPr>
    </w:p>
    <w:p w14:paraId="0B879005" w14:textId="77777777" w:rsidR="00E441A0" w:rsidRPr="002D1802" w:rsidRDefault="00000000">
      <w:pPr>
        <w:pStyle w:val="Heading2"/>
        <w:spacing w:before="240" w:after="120" w:line="360" w:lineRule="auto"/>
        <w:rPr>
          <w:rFonts w:eastAsia="Arial"/>
          <w:b w:val="0"/>
          <w:bCs w:val="0"/>
          <w:sz w:val="32"/>
          <w:szCs w:val="32"/>
        </w:rPr>
      </w:pPr>
      <w:bookmarkStart w:id="22" w:name="_5xuoyeebplwd" w:colFirst="0" w:colLast="0"/>
      <w:bookmarkEnd w:id="22"/>
      <w:r w:rsidRPr="002D1802">
        <w:rPr>
          <w:sz w:val="28"/>
          <w:szCs w:val="28"/>
        </w:rPr>
        <w:t>2.2 Problem Domain</w:t>
      </w:r>
    </w:p>
    <w:p w14:paraId="6AACC17E" w14:textId="77777777" w:rsidR="00E441A0" w:rsidRPr="002D1802" w:rsidRDefault="00000000">
      <w:pPr>
        <w:numPr>
          <w:ilvl w:val="0"/>
          <w:numId w:val="1"/>
        </w:numPr>
        <w:spacing w:after="80" w:line="360" w:lineRule="auto"/>
        <w:jc w:val="both"/>
      </w:pPr>
      <w:r w:rsidRPr="002D1802">
        <w:t>Information Asymmetry: Dense, procedural official documents from portals like nepalpassport.gov.np and donidcr.gov.np are written primarily for administrative audiences, making them linguistically inaccessible and creating a steep knowledge barrier for ordinary lay users.</w:t>
      </w:r>
    </w:p>
    <w:p w14:paraId="0087E907" w14:textId="77777777" w:rsidR="00E441A0" w:rsidRPr="002D1802" w:rsidRDefault="00000000">
      <w:pPr>
        <w:numPr>
          <w:ilvl w:val="0"/>
          <w:numId w:val="1"/>
        </w:numPr>
        <w:spacing w:after="80" w:line="360" w:lineRule="auto"/>
        <w:jc w:val="both"/>
      </w:pPr>
      <w:r w:rsidRPr="002D1802">
        <w:lastRenderedPageBreak/>
        <w:t>Fragmented Resources: Essential guidelines, forms, and service prerequisites are scattered across outdated, disconnected departmental websites, leaving citizens without a unified digital point of access.</w:t>
      </w:r>
    </w:p>
    <w:p w14:paraId="79035462" w14:textId="77777777" w:rsidR="00E441A0" w:rsidRPr="002D1802" w:rsidRDefault="00000000">
      <w:pPr>
        <w:numPr>
          <w:ilvl w:val="0"/>
          <w:numId w:val="1"/>
        </w:numPr>
        <w:spacing w:after="80" w:line="360" w:lineRule="auto"/>
        <w:jc w:val="both"/>
      </w:pPr>
      <w:r w:rsidRPr="002D1802">
        <w:t xml:space="preserve">Dependency on Unofficial Channels: The absence of clear, authoritative guidance forces citizens to rely on </w:t>
      </w:r>
      <w:proofErr w:type="gramStart"/>
      <w:r w:rsidRPr="002D1802">
        <w:t>middlemen  or</w:t>
      </w:r>
      <w:proofErr w:type="gramEnd"/>
      <w:r w:rsidRPr="002D1802">
        <w:t xml:space="preserve"> unverified third-party blogs, which directly breeds administrative corruption and spread misinformation.</w:t>
      </w:r>
    </w:p>
    <w:p w14:paraId="0FC91F34" w14:textId="77777777" w:rsidR="00E441A0" w:rsidRPr="002D1802" w:rsidRDefault="00000000">
      <w:pPr>
        <w:numPr>
          <w:ilvl w:val="0"/>
          <w:numId w:val="1"/>
        </w:numPr>
        <w:spacing w:after="80" w:line="360" w:lineRule="auto"/>
        <w:jc w:val="both"/>
      </w:pPr>
      <w:r w:rsidRPr="002D1802">
        <w:t xml:space="preserve">Temporal and Financial Inefficiency: Citizens-particularly frustrated youths endure multiple failed office visits due to minor, preventable documentation errors, incurring heavy transportation </w:t>
      </w:r>
      <w:proofErr w:type="spellStart"/>
      <w:proofErr w:type="gramStart"/>
      <w:r w:rsidRPr="002D1802">
        <w:t>costs,frustrations</w:t>
      </w:r>
      <w:proofErr w:type="spellEnd"/>
      <w:proofErr w:type="gramEnd"/>
      <w:r w:rsidRPr="002D1802">
        <w:t xml:space="preserve"> and lost productivity.</w:t>
      </w:r>
    </w:p>
    <w:p w14:paraId="31BEC69D" w14:textId="77777777" w:rsidR="00E441A0" w:rsidRPr="002D1802" w:rsidRDefault="00000000">
      <w:pPr>
        <w:numPr>
          <w:ilvl w:val="0"/>
          <w:numId w:val="1"/>
        </w:numPr>
        <w:spacing w:after="80" w:line="360" w:lineRule="auto"/>
        <w:jc w:val="both"/>
      </w:pPr>
      <w:r w:rsidRPr="002D1802">
        <w:t>Static Information Systems: Current government web portals feature rigid, passive interfaces that are completely incapable of answering contextual, unique, or situational queries tailored to a citizen's personal circumstances.</w:t>
      </w:r>
    </w:p>
    <w:p w14:paraId="7ED63BC4" w14:textId="77777777" w:rsidR="00E441A0" w:rsidRPr="002D1802" w:rsidRDefault="00000000">
      <w:pPr>
        <w:pStyle w:val="Heading2"/>
        <w:spacing w:before="240" w:after="120" w:line="360" w:lineRule="auto"/>
        <w:rPr>
          <w:rFonts w:eastAsia="Arial"/>
          <w:b w:val="0"/>
          <w:bCs w:val="0"/>
          <w:sz w:val="32"/>
          <w:szCs w:val="32"/>
        </w:rPr>
      </w:pPr>
      <w:bookmarkStart w:id="23" w:name="_cryymubj3edu" w:colFirst="0" w:colLast="0"/>
      <w:bookmarkEnd w:id="23"/>
      <w:r w:rsidRPr="002D1802">
        <w:rPr>
          <w:sz w:val="28"/>
          <w:szCs w:val="28"/>
        </w:rPr>
        <w:t>2.3 Proposed Solution Strategy</w:t>
      </w:r>
    </w:p>
    <w:p w14:paraId="7BBFBA06" w14:textId="77777777" w:rsidR="00E441A0" w:rsidRPr="002D1802" w:rsidRDefault="00000000">
      <w:pPr>
        <w:numPr>
          <w:ilvl w:val="0"/>
          <w:numId w:val="7"/>
        </w:numPr>
        <w:spacing w:after="80" w:line="360" w:lineRule="auto"/>
        <w:jc w:val="both"/>
      </w:pPr>
      <w:r w:rsidRPr="002D1802">
        <w:t>Mobile-First Client Layer: A clean, native Kotlin-based Android application that serves as the intuitive, central interface for users to discover and navigate public services.</w:t>
      </w:r>
    </w:p>
    <w:p w14:paraId="055060B5" w14:textId="77777777" w:rsidR="00E441A0" w:rsidRPr="002D1802" w:rsidRDefault="00000000">
      <w:pPr>
        <w:numPr>
          <w:ilvl w:val="0"/>
          <w:numId w:val="7"/>
        </w:numPr>
        <w:spacing w:after="80" w:line="360" w:lineRule="auto"/>
        <w:jc w:val="both"/>
      </w:pPr>
      <w:r w:rsidRPr="002D1802">
        <w:t xml:space="preserve">RAG-Powered Conversational AI: A localized Retrieval-Augmented Generation chatbot that references vectorized chunks of official government handbooks indexed in </w:t>
      </w:r>
      <w:proofErr w:type="spellStart"/>
      <w:r w:rsidRPr="002D1802">
        <w:t>ChromaDB</w:t>
      </w:r>
      <w:proofErr w:type="spellEnd"/>
      <w:r w:rsidRPr="002D1802">
        <w:t xml:space="preserve">, delivering accurate, hallucination-free legal guidance via </w:t>
      </w:r>
      <w:proofErr w:type="spellStart"/>
      <w:r w:rsidRPr="002D1802">
        <w:t>OpenRouter</w:t>
      </w:r>
      <w:proofErr w:type="spellEnd"/>
      <w:r w:rsidRPr="002D1802">
        <w:t>.</w:t>
      </w:r>
    </w:p>
    <w:p w14:paraId="779AC236" w14:textId="77777777" w:rsidR="00E441A0" w:rsidRPr="002D1802" w:rsidRDefault="00000000">
      <w:pPr>
        <w:numPr>
          <w:ilvl w:val="0"/>
          <w:numId w:val="7"/>
        </w:numPr>
        <w:spacing w:after="80" w:line="360" w:lineRule="auto"/>
        <w:jc w:val="both"/>
      </w:pPr>
      <w:r w:rsidRPr="002D1802">
        <w:t>State-Aware Recommendation Engine: A dynamic backend logic layer that cross-references user profile criteria (e.g., age and current documentation status) to enforce mandatory prerequisites and map personalized service priorities.</w:t>
      </w:r>
    </w:p>
    <w:p w14:paraId="0719963E" w14:textId="77777777" w:rsidR="00E441A0" w:rsidRPr="002D1802" w:rsidRDefault="00000000">
      <w:pPr>
        <w:numPr>
          <w:ilvl w:val="0"/>
          <w:numId w:val="7"/>
        </w:numPr>
        <w:spacing w:after="80" w:line="360" w:lineRule="auto"/>
        <w:jc w:val="both"/>
      </w:pPr>
      <w:r w:rsidRPr="002D1802">
        <w:t xml:space="preserve">Decoupled Architecture: A fully modular infrastructure where the Android mobile app communicates asynchronously with a </w:t>
      </w:r>
      <w:proofErr w:type="spellStart"/>
      <w:r w:rsidRPr="002D1802">
        <w:t>FastAPI</w:t>
      </w:r>
      <w:proofErr w:type="spellEnd"/>
      <w:r w:rsidRPr="002D1802">
        <w:t xml:space="preserve"> backend via RESTful endpoints, ensuring seamless server-side updates without requiring mobile app rebuilds.</w:t>
      </w:r>
    </w:p>
    <w:p w14:paraId="7BA58F7A" w14:textId="77777777" w:rsidR="00E441A0" w:rsidRPr="002D1802" w:rsidRDefault="00000000">
      <w:pPr>
        <w:numPr>
          <w:ilvl w:val="0"/>
          <w:numId w:val="7"/>
        </w:numPr>
        <w:spacing w:after="80" w:line="360" w:lineRule="auto"/>
        <w:jc w:val="both"/>
      </w:pPr>
      <w:r w:rsidRPr="002D1802">
        <w:t>Structured Information Hub: Unified service category interfaces containing dynamic step-by-step procedure overviews, direct links to official government portals, curated tutorial videos, and Nearby office location indicators.</w:t>
      </w:r>
    </w:p>
    <w:p w14:paraId="197E3C0D" w14:textId="77777777" w:rsidR="00E441A0" w:rsidRPr="002D1802" w:rsidRDefault="00000000">
      <w:pPr>
        <w:pStyle w:val="Heading3"/>
        <w:spacing w:before="120" w:after="80" w:line="360" w:lineRule="auto"/>
        <w:jc w:val="center"/>
        <w:rPr>
          <w:sz w:val="28"/>
          <w:szCs w:val="28"/>
        </w:rPr>
      </w:pPr>
      <w:bookmarkStart w:id="24" w:name="_givwyq39so2i" w:colFirst="0" w:colLast="0"/>
      <w:bookmarkEnd w:id="24"/>
      <w:r w:rsidRPr="002D1802">
        <w:lastRenderedPageBreak/>
        <w:t>2.3.1 Proposed Solution Flowchart</w:t>
      </w:r>
    </w:p>
    <w:p w14:paraId="1AD27499" w14:textId="77777777" w:rsidR="00E441A0" w:rsidRPr="002D1802" w:rsidRDefault="00000000">
      <w:pPr>
        <w:spacing w:before="120" w:after="80" w:line="360" w:lineRule="auto"/>
        <w:jc w:val="center"/>
      </w:pPr>
      <w:r w:rsidRPr="002D1802">
        <w:rPr>
          <w:b/>
          <w:bCs/>
          <w:noProof/>
          <w:sz w:val="28"/>
          <w:szCs w:val="28"/>
        </w:rPr>
        <w:lastRenderedPageBreak/>
        <w:drawing>
          <wp:inline distT="114300" distB="114300" distL="114300" distR="114300" wp14:anchorId="501E6898" wp14:editId="399F7BCA">
            <wp:extent cx="4319588" cy="8820150"/>
            <wp:effectExtent l="0" t="0" r="0" b="0"/>
            <wp:docPr id="45"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7"/>
                    <a:srcRect/>
                    <a:stretch>
                      <a:fillRect/>
                    </a:stretch>
                  </pic:blipFill>
                  <pic:spPr>
                    <a:xfrm>
                      <a:off x="0" y="0"/>
                      <a:ext cx="4319588" cy="8820150"/>
                    </a:xfrm>
                    <a:prstGeom prst="rect">
                      <a:avLst/>
                    </a:prstGeom>
                    <a:ln/>
                  </pic:spPr>
                </pic:pic>
              </a:graphicData>
            </a:graphic>
          </wp:inline>
        </w:drawing>
      </w:r>
    </w:p>
    <w:p w14:paraId="16CFDC10"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25" w:name="_kdccs2bdwqxg" w:colFirst="0" w:colLast="0"/>
      <w:bookmarkEnd w:id="25"/>
      <w:r w:rsidRPr="002D1802">
        <w:rPr>
          <w:i/>
          <w:iCs/>
          <w:color w:val="000000"/>
        </w:rPr>
        <w:lastRenderedPageBreak/>
        <w:t xml:space="preserve">Figure 2.1: Proposed solution workflow diagram for </w:t>
      </w:r>
      <w:proofErr w:type="spellStart"/>
      <w:r w:rsidRPr="002D1802">
        <w:rPr>
          <w:i/>
          <w:iCs/>
          <w:color w:val="000000"/>
        </w:rPr>
        <w:t>EasyGov</w:t>
      </w:r>
      <w:proofErr w:type="spellEnd"/>
      <w:r w:rsidRPr="002D1802">
        <w:rPr>
          <w:i/>
          <w:iCs/>
          <w:color w:val="000000"/>
        </w:rPr>
        <w:t xml:space="preserve"> platform.</w:t>
      </w:r>
    </w:p>
    <w:p w14:paraId="3F3A1A6B" w14:textId="77777777" w:rsidR="00E441A0" w:rsidRPr="002D1802" w:rsidRDefault="00000000">
      <w:pPr>
        <w:pStyle w:val="Heading2"/>
        <w:spacing w:before="240" w:after="120" w:line="360" w:lineRule="auto"/>
      </w:pPr>
      <w:bookmarkStart w:id="26" w:name="_1hcsq9ayu75k" w:colFirst="0" w:colLast="0"/>
      <w:bookmarkEnd w:id="26"/>
      <w:r w:rsidRPr="002D1802">
        <w:rPr>
          <w:sz w:val="28"/>
          <w:szCs w:val="28"/>
        </w:rPr>
        <w:t>2.4 Alternate Solution Strategy</w:t>
      </w:r>
    </w:p>
    <w:p w14:paraId="33145516" w14:textId="77777777" w:rsidR="00E441A0" w:rsidRPr="002D1802" w:rsidRDefault="00000000">
      <w:pPr>
        <w:numPr>
          <w:ilvl w:val="0"/>
          <w:numId w:val="9"/>
        </w:numPr>
        <w:spacing w:after="80" w:line="360" w:lineRule="auto"/>
        <w:jc w:val="both"/>
      </w:pPr>
      <w:r w:rsidRPr="002D1802">
        <w:t>Pure Rule-Based Chatbot: Evaluated and rejected because keyword-matching arrays cannot interpret natural language variations or conversational context, making the system highly brittle and labor-intensive to maintain.</w:t>
      </w:r>
    </w:p>
    <w:p w14:paraId="2E10FB25" w14:textId="77777777" w:rsidR="00E441A0" w:rsidRPr="002D1802" w:rsidRDefault="00000000">
      <w:pPr>
        <w:numPr>
          <w:ilvl w:val="0"/>
          <w:numId w:val="9"/>
        </w:numPr>
        <w:spacing w:after="80" w:line="360" w:lineRule="auto"/>
        <w:jc w:val="both"/>
      </w:pPr>
      <w:r w:rsidRPr="002D1802">
        <w:t>Fine-Tuned LLM Model: Considered but rejected due to high retraining costs whenever local civic regulations change, alongside a high risk of generating untrustworthy hallucinations rather than strictly anchored factual text.</w:t>
      </w:r>
    </w:p>
    <w:p w14:paraId="5C7F7F39" w14:textId="77777777" w:rsidR="00E441A0" w:rsidRPr="002D1802" w:rsidRDefault="00000000">
      <w:pPr>
        <w:numPr>
          <w:ilvl w:val="0"/>
          <w:numId w:val="9"/>
        </w:numPr>
        <w:spacing w:after="80" w:line="360" w:lineRule="auto"/>
        <w:jc w:val="both"/>
      </w:pPr>
      <w:r w:rsidRPr="002D1802">
        <w:t>Knowledge Graph with SPARQL Queries: Rejected because modeling every single bureaucratic rule into an intricate graph framework is excessively time-intensive and fundamentally lacks the natural language dialogue flexibility required by standard users.</w:t>
      </w:r>
    </w:p>
    <w:p w14:paraId="2240A42C" w14:textId="77777777" w:rsidR="00E441A0" w:rsidRPr="002D1802" w:rsidRDefault="00000000">
      <w:pPr>
        <w:numPr>
          <w:ilvl w:val="0"/>
          <w:numId w:val="9"/>
        </w:numPr>
        <w:spacing w:after="80" w:line="360" w:lineRule="auto"/>
        <w:jc w:val="both"/>
      </w:pPr>
      <w:r w:rsidRPr="002D1802">
        <w:t xml:space="preserve">Web-Only </w:t>
      </w:r>
      <w:proofErr w:type="spellStart"/>
      <w:r w:rsidRPr="002D1802">
        <w:t>Streamlit</w:t>
      </w:r>
      <w:proofErr w:type="spellEnd"/>
      <w:r w:rsidRPr="002D1802">
        <w:t xml:space="preserve"> Prototype: Considered for fast RAG model testing but discarded in favor of a native Android application from day one, ensuring a real-world, accessible mobile interface tailored to the daily habits of Nepalese citizens.</w:t>
      </w:r>
    </w:p>
    <w:p w14:paraId="24E6E621" w14:textId="77777777" w:rsidR="00E441A0" w:rsidRPr="002D1802" w:rsidRDefault="00000000">
      <w:pPr>
        <w:pStyle w:val="Heading2"/>
        <w:spacing w:before="240" w:after="120" w:line="360" w:lineRule="auto"/>
      </w:pPr>
      <w:bookmarkStart w:id="27" w:name="_hs3dmbu7ruyw" w:colFirst="0" w:colLast="0"/>
      <w:bookmarkEnd w:id="27"/>
      <w:r w:rsidRPr="002D1802">
        <w:rPr>
          <w:sz w:val="28"/>
          <w:szCs w:val="28"/>
        </w:rPr>
        <w:t>2.5 Comparative System</w:t>
      </w:r>
    </w:p>
    <w:p w14:paraId="49175807" w14:textId="77777777" w:rsidR="00E441A0" w:rsidRPr="002D1802" w:rsidRDefault="00000000">
      <w:pPr>
        <w:pBdr>
          <w:top w:val="nil"/>
          <w:left w:val="nil"/>
          <w:bottom w:val="nil"/>
          <w:right w:val="nil"/>
          <w:between w:val="nil"/>
        </w:pBdr>
        <w:spacing w:before="120" w:after="80" w:line="360" w:lineRule="auto"/>
        <w:rPr>
          <w:i/>
          <w:iCs/>
          <w:color w:val="000000"/>
        </w:rPr>
      </w:pPr>
      <w:bookmarkStart w:id="28" w:name="_br2u8okiehye" w:colFirst="0" w:colLast="0"/>
      <w:bookmarkEnd w:id="28"/>
      <w:r w:rsidRPr="002D1802">
        <w:rPr>
          <w:i/>
          <w:iCs/>
          <w:color w:val="000000"/>
        </w:rPr>
        <w:t>Table 2.1: Comparative system analysis and strategic trade-offs.</w:t>
      </w:r>
    </w:p>
    <w:tbl>
      <w:tblPr>
        <w:tblStyle w:val="a"/>
        <w:tblW w:w="1128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3720"/>
        <w:gridCol w:w="4860"/>
      </w:tblGrid>
      <w:tr w:rsidR="00E441A0" w:rsidRPr="002D1802" w14:paraId="16F4BFEC" w14:textId="77777777">
        <w:trPr>
          <w:trHeight w:val="825"/>
          <w:tblHeader/>
          <w:jc w:val="center"/>
        </w:trPr>
        <w:tc>
          <w:tcPr>
            <w:tcW w:w="270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1F98EECB" w14:textId="77777777" w:rsidR="00E441A0" w:rsidRPr="002D1802" w:rsidRDefault="00000000">
            <w:pPr>
              <w:spacing w:after="40" w:line="360" w:lineRule="auto"/>
              <w:rPr>
                <w:b/>
                <w:bCs/>
              </w:rPr>
            </w:pPr>
            <w:r w:rsidRPr="002D1802">
              <w:rPr>
                <w:b/>
                <w:bCs/>
                <w:sz w:val="20"/>
                <w:szCs w:val="20"/>
              </w:rPr>
              <w:t>System</w:t>
            </w:r>
          </w:p>
        </w:tc>
        <w:tc>
          <w:tcPr>
            <w:tcW w:w="372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490DAAF3" w14:textId="77777777" w:rsidR="00E441A0" w:rsidRPr="002D1802" w:rsidRDefault="00000000">
            <w:pPr>
              <w:spacing w:after="40" w:line="360" w:lineRule="auto"/>
              <w:rPr>
                <w:b/>
                <w:bCs/>
              </w:rPr>
            </w:pPr>
            <w:r w:rsidRPr="002D1802">
              <w:rPr>
                <w:b/>
                <w:bCs/>
                <w:sz w:val="20"/>
                <w:szCs w:val="20"/>
              </w:rPr>
              <w:t xml:space="preserve">Strengths </w:t>
            </w:r>
          </w:p>
        </w:tc>
        <w:tc>
          <w:tcPr>
            <w:tcW w:w="486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2C6417E0" w14:textId="77777777" w:rsidR="00E441A0" w:rsidRPr="002D1802" w:rsidRDefault="00000000">
            <w:pPr>
              <w:spacing w:after="40" w:line="360" w:lineRule="auto"/>
              <w:rPr>
                <w:b/>
                <w:bCs/>
              </w:rPr>
            </w:pPr>
            <w:r w:rsidRPr="002D1802">
              <w:rPr>
                <w:b/>
                <w:bCs/>
                <w:sz w:val="20"/>
                <w:szCs w:val="20"/>
              </w:rPr>
              <w:t>Limitations / Strategic Trade-offs</w:t>
            </w:r>
          </w:p>
        </w:tc>
      </w:tr>
      <w:tr w:rsidR="00E441A0" w:rsidRPr="002D1802" w14:paraId="78DD6DFE" w14:textId="77777777">
        <w:trPr>
          <w:trHeight w:val="3030"/>
          <w:jc w:val="center"/>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738884" w14:textId="77777777" w:rsidR="00E441A0" w:rsidRPr="002D1802" w:rsidRDefault="00000000">
            <w:pPr>
              <w:spacing w:after="40" w:line="360" w:lineRule="auto"/>
            </w:pPr>
            <w:r w:rsidRPr="002D1802">
              <w:rPr>
                <w:sz w:val="20"/>
                <w:szCs w:val="20"/>
              </w:rPr>
              <w:t>1. Nepal Nagarik App</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490A3E" w14:textId="77777777" w:rsidR="00E441A0" w:rsidRPr="002D1802" w:rsidRDefault="00000000">
            <w:pPr>
              <w:spacing w:after="40" w:line="360" w:lineRule="auto"/>
            </w:pPr>
            <w:r w:rsidRPr="002D1802">
              <w:rPr>
                <w:sz w:val="20"/>
                <w:szCs w:val="20"/>
              </w:rPr>
              <w:t>• Massive user base (~1M users)</w:t>
            </w:r>
          </w:p>
          <w:p w14:paraId="621AC1A4" w14:textId="77777777" w:rsidR="00E441A0" w:rsidRPr="002D1802" w:rsidRDefault="00000000">
            <w:pPr>
              <w:spacing w:after="40" w:line="360" w:lineRule="auto"/>
            </w:pPr>
            <w:r w:rsidRPr="002D1802">
              <w:rPr>
                <w:sz w:val="20"/>
                <w:szCs w:val="20"/>
              </w:rPr>
              <w:t>• Central repository for digital identity (Passport, Citizenship, PAN)</w:t>
            </w:r>
          </w:p>
          <w:p w14:paraId="3783979B" w14:textId="77777777" w:rsidR="00E441A0" w:rsidRPr="002D1802" w:rsidRDefault="00000000">
            <w:pPr>
              <w:spacing w:after="40" w:line="360" w:lineRule="auto"/>
            </w:pPr>
            <w:r w:rsidRPr="002D1802">
              <w:rPr>
                <w:sz w:val="20"/>
                <w:szCs w:val="20"/>
              </w:rPr>
              <w:t>• Handles basic data fetching &amp; one-off service requests</w:t>
            </w:r>
          </w:p>
        </w:tc>
        <w:tc>
          <w:tcPr>
            <w:tcW w:w="4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5BE5C8" w14:textId="77777777" w:rsidR="00E441A0" w:rsidRPr="002D1802" w:rsidRDefault="00000000">
            <w:pPr>
              <w:spacing w:after="40" w:line="360" w:lineRule="auto"/>
            </w:pPr>
            <w:r w:rsidRPr="002D1802">
              <w:rPr>
                <w:sz w:val="20"/>
                <w:szCs w:val="20"/>
              </w:rPr>
              <w:t>• Assumes an expert user</w:t>
            </w:r>
          </w:p>
          <w:p w14:paraId="368B06A5" w14:textId="77777777" w:rsidR="00E441A0" w:rsidRPr="002D1802" w:rsidRDefault="00000000">
            <w:pPr>
              <w:spacing w:after="40" w:line="360" w:lineRule="auto"/>
            </w:pPr>
            <w:r w:rsidRPr="002D1802">
              <w:rPr>
                <w:sz w:val="20"/>
                <w:szCs w:val="20"/>
              </w:rPr>
              <w:t>• No instructional guidance</w:t>
            </w:r>
          </w:p>
          <w:p w14:paraId="0E8AAB61" w14:textId="77777777" w:rsidR="00E441A0" w:rsidRPr="002D1802" w:rsidRDefault="00000000">
            <w:pPr>
              <w:spacing w:after="40" w:line="360" w:lineRule="auto"/>
            </w:pPr>
            <w:r w:rsidRPr="002D1802">
              <w:rPr>
                <w:sz w:val="20"/>
                <w:szCs w:val="20"/>
              </w:rPr>
              <w:t>• Assumes prior knowledge of prerequisites &amp; bureaucratic dependencies</w:t>
            </w:r>
          </w:p>
        </w:tc>
      </w:tr>
      <w:tr w:rsidR="00E441A0" w:rsidRPr="002D1802" w14:paraId="47E9ED5C" w14:textId="77777777">
        <w:trPr>
          <w:trHeight w:val="2745"/>
          <w:jc w:val="center"/>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1AD98" w14:textId="77777777" w:rsidR="00E441A0" w:rsidRPr="002D1802" w:rsidRDefault="00000000">
            <w:pPr>
              <w:spacing w:after="40" w:line="360" w:lineRule="auto"/>
            </w:pPr>
            <w:r w:rsidRPr="002D1802">
              <w:rPr>
                <w:sz w:val="20"/>
                <w:szCs w:val="20"/>
              </w:rPr>
              <w:lastRenderedPageBreak/>
              <w:t xml:space="preserve">2. Individual Government Portals </w:t>
            </w:r>
            <w:r w:rsidRPr="002D1802">
              <w:rPr>
                <w:i/>
                <w:iCs/>
                <w:sz w:val="20"/>
                <w:szCs w:val="20"/>
              </w:rPr>
              <w:t>(e.g., Dept. of Passports)</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FD9807" w14:textId="77777777" w:rsidR="00E441A0" w:rsidRPr="002D1802" w:rsidRDefault="00000000">
            <w:pPr>
              <w:spacing w:after="40" w:line="360" w:lineRule="auto"/>
            </w:pPr>
            <w:r w:rsidRPr="002D1802">
              <w:rPr>
                <w:sz w:val="20"/>
                <w:szCs w:val="20"/>
              </w:rPr>
              <w:t>• Authoritative systems of record</w:t>
            </w:r>
          </w:p>
          <w:p w14:paraId="72BE2F63" w14:textId="77777777" w:rsidR="00E441A0" w:rsidRPr="002D1802" w:rsidRDefault="00000000">
            <w:pPr>
              <w:spacing w:after="40" w:line="360" w:lineRule="auto"/>
            </w:pPr>
            <w:r w:rsidRPr="002D1802">
              <w:rPr>
                <w:sz w:val="20"/>
                <w:szCs w:val="20"/>
              </w:rPr>
              <w:t>• Direct handling of online booking, biometric scheduling, &amp; data entry</w:t>
            </w:r>
          </w:p>
        </w:tc>
        <w:tc>
          <w:tcPr>
            <w:tcW w:w="4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2CE9EC" w14:textId="77777777" w:rsidR="00E441A0" w:rsidRPr="002D1802" w:rsidRDefault="00000000">
            <w:pPr>
              <w:spacing w:after="40" w:line="360" w:lineRule="auto"/>
            </w:pPr>
            <w:r w:rsidRPr="002D1802">
              <w:rPr>
                <w:sz w:val="20"/>
                <w:szCs w:val="20"/>
              </w:rPr>
              <w:t>• Highly siloed architecture</w:t>
            </w:r>
          </w:p>
          <w:p w14:paraId="2716A714" w14:textId="77777777" w:rsidR="00E441A0" w:rsidRPr="002D1802" w:rsidRDefault="00000000">
            <w:pPr>
              <w:spacing w:after="40" w:line="360" w:lineRule="auto"/>
            </w:pPr>
            <w:r w:rsidRPr="002D1802">
              <w:rPr>
                <w:sz w:val="20"/>
                <w:szCs w:val="20"/>
              </w:rPr>
              <w:t>• Prerequisites scattered across poorly formatted PDFs</w:t>
            </w:r>
          </w:p>
          <w:p w14:paraId="2B14616A" w14:textId="77777777" w:rsidR="00E441A0" w:rsidRPr="002D1802" w:rsidRDefault="00000000">
            <w:pPr>
              <w:spacing w:after="40" w:line="360" w:lineRule="auto"/>
            </w:pPr>
            <w:r w:rsidRPr="002D1802">
              <w:rPr>
                <w:sz w:val="20"/>
                <w:szCs w:val="20"/>
              </w:rPr>
              <w:t>• Severe usability defects &amp; lack of cross-departmental coordination</w:t>
            </w:r>
          </w:p>
        </w:tc>
      </w:tr>
      <w:tr w:rsidR="00E441A0" w:rsidRPr="002D1802" w14:paraId="17DB50A7" w14:textId="77777777">
        <w:trPr>
          <w:trHeight w:val="3030"/>
          <w:jc w:val="center"/>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43B1B1" w14:textId="77777777" w:rsidR="00E441A0" w:rsidRPr="002D1802" w:rsidRDefault="00000000">
            <w:pPr>
              <w:spacing w:after="40" w:line="360" w:lineRule="auto"/>
            </w:pPr>
            <w:r w:rsidRPr="002D1802">
              <w:rPr>
                <w:sz w:val="20"/>
                <w:szCs w:val="20"/>
              </w:rPr>
              <w:t>3. Generic LLM Chatbots</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04DA3F" w14:textId="77777777" w:rsidR="00E441A0" w:rsidRPr="002D1802" w:rsidRDefault="00000000">
            <w:pPr>
              <w:spacing w:after="40" w:line="360" w:lineRule="auto"/>
            </w:pPr>
            <w:r w:rsidRPr="002D1802">
              <w:rPr>
                <w:sz w:val="20"/>
                <w:szCs w:val="20"/>
              </w:rPr>
              <w:t>• Excellent natural language processing</w:t>
            </w:r>
          </w:p>
          <w:p w14:paraId="293581F9" w14:textId="77777777" w:rsidR="00E441A0" w:rsidRPr="002D1802" w:rsidRDefault="00000000">
            <w:pPr>
              <w:spacing w:after="40" w:line="360" w:lineRule="auto"/>
            </w:pPr>
            <w:r w:rsidRPr="002D1802">
              <w:rPr>
                <w:sz w:val="20"/>
                <w:szCs w:val="20"/>
              </w:rPr>
              <w:t>• Highly intuitive, conversational flows</w:t>
            </w:r>
          </w:p>
        </w:tc>
        <w:tc>
          <w:tcPr>
            <w:tcW w:w="4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C7F431" w14:textId="77777777" w:rsidR="00E441A0" w:rsidRPr="002D1802" w:rsidRDefault="00000000">
            <w:pPr>
              <w:spacing w:after="40" w:line="360" w:lineRule="auto"/>
            </w:pPr>
            <w:r w:rsidRPr="002D1802">
              <w:rPr>
                <w:sz w:val="20"/>
                <w:szCs w:val="20"/>
              </w:rPr>
              <w:t>• Decoupled from local state realities</w:t>
            </w:r>
          </w:p>
          <w:p w14:paraId="05EFC143" w14:textId="77777777" w:rsidR="00E441A0" w:rsidRPr="002D1802" w:rsidRDefault="00000000">
            <w:pPr>
              <w:spacing w:after="40" w:line="360" w:lineRule="auto"/>
            </w:pPr>
            <w:r w:rsidRPr="002D1802">
              <w:rPr>
                <w:sz w:val="20"/>
                <w:szCs w:val="20"/>
              </w:rPr>
              <w:t>• High hallucination risks</w:t>
            </w:r>
          </w:p>
          <w:p w14:paraId="59D5E96D" w14:textId="77777777" w:rsidR="00E441A0" w:rsidRPr="002D1802" w:rsidRDefault="00000000">
            <w:pPr>
              <w:spacing w:after="40" w:line="360" w:lineRule="auto"/>
            </w:pPr>
            <w:r w:rsidRPr="002D1802">
              <w:rPr>
                <w:sz w:val="20"/>
                <w:szCs w:val="20"/>
              </w:rPr>
              <w:t>• Lacks real-time updates on procedural shifts</w:t>
            </w:r>
          </w:p>
          <w:p w14:paraId="7E68DC60" w14:textId="77777777" w:rsidR="00E441A0" w:rsidRPr="002D1802" w:rsidRDefault="00000000">
            <w:pPr>
              <w:spacing w:after="40" w:line="360" w:lineRule="auto"/>
            </w:pPr>
            <w:r w:rsidRPr="002D1802">
              <w:rPr>
                <w:sz w:val="20"/>
                <w:szCs w:val="20"/>
              </w:rPr>
              <w:t>• Severe data sovereignty &amp; PII risks</w:t>
            </w:r>
          </w:p>
        </w:tc>
      </w:tr>
      <w:tr w:rsidR="00E441A0" w:rsidRPr="002D1802" w14:paraId="4572578E" w14:textId="77777777">
        <w:trPr>
          <w:trHeight w:val="3300"/>
          <w:jc w:val="center"/>
        </w:trPr>
        <w:tc>
          <w:tcPr>
            <w:tcW w:w="27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B1E139" w14:textId="77777777" w:rsidR="00E441A0" w:rsidRPr="002D1802" w:rsidRDefault="00000000">
            <w:pPr>
              <w:spacing w:after="40" w:line="360" w:lineRule="auto"/>
            </w:pPr>
            <w:r w:rsidRPr="002D1802">
              <w:rPr>
                <w:sz w:val="20"/>
                <w:szCs w:val="20"/>
              </w:rPr>
              <w:t xml:space="preserve">4. </w:t>
            </w:r>
            <w:proofErr w:type="spellStart"/>
            <w:r w:rsidRPr="002D1802">
              <w:rPr>
                <w:sz w:val="20"/>
                <w:szCs w:val="20"/>
              </w:rPr>
              <w:t>EasyGov</w:t>
            </w:r>
            <w:proofErr w:type="spellEnd"/>
            <w:r w:rsidRPr="002D1802">
              <w:rPr>
                <w:sz w:val="20"/>
                <w:szCs w:val="20"/>
              </w:rPr>
              <w:t xml:space="preserve"> </w:t>
            </w:r>
            <w:r w:rsidRPr="002D1802">
              <w:rPr>
                <w:i/>
                <w:iCs/>
                <w:sz w:val="20"/>
                <w:szCs w:val="20"/>
              </w:rPr>
              <w:t>(Proposed System)</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1A1747" w14:textId="77777777" w:rsidR="00E441A0" w:rsidRPr="002D1802" w:rsidRDefault="00000000">
            <w:pPr>
              <w:spacing w:after="40" w:line="360" w:lineRule="auto"/>
            </w:pPr>
            <w:r w:rsidRPr="002D1802">
              <w:rPr>
                <w:sz w:val="20"/>
                <w:szCs w:val="20"/>
              </w:rPr>
              <w:t>• The Paradigm Shift: Bridges LLM conversational ease with authorized government accuracy using a robust RAG pipeline</w:t>
            </w:r>
          </w:p>
          <w:p w14:paraId="05FBFB41" w14:textId="77777777" w:rsidR="00E441A0" w:rsidRPr="002D1802" w:rsidRDefault="00000000">
            <w:pPr>
              <w:spacing w:after="40" w:line="360" w:lineRule="auto"/>
            </w:pPr>
            <w:r w:rsidRPr="002D1802">
              <w:rPr>
                <w:sz w:val="20"/>
                <w:szCs w:val="20"/>
              </w:rPr>
              <w:t>• Mobile-first, dependency-aware framework to guide users step-by-step</w:t>
            </w:r>
          </w:p>
        </w:tc>
        <w:tc>
          <w:tcPr>
            <w:tcW w:w="4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E294C7" w14:textId="77777777" w:rsidR="00E441A0" w:rsidRPr="002D1802" w:rsidRDefault="00000000">
            <w:pPr>
              <w:spacing w:after="40" w:line="360" w:lineRule="auto"/>
            </w:pPr>
            <w:r w:rsidRPr="002D1802">
              <w:rPr>
                <w:sz w:val="20"/>
                <w:szCs w:val="20"/>
              </w:rPr>
              <w:t>• Strategic Trade-offs: Initial release is constrained to a passport-first phase covering a narrow subset of four deeply mapped services</w:t>
            </w:r>
          </w:p>
        </w:tc>
      </w:tr>
    </w:tbl>
    <w:p w14:paraId="4E95C471" w14:textId="77777777" w:rsidR="00E441A0" w:rsidRPr="002D1802" w:rsidRDefault="00000000">
      <w:pPr>
        <w:pStyle w:val="Heading1"/>
        <w:keepLines w:val="0"/>
        <w:pageBreakBefore/>
        <w:spacing w:line="360" w:lineRule="auto"/>
        <w:rPr>
          <w:sz w:val="28"/>
          <w:szCs w:val="28"/>
        </w:rPr>
      </w:pPr>
      <w:bookmarkStart w:id="29" w:name="_q05gm2ybrqu0" w:colFirst="0" w:colLast="0"/>
      <w:bookmarkEnd w:id="29"/>
      <w:r w:rsidRPr="002D1802">
        <w:lastRenderedPageBreak/>
        <w:t>3. System Analysis and Design</w:t>
      </w:r>
    </w:p>
    <w:p w14:paraId="629E056E" w14:textId="77777777" w:rsidR="00E441A0" w:rsidRPr="002D1802" w:rsidRDefault="00000000">
      <w:pPr>
        <w:pStyle w:val="Heading2"/>
        <w:spacing w:line="360" w:lineRule="auto"/>
      </w:pPr>
      <w:bookmarkStart w:id="30" w:name="_9pwxlqtmkn39" w:colFirst="0" w:colLast="0"/>
      <w:bookmarkEnd w:id="30"/>
      <w:r w:rsidRPr="002D1802">
        <w:t>3.1 Use Case Diagram</w:t>
      </w:r>
    </w:p>
    <w:p w14:paraId="634339C1" w14:textId="77777777" w:rsidR="00E441A0" w:rsidRPr="002D1802" w:rsidRDefault="00000000">
      <w:pPr>
        <w:spacing w:before="120" w:after="80" w:line="360" w:lineRule="auto"/>
        <w:jc w:val="center"/>
      </w:pPr>
      <w:r w:rsidRPr="002D1802">
        <w:rPr>
          <w:noProof/>
        </w:rPr>
        <w:lastRenderedPageBreak/>
        <w:drawing>
          <wp:inline distT="114300" distB="114300" distL="114300" distR="114300" wp14:anchorId="365CD5CA" wp14:editId="22828552">
            <wp:extent cx="5232770" cy="8967788"/>
            <wp:effectExtent l="0" t="0" r="0" b="0"/>
            <wp:docPr id="47"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8"/>
                    <a:srcRect/>
                    <a:stretch>
                      <a:fillRect/>
                    </a:stretch>
                  </pic:blipFill>
                  <pic:spPr>
                    <a:xfrm>
                      <a:off x="0" y="0"/>
                      <a:ext cx="5232770" cy="8967788"/>
                    </a:xfrm>
                    <a:prstGeom prst="rect">
                      <a:avLst/>
                    </a:prstGeom>
                    <a:ln/>
                  </pic:spPr>
                </pic:pic>
              </a:graphicData>
            </a:graphic>
          </wp:inline>
        </w:drawing>
      </w:r>
    </w:p>
    <w:p w14:paraId="250B976D"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31" w:name="_ybjla3o2543b" w:colFirst="0" w:colLast="0"/>
      <w:bookmarkEnd w:id="31"/>
      <w:r w:rsidRPr="002D1802">
        <w:rPr>
          <w:i/>
          <w:iCs/>
          <w:color w:val="000000"/>
        </w:rPr>
        <w:lastRenderedPageBreak/>
        <w:t xml:space="preserve">Figure 3.1: Use case diagram for the </w:t>
      </w:r>
      <w:proofErr w:type="spellStart"/>
      <w:r w:rsidRPr="002D1802">
        <w:rPr>
          <w:i/>
          <w:iCs/>
          <w:color w:val="000000"/>
        </w:rPr>
        <w:t>EasyGov</w:t>
      </w:r>
      <w:proofErr w:type="spellEnd"/>
      <w:r w:rsidRPr="002D1802">
        <w:rPr>
          <w:i/>
          <w:iCs/>
          <w:color w:val="000000"/>
        </w:rPr>
        <w:t xml:space="preserve"> system.</w:t>
      </w:r>
    </w:p>
    <w:p w14:paraId="48BD032B" w14:textId="77777777" w:rsidR="00E441A0" w:rsidRPr="002D1802" w:rsidRDefault="00000000">
      <w:pPr>
        <w:pStyle w:val="Heading2"/>
        <w:spacing w:line="360" w:lineRule="auto"/>
      </w:pPr>
      <w:bookmarkStart w:id="32" w:name="_9jyeko1nemc" w:colFirst="0" w:colLast="0"/>
      <w:bookmarkEnd w:id="32"/>
      <w:r w:rsidRPr="002D1802">
        <w:lastRenderedPageBreak/>
        <w:t>3.2 Class Diagram</w:t>
      </w:r>
    </w:p>
    <w:p w14:paraId="162F68E8" w14:textId="77777777" w:rsidR="00E441A0" w:rsidRPr="002D1802" w:rsidRDefault="00000000">
      <w:pPr>
        <w:spacing w:before="120" w:after="80" w:line="360" w:lineRule="auto"/>
        <w:jc w:val="center"/>
      </w:pPr>
      <w:r w:rsidRPr="002D1802">
        <w:rPr>
          <w:noProof/>
        </w:rPr>
        <w:lastRenderedPageBreak/>
        <w:drawing>
          <wp:inline distT="114300" distB="114300" distL="114300" distR="114300" wp14:anchorId="04415397" wp14:editId="59306F31">
            <wp:extent cx="5943600" cy="8813800"/>
            <wp:effectExtent l="0" t="0" r="0" b="0"/>
            <wp:docPr id="46"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9"/>
                    <a:srcRect/>
                    <a:stretch>
                      <a:fillRect/>
                    </a:stretch>
                  </pic:blipFill>
                  <pic:spPr>
                    <a:xfrm>
                      <a:off x="0" y="0"/>
                      <a:ext cx="5943600" cy="8813800"/>
                    </a:xfrm>
                    <a:prstGeom prst="rect">
                      <a:avLst/>
                    </a:prstGeom>
                    <a:ln/>
                  </pic:spPr>
                </pic:pic>
              </a:graphicData>
            </a:graphic>
          </wp:inline>
        </w:drawing>
      </w:r>
    </w:p>
    <w:p w14:paraId="33D84F6B"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33" w:name="_dlq53cafl0l" w:colFirst="0" w:colLast="0"/>
      <w:bookmarkEnd w:id="33"/>
      <w:r w:rsidRPr="002D1802">
        <w:rPr>
          <w:i/>
          <w:iCs/>
          <w:color w:val="000000"/>
        </w:rPr>
        <w:lastRenderedPageBreak/>
        <w:t xml:space="preserve">Figure 3.2: Class diagram for </w:t>
      </w:r>
      <w:proofErr w:type="spellStart"/>
      <w:r w:rsidRPr="002D1802">
        <w:rPr>
          <w:i/>
          <w:iCs/>
          <w:color w:val="000000"/>
        </w:rPr>
        <w:t>EasyGov</w:t>
      </w:r>
      <w:proofErr w:type="spellEnd"/>
      <w:r w:rsidRPr="002D1802">
        <w:rPr>
          <w:i/>
          <w:iCs/>
          <w:color w:val="000000"/>
        </w:rPr>
        <w:t xml:space="preserve"> backend and mobile architecture.</w:t>
      </w:r>
    </w:p>
    <w:p w14:paraId="0C6B8C1F" w14:textId="77777777" w:rsidR="00E441A0" w:rsidRPr="002D1802" w:rsidRDefault="00000000">
      <w:pPr>
        <w:pStyle w:val="Heading2"/>
        <w:spacing w:line="360" w:lineRule="auto"/>
      </w:pPr>
      <w:bookmarkStart w:id="34" w:name="_hs6rde3urvmk" w:colFirst="0" w:colLast="0"/>
      <w:bookmarkEnd w:id="34"/>
      <w:r w:rsidRPr="002D1802">
        <w:t>3.3 Entity Relationship Diagram (ERD)</w:t>
      </w:r>
    </w:p>
    <w:p w14:paraId="14EB4958" w14:textId="77777777" w:rsidR="00E441A0" w:rsidRPr="002D1802" w:rsidRDefault="00000000">
      <w:pPr>
        <w:spacing w:before="120" w:after="80" w:line="360" w:lineRule="auto"/>
        <w:jc w:val="center"/>
      </w:pPr>
      <w:r w:rsidRPr="002D1802">
        <w:rPr>
          <w:noProof/>
        </w:rPr>
        <w:drawing>
          <wp:inline distT="114300" distB="114300" distL="114300" distR="114300" wp14:anchorId="32269281" wp14:editId="0CCF2154">
            <wp:extent cx="5943600" cy="3086100"/>
            <wp:effectExtent l="0" t="0" r="0" b="0"/>
            <wp:docPr id="49"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10"/>
                    <a:srcRect/>
                    <a:stretch>
                      <a:fillRect/>
                    </a:stretch>
                  </pic:blipFill>
                  <pic:spPr>
                    <a:xfrm>
                      <a:off x="0" y="0"/>
                      <a:ext cx="5943600" cy="3086100"/>
                    </a:xfrm>
                    <a:prstGeom prst="rect">
                      <a:avLst/>
                    </a:prstGeom>
                    <a:ln/>
                  </pic:spPr>
                </pic:pic>
              </a:graphicData>
            </a:graphic>
          </wp:inline>
        </w:drawing>
      </w:r>
    </w:p>
    <w:p w14:paraId="216984C5"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35" w:name="_pxfb0uldtcb2" w:colFirst="0" w:colLast="0"/>
      <w:bookmarkEnd w:id="35"/>
      <w:r w:rsidRPr="002D1802">
        <w:rPr>
          <w:i/>
          <w:iCs/>
          <w:color w:val="000000"/>
        </w:rPr>
        <w:t xml:space="preserve">Figure 3.3: Entity relationship diagram for the </w:t>
      </w:r>
      <w:proofErr w:type="spellStart"/>
      <w:r w:rsidRPr="002D1802">
        <w:rPr>
          <w:i/>
          <w:iCs/>
          <w:color w:val="000000"/>
        </w:rPr>
        <w:t>EasyGov</w:t>
      </w:r>
      <w:proofErr w:type="spellEnd"/>
      <w:r w:rsidRPr="002D1802">
        <w:rPr>
          <w:i/>
          <w:iCs/>
          <w:color w:val="000000"/>
        </w:rPr>
        <w:t xml:space="preserve"> database schema.</w:t>
      </w:r>
    </w:p>
    <w:p w14:paraId="68173E33" w14:textId="77777777" w:rsidR="00E441A0" w:rsidRPr="002D1802" w:rsidRDefault="00000000">
      <w:pPr>
        <w:pStyle w:val="Heading2"/>
        <w:spacing w:line="360" w:lineRule="auto"/>
      </w:pPr>
      <w:bookmarkStart w:id="36" w:name="_5vygygr1i6xq" w:colFirst="0" w:colLast="0"/>
      <w:bookmarkEnd w:id="36"/>
      <w:r w:rsidRPr="002D1802">
        <w:lastRenderedPageBreak/>
        <w:t>3.4 Database Schema Diagram</w:t>
      </w:r>
    </w:p>
    <w:p w14:paraId="5EBA130D" w14:textId="77777777" w:rsidR="00E441A0" w:rsidRPr="002D1802" w:rsidRDefault="00000000">
      <w:pPr>
        <w:spacing w:before="120" w:after="80" w:line="360" w:lineRule="auto"/>
        <w:jc w:val="center"/>
      </w:pPr>
      <w:r w:rsidRPr="002D1802">
        <w:rPr>
          <w:noProof/>
        </w:rPr>
        <w:drawing>
          <wp:inline distT="114300" distB="114300" distL="114300" distR="114300" wp14:anchorId="013E4B6B" wp14:editId="4DDFE851">
            <wp:extent cx="5929313" cy="7572375"/>
            <wp:effectExtent l="0" t="0" r="0" b="0"/>
            <wp:docPr id="4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1"/>
                    <a:srcRect/>
                    <a:stretch>
                      <a:fillRect/>
                    </a:stretch>
                  </pic:blipFill>
                  <pic:spPr>
                    <a:xfrm>
                      <a:off x="0" y="0"/>
                      <a:ext cx="5929313" cy="7572375"/>
                    </a:xfrm>
                    <a:prstGeom prst="rect">
                      <a:avLst/>
                    </a:prstGeom>
                    <a:ln/>
                  </pic:spPr>
                </pic:pic>
              </a:graphicData>
            </a:graphic>
          </wp:inline>
        </w:drawing>
      </w:r>
    </w:p>
    <w:p w14:paraId="2379C279"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37" w:name="_5fibannbcsso" w:colFirst="0" w:colLast="0"/>
      <w:bookmarkEnd w:id="37"/>
      <w:r w:rsidRPr="002D1802">
        <w:rPr>
          <w:i/>
          <w:iCs/>
          <w:color w:val="000000"/>
        </w:rPr>
        <w:lastRenderedPageBreak/>
        <w:t xml:space="preserve">Figure 3.4: Physical database schema diagram for </w:t>
      </w:r>
      <w:proofErr w:type="spellStart"/>
      <w:proofErr w:type="gramStart"/>
      <w:r w:rsidRPr="002D1802">
        <w:rPr>
          <w:i/>
          <w:iCs/>
          <w:color w:val="000000"/>
        </w:rPr>
        <w:t>EasyGov</w:t>
      </w:r>
      <w:proofErr w:type="spellEnd"/>
      <w:r w:rsidRPr="002D1802">
        <w:rPr>
          <w:i/>
          <w:iCs/>
          <w:color w:val="000000"/>
        </w:rPr>
        <w:t xml:space="preserve"> .</w:t>
      </w:r>
      <w:proofErr w:type="gramEnd"/>
    </w:p>
    <w:p w14:paraId="11267340" w14:textId="77777777" w:rsidR="00E441A0" w:rsidRPr="002D1802" w:rsidRDefault="00000000">
      <w:pPr>
        <w:pStyle w:val="Heading2"/>
        <w:spacing w:line="360" w:lineRule="auto"/>
      </w:pPr>
      <w:bookmarkStart w:id="38" w:name="_f3q2zq1k967e" w:colFirst="0" w:colLast="0"/>
      <w:bookmarkEnd w:id="38"/>
      <w:r w:rsidRPr="002D1802">
        <w:t>3.5 Sequence Diagram</w:t>
      </w:r>
    </w:p>
    <w:p w14:paraId="0B20292F" w14:textId="77777777" w:rsidR="00E441A0" w:rsidRPr="002D1802" w:rsidRDefault="00E441A0">
      <w:pPr>
        <w:spacing w:line="360" w:lineRule="auto"/>
      </w:pPr>
    </w:p>
    <w:p w14:paraId="6BD895C3" w14:textId="77777777" w:rsidR="00E441A0" w:rsidRPr="002D1802" w:rsidRDefault="00000000">
      <w:pPr>
        <w:pStyle w:val="Heading3"/>
        <w:spacing w:line="360" w:lineRule="auto"/>
      </w:pPr>
      <w:bookmarkStart w:id="39" w:name="_vha5ghnmzstq" w:colFirst="0" w:colLast="0"/>
      <w:bookmarkEnd w:id="39"/>
      <w:r w:rsidRPr="002D1802">
        <w:t>3.5.1 Admin Ingestion Sequence Diagram</w:t>
      </w:r>
    </w:p>
    <w:p w14:paraId="6EF641B0" w14:textId="77777777" w:rsidR="00E441A0" w:rsidRPr="002D1802" w:rsidRDefault="00E441A0">
      <w:pPr>
        <w:spacing w:line="360" w:lineRule="auto"/>
      </w:pPr>
    </w:p>
    <w:p w14:paraId="7842F3D8" w14:textId="77777777" w:rsidR="00E441A0" w:rsidRPr="002D1802" w:rsidRDefault="00000000">
      <w:pPr>
        <w:spacing w:line="360" w:lineRule="auto"/>
        <w:jc w:val="center"/>
      </w:pPr>
      <w:r w:rsidRPr="002D1802">
        <w:rPr>
          <w:noProof/>
        </w:rPr>
        <w:drawing>
          <wp:inline distT="114300" distB="114300" distL="114300" distR="114300" wp14:anchorId="21E037DB" wp14:editId="31CB95FD">
            <wp:extent cx="5943600" cy="4965700"/>
            <wp:effectExtent l="0" t="0" r="0" b="0"/>
            <wp:docPr id="54"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12"/>
                    <a:srcRect/>
                    <a:stretch>
                      <a:fillRect/>
                    </a:stretch>
                  </pic:blipFill>
                  <pic:spPr>
                    <a:xfrm>
                      <a:off x="0" y="0"/>
                      <a:ext cx="5943600" cy="4965700"/>
                    </a:xfrm>
                    <a:prstGeom prst="rect">
                      <a:avLst/>
                    </a:prstGeom>
                    <a:ln/>
                  </pic:spPr>
                </pic:pic>
              </a:graphicData>
            </a:graphic>
          </wp:inline>
        </w:drawing>
      </w:r>
    </w:p>
    <w:p w14:paraId="3B91AFDD"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40" w:name="_pdlv5yt3a6ih" w:colFirst="0" w:colLast="0"/>
      <w:bookmarkEnd w:id="40"/>
      <w:r w:rsidRPr="002D1802">
        <w:rPr>
          <w:i/>
          <w:iCs/>
          <w:color w:val="000000"/>
        </w:rPr>
        <w:t>Figure 3.5: Sequence diagram for admin knowledge ingestion workflow.</w:t>
      </w:r>
    </w:p>
    <w:p w14:paraId="5F1477A4" w14:textId="77777777" w:rsidR="00E441A0" w:rsidRPr="002D1802" w:rsidRDefault="00E441A0">
      <w:pPr>
        <w:spacing w:line="360" w:lineRule="auto"/>
      </w:pPr>
    </w:p>
    <w:p w14:paraId="2F3EBDEC" w14:textId="77777777" w:rsidR="00E441A0" w:rsidRPr="002D1802" w:rsidRDefault="00E441A0">
      <w:pPr>
        <w:spacing w:line="360" w:lineRule="auto"/>
        <w:jc w:val="center"/>
        <w:rPr>
          <w:b/>
          <w:bCs/>
        </w:rPr>
      </w:pPr>
    </w:p>
    <w:p w14:paraId="1508DD6E" w14:textId="77777777" w:rsidR="00E441A0" w:rsidRPr="002D1802" w:rsidRDefault="00000000">
      <w:pPr>
        <w:pStyle w:val="Heading3"/>
        <w:spacing w:line="360" w:lineRule="auto"/>
      </w:pPr>
      <w:bookmarkStart w:id="41" w:name="_gzhhjgockz94" w:colFirst="0" w:colLast="0"/>
      <w:bookmarkEnd w:id="41"/>
      <w:r w:rsidRPr="002D1802">
        <w:t>3.5.2 State-Aware Recommendation Sequence Diagram</w:t>
      </w:r>
    </w:p>
    <w:p w14:paraId="10237E82" w14:textId="77777777" w:rsidR="00E441A0" w:rsidRPr="002D1802" w:rsidRDefault="00E441A0">
      <w:pPr>
        <w:spacing w:line="360" w:lineRule="auto"/>
      </w:pPr>
    </w:p>
    <w:p w14:paraId="3CB907E2" w14:textId="77777777" w:rsidR="00E441A0" w:rsidRPr="002D1802" w:rsidRDefault="00000000">
      <w:pPr>
        <w:spacing w:line="360" w:lineRule="auto"/>
        <w:jc w:val="center"/>
      </w:pPr>
      <w:r w:rsidRPr="002D1802">
        <w:rPr>
          <w:noProof/>
        </w:rPr>
        <w:lastRenderedPageBreak/>
        <w:drawing>
          <wp:inline distT="114300" distB="114300" distL="114300" distR="114300" wp14:anchorId="6A45E50C" wp14:editId="1670EAE8">
            <wp:extent cx="5943600" cy="5892800"/>
            <wp:effectExtent l="0" t="0" r="0" b="0"/>
            <wp:docPr id="52"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13"/>
                    <a:srcRect/>
                    <a:stretch>
                      <a:fillRect/>
                    </a:stretch>
                  </pic:blipFill>
                  <pic:spPr>
                    <a:xfrm>
                      <a:off x="0" y="0"/>
                      <a:ext cx="5943600" cy="5892800"/>
                    </a:xfrm>
                    <a:prstGeom prst="rect">
                      <a:avLst/>
                    </a:prstGeom>
                    <a:ln/>
                  </pic:spPr>
                </pic:pic>
              </a:graphicData>
            </a:graphic>
          </wp:inline>
        </w:drawing>
      </w:r>
    </w:p>
    <w:p w14:paraId="21704DF5"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42" w:name="_wl7rmqkpm6h7" w:colFirst="0" w:colLast="0"/>
      <w:bookmarkEnd w:id="42"/>
      <w:r w:rsidRPr="002D1802">
        <w:rPr>
          <w:i/>
          <w:iCs/>
          <w:color w:val="000000"/>
        </w:rPr>
        <w:t>Figure 3.6: Sequence diagram for state-aware procedural recommendation workflow.</w:t>
      </w:r>
    </w:p>
    <w:p w14:paraId="6C6B7636" w14:textId="77777777" w:rsidR="00E441A0" w:rsidRPr="002D1802" w:rsidRDefault="00E441A0">
      <w:pPr>
        <w:pBdr>
          <w:top w:val="nil"/>
          <w:left w:val="nil"/>
          <w:bottom w:val="nil"/>
          <w:right w:val="nil"/>
          <w:between w:val="nil"/>
        </w:pBdr>
        <w:spacing w:before="80" w:after="120" w:line="360" w:lineRule="auto"/>
        <w:jc w:val="center"/>
        <w:rPr>
          <w:i/>
          <w:iCs/>
        </w:rPr>
      </w:pPr>
      <w:bookmarkStart w:id="43" w:name="_3yc9l5jcsek" w:colFirst="0" w:colLast="0"/>
      <w:bookmarkEnd w:id="43"/>
    </w:p>
    <w:p w14:paraId="71A2D705" w14:textId="77777777" w:rsidR="00E441A0" w:rsidRPr="002D1802" w:rsidRDefault="00E441A0">
      <w:pPr>
        <w:pBdr>
          <w:top w:val="nil"/>
          <w:left w:val="nil"/>
          <w:bottom w:val="nil"/>
          <w:right w:val="nil"/>
          <w:between w:val="nil"/>
        </w:pBdr>
        <w:spacing w:before="80" w:after="120" w:line="360" w:lineRule="auto"/>
        <w:jc w:val="center"/>
        <w:rPr>
          <w:i/>
          <w:iCs/>
        </w:rPr>
      </w:pPr>
      <w:bookmarkStart w:id="44" w:name="_tunnxqml2ga8" w:colFirst="0" w:colLast="0"/>
      <w:bookmarkEnd w:id="44"/>
    </w:p>
    <w:p w14:paraId="0F1FE01E" w14:textId="77777777" w:rsidR="00E441A0" w:rsidRPr="002D1802" w:rsidRDefault="00E441A0">
      <w:pPr>
        <w:spacing w:line="360" w:lineRule="auto"/>
      </w:pPr>
    </w:p>
    <w:p w14:paraId="54E597C5" w14:textId="77777777" w:rsidR="00E441A0" w:rsidRPr="002D1802" w:rsidRDefault="00000000">
      <w:pPr>
        <w:pStyle w:val="Heading3"/>
        <w:spacing w:line="360" w:lineRule="auto"/>
      </w:pPr>
      <w:bookmarkStart w:id="45" w:name="_moet3ypoxrtf" w:colFirst="0" w:colLast="0"/>
      <w:bookmarkEnd w:id="45"/>
      <w:r w:rsidRPr="002D1802">
        <w:t>3.5.3 RAG Conversational AI Sequence Diagram</w:t>
      </w:r>
    </w:p>
    <w:p w14:paraId="06FC353D" w14:textId="77777777" w:rsidR="00E441A0" w:rsidRPr="002D1802" w:rsidRDefault="00E441A0">
      <w:pPr>
        <w:spacing w:line="360" w:lineRule="auto"/>
      </w:pPr>
    </w:p>
    <w:p w14:paraId="14932261" w14:textId="77777777" w:rsidR="00E441A0" w:rsidRPr="002D1802" w:rsidRDefault="00000000">
      <w:pPr>
        <w:spacing w:line="360" w:lineRule="auto"/>
        <w:jc w:val="center"/>
      </w:pPr>
      <w:r w:rsidRPr="002D1802">
        <w:rPr>
          <w:noProof/>
        </w:rPr>
        <w:lastRenderedPageBreak/>
        <w:drawing>
          <wp:inline distT="114300" distB="114300" distL="114300" distR="114300" wp14:anchorId="04F08F31" wp14:editId="1BB1F42A">
            <wp:extent cx="5943600" cy="4940300"/>
            <wp:effectExtent l="0" t="0" r="0" b="0"/>
            <wp:docPr id="60"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4"/>
                    <a:srcRect/>
                    <a:stretch>
                      <a:fillRect/>
                    </a:stretch>
                  </pic:blipFill>
                  <pic:spPr>
                    <a:xfrm>
                      <a:off x="0" y="0"/>
                      <a:ext cx="5943600" cy="4940300"/>
                    </a:xfrm>
                    <a:prstGeom prst="rect">
                      <a:avLst/>
                    </a:prstGeom>
                    <a:ln/>
                  </pic:spPr>
                </pic:pic>
              </a:graphicData>
            </a:graphic>
          </wp:inline>
        </w:drawing>
      </w:r>
    </w:p>
    <w:p w14:paraId="6B9AA612"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46" w:name="_okb56wjyziyv" w:colFirst="0" w:colLast="0"/>
      <w:bookmarkEnd w:id="46"/>
      <w:r w:rsidRPr="002D1802">
        <w:rPr>
          <w:i/>
          <w:iCs/>
          <w:color w:val="000000"/>
        </w:rPr>
        <w:t>Figure 3.7: Sequence diagram for multilingual RAG conversational assistant workflow.</w:t>
      </w:r>
    </w:p>
    <w:p w14:paraId="26E201A4" w14:textId="77777777" w:rsidR="00E441A0" w:rsidRPr="002D1802" w:rsidRDefault="00E441A0">
      <w:pPr>
        <w:spacing w:line="360" w:lineRule="auto"/>
      </w:pPr>
    </w:p>
    <w:p w14:paraId="4765C938" w14:textId="77777777" w:rsidR="00E441A0" w:rsidRPr="002D1802" w:rsidRDefault="00E441A0">
      <w:pPr>
        <w:spacing w:line="360" w:lineRule="auto"/>
      </w:pPr>
    </w:p>
    <w:p w14:paraId="26E53E9D" w14:textId="77777777" w:rsidR="00E441A0" w:rsidRPr="002D1802" w:rsidRDefault="00E441A0">
      <w:pPr>
        <w:spacing w:line="360" w:lineRule="auto"/>
        <w:rPr>
          <w:b/>
          <w:bCs/>
        </w:rPr>
      </w:pPr>
    </w:p>
    <w:p w14:paraId="439FDBA3" w14:textId="77777777" w:rsidR="00E441A0" w:rsidRPr="002D1802" w:rsidRDefault="00E441A0">
      <w:pPr>
        <w:spacing w:line="360" w:lineRule="auto"/>
        <w:rPr>
          <w:b/>
          <w:bCs/>
        </w:rPr>
      </w:pPr>
    </w:p>
    <w:p w14:paraId="66B9C472" w14:textId="77777777" w:rsidR="00E441A0" w:rsidRPr="002D1802" w:rsidRDefault="00E441A0">
      <w:pPr>
        <w:spacing w:line="360" w:lineRule="auto"/>
        <w:rPr>
          <w:b/>
          <w:bCs/>
        </w:rPr>
      </w:pPr>
    </w:p>
    <w:p w14:paraId="7FB22725" w14:textId="77777777" w:rsidR="00E441A0" w:rsidRPr="002D1802" w:rsidRDefault="00E441A0">
      <w:pPr>
        <w:spacing w:line="360" w:lineRule="auto"/>
        <w:rPr>
          <w:b/>
          <w:bCs/>
        </w:rPr>
      </w:pPr>
    </w:p>
    <w:p w14:paraId="7094BF8F" w14:textId="77777777" w:rsidR="00E441A0" w:rsidRPr="002D1802" w:rsidRDefault="00E441A0">
      <w:pPr>
        <w:spacing w:line="360" w:lineRule="auto"/>
        <w:rPr>
          <w:b/>
          <w:bCs/>
        </w:rPr>
      </w:pPr>
    </w:p>
    <w:p w14:paraId="1585BA60" w14:textId="77777777" w:rsidR="00E441A0" w:rsidRPr="002D1802" w:rsidRDefault="00E441A0">
      <w:pPr>
        <w:spacing w:line="360" w:lineRule="auto"/>
        <w:rPr>
          <w:b/>
          <w:bCs/>
        </w:rPr>
      </w:pPr>
    </w:p>
    <w:p w14:paraId="464BBE3B" w14:textId="77777777" w:rsidR="00E441A0" w:rsidRPr="002D1802" w:rsidRDefault="00000000">
      <w:pPr>
        <w:pStyle w:val="Heading3"/>
        <w:spacing w:line="360" w:lineRule="auto"/>
      </w:pPr>
      <w:bookmarkStart w:id="47" w:name="_heczvtrypvrh" w:colFirst="0" w:colLast="0"/>
      <w:bookmarkEnd w:id="47"/>
      <w:r w:rsidRPr="002D1802">
        <w:t>3.5.</w:t>
      </w:r>
      <w:proofErr w:type="gramStart"/>
      <w:r w:rsidRPr="002D1802">
        <w:t>4.Recommendation</w:t>
      </w:r>
      <w:proofErr w:type="gramEnd"/>
      <w:r w:rsidRPr="002D1802">
        <w:t xml:space="preserve"> Sequence Diagram</w:t>
      </w:r>
    </w:p>
    <w:p w14:paraId="62CDB09A" w14:textId="77777777" w:rsidR="00E441A0" w:rsidRPr="002D1802" w:rsidRDefault="00E441A0">
      <w:pPr>
        <w:spacing w:line="360" w:lineRule="auto"/>
        <w:rPr>
          <w:b/>
          <w:bCs/>
        </w:rPr>
      </w:pPr>
    </w:p>
    <w:p w14:paraId="07FCF59E" w14:textId="77777777" w:rsidR="00E441A0" w:rsidRPr="002D1802" w:rsidRDefault="00000000">
      <w:pPr>
        <w:spacing w:line="360" w:lineRule="auto"/>
        <w:rPr>
          <w:b/>
          <w:bCs/>
        </w:rPr>
      </w:pPr>
      <w:r w:rsidRPr="002D1802">
        <w:rPr>
          <w:b/>
          <w:bCs/>
          <w:noProof/>
        </w:rPr>
        <w:lastRenderedPageBreak/>
        <w:drawing>
          <wp:inline distT="114300" distB="114300" distL="114300" distR="114300" wp14:anchorId="14F0ACED" wp14:editId="7026C661">
            <wp:extent cx="5943600" cy="5892800"/>
            <wp:effectExtent l="0" t="0" r="0" b="0"/>
            <wp:docPr id="58"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13"/>
                    <a:srcRect/>
                    <a:stretch>
                      <a:fillRect/>
                    </a:stretch>
                  </pic:blipFill>
                  <pic:spPr>
                    <a:xfrm>
                      <a:off x="0" y="0"/>
                      <a:ext cx="5943600" cy="5892800"/>
                    </a:xfrm>
                    <a:prstGeom prst="rect">
                      <a:avLst/>
                    </a:prstGeom>
                    <a:ln/>
                  </pic:spPr>
                </pic:pic>
              </a:graphicData>
            </a:graphic>
          </wp:inline>
        </w:drawing>
      </w:r>
    </w:p>
    <w:p w14:paraId="0E675092" w14:textId="77777777" w:rsidR="00E441A0" w:rsidRPr="002D1802" w:rsidRDefault="00000000">
      <w:pPr>
        <w:pStyle w:val="Heading2"/>
        <w:spacing w:line="360" w:lineRule="auto"/>
      </w:pPr>
      <w:bookmarkStart w:id="48" w:name="_qwqbto9c0isc" w:colFirst="0" w:colLast="0"/>
      <w:bookmarkEnd w:id="48"/>
      <w:r w:rsidRPr="002D1802">
        <w:lastRenderedPageBreak/>
        <w:t>3.6 System Architecture Diagram</w:t>
      </w:r>
    </w:p>
    <w:p w14:paraId="2C8A9DEC" w14:textId="77777777" w:rsidR="00E441A0" w:rsidRPr="002D1802" w:rsidRDefault="00000000">
      <w:pPr>
        <w:spacing w:before="120" w:after="80" w:line="360" w:lineRule="auto"/>
        <w:jc w:val="center"/>
      </w:pPr>
      <w:r w:rsidRPr="002D1802">
        <w:rPr>
          <w:noProof/>
        </w:rPr>
        <w:drawing>
          <wp:inline distT="114300" distB="114300" distL="114300" distR="114300" wp14:anchorId="1A955F9E" wp14:editId="6F81E4EC">
            <wp:extent cx="5943600" cy="5430496"/>
            <wp:effectExtent l="0" t="0" r="0" b="0"/>
            <wp:docPr id="65" name="image71.jpg"/>
            <wp:cNvGraphicFramePr/>
            <a:graphic xmlns:a="http://schemas.openxmlformats.org/drawingml/2006/main">
              <a:graphicData uri="http://schemas.openxmlformats.org/drawingml/2006/picture">
                <pic:pic xmlns:pic="http://schemas.openxmlformats.org/drawingml/2006/picture">
                  <pic:nvPicPr>
                    <pic:cNvPr id="0" name="image71.jpg"/>
                    <pic:cNvPicPr preferRelativeResize="0"/>
                  </pic:nvPicPr>
                  <pic:blipFill>
                    <a:blip r:embed="rId15"/>
                    <a:srcRect/>
                    <a:stretch>
                      <a:fillRect/>
                    </a:stretch>
                  </pic:blipFill>
                  <pic:spPr>
                    <a:xfrm>
                      <a:off x="0" y="0"/>
                      <a:ext cx="5943600" cy="5430496"/>
                    </a:xfrm>
                    <a:prstGeom prst="rect">
                      <a:avLst/>
                    </a:prstGeom>
                    <a:ln/>
                  </pic:spPr>
                </pic:pic>
              </a:graphicData>
            </a:graphic>
          </wp:inline>
        </w:drawing>
      </w:r>
    </w:p>
    <w:p w14:paraId="5CD93901" w14:textId="77777777" w:rsidR="00E441A0" w:rsidRPr="002D1802" w:rsidRDefault="00000000">
      <w:pPr>
        <w:pBdr>
          <w:top w:val="nil"/>
          <w:left w:val="nil"/>
          <w:bottom w:val="nil"/>
          <w:right w:val="nil"/>
          <w:between w:val="nil"/>
        </w:pBdr>
        <w:spacing w:before="80" w:after="120" w:line="360" w:lineRule="auto"/>
        <w:jc w:val="center"/>
        <w:rPr>
          <w:color w:val="000000"/>
        </w:rPr>
      </w:pPr>
      <w:bookmarkStart w:id="49" w:name="_lp83cry9647m" w:colFirst="0" w:colLast="0"/>
      <w:bookmarkEnd w:id="49"/>
      <w:r w:rsidRPr="002D1802">
        <w:rPr>
          <w:color w:val="000000"/>
        </w:rPr>
        <w:t xml:space="preserve">Figure 3.8: Three-tier system architecture overview of </w:t>
      </w:r>
      <w:proofErr w:type="spellStart"/>
      <w:r w:rsidRPr="002D1802">
        <w:rPr>
          <w:color w:val="000000"/>
        </w:rPr>
        <w:t>EasyGov</w:t>
      </w:r>
      <w:proofErr w:type="spellEnd"/>
      <w:r w:rsidRPr="002D1802">
        <w:rPr>
          <w:color w:val="000000"/>
        </w:rPr>
        <w:t xml:space="preserve"> platform.</w:t>
      </w:r>
    </w:p>
    <w:p w14:paraId="146CC624" w14:textId="77777777" w:rsidR="00E441A0" w:rsidRPr="002D1802" w:rsidRDefault="00000000">
      <w:pPr>
        <w:pStyle w:val="Heading2"/>
        <w:spacing w:line="360" w:lineRule="auto"/>
      </w:pPr>
      <w:bookmarkStart w:id="50" w:name="_y6ns3laj917b" w:colFirst="0" w:colLast="0"/>
      <w:bookmarkEnd w:id="50"/>
      <w:r w:rsidRPr="002D1802">
        <w:t>3.7 Activity Diagrams</w:t>
      </w:r>
    </w:p>
    <w:p w14:paraId="2BFA0056" w14:textId="77777777" w:rsidR="00E441A0" w:rsidRPr="002D1802" w:rsidRDefault="00000000">
      <w:pPr>
        <w:pStyle w:val="Heading3"/>
        <w:spacing w:line="360" w:lineRule="auto"/>
      </w:pPr>
      <w:bookmarkStart w:id="51" w:name="_woc1jo1ty8ob" w:colFirst="0" w:colLast="0"/>
      <w:bookmarkEnd w:id="51"/>
      <w:r w:rsidRPr="002D1802">
        <w:t>3.7.1 Login and Authentication Activity Diagram</w:t>
      </w:r>
    </w:p>
    <w:p w14:paraId="30EBB1FE" w14:textId="77777777" w:rsidR="00E441A0" w:rsidRPr="002D1802" w:rsidRDefault="00E441A0">
      <w:pPr>
        <w:spacing w:line="360" w:lineRule="auto"/>
      </w:pPr>
    </w:p>
    <w:p w14:paraId="5D183371" w14:textId="77777777" w:rsidR="00E441A0" w:rsidRPr="002D1802" w:rsidRDefault="00E441A0">
      <w:pPr>
        <w:spacing w:line="360" w:lineRule="auto"/>
      </w:pPr>
    </w:p>
    <w:p w14:paraId="047A4B8C" w14:textId="77777777" w:rsidR="00E441A0" w:rsidRPr="002D1802" w:rsidRDefault="00000000">
      <w:pPr>
        <w:spacing w:line="360" w:lineRule="auto"/>
        <w:jc w:val="center"/>
      </w:pPr>
      <w:r w:rsidRPr="002D1802">
        <w:rPr>
          <w:noProof/>
        </w:rPr>
        <w:lastRenderedPageBreak/>
        <w:drawing>
          <wp:inline distT="114300" distB="114300" distL="114300" distR="114300" wp14:anchorId="6538183C" wp14:editId="3406A238">
            <wp:extent cx="5487963" cy="9005888"/>
            <wp:effectExtent l="0" t="0" r="0" b="0"/>
            <wp:docPr id="61"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6"/>
                    <a:srcRect/>
                    <a:stretch>
                      <a:fillRect/>
                    </a:stretch>
                  </pic:blipFill>
                  <pic:spPr>
                    <a:xfrm>
                      <a:off x="0" y="0"/>
                      <a:ext cx="5487963" cy="9005888"/>
                    </a:xfrm>
                    <a:prstGeom prst="rect">
                      <a:avLst/>
                    </a:prstGeom>
                    <a:ln/>
                  </pic:spPr>
                </pic:pic>
              </a:graphicData>
            </a:graphic>
          </wp:inline>
        </w:drawing>
      </w:r>
    </w:p>
    <w:p w14:paraId="62B0F700"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52" w:name="_rlylhkwuqfza" w:colFirst="0" w:colLast="0"/>
      <w:bookmarkEnd w:id="52"/>
      <w:r w:rsidRPr="002D1802">
        <w:rPr>
          <w:i/>
          <w:iCs/>
          <w:color w:val="000000"/>
        </w:rPr>
        <w:lastRenderedPageBreak/>
        <w:t>Figure 3.9: Activity diagram for user login and authentication workflow.</w:t>
      </w:r>
    </w:p>
    <w:p w14:paraId="3A009D3B" w14:textId="77777777" w:rsidR="00E441A0" w:rsidRPr="002D1802" w:rsidRDefault="00000000">
      <w:pPr>
        <w:pStyle w:val="Heading3"/>
        <w:spacing w:line="360" w:lineRule="auto"/>
      </w:pPr>
      <w:bookmarkStart w:id="53" w:name="_m6w8ychwn8c" w:colFirst="0" w:colLast="0"/>
      <w:bookmarkEnd w:id="53"/>
      <w:r w:rsidRPr="002D1802">
        <w:lastRenderedPageBreak/>
        <w:t>3.7.2 Progress Tracking Activity Diagram</w:t>
      </w:r>
    </w:p>
    <w:p w14:paraId="449CBF4B" w14:textId="77777777" w:rsidR="00E441A0" w:rsidRPr="002D1802" w:rsidRDefault="00000000">
      <w:pPr>
        <w:spacing w:line="360" w:lineRule="auto"/>
        <w:jc w:val="center"/>
      </w:pPr>
      <w:r w:rsidRPr="002D1802">
        <w:rPr>
          <w:noProof/>
        </w:rPr>
        <w:drawing>
          <wp:inline distT="114300" distB="114300" distL="114300" distR="114300" wp14:anchorId="7D8A11CF" wp14:editId="34DA3FBD">
            <wp:extent cx="3464969" cy="7700963"/>
            <wp:effectExtent l="0" t="0" r="0" b="0"/>
            <wp:docPr id="63"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17"/>
                    <a:srcRect/>
                    <a:stretch>
                      <a:fillRect/>
                    </a:stretch>
                  </pic:blipFill>
                  <pic:spPr>
                    <a:xfrm>
                      <a:off x="0" y="0"/>
                      <a:ext cx="3464969" cy="7700963"/>
                    </a:xfrm>
                    <a:prstGeom prst="rect">
                      <a:avLst/>
                    </a:prstGeom>
                    <a:ln/>
                  </pic:spPr>
                </pic:pic>
              </a:graphicData>
            </a:graphic>
          </wp:inline>
        </w:drawing>
      </w:r>
    </w:p>
    <w:p w14:paraId="4C637870"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54" w:name="_bp95gxgr78ej" w:colFirst="0" w:colLast="0"/>
      <w:bookmarkEnd w:id="54"/>
      <w:r w:rsidRPr="002D1802">
        <w:rPr>
          <w:i/>
          <w:iCs/>
          <w:color w:val="000000"/>
        </w:rPr>
        <w:lastRenderedPageBreak/>
        <w:t>Figure 3.10: Activity diagram for user progress tracking workflow.</w:t>
      </w:r>
    </w:p>
    <w:p w14:paraId="1F103283" w14:textId="77777777" w:rsidR="00E441A0" w:rsidRPr="002D1802" w:rsidRDefault="00000000">
      <w:pPr>
        <w:pStyle w:val="Heading3"/>
        <w:spacing w:line="360" w:lineRule="auto"/>
      </w:pPr>
      <w:bookmarkStart w:id="55" w:name="_o7q9kuabt5ks" w:colFirst="0" w:colLast="0"/>
      <w:bookmarkEnd w:id="55"/>
      <w:r w:rsidRPr="002D1802">
        <w:lastRenderedPageBreak/>
        <w:t>3.7.3 Admin Knowledge Management Activity Diagram</w:t>
      </w:r>
    </w:p>
    <w:p w14:paraId="4B6E8C8D" w14:textId="77777777" w:rsidR="00E441A0" w:rsidRPr="002D1802" w:rsidRDefault="00000000">
      <w:pPr>
        <w:spacing w:before="120" w:after="80" w:line="360" w:lineRule="auto"/>
        <w:jc w:val="center"/>
      </w:pPr>
      <w:r w:rsidRPr="002D1802">
        <w:rPr>
          <w:noProof/>
        </w:rPr>
        <w:drawing>
          <wp:inline distT="114300" distB="114300" distL="114300" distR="114300" wp14:anchorId="33CC1425" wp14:editId="372DAB28">
            <wp:extent cx="4875784" cy="7853363"/>
            <wp:effectExtent l="0" t="0" r="0" b="0"/>
            <wp:docPr id="66"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18"/>
                    <a:srcRect/>
                    <a:stretch>
                      <a:fillRect/>
                    </a:stretch>
                  </pic:blipFill>
                  <pic:spPr>
                    <a:xfrm>
                      <a:off x="0" y="0"/>
                      <a:ext cx="4875784" cy="7853363"/>
                    </a:xfrm>
                    <a:prstGeom prst="rect">
                      <a:avLst/>
                    </a:prstGeom>
                    <a:ln/>
                  </pic:spPr>
                </pic:pic>
              </a:graphicData>
            </a:graphic>
          </wp:inline>
        </w:drawing>
      </w:r>
    </w:p>
    <w:p w14:paraId="6B12E991"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56" w:name="_c2acrpr5bhc5" w:colFirst="0" w:colLast="0"/>
      <w:bookmarkEnd w:id="56"/>
      <w:r w:rsidRPr="002D1802">
        <w:rPr>
          <w:i/>
          <w:iCs/>
          <w:color w:val="000000"/>
        </w:rPr>
        <w:lastRenderedPageBreak/>
        <w:t>Figure 3.11: Activity diagram for administrative knowledge management workflow.</w:t>
      </w:r>
    </w:p>
    <w:p w14:paraId="4F97528A" w14:textId="77777777" w:rsidR="00E441A0" w:rsidRPr="002D1802" w:rsidRDefault="00E441A0">
      <w:pPr>
        <w:pBdr>
          <w:top w:val="nil"/>
          <w:left w:val="nil"/>
          <w:bottom w:val="nil"/>
          <w:right w:val="nil"/>
          <w:between w:val="nil"/>
        </w:pBdr>
        <w:spacing w:before="80" w:after="120" w:line="360" w:lineRule="auto"/>
        <w:jc w:val="center"/>
        <w:rPr>
          <w:color w:val="000000"/>
        </w:rPr>
      </w:pPr>
      <w:bookmarkStart w:id="57" w:name="_nm9rhz18t1bl" w:colFirst="0" w:colLast="0"/>
      <w:bookmarkEnd w:id="57"/>
    </w:p>
    <w:p w14:paraId="7B466380" w14:textId="77777777" w:rsidR="00E441A0" w:rsidRPr="002D1802" w:rsidRDefault="00000000">
      <w:pPr>
        <w:pStyle w:val="Heading3"/>
        <w:spacing w:line="360" w:lineRule="auto"/>
      </w:pPr>
      <w:bookmarkStart w:id="58" w:name="_n1ss0iseot48" w:colFirst="0" w:colLast="0"/>
      <w:bookmarkEnd w:id="58"/>
      <w:r w:rsidRPr="002D1802">
        <w:lastRenderedPageBreak/>
        <w:t>3.7.4 RAG Conversational AI Activity Diagram</w:t>
      </w:r>
    </w:p>
    <w:p w14:paraId="566430DE" w14:textId="77777777" w:rsidR="00E441A0" w:rsidRPr="002D1802" w:rsidRDefault="00000000">
      <w:bookmarkStart w:id="59" w:name="_nbddtnj207a1" w:colFirst="0" w:colLast="0"/>
      <w:bookmarkEnd w:id="59"/>
      <w:r w:rsidRPr="002D1802">
        <w:t xml:space="preserve"> </w:t>
      </w:r>
      <w:r w:rsidRPr="002D1802">
        <w:rPr>
          <w:noProof/>
        </w:rPr>
        <w:drawing>
          <wp:inline distT="114300" distB="114300" distL="114300" distR="114300" wp14:anchorId="6E0BDD98" wp14:editId="5840F5AC">
            <wp:extent cx="3871913" cy="7598990"/>
            <wp:effectExtent l="0" t="0" r="0" b="0"/>
            <wp:docPr id="68"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19"/>
                    <a:srcRect/>
                    <a:stretch>
                      <a:fillRect/>
                    </a:stretch>
                  </pic:blipFill>
                  <pic:spPr>
                    <a:xfrm>
                      <a:off x="0" y="0"/>
                      <a:ext cx="3871913" cy="7598990"/>
                    </a:xfrm>
                    <a:prstGeom prst="rect">
                      <a:avLst/>
                    </a:prstGeom>
                    <a:ln/>
                  </pic:spPr>
                </pic:pic>
              </a:graphicData>
            </a:graphic>
          </wp:inline>
        </w:drawing>
      </w:r>
    </w:p>
    <w:p w14:paraId="5CB388CB" w14:textId="77777777" w:rsidR="00E441A0" w:rsidRPr="002D1802" w:rsidRDefault="00000000">
      <w:pPr>
        <w:rPr>
          <w:i/>
          <w:iCs/>
        </w:rPr>
      </w:pPr>
      <w:bookmarkStart w:id="60" w:name="_gepmylsfgg78" w:colFirst="0" w:colLast="0"/>
      <w:bookmarkEnd w:id="60"/>
      <w:r w:rsidRPr="002D1802">
        <w:rPr>
          <w:i/>
          <w:iCs/>
        </w:rPr>
        <w:t>Figure 3.12: Activity diagram for RAG conversational AI query processing.</w:t>
      </w:r>
    </w:p>
    <w:p w14:paraId="6E93ACE9" w14:textId="77777777" w:rsidR="00E441A0" w:rsidRPr="002D1802" w:rsidRDefault="00000000">
      <w:pPr>
        <w:pStyle w:val="Heading2"/>
        <w:spacing w:line="360" w:lineRule="auto"/>
      </w:pPr>
      <w:bookmarkStart w:id="61" w:name="_1898fd31ezns" w:colFirst="0" w:colLast="0"/>
      <w:bookmarkEnd w:id="61"/>
      <w:r w:rsidRPr="002D1802">
        <w:lastRenderedPageBreak/>
        <w:t>3.</w:t>
      </w:r>
      <w:proofErr w:type="gramStart"/>
      <w:r w:rsidRPr="002D1802">
        <w:t>7.Algorithm</w:t>
      </w:r>
      <w:proofErr w:type="gramEnd"/>
      <w:r w:rsidRPr="002D1802">
        <w:t xml:space="preserve"> Implemented</w:t>
      </w:r>
    </w:p>
    <w:p w14:paraId="325D4654" w14:textId="77777777" w:rsidR="00E441A0" w:rsidRPr="002D1802" w:rsidRDefault="00000000">
      <w:pPr>
        <w:spacing w:before="240" w:after="80" w:line="360" w:lineRule="auto"/>
        <w:jc w:val="both"/>
      </w:pPr>
      <w:r w:rsidRPr="002D1802">
        <w:t xml:space="preserve">The core intelligence of </w:t>
      </w:r>
      <w:proofErr w:type="spellStart"/>
      <w:r w:rsidRPr="002D1802">
        <w:t>EasyGov</w:t>
      </w:r>
      <w:proofErr w:type="spellEnd"/>
      <w:r w:rsidRPr="002D1802">
        <w:t xml:space="preserve"> is powered by a dual-engine algorithmic architecture designed to address both semantic information retrieval and procedural navigation in public administration. To deliver accurate, source-grounded guidance, the platform integrates an Advanced Retrieval-Augmented Generation (RAG) pipeline. Operating in tandem with this conversational layer is a deterministic, state-aware recommendation system that maps legal prerequisites to guide citizens through sequential public service milestones.</w:t>
      </w:r>
    </w:p>
    <w:p w14:paraId="3F5FDCB5" w14:textId="77777777" w:rsidR="00E441A0" w:rsidRPr="002D1802" w:rsidRDefault="00000000">
      <w:pPr>
        <w:pStyle w:val="Heading3"/>
        <w:spacing w:before="240" w:after="120" w:line="360" w:lineRule="auto"/>
      </w:pPr>
      <w:bookmarkStart w:id="62" w:name="_77wapg1yynwd" w:colFirst="0" w:colLast="0"/>
      <w:bookmarkEnd w:id="62"/>
      <w:r w:rsidRPr="002D1802">
        <w:rPr>
          <w:sz w:val="28"/>
          <w:szCs w:val="28"/>
        </w:rPr>
        <w:t>3.7.1. Retrieval-Augmented Generation (RAG) Pipeline</w:t>
      </w:r>
    </w:p>
    <w:p w14:paraId="5BA2DD93" w14:textId="77777777" w:rsidR="00E441A0" w:rsidRPr="002D1802" w:rsidRDefault="00000000">
      <w:pPr>
        <w:spacing w:before="240" w:after="80" w:line="360" w:lineRule="auto"/>
        <w:jc w:val="both"/>
      </w:pPr>
      <w:r w:rsidRPr="002D1802">
        <w:t>Retrieval-Augmented Generation (RAG) combines semantic document retrieval with Large Language Models (LLMs). Rather than relying on an LLM’s static parametric memory, relevant context is retrieved from an external knowledge base of official government handbooks and provided to the model during response generation.</w:t>
      </w:r>
    </w:p>
    <w:p w14:paraId="121B37BB" w14:textId="77777777" w:rsidR="00E441A0" w:rsidRPr="002D1802" w:rsidRDefault="00000000">
      <w:pPr>
        <w:spacing w:before="240" w:after="80" w:line="360" w:lineRule="auto"/>
        <w:jc w:val="both"/>
        <w:rPr>
          <w:b/>
          <w:bCs/>
        </w:rPr>
      </w:pPr>
      <w:r w:rsidRPr="002D1802">
        <w:rPr>
          <w:b/>
          <w:bCs/>
        </w:rPr>
        <w:t xml:space="preserve">Why RAG is Used in </w:t>
      </w:r>
      <w:proofErr w:type="spellStart"/>
      <w:r w:rsidRPr="002D1802">
        <w:rPr>
          <w:b/>
          <w:bCs/>
        </w:rPr>
        <w:t>EasyGov</w:t>
      </w:r>
      <w:proofErr w:type="spellEnd"/>
    </w:p>
    <w:p w14:paraId="3935C6EB" w14:textId="77777777" w:rsidR="00E441A0" w:rsidRPr="002D1802" w:rsidRDefault="00000000">
      <w:pPr>
        <w:spacing w:before="240" w:after="80" w:line="360" w:lineRule="auto"/>
        <w:jc w:val="both"/>
        <w:rPr>
          <w:b/>
          <w:bCs/>
        </w:rPr>
      </w:pPr>
      <w:r w:rsidRPr="002D1802">
        <w:t>Government procedural guidance demands factual accuracy, currency, and auditability. General-purpose LLMs can produce hallucinations, lack specialized knowledge of Nepalese administrative laws, and suffer from knowledge cut-offs. RAG eliminates these limitations by grounding answers in authoritative government publications and providing links to the sources. Furthermore, when fees, guidelines, or quotas change, the knowledge base can be updated independently without costly LLM retraining.</w:t>
      </w:r>
    </w:p>
    <w:p w14:paraId="5F1CF1DF" w14:textId="77777777" w:rsidR="00E441A0" w:rsidRPr="002D1802" w:rsidRDefault="00000000">
      <w:pPr>
        <w:spacing w:before="240" w:after="80" w:line="360" w:lineRule="auto"/>
        <w:jc w:val="both"/>
        <w:rPr>
          <w:b/>
          <w:bCs/>
        </w:rPr>
      </w:pPr>
      <w:r w:rsidRPr="002D1802">
        <w:rPr>
          <w:b/>
          <w:bCs/>
        </w:rPr>
        <w:t>Why RAG Was Chosen Over Alternatives</w:t>
      </w:r>
    </w:p>
    <w:p w14:paraId="7477E34E" w14:textId="77777777" w:rsidR="00E441A0" w:rsidRPr="002D1802" w:rsidRDefault="00000000">
      <w:pPr>
        <w:spacing w:before="240" w:after="80" w:line="360" w:lineRule="auto"/>
        <w:jc w:val="both"/>
      </w:pPr>
      <w:r w:rsidRPr="002D1802">
        <w:t>A standalone LLM was rejected due to hallucination risks and a lack of source traceability. Fine-tuning was discarded because retraining is computationally expensive whenever civic regulations change. RAG provides a maintainable architecture by decoupling knowledge storage from generative reasoning.</w:t>
      </w:r>
    </w:p>
    <w:p w14:paraId="36582BBC" w14:textId="77777777" w:rsidR="00E441A0" w:rsidRPr="002D1802" w:rsidRDefault="00000000">
      <w:pPr>
        <w:pStyle w:val="Heading4"/>
        <w:spacing w:before="240" w:after="120" w:line="360" w:lineRule="auto"/>
      </w:pPr>
      <w:bookmarkStart w:id="63" w:name="_61ash8lalrwr" w:colFirst="0" w:colLast="0"/>
      <w:bookmarkEnd w:id="63"/>
      <w:r w:rsidRPr="002D1802">
        <w:rPr>
          <w:sz w:val="28"/>
          <w:szCs w:val="28"/>
        </w:rPr>
        <w:lastRenderedPageBreak/>
        <w:t>3.7.1.</w:t>
      </w:r>
      <w:proofErr w:type="gramStart"/>
      <w:r w:rsidRPr="002D1802">
        <w:rPr>
          <w:sz w:val="28"/>
          <w:szCs w:val="28"/>
        </w:rPr>
        <w:t>1.Mathematical</w:t>
      </w:r>
      <w:proofErr w:type="gramEnd"/>
      <w:r w:rsidRPr="002D1802">
        <w:rPr>
          <w:sz w:val="28"/>
          <w:szCs w:val="28"/>
        </w:rPr>
        <w:t xml:space="preserve"> formulation </w:t>
      </w:r>
      <w:proofErr w:type="gramStart"/>
      <w:r w:rsidRPr="002D1802">
        <w:rPr>
          <w:sz w:val="28"/>
          <w:szCs w:val="28"/>
        </w:rPr>
        <w:t>of  Advanced</w:t>
      </w:r>
      <w:proofErr w:type="gramEnd"/>
      <w:r w:rsidRPr="002D1802">
        <w:rPr>
          <w:sz w:val="28"/>
          <w:szCs w:val="28"/>
        </w:rPr>
        <w:t xml:space="preserve"> Retrieval-Augmented Generation (RAG)</w:t>
      </w:r>
    </w:p>
    <w:p w14:paraId="6F92A3A2" w14:textId="77777777" w:rsidR="00E441A0" w:rsidRPr="002D1802" w:rsidRDefault="00000000">
      <w:pPr>
        <w:spacing w:before="240" w:after="80" w:line="360" w:lineRule="auto"/>
        <w:jc w:val="both"/>
      </w:pPr>
      <w:r w:rsidRPr="002D1802">
        <w:t>The Advanced RAG pipeline integrates cross-lingual embedding, metadata filtering, hybrid retrieval, relevance thresholding, prompt assembly, and deterministic citation resolution to improve retrieval relevance, response grounding, and source traceability.</w:t>
      </w:r>
    </w:p>
    <w:p w14:paraId="679C83F9" w14:textId="77777777" w:rsidR="00E441A0" w:rsidRPr="002D1802" w:rsidRDefault="00000000">
      <w:pPr>
        <w:spacing w:before="240" w:after="80" w:line="360" w:lineRule="auto"/>
        <w:ind w:left="720"/>
        <w:jc w:val="both"/>
        <w:rPr>
          <w:b/>
          <w:bCs/>
        </w:rPr>
      </w:pPr>
      <w:r w:rsidRPr="002D1802">
        <w:rPr>
          <w:b/>
          <w:bCs/>
        </w:rPr>
        <w:t>Query Embedding and Language Transformation</w:t>
      </w:r>
    </w:p>
    <w:p w14:paraId="7A7FC6B0" w14:textId="77777777" w:rsidR="00E441A0" w:rsidRPr="002D1802" w:rsidRDefault="00000000">
      <w:pPr>
        <w:spacing w:before="240" w:after="80" w:line="360" w:lineRule="auto"/>
        <w:jc w:val="both"/>
      </w:pPr>
      <w:r w:rsidRPr="002D1802">
        <w:t xml:space="preserve">For a user query </w:t>
      </w:r>
      <w:proofErr w:type="spellStart"/>
      <w:r w:rsidRPr="002D1802">
        <w:t>qq</w:t>
      </w:r>
      <w:proofErr w:type="spellEnd"/>
      <w:r w:rsidRPr="002D1802">
        <w:t>, the system optionally transforms the query into an English representation for cross-lingual processing:</w:t>
      </w:r>
    </w:p>
    <w:p w14:paraId="12F648F9" w14:textId="77777777" w:rsidR="00E441A0" w:rsidRPr="002D1802" w:rsidRDefault="00000000">
      <w:pPr>
        <w:spacing w:before="240" w:after="80" w:line="360" w:lineRule="auto"/>
        <w:ind w:left="720"/>
        <w:jc w:val="both"/>
      </w:pPr>
      <w:proofErr w:type="spellStart"/>
      <w:r w:rsidRPr="002D1802">
        <w:t>qen</w:t>
      </w:r>
      <w:proofErr w:type="spellEnd"/>
      <w:r w:rsidRPr="002D1802">
        <w:t>=</w:t>
      </w:r>
      <w:proofErr w:type="spellStart"/>
      <w:r w:rsidRPr="002D1802">
        <w:t>Tlang</w:t>
      </w:r>
      <w:proofErr w:type="spellEnd"/>
      <w:r w:rsidRPr="002D1802">
        <w:t>(q)q_{</w:t>
      </w:r>
      <w:proofErr w:type="spellStart"/>
      <w:r w:rsidRPr="002D1802">
        <w:t>en</w:t>
      </w:r>
      <w:proofErr w:type="spellEnd"/>
      <w:r w:rsidRPr="002D1802">
        <w:t>}=\</w:t>
      </w:r>
      <w:proofErr w:type="spellStart"/>
      <w:r w:rsidRPr="002D1802">
        <w:t>mathcal</w:t>
      </w:r>
      <w:proofErr w:type="spellEnd"/>
      <w:r w:rsidRPr="002D1802">
        <w:t>{T}_{lang}(q)</w:t>
      </w:r>
    </w:p>
    <w:p w14:paraId="0D5A35D4" w14:textId="77777777" w:rsidR="00E441A0" w:rsidRPr="002D1802" w:rsidRDefault="00000000">
      <w:pPr>
        <w:spacing w:before="240" w:after="80" w:line="360" w:lineRule="auto"/>
        <w:jc w:val="both"/>
      </w:pPr>
      <w:r w:rsidRPr="002D1802">
        <w:t>The transformed query is then converted into a 384-dimensional embedding using the multilingual embedding model:</w:t>
      </w:r>
    </w:p>
    <w:p w14:paraId="58CFB06D" w14:textId="77777777" w:rsidR="00E441A0" w:rsidRPr="002D1802" w:rsidRDefault="00000000">
      <w:pPr>
        <w:spacing w:before="240" w:after="80" w:line="360" w:lineRule="auto"/>
        <w:ind w:left="720"/>
        <w:jc w:val="both"/>
      </w:pPr>
      <w:proofErr w:type="spellStart"/>
      <w:r w:rsidRPr="002D1802">
        <w:rPr>
          <w:rFonts w:eastAsia="Gungsuh"/>
        </w:rPr>
        <w:t>vq</w:t>
      </w:r>
      <w:proofErr w:type="spellEnd"/>
      <w:r w:rsidRPr="002D1802">
        <w:rPr>
          <w:rFonts w:eastAsia="Gungsuh"/>
        </w:rPr>
        <w:t>=E(</w:t>
      </w:r>
      <w:proofErr w:type="spellStart"/>
      <w:r w:rsidRPr="002D1802">
        <w:rPr>
          <w:rFonts w:eastAsia="Gungsuh"/>
        </w:rPr>
        <w:t>qen</w:t>
      </w:r>
      <w:proofErr w:type="spellEnd"/>
      <w:r w:rsidRPr="002D1802">
        <w:rPr>
          <w:rFonts w:eastAsia="Gungsuh"/>
        </w:rPr>
        <w:t>)</w:t>
      </w:r>
      <w:r w:rsidRPr="002D1802">
        <w:rPr>
          <w:rFonts w:ascii="Cambria Math" w:eastAsia="Gungsuh" w:hAnsi="Cambria Math" w:cs="Cambria Math"/>
        </w:rPr>
        <w:t>∈</w:t>
      </w:r>
      <w:r w:rsidRPr="002D1802">
        <w:rPr>
          <w:rFonts w:eastAsia="Gungsuh"/>
        </w:rPr>
        <w:t>R384v_q=E(q_{</w:t>
      </w:r>
      <w:proofErr w:type="spellStart"/>
      <w:r w:rsidRPr="002D1802">
        <w:rPr>
          <w:rFonts w:eastAsia="Gungsuh"/>
        </w:rPr>
        <w:t>en</w:t>
      </w:r>
      <w:proofErr w:type="spellEnd"/>
      <w:proofErr w:type="gramStart"/>
      <w:r w:rsidRPr="002D1802">
        <w:rPr>
          <w:rFonts w:eastAsia="Gungsuh"/>
        </w:rPr>
        <w:t>})\in\</w:t>
      </w:r>
      <w:proofErr w:type="spellStart"/>
      <w:r w:rsidRPr="002D1802">
        <w:rPr>
          <w:rFonts w:eastAsia="Gungsuh"/>
        </w:rPr>
        <w:t>mathbb</w:t>
      </w:r>
      <w:proofErr w:type="spellEnd"/>
      <w:proofErr w:type="gramEnd"/>
      <w:r w:rsidRPr="002D1802">
        <w:rPr>
          <w:rFonts w:eastAsia="Gungsuh"/>
        </w:rPr>
        <w:t>{R}</w:t>
      </w:r>
      <w:proofErr w:type="gramStart"/>
      <w:r w:rsidRPr="002D1802">
        <w:rPr>
          <w:rFonts w:eastAsia="Gungsuh"/>
        </w:rPr>
        <w:t>^{</w:t>
      </w:r>
      <w:proofErr w:type="gramEnd"/>
      <w:r w:rsidRPr="002D1802">
        <w:rPr>
          <w:rFonts w:eastAsia="Gungsuh"/>
        </w:rPr>
        <w:t>384}</w:t>
      </w:r>
    </w:p>
    <w:p w14:paraId="32B01818" w14:textId="77777777" w:rsidR="00E441A0" w:rsidRPr="002D1802" w:rsidRDefault="00000000">
      <w:pPr>
        <w:spacing w:before="240" w:after="80" w:line="360" w:lineRule="auto"/>
        <w:jc w:val="both"/>
      </w:pPr>
      <w:r w:rsidRPr="002D1802">
        <w:t>where EE represents the embedding function.</w:t>
      </w:r>
    </w:p>
    <w:p w14:paraId="28992A09" w14:textId="77777777" w:rsidR="00E441A0" w:rsidRPr="002D1802" w:rsidRDefault="00000000">
      <w:pPr>
        <w:spacing w:before="240" w:after="80" w:line="360" w:lineRule="auto"/>
        <w:ind w:left="720"/>
        <w:jc w:val="both"/>
        <w:rPr>
          <w:b/>
          <w:bCs/>
        </w:rPr>
      </w:pPr>
      <w:r w:rsidRPr="002D1802">
        <w:rPr>
          <w:b/>
          <w:bCs/>
        </w:rPr>
        <w:t xml:space="preserve"> Metadata Filtering and Hybrid Retrieval</w:t>
      </w:r>
    </w:p>
    <w:p w14:paraId="16EE6287" w14:textId="77777777" w:rsidR="00E441A0" w:rsidRPr="002D1802" w:rsidRDefault="00000000">
      <w:pPr>
        <w:spacing w:before="240" w:after="80" w:line="360" w:lineRule="auto"/>
        <w:jc w:val="both"/>
      </w:pPr>
      <w:r w:rsidRPr="002D1802">
        <w:t>The knowledge base is represented as a collection of document chunks:</w:t>
      </w:r>
    </w:p>
    <w:p w14:paraId="5246A4EA" w14:textId="77777777" w:rsidR="00E441A0" w:rsidRPr="002D1802" w:rsidRDefault="00000000">
      <w:pPr>
        <w:spacing w:before="240" w:after="80" w:line="360" w:lineRule="auto"/>
        <w:ind w:left="720"/>
        <w:jc w:val="both"/>
      </w:pPr>
      <w:r w:rsidRPr="002D1802">
        <w:t>D={d</w:t>
      </w:r>
      <w:proofErr w:type="gramStart"/>
      <w:r w:rsidRPr="002D1802">
        <w:t>1,d2,…</w:t>
      </w:r>
      <w:proofErr w:type="gramEnd"/>
      <w:r w:rsidRPr="002D1802">
        <w:t>,</w:t>
      </w:r>
      <w:proofErr w:type="spellStart"/>
      <w:r w:rsidRPr="002D1802">
        <w:t>dN</w:t>
      </w:r>
      <w:proofErr w:type="spellEnd"/>
      <w:r w:rsidRPr="002D1802">
        <w:t>}D=\{d_</w:t>
      </w:r>
      <w:proofErr w:type="gramStart"/>
      <w:r w:rsidRPr="002D1802">
        <w:t>1,d</w:t>
      </w:r>
      <w:proofErr w:type="gramEnd"/>
      <w:r w:rsidRPr="002D1802">
        <w:t>_</w:t>
      </w:r>
      <w:proofErr w:type="gramStart"/>
      <w:r w:rsidRPr="002D1802">
        <w:t>2,\</w:t>
      </w:r>
      <w:proofErr w:type="spellStart"/>
      <w:r w:rsidRPr="002D1802">
        <w:t>ldots,d</w:t>
      </w:r>
      <w:proofErr w:type="gramEnd"/>
      <w:r w:rsidRPr="002D1802">
        <w:t>_N</w:t>
      </w:r>
      <w:proofErr w:type="spellEnd"/>
      <w:r w:rsidRPr="002D1802">
        <w:t>\}</w:t>
      </w:r>
    </w:p>
    <w:p w14:paraId="7B3196F8" w14:textId="77777777" w:rsidR="00E441A0" w:rsidRPr="002D1802" w:rsidRDefault="00000000">
      <w:pPr>
        <w:spacing w:before="240" w:after="80" w:line="360" w:lineRule="auto"/>
        <w:jc w:val="both"/>
      </w:pPr>
      <w:r w:rsidRPr="002D1802">
        <w:t>Each document chunk consists of its textual content and associated metadata:</w:t>
      </w:r>
    </w:p>
    <w:p w14:paraId="3879B2DD" w14:textId="77777777" w:rsidR="00E441A0" w:rsidRPr="002D1802" w:rsidRDefault="00000000">
      <w:pPr>
        <w:spacing w:before="240" w:after="80" w:line="360" w:lineRule="auto"/>
        <w:ind w:left="720"/>
        <w:jc w:val="both"/>
      </w:pPr>
      <w:r w:rsidRPr="002D1802">
        <w:t>di=(</w:t>
      </w:r>
      <w:proofErr w:type="spellStart"/>
      <w:proofErr w:type="gramStart"/>
      <w:r w:rsidRPr="002D1802">
        <w:t>ci,mi</w:t>
      </w:r>
      <w:proofErr w:type="spellEnd"/>
      <w:proofErr w:type="gramEnd"/>
      <w:r w:rsidRPr="002D1802">
        <w:t>)</w:t>
      </w:r>
      <w:proofErr w:type="spellStart"/>
      <w:r w:rsidRPr="002D1802">
        <w:t>d_i</w:t>
      </w:r>
      <w:proofErr w:type="spellEnd"/>
      <w:r w:rsidRPr="002D1802">
        <w:t>=(</w:t>
      </w:r>
      <w:proofErr w:type="spellStart"/>
      <w:r w:rsidRPr="002D1802">
        <w:t>c_</w:t>
      </w:r>
      <w:proofErr w:type="gramStart"/>
      <w:r w:rsidRPr="002D1802">
        <w:t>i,m</w:t>
      </w:r>
      <w:proofErr w:type="gramEnd"/>
      <w:r w:rsidRPr="002D1802">
        <w:t>_i</w:t>
      </w:r>
      <w:proofErr w:type="spellEnd"/>
      <w:r w:rsidRPr="002D1802">
        <w:t>)</w:t>
      </w:r>
    </w:p>
    <w:p w14:paraId="2FCF8B0C" w14:textId="77777777" w:rsidR="00E441A0" w:rsidRPr="002D1802" w:rsidRDefault="00000000">
      <w:pPr>
        <w:spacing w:before="240" w:after="80" w:line="360" w:lineRule="auto"/>
        <w:jc w:val="both"/>
      </w:pPr>
      <w:r w:rsidRPr="002D1802">
        <w:t xml:space="preserve">where </w:t>
      </w:r>
      <w:proofErr w:type="spellStart"/>
      <w:r w:rsidRPr="002D1802">
        <w:t>cic_i</w:t>
      </w:r>
      <w:proofErr w:type="spellEnd"/>
      <w:r w:rsidRPr="002D1802">
        <w:t xml:space="preserve"> is the chunk content and </w:t>
      </w:r>
      <w:proofErr w:type="spellStart"/>
      <w:r w:rsidRPr="002D1802">
        <w:t>mim_i</w:t>
      </w:r>
      <w:proofErr w:type="spellEnd"/>
      <w:r w:rsidRPr="002D1802">
        <w:t xml:space="preserve"> contains metadata such as service, version, and source.</w:t>
      </w:r>
    </w:p>
    <w:p w14:paraId="48161F21" w14:textId="77777777" w:rsidR="00E441A0" w:rsidRPr="002D1802" w:rsidRDefault="00000000">
      <w:pPr>
        <w:spacing w:before="240" w:after="80" w:line="360" w:lineRule="auto"/>
        <w:jc w:val="both"/>
      </w:pPr>
      <w:r w:rsidRPr="002D1802">
        <w:t>Semantic relevance is calculated using cosine similarity:</w:t>
      </w:r>
    </w:p>
    <w:p w14:paraId="13B511AD" w14:textId="77777777" w:rsidR="00E441A0" w:rsidRPr="002D1802" w:rsidRDefault="00000000">
      <w:pPr>
        <w:spacing w:before="240" w:after="80" w:line="360" w:lineRule="auto"/>
        <w:ind w:left="720"/>
        <w:jc w:val="both"/>
      </w:pPr>
      <w:r w:rsidRPr="002D1802">
        <w:rPr>
          <w:rFonts w:eastAsia="Gungsuh"/>
        </w:rPr>
        <w:t>Sim(</w:t>
      </w:r>
      <w:proofErr w:type="spellStart"/>
      <w:proofErr w:type="gramStart"/>
      <w:r w:rsidRPr="002D1802">
        <w:rPr>
          <w:rFonts w:eastAsia="Gungsuh"/>
        </w:rPr>
        <w:t>vq,vdi</w:t>
      </w:r>
      <w:proofErr w:type="spellEnd"/>
      <w:proofErr w:type="gramEnd"/>
      <w:r w:rsidRPr="002D1802">
        <w:rPr>
          <w:rFonts w:eastAsia="Gungsuh"/>
        </w:rPr>
        <w:t>)=</w:t>
      </w:r>
      <w:proofErr w:type="spellStart"/>
      <w:r w:rsidRPr="002D1802">
        <w:rPr>
          <w:rFonts w:eastAsia="Gungsuh"/>
        </w:rPr>
        <w:t>vq</w:t>
      </w:r>
      <w:r w:rsidRPr="002D1802">
        <w:rPr>
          <w:rFonts w:ascii="Cambria Math" w:eastAsia="Gungsuh" w:hAnsi="Cambria Math" w:cs="Cambria Math"/>
        </w:rPr>
        <w:t>⋅</w:t>
      </w:r>
      <w:r w:rsidRPr="002D1802">
        <w:rPr>
          <w:rFonts w:eastAsia="Gungsuh"/>
        </w:rPr>
        <w:t>vdi</w:t>
      </w:r>
      <w:r w:rsidRPr="002D1802">
        <w:rPr>
          <w:rFonts w:ascii="Cambria Math" w:eastAsia="Gungsuh" w:hAnsi="Cambria Math" w:cs="Cambria Math"/>
        </w:rPr>
        <w:t>∥</w:t>
      </w:r>
      <w:r w:rsidRPr="002D1802">
        <w:rPr>
          <w:rFonts w:eastAsia="Gungsuh"/>
        </w:rPr>
        <w:t>vq</w:t>
      </w:r>
      <w:proofErr w:type="spellEnd"/>
      <w:r w:rsidRPr="002D1802">
        <w:rPr>
          <w:rFonts w:ascii="Cambria Math" w:eastAsia="Gungsuh" w:hAnsi="Cambria Math" w:cs="Cambria Math"/>
        </w:rPr>
        <w:t>∥∥</w:t>
      </w:r>
      <w:proofErr w:type="spellStart"/>
      <w:r w:rsidRPr="002D1802">
        <w:rPr>
          <w:rFonts w:eastAsia="Gungsuh"/>
        </w:rPr>
        <w:t>vdi</w:t>
      </w:r>
      <w:r w:rsidRPr="002D1802">
        <w:rPr>
          <w:rFonts w:ascii="Cambria Math" w:eastAsia="Gungsuh" w:hAnsi="Cambria Math" w:cs="Cambria Math"/>
        </w:rPr>
        <w:t>∥</w:t>
      </w:r>
      <w:r w:rsidRPr="002D1802">
        <w:rPr>
          <w:rFonts w:eastAsia="Gungsuh"/>
        </w:rPr>
        <w:t>Sim</w:t>
      </w:r>
      <w:proofErr w:type="spellEnd"/>
      <w:r w:rsidRPr="002D1802">
        <w:rPr>
          <w:rFonts w:eastAsia="Gungsuh"/>
        </w:rPr>
        <w:t>(</w:t>
      </w:r>
      <w:proofErr w:type="spellStart"/>
      <w:r w:rsidRPr="002D1802">
        <w:rPr>
          <w:rFonts w:eastAsia="Gungsuh"/>
        </w:rPr>
        <w:t>v_</w:t>
      </w:r>
      <w:proofErr w:type="gramStart"/>
      <w:r w:rsidRPr="002D1802">
        <w:rPr>
          <w:rFonts w:eastAsia="Gungsuh"/>
        </w:rPr>
        <w:t>q,v</w:t>
      </w:r>
      <w:proofErr w:type="spellEnd"/>
      <w:proofErr w:type="gramEnd"/>
      <w:r w:rsidRPr="002D1802">
        <w:rPr>
          <w:rFonts w:eastAsia="Gungsuh"/>
        </w:rPr>
        <w:t>_{</w:t>
      </w:r>
      <w:proofErr w:type="spellStart"/>
      <w:r w:rsidRPr="002D1802">
        <w:rPr>
          <w:rFonts w:eastAsia="Gungsuh"/>
        </w:rPr>
        <w:t>d_i</w:t>
      </w:r>
      <w:proofErr w:type="spellEnd"/>
      <w:proofErr w:type="gramStart"/>
      <w:r w:rsidRPr="002D1802">
        <w:rPr>
          <w:rFonts w:eastAsia="Gungsuh"/>
        </w:rPr>
        <w:t>})=</w:t>
      </w:r>
      <w:proofErr w:type="gramEnd"/>
      <w:r w:rsidRPr="002D1802">
        <w:rPr>
          <w:rFonts w:eastAsia="Gungsuh"/>
        </w:rPr>
        <w:t xml:space="preserve"> \</w:t>
      </w:r>
      <w:proofErr w:type="gramStart"/>
      <w:r w:rsidRPr="002D1802">
        <w:rPr>
          <w:rFonts w:eastAsia="Gungsuh"/>
        </w:rPr>
        <w:t>frac{</w:t>
      </w:r>
      <w:proofErr w:type="spellStart"/>
      <w:proofErr w:type="gramEnd"/>
      <w:r w:rsidRPr="002D1802">
        <w:rPr>
          <w:rFonts w:eastAsia="Gungsuh"/>
        </w:rPr>
        <w:t>v_q</w:t>
      </w:r>
      <w:proofErr w:type="spellEnd"/>
      <w:r w:rsidRPr="002D1802">
        <w:rPr>
          <w:rFonts w:eastAsia="Gungsuh"/>
        </w:rPr>
        <w:t>\</w:t>
      </w:r>
      <w:proofErr w:type="spellStart"/>
      <w:r w:rsidRPr="002D1802">
        <w:rPr>
          <w:rFonts w:eastAsia="Gungsuh"/>
        </w:rPr>
        <w:t>cdot</w:t>
      </w:r>
      <w:proofErr w:type="spellEnd"/>
      <w:r w:rsidRPr="002D1802">
        <w:rPr>
          <w:rFonts w:eastAsia="Gungsuh"/>
        </w:rPr>
        <w:t xml:space="preserve"> v_{</w:t>
      </w:r>
      <w:proofErr w:type="spellStart"/>
      <w:r w:rsidRPr="002D1802">
        <w:rPr>
          <w:rFonts w:eastAsia="Gungsuh"/>
        </w:rPr>
        <w:t>d_i</w:t>
      </w:r>
      <w:proofErr w:type="spellEnd"/>
      <w:r w:rsidRPr="002D1802">
        <w:rPr>
          <w:rFonts w:eastAsia="Gungsuh"/>
        </w:rPr>
        <w:t>}} {\|</w:t>
      </w:r>
      <w:proofErr w:type="spellStart"/>
      <w:r w:rsidRPr="002D1802">
        <w:rPr>
          <w:rFonts w:eastAsia="Gungsuh"/>
        </w:rPr>
        <w:t>v_q</w:t>
      </w:r>
      <w:proofErr w:type="spellEnd"/>
      <w:r w:rsidRPr="002D1802">
        <w:rPr>
          <w:rFonts w:eastAsia="Gungsuh"/>
        </w:rPr>
        <w:t>\|\|v_{</w:t>
      </w:r>
      <w:proofErr w:type="spellStart"/>
      <w:r w:rsidRPr="002D1802">
        <w:rPr>
          <w:rFonts w:eastAsia="Gungsuh"/>
        </w:rPr>
        <w:t>d_</w:t>
      </w:r>
      <w:proofErr w:type="gramStart"/>
      <w:r w:rsidRPr="002D1802">
        <w:rPr>
          <w:rFonts w:eastAsia="Gungsuh"/>
        </w:rPr>
        <w:t>i</w:t>
      </w:r>
      <w:proofErr w:type="spellEnd"/>
      <w:r w:rsidRPr="002D1802">
        <w:rPr>
          <w:rFonts w:eastAsia="Gungsuh"/>
        </w:rPr>
        <w:t>}\</w:t>
      </w:r>
      <w:proofErr w:type="gramEnd"/>
      <w:r w:rsidRPr="002D1802">
        <w:rPr>
          <w:rFonts w:eastAsia="Gungsuh"/>
        </w:rPr>
        <w:t>|}</w:t>
      </w:r>
    </w:p>
    <w:p w14:paraId="2473E7C6" w14:textId="77777777" w:rsidR="00E441A0" w:rsidRPr="002D1802" w:rsidRDefault="00000000">
      <w:pPr>
        <w:spacing w:before="240" w:after="80" w:line="360" w:lineRule="auto"/>
        <w:jc w:val="both"/>
      </w:pPr>
      <w:r w:rsidRPr="002D1802">
        <w:lastRenderedPageBreak/>
        <w:t>The system combines lexical retrieval with vector-based semantic retrieval:</w:t>
      </w:r>
    </w:p>
    <w:p w14:paraId="0D8F6D2D" w14:textId="77777777" w:rsidR="00E441A0" w:rsidRPr="002D1802" w:rsidRDefault="00000000">
      <w:pPr>
        <w:spacing w:before="240" w:after="80" w:line="360" w:lineRule="auto"/>
        <w:ind w:left="720"/>
        <w:jc w:val="both"/>
      </w:pPr>
      <w:proofErr w:type="spellStart"/>
      <w:r w:rsidRPr="002D1802">
        <w:rPr>
          <w:rFonts w:eastAsia="Gungsuh"/>
        </w:rPr>
        <w:t>Rk</w:t>
      </w:r>
      <w:proofErr w:type="spellEnd"/>
      <w:r w:rsidRPr="002D1802">
        <w:rPr>
          <w:rFonts w:eastAsia="Gungsuh"/>
        </w:rPr>
        <w:t>=</w:t>
      </w:r>
      <w:proofErr w:type="spellStart"/>
      <w:proofErr w:type="gramStart"/>
      <w:r w:rsidRPr="002D1802">
        <w:rPr>
          <w:rFonts w:eastAsia="Gungsuh"/>
        </w:rPr>
        <w:t>TopK</w:t>
      </w:r>
      <w:proofErr w:type="spellEnd"/>
      <w:r w:rsidRPr="002D1802">
        <w:rPr>
          <w:rFonts w:eastAsia="Gungsuh"/>
        </w:rPr>
        <w:t>(</w:t>
      </w:r>
      <w:proofErr w:type="gramEnd"/>
      <w:r w:rsidRPr="002D1802">
        <w:rPr>
          <w:rFonts w:eastAsia="Gungsuh"/>
        </w:rPr>
        <w:t>Lex(</w:t>
      </w:r>
      <w:proofErr w:type="spellStart"/>
      <w:proofErr w:type="gramStart"/>
      <w:r w:rsidRPr="002D1802">
        <w:rPr>
          <w:rFonts w:eastAsia="Gungsuh"/>
        </w:rPr>
        <w:t>q,k</w:t>
      </w:r>
      <w:proofErr w:type="spellEnd"/>
      <w:proofErr w:type="gramEnd"/>
      <w:r w:rsidRPr="002D1802">
        <w:rPr>
          <w:rFonts w:eastAsia="Gungsuh"/>
        </w:rPr>
        <w:t>)</w:t>
      </w:r>
      <w:r w:rsidRPr="002D1802">
        <w:rPr>
          <w:rFonts w:ascii="Cambria Math" w:eastAsia="Gungsuh" w:hAnsi="Cambria Math" w:cs="Cambria Math"/>
        </w:rPr>
        <w:t>∪</w:t>
      </w:r>
      <w:proofErr w:type="spellStart"/>
      <w:r w:rsidRPr="002D1802">
        <w:rPr>
          <w:rFonts w:eastAsia="Gungsuh"/>
        </w:rPr>
        <w:t>VectorSearch</w:t>
      </w:r>
      <w:proofErr w:type="spellEnd"/>
      <w:r w:rsidRPr="002D1802">
        <w:rPr>
          <w:rFonts w:eastAsia="Gungsuh"/>
        </w:rPr>
        <w:t>(</w:t>
      </w:r>
      <w:proofErr w:type="spellStart"/>
      <w:proofErr w:type="gramStart"/>
      <w:r w:rsidRPr="002D1802">
        <w:rPr>
          <w:rFonts w:eastAsia="Gungsuh"/>
        </w:rPr>
        <w:t>vq,k</w:t>
      </w:r>
      <w:proofErr w:type="spellEnd"/>
      <w:r w:rsidRPr="002D1802">
        <w:rPr>
          <w:rFonts w:eastAsia="Gungsuh"/>
        </w:rPr>
        <w:t>))</w:t>
      </w:r>
      <w:proofErr w:type="spellStart"/>
      <w:r w:rsidRPr="002D1802">
        <w:rPr>
          <w:rFonts w:eastAsia="Gungsuh"/>
        </w:rPr>
        <w:t>R</w:t>
      </w:r>
      <w:proofErr w:type="gramEnd"/>
      <w:r w:rsidRPr="002D1802">
        <w:rPr>
          <w:rFonts w:eastAsia="Gungsuh"/>
        </w:rPr>
        <w:t>_k</w:t>
      </w:r>
      <w:proofErr w:type="spellEnd"/>
      <w:r w:rsidRPr="002D1802">
        <w:rPr>
          <w:rFonts w:eastAsia="Gungsuh"/>
        </w:rPr>
        <w:t xml:space="preserve">= </w:t>
      </w:r>
      <w:proofErr w:type="spellStart"/>
      <w:r w:rsidRPr="002D1802">
        <w:rPr>
          <w:rFonts w:eastAsia="Gungsuh"/>
        </w:rPr>
        <w:t>TopK</w:t>
      </w:r>
      <w:proofErr w:type="spellEnd"/>
      <w:r w:rsidRPr="002D1802">
        <w:rPr>
          <w:rFonts w:eastAsia="Gungsuh"/>
        </w:rPr>
        <w:t>\</w:t>
      </w:r>
      <w:proofErr w:type="gramStart"/>
      <w:r w:rsidRPr="002D1802">
        <w:rPr>
          <w:rFonts w:eastAsia="Gungsuh"/>
        </w:rPr>
        <w:t>left( Lex</w:t>
      </w:r>
      <w:proofErr w:type="gramEnd"/>
      <w:r w:rsidRPr="002D1802">
        <w:rPr>
          <w:rFonts w:eastAsia="Gungsuh"/>
        </w:rPr>
        <w:t>(</w:t>
      </w:r>
      <w:proofErr w:type="spellStart"/>
      <w:proofErr w:type="gramStart"/>
      <w:r w:rsidRPr="002D1802">
        <w:rPr>
          <w:rFonts w:eastAsia="Gungsuh"/>
        </w:rPr>
        <w:t>q,k</w:t>
      </w:r>
      <w:proofErr w:type="spellEnd"/>
      <w:proofErr w:type="gramEnd"/>
      <w:r w:rsidRPr="002D1802">
        <w:rPr>
          <w:rFonts w:eastAsia="Gungsuh"/>
        </w:rPr>
        <w:t xml:space="preserve">)\cup </w:t>
      </w:r>
      <w:proofErr w:type="spellStart"/>
      <w:r w:rsidRPr="002D1802">
        <w:rPr>
          <w:rFonts w:eastAsia="Gungsuh"/>
        </w:rPr>
        <w:t>VectorSearch</w:t>
      </w:r>
      <w:proofErr w:type="spellEnd"/>
      <w:r w:rsidRPr="002D1802">
        <w:rPr>
          <w:rFonts w:eastAsia="Gungsuh"/>
        </w:rPr>
        <w:t>(</w:t>
      </w:r>
      <w:proofErr w:type="spellStart"/>
      <w:r w:rsidRPr="002D1802">
        <w:rPr>
          <w:rFonts w:eastAsia="Gungsuh"/>
        </w:rPr>
        <w:t>v_</w:t>
      </w:r>
      <w:proofErr w:type="gramStart"/>
      <w:r w:rsidRPr="002D1802">
        <w:rPr>
          <w:rFonts w:eastAsia="Gungsuh"/>
        </w:rPr>
        <w:t>q,k</w:t>
      </w:r>
      <w:proofErr w:type="spellEnd"/>
      <w:proofErr w:type="gramEnd"/>
      <w:r w:rsidRPr="002D1802">
        <w:rPr>
          <w:rFonts w:eastAsia="Gungsuh"/>
        </w:rPr>
        <w:t>) \right)</w:t>
      </w:r>
    </w:p>
    <w:p w14:paraId="525C0D72" w14:textId="77777777" w:rsidR="00E441A0" w:rsidRPr="002D1802" w:rsidRDefault="00000000">
      <w:pPr>
        <w:spacing w:before="240" w:after="80" w:line="360" w:lineRule="auto"/>
        <w:jc w:val="both"/>
      </w:pPr>
      <w:r w:rsidRPr="002D1802">
        <w:t>The retrieval depth is configured as k=6k=6 for English queries and k=12k=12 for Nepali queries.</w:t>
      </w:r>
    </w:p>
    <w:p w14:paraId="307CADCD" w14:textId="77777777" w:rsidR="00E441A0" w:rsidRPr="002D1802" w:rsidRDefault="00000000">
      <w:pPr>
        <w:spacing w:before="240" w:after="80" w:line="360" w:lineRule="auto"/>
        <w:ind w:left="720"/>
        <w:jc w:val="both"/>
        <w:rPr>
          <w:b/>
          <w:bCs/>
        </w:rPr>
      </w:pPr>
      <w:r w:rsidRPr="002D1802">
        <w:rPr>
          <w:b/>
          <w:bCs/>
        </w:rPr>
        <w:t xml:space="preserve"> Relevance Thresholding</w:t>
      </w:r>
    </w:p>
    <w:p w14:paraId="3A244DB7" w14:textId="77777777" w:rsidR="00E441A0" w:rsidRPr="002D1802" w:rsidRDefault="00000000">
      <w:pPr>
        <w:spacing w:before="240" w:after="80" w:line="360" w:lineRule="auto"/>
        <w:jc w:val="both"/>
      </w:pPr>
      <w:r w:rsidRPr="002D1802">
        <w:t>To prevent generation from unrelated or insufficiently relevant documents, the retrieved results are subjected to a relevance gate.</w:t>
      </w:r>
    </w:p>
    <w:p w14:paraId="1DC640D2" w14:textId="77777777" w:rsidR="00E441A0" w:rsidRPr="002D1802" w:rsidRDefault="00000000">
      <w:pPr>
        <w:spacing w:before="240" w:after="80" w:line="360" w:lineRule="auto"/>
        <w:jc w:val="both"/>
      </w:pPr>
      <w:r w:rsidRPr="002D1802">
        <w:t>The maximum semantic similarity among retrieved documents is calculated as:</w:t>
      </w:r>
    </w:p>
    <w:p w14:paraId="59B17BE0" w14:textId="77777777" w:rsidR="00E441A0" w:rsidRPr="002D1802" w:rsidRDefault="00000000">
      <w:pPr>
        <w:spacing w:before="240" w:after="80" w:line="360" w:lineRule="auto"/>
        <w:ind w:left="720"/>
        <w:jc w:val="both"/>
      </w:pPr>
      <w:r w:rsidRPr="002D1802">
        <w:rPr>
          <w:rFonts w:eastAsia="Gungsuh"/>
        </w:rPr>
        <w:t>MaxSim=</w:t>
      </w:r>
      <w:proofErr w:type="spellStart"/>
      <w:r w:rsidRPr="002D1802">
        <w:rPr>
          <w:rFonts w:eastAsia="Gungsuh"/>
        </w:rPr>
        <w:t>max⁡d</w:t>
      </w:r>
      <w:r w:rsidRPr="002D1802">
        <w:rPr>
          <w:rFonts w:ascii="Cambria Math" w:eastAsia="Gungsuh" w:hAnsi="Cambria Math" w:cs="Cambria Math"/>
        </w:rPr>
        <w:t>∈</w:t>
      </w:r>
      <w:r w:rsidRPr="002D1802">
        <w:rPr>
          <w:rFonts w:eastAsia="Gungsuh"/>
        </w:rPr>
        <w:t>RkSim</w:t>
      </w:r>
      <w:proofErr w:type="spellEnd"/>
      <w:r w:rsidRPr="002D1802">
        <w:rPr>
          <w:rFonts w:eastAsia="Gungsuh"/>
        </w:rPr>
        <w:t>(</w:t>
      </w:r>
      <w:proofErr w:type="spellStart"/>
      <w:proofErr w:type="gramStart"/>
      <w:r w:rsidRPr="002D1802">
        <w:rPr>
          <w:rFonts w:eastAsia="Gungsuh"/>
        </w:rPr>
        <w:t>vq,vd</w:t>
      </w:r>
      <w:proofErr w:type="spellEnd"/>
      <w:proofErr w:type="gramEnd"/>
      <w:r w:rsidRPr="002D1802">
        <w:rPr>
          <w:rFonts w:eastAsia="Gungsuh"/>
        </w:rPr>
        <w:t>)MaxSim=\max</w:t>
      </w:r>
      <w:proofErr w:type="gramStart"/>
      <w:r w:rsidRPr="002D1802">
        <w:rPr>
          <w:rFonts w:eastAsia="Gungsuh"/>
        </w:rPr>
        <w:t>_{</w:t>
      </w:r>
      <w:proofErr w:type="gramEnd"/>
      <w:r w:rsidRPr="002D1802">
        <w:rPr>
          <w:rFonts w:eastAsia="Gungsuh"/>
        </w:rPr>
        <w:t xml:space="preserve">d\in </w:t>
      </w:r>
      <w:proofErr w:type="spellStart"/>
      <w:r w:rsidRPr="002D1802">
        <w:rPr>
          <w:rFonts w:eastAsia="Gungsuh"/>
        </w:rPr>
        <w:t>R_</w:t>
      </w:r>
      <w:proofErr w:type="gramStart"/>
      <w:r w:rsidRPr="002D1802">
        <w:rPr>
          <w:rFonts w:eastAsia="Gungsuh"/>
        </w:rPr>
        <w:t>k</w:t>
      </w:r>
      <w:proofErr w:type="spellEnd"/>
      <w:r w:rsidRPr="002D1802">
        <w:rPr>
          <w:rFonts w:eastAsia="Gungsuh"/>
        </w:rPr>
        <w:t>}Sim</w:t>
      </w:r>
      <w:proofErr w:type="gramEnd"/>
      <w:r w:rsidRPr="002D1802">
        <w:rPr>
          <w:rFonts w:eastAsia="Gungsuh"/>
        </w:rPr>
        <w:t>(</w:t>
      </w:r>
      <w:proofErr w:type="spellStart"/>
      <w:r w:rsidRPr="002D1802">
        <w:rPr>
          <w:rFonts w:eastAsia="Gungsuh"/>
        </w:rPr>
        <w:t>v_</w:t>
      </w:r>
      <w:proofErr w:type="gramStart"/>
      <w:r w:rsidRPr="002D1802">
        <w:rPr>
          <w:rFonts w:eastAsia="Gungsuh"/>
        </w:rPr>
        <w:t>q,v</w:t>
      </w:r>
      <w:proofErr w:type="gramEnd"/>
      <w:r w:rsidRPr="002D1802">
        <w:rPr>
          <w:rFonts w:eastAsia="Gungsuh"/>
        </w:rPr>
        <w:t>_d</w:t>
      </w:r>
      <w:proofErr w:type="spellEnd"/>
      <w:r w:rsidRPr="002D1802">
        <w:rPr>
          <w:rFonts w:eastAsia="Gungsuh"/>
        </w:rPr>
        <w:t>)</w:t>
      </w:r>
    </w:p>
    <w:p w14:paraId="08EA1413" w14:textId="77777777" w:rsidR="00E441A0" w:rsidRPr="002D1802" w:rsidRDefault="00000000">
      <w:pPr>
        <w:spacing w:before="240" w:after="80" w:line="360" w:lineRule="auto"/>
        <w:jc w:val="both"/>
      </w:pPr>
      <w:r w:rsidRPr="002D1802">
        <w:t xml:space="preserve">A relevance threshold </w:t>
      </w:r>
      <w:proofErr w:type="spellStart"/>
      <w:r w:rsidRPr="002D1802">
        <w:t>τr</w:t>
      </w:r>
      <w:proofErr w:type="spellEnd"/>
      <w:r w:rsidRPr="002D1802">
        <w:t>=0.70\</w:t>
      </w:r>
      <w:proofErr w:type="spellStart"/>
      <w:r w:rsidRPr="002D1802">
        <w:t>tau_r</w:t>
      </w:r>
      <w:proofErr w:type="spellEnd"/>
      <w:r w:rsidRPr="002D1802">
        <w:t>=0.70 is applied:</w:t>
      </w:r>
    </w:p>
    <w:p w14:paraId="1710CC43" w14:textId="77777777" w:rsidR="00E441A0" w:rsidRPr="002D1802" w:rsidRDefault="00000000">
      <w:pPr>
        <w:spacing w:before="240" w:after="80" w:line="360" w:lineRule="auto"/>
        <w:ind w:left="720"/>
        <w:jc w:val="both"/>
      </w:pPr>
      <w:r w:rsidRPr="002D1802">
        <w:rPr>
          <w:rFonts w:eastAsia="Gungsuh"/>
        </w:rPr>
        <w:t>Generation</w:t>
      </w:r>
      <w:proofErr w:type="gramStart"/>
      <w:r w:rsidRPr="002D1802">
        <w:rPr>
          <w:rFonts w:eastAsia="Gungsuh"/>
        </w:rPr>
        <w:t>={</w:t>
      </w:r>
      <w:proofErr w:type="spellStart"/>
      <w:r w:rsidRPr="002D1802">
        <w:rPr>
          <w:rFonts w:eastAsia="Gungsuh"/>
        </w:rPr>
        <w:t>Proceed,MaxSim</w:t>
      </w:r>
      <w:proofErr w:type="gramEnd"/>
      <w:r w:rsidRPr="002D1802">
        <w:rPr>
          <w:rFonts w:eastAsia="Gungsuh"/>
        </w:rPr>
        <w:t>≥τrFallback</w:t>
      </w:r>
      <w:proofErr w:type="spellEnd"/>
      <w:r w:rsidRPr="002D1802">
        <w:rPr>
          <w:rFonts w:eastAsia="Gungsuh"/>
        </w:rPr>
        <w:t xml:space="preserve"> </w:t>
      </w:r>
      <w:proofErr w:type="spellStart"/>
      <w:proofErr w:type="gramStart"/>
      <w:r w:rsidRPr="002D1802">
        <w:rPr>
          <w:rFonts w:eastAsia="Gungsuh"/>
        </w:rPr>
        <w:t>Response,MaxSim</w:t>
      </w:r>
      <w:proofErr w:type="spellEnd"/>
      <w:proofErr w:type="gramEnd"/>
      <w:r w:rsidRPr="002D1802">
        <w:rPr>
          <w:rFonts w:eastAsia="Gungsuh"/>
        </w:rPr>
        <w:t>&lt;</w:t>
      </w:r>
      <w:proofErr w:type="spellStart"/>
      <w:r w:rsidRPr="002D1802">
        <w:rPr>
          <w:rFonts w:eastAsia="Gungsuh"/>
        </w:rPr>
        <w:t>τrGeneration</w:t>
      </w:r>
      <w:proofErr w:type="spellEnd"/>
      <w:r w:rsidRPr="002D1802">
        <w:rPr>
          <w:rFonts w:eastAsia="Gungsuh"/>
        </w:rPr>
        <w:t>= \begin{cases} \</w:t>
      </w:r>
      <w:proofErr w:type="gramStart"/>
      <w:r w:rsidRPr="002D1802">
        <w:rPr>
          <w:rFonts w:eastAsia="Gungsuh"/>
        </w:rPr>
        <w:t>text{</w:t>
      </w:r>
      <w:proofErr w:type="gramEnd"/>
      <w:r w:rsidRPr="002D1802">
        <w:rPr>
          <w:rFonts w:eastAsia="Gungsuh"/>
        </w:rPr>
        <w:t>Proceed}, &amp; MaxSim\</w:t>
      </w:r>
      <w:proofErr w:type="spellStart"/>
      <w:r w:rsidRPr="002D1802">
        <w:rPr>
          <w:rFonts w:eastAsia="Gungsuh"/>
        </w:rPr>
        <w:t>geq</w:t>
      </w:r>
      <w:proofErr w:type="spellEnd"/>
      <w:r w:rsidRPr="002D1802">
        <w:rPr>
          <w:rFonts w:eastAsia="Gungsuh"/>
        </w:rPr>
        <w:t>\</w:t>
      </w:r>
      <w:proofErr w:type="spellStart"/>
      <w:r w:rsidRPr="002D1802">
        <w:rPr>
          <w:rFonts w:eastAsia="Gungsuh"/>
        </w:rPr>
        <w:t>tau_r</w:t>
      </w:r>
      <w:proofErr w:type="spellEnd"/>
      <w:r w:rsidRPr="002D1802">
        <w:rPr>
          <w:rFonts w:eastAsia="Gungsuh"/>
        </w:rPr>
        <w:t>\\ \</w:t>
      </w:r>
      <w:proofErr w:type="gramStart"/>
      <w:r w:rsidRPr="002D1802">
        <w:rPr>
          <w:rFonts w:eastAsia="Gungsuh"/>
        </w:rPr>
        <w:t>text{</w:t>
      </w:r>
      <w:proofErr w:type="gramEnd"/>
      <w:r w:rsidRPr="002D1802">
        <w:rPr>
          <w:rFonts w:eastAsia="Gungsuh"/>
        </w:rPr>
        <w:t>Fallback Response}, &amp; MaxSim&lt;\</w:t>
      </w:r>
      <w:proofErr w:type="spellStart"/>
      <w:r w:rsidRPr="002D1802">
        <w:rPr>
          <w:rFonts w:eastAsia="Gungsuh"/>
        </w:rPr>
        <w:t>tau_r</w:t>
      </w:r>
      <w:proofErr w:type="spellEnd"/>
      <w:r w:rsidRPr="002D1802">
        <w:rPr>
          <w:rFonts w:eastAsia="Gungsuh"/>
        </w:rPr>
        <w:t xml:space="preserve"> \end{cases}</w:t>
      </w:r>
    </w:p>
    <w:p w14:paraId="7A78D205" w14:textId="77777777" w:rsidR="00E441A0" w:rsidRPr="002D1802" w:rsidRDefault="00000000">
      <w:pPr>
        <w:spacing w:before="240" w:after="80" w:line="360" w:lineRule="auto"/>
        <w:jc w:val="both"/>
      </w:pPr>
      <w:r w:rsidRPr="002D1802">
        <w:t>If the retrieved context does not meet the threshold, the system returns an out-of-scope response rather than generating an answer from insufficient evidence.</w:t>
      </w:r>
    </w:p>
    <w:p w14:paraId="081E060D" w14:textId="77777777" w:rsidR="00E441A0" w:rsidRPr="002D1802" w:rsidRDefault="00000000">
      <w:pPr>
        <w:spacing w:before="240" w:after="80" w:line="360" w:lineRule="auto"/>
        <w:ind w:left="720"/>
        <w:jc w:val="both"/>
        <w:rPr>
          <w:b/>
          <w:bCs/>
        </w:rPr>
      </w:pPr>
      <w:r w:rsidRPr="002D1802">
        <w:rPr>
          <w:b/>
          <w:bCs/>
        </w:rPr>
        <w:t>Context Assembly and Response Generation</w:t>
      </w:r>
    </w:p>
    <w:p w14:paraId="02DADA7F" w14:textId="77777777" w:rsidR="00E441A0" w:rsidRPr="002D1802" w:rsidRDefault="00000000">
      <w:pPr>
        <w:spacing w:before="240" w:after="80" w:line="360" w:lineRule="auto"/>
        <w:jc w:val="both"/>
      </w:pPr>
      <w:r w:rsidRPr="002D1802">
        <w:t>The retrieved document contents are concatenated to form the context supplied to the language model:</w:t>
      </w:r>
    </w:p>
    <w:p w14:paraId="20FCEF57" w14:textId="77777777" w:rsidR="00E441A0" w:rsidRPr="002D1802" w:rsidRDefault="00000000">
      <w:pPr>
        <w:spacing w:before="240" w:after="80" w:line="360" w:lineRule="auto"/>
        <w:ind w:left="720"/>
        <w:jc w:val="both"/>
      </w:pPr>
      <w:proofErr w:type="spellStart"/>
      <w:r w:rsidRPr="002D1802">
        <w:rPr>
          <w:rFonts w:eastAsia="Cardo"/>
        </w:rPr>
        <w:t>Ctx</w:t>
      </w:r>
      <w:proofErr w:type="spellEnd"/>
      <w:r w:rsidRPr="002D1802">
        <w:rPr>
          <w:rFonts w:eastAsia="Cardo"/>
        </w:rPr>
        <w:t>=</w:t>
      </w:r>
      <w:r w:rsidRPr="002D1802">
        <w:rPr>
          <w:rFonts w:ascii="Cambria Math" w:eastAsia="Cardo" w:hAnsi="Cambria Math" w:cs="Cambria Math"/>
        </w:rPr>
        <w:t>⨁</w:t>
      </w:r>
      <w:proofErr w:type="spellStart"/>
      <w:r w:rsidRPr="002D1802">
        <w:rPr>
          <w:rFonts w:eastAsia="Cardo"/>
        </w:rPr>
        <w:t>d</w:t>
      </w:r>
      <w:r w:rsidRPr="002D1802">
        <w:rPr>
          <w:rFonts w:ascii="Cambria Math" w:eastAsia="Cardo" w:hAnsi="Cambria Math" w:cs="Cambria Math"/>
        </w:rPr>
        <w:t>∈</w:t>
      </w:r>
      <w:r w:rsidRPr="002D1802">
        <w:rPr>
          <w:rFonts w:eastAsia="Cardo"/>
        </w:rPr>
        <w:t>Rktext</w:t>
      </w:r>
      <w:proofErr w:type="spellEnd"/>
      <w:r w:rsidRPr="002D1802">
        <w:rPr>
          <w:rFonts w:eastAsia="Cardo"/>
        </w:rPr>
        <w:t>(d)</w:t>
      </w:r>
      <w:proofErr w:type="spellStart"/>
      <w:r w:rsidRPr="002D1802">
        <w:rPr>
          <w:rFonts w:eastAsia="Cardo"/>
        </w:rPr>
        <w:t>Ctx</w:t>
      </w:r>
      <w:proofErr w:type="spellEnd"/>
      <w:r w:rsidRPr="002D1802">
        <w:rPr>
          <w:rFonts w:eastAsia="Cardo"/>
        </w:rPr>
        <w:t>=\</w:t>
      </w:r>
      <w:proofErr w:type="spellStart"/>
      <w:r w:rsidRPr="002D1802">
        <w:rPr>
          <w:rFonts w:eastAsia="Cardo"/>
        </w:rPr>
        <w:t>bigoplus</w:t>
      </w:r>
      <w:proofErr w:type="spellEnd"/>
      <w:proofErr w:type="gramStart"/>
      <w:r w:rsidRPr="002D1802">
        <w:rPr>
          <w:rFonts w:eastAsia="Cardo"/>
        </w:rPr>
        <w:t>_{</w:t>
      </w:r>
      <w:proofErr w:type="gramEnd"/>
      <w:r w:rsidRPr="002D1802">
        <w:rPr>
          <w:rFonts w:eastAsia="Cardo"/>
        </w:rPr>
        <w:t xml:space="preserve">d\in </w:t>
      </w:r>
      <w:proofErr w:type="spellStart"/>
      <w:r w:rsidRPr="002D1802">
        <w:rPr>
          <w:rFonts w:eastAsia="Cardo"/>
        </w:rPr>
        <w:t>R_k</w:t>
      </w:r>
      <w:proofErr w:type="spellEnd"/>
      <w:r w:rsidRPr="002D1802">
        <w:rPr>
          <w:rFonts w:eastAsia="Cardo"/>
        </w:rPr>
        <w:t>}text(d)</w:t>
      </w:r>
    </w:p>
    <w:p w14:paraId="22768EBD" w14:textId="77777777" w:rsidR="00E441A0" w:rsidRPr="002D1802" w:rsidRDefault="00000000">
      <w:pPr>
        <w:spacing w:before="240" w:after="80" w:line="360" w:lineRule="auto"/>
        <w:jc w:val="both"/>
      </w:pPr>
      <w:r w:rsidRPr="002D1802">
        <w:t>The final prompt is constructed using the retrieved context and the original query:</w:t>
      </w:r>
    </w:p>
    <w:p w14:paraId="394EA0A2" w14:textId="77777777" w:rsidR="00E441A0" w:rsidRPr="002D1802" w:rsidRDefault="00000000">
      <w:pPr>
        <w:spacing w:before="240" w:after="80" w:line="360" w:lineRule="auto"/>
        <w:ind w:left="720"/>
        <w:jc w:val="both"/>
      </w:pPr>
      <w:r w:rsidRPr="002D1802">
        <w:t>P=P(</w:t>
      </w:r>
      <w:proofErr w:type="spellStart"/>
      <w:proofErr w:type="gramStart"/>
      <w:r w:rsidRPr="002D1802">
        <w:t>Ctx,q</w:t>
      </w:r>
      <w:proofErr w:type="spellEnd"/>
      <w:proofErr w:type="gramEnd"/>
      <w:r w:rsidRPr="002D1802">
        <w:t>)P=P(</w:t>
      </w:r>
      <w:proofErr w:type="spellStart"/>
      <w:proofErr w:type="gramStart"/>
      <w:r w:rsidRPr="002D1802">
        <w:t>Ctx,q</w:t>
      </w:r>
      <w:proofErr w:type="spellEnd"/>
      <w:proofErr w:type="gramEnd"/>
      <w:r w:rsidRPr="002D1802">
        <w:t>)</w:t>
      </w:r>
    </w:p>
    <w:p w14:paraId="187534A1" w14:textId="77777777" w:rsidR="00E441A0" w:rsidRPr="002D1802" w:rsidRDefault="00000000">
      <w:pPr>
        <w:spacing w:before="240" w:after="80" w:line="360" w:lineRule="auto"/>
        <w:jc w:val="both"/>
      </w:pPr>
      <w:r w:rsidRPr="002D1802">
        <w:t>The LLM then generates the answer and identifies the relevant service topic:</w:t>
      </w:r>
    </w:p>
    <w:p w14:paraId="6370CCCB" w14:textId="77777777" w:rsidR="00E441A0" w:rsidRPr="002D1802" w:rsidRDefault="00000000">
      <w:pPr>
        <w:spacing w:before="240" w:after="80" w:line="360" w:lineRule="auto"/>
        <w:ind w:left="720"/>
        <w:jc w:val="both"/>
      </w:pPr>
      <w:r w:rsidRPr="002D1802">
        <w:lastRenderedPageBreak/>
        <w:t>y=(</w:t>
      </w:r>
      <w:proofErr w:type="spellStart"/>
      <w:proofErr w:type="gramStart"/>
      <w:r w:rsidRPr="002D1802">
        <w:t>ans,τt</w:t>
      </w:r>
      <w:proofErr w:type="spellEnd"/>
      <w:r w:rsidRPr="002D1802">
        <w:t>)=</w:t>
      </w:r>
      <w:proofErr w:type="gramEnd"/>
      <w:r w:rsidRPr="002D1802">
        <w:t>LLM(P(</w:t>
      </w:r>
      <w:proofErr w:type="spellStart"/>
      <w:proofErr w:type="gramStart"/>
      <w:r w:rsidRPr="002D1802">
        <w:t>Ctx,q</w:t>
      </w:r>
      <w:proofErr w:type="spellEnd"/>
      <w:r w:rsidRPr="002D1802">
        <w:t>))y</w:t>
      </w:r>
      <w:proofErr w:type="gramEnd"/>
      <w:r w:rsidRPr="002D1802">
        <w:t>=(</w:t>
      </w:r>
      <w:proofErr w:type="spellStart"/>
      <w:proofErr w:type="gramStart"/>
      <w:r w:rsidRPr="002D1802">
        <w:t>ans</w:t>
      </w:r>
      <w:proofErr w:type="spellEnd"/>
      <w:r w:rsidRPr="002D1802">
        <w:t>,\</w:t>
      </w:r>
      <w:proofErr w:type="spellStart"/>
      <w:proofErr w:type="gramEnd"/>
      <w:r w:rsidRPr="002D1802">
        <w:t>tau_</w:t>
      </w:r>
      <w:proofErr w:type="gramStart"/>
      <w:r w:rsidRPr="002D1802">
        <w:t>t</w:t>
      </w:r>
      <w:proofErr w:type="spellEnd"/>
      <w:r w:rsidRPr="002D1802">
        <w:t>)=</w:t>
      </w:r>
      <w:proofErr w:type="gramEnd"/>
      <w:r w:rsidRPr="002D1802">
        <w:t>LLM(P(</w:t>
      </w:r>
      <w:proofErr w:type="spellStart"/>
      <w:proofErr w:type="gramStart"/>
      <w:r w:rsidRPr="002D1802">
        <w:t>Ctx,q</w:t>
      </w:r>
      <w:proofErr w:type="spellEnd"/>
      <w:proofErr w:type="gramEnd"/>
      <w:r w:rsidRPr="002D1802">
        <w:t>))</w:t>
      </w:r>
    </w:p>
    <w:p w14:paraId="796D6C72" w14:textId="77777777" w:rsidR="00E441A0" w:rsidRPr="002D1802" w:rsidRDefault="00000000">
      <w:pPr>
        <w:spacing w:before="240" w:after="80" w:line="360" w:lineRule="auto"/>
        <w:jc w:val="both"/>
      </w:pPr>
      <w:r w:rsidRPr="002D1802">
        <w:t xml:space="preserve">where </w:t>
      </w:r>
      <w:proofErr w:type="spellStart"/>
      <w:r w:rsidRPr="002D1802">
        <w:t>ansans</w:t>
      </w:r>
      <w:proofErr w:type="spellEnd"/>
      <w:r w:rsidRPr="002D1802">
        <w:t xml:space="preserve"> represents the generated answer and </w:t>
      </w:r>
      <w:proofErr w:type="spellStart"/>
      <w:r w:rsidRPr="002D1802">
        <w:t>τt</w:t>
      </w:r>
      <w:proofErr w:type="spellEnd"/>
      <w:r w:rsidRPr="002D1802">
        <w:t>\</w:t>
      </w:r>
      <w:proofErr w:type="spellStart"/>
      <w:r w:rsidRPr="002D1802">
        <w:t>tau_t</w:t>
      </w:r>
      <w:proofErr w:type="spellEnd"/>
      <w:r w:rsidRPr="002D1802">
        <w:t xml:space="preserve"> represents the identified topic. The topic may correspond to Passport, NID, Citizenship, Driving </w:t>
      </w:r>
      <w:proofErr w:type="spellStart"/>
      <w:r w:rsidRPr="002D1802">
        <w:t>Licence</w:t>
      </w:r>
      <w:proofErr w:type="spellEnd"/>
      <w:r w:rsidRPr="002D1802">
        <w:t>, Business Registration, PAN, or a null value when no applicable topic is identified.</w:t>
      </w:r>
    </w:p>
    <w:p w14:paraId="75E65669" w14:textId="77777777" w:rsidR="00E441A0" w:rsidRPr="002D1802" w:rsidRDefault="00000000">
      <w:pPr>
        <w:spacing w:before="240" w:after="80" w:line="360" w:lineRule="auto"/>
        <w:ind w:left="720"/>
        <w:jc w:val="both"/>
      </w:pPr>
      <w:r w:rsidRPr="002D1802">
        <w:t xml:space="preserve"> Deterministic Citation Resolution</w:t>
      </w:r>
    </w:p>
    <w:p w14:paraId="208DE3DF" w14:textId="77777777" w:rsidR="00E441A0" w:rsidRPr="002D1802" w:rsidRDefault="00000000">
      <w:pPr>
        <w:spacing w:before="240" w:after="80" w:line="360" w:lineRule="auto"/>
        <w:jc w:val="both"/>
      </w:pPr>
      <w:r w:rsidRPr="002D1802">
        <w:t>After generation, the system performs deterministic post-processing to associate the response with an official source. The selected source is defined as:</w:t>
      </w:r>
    </w:p>
    <w:p w14:paraId="7E6BA0E0" w14:textId="77777777" w:rsidR="00E441A0" w:rsidRPr="002D1802" w:rsidRDefault="00000000">
      <w:pPr>
        <w:spacing w:before="240" w:after="80" w:line="360" w:lineRule="auto"/>
        <w:ind w:left="720"/>
        <w:jc w:val="both"/>
      </w:pPr>
      <w:r w:rsidRPr="002D1802">
        <w:rPr>
          <w:rFonts w:eastAsia="Cardo"/>
        </w:rPr>
        <w:t>s=S(</w:t>
      </w:r>
      <w:proofErr w:type="gramStart"/>
      <w:r w:rsidRPr="002D1802">
        <w:rPr>
          <w:rFonts w:eastAsia="Cardo"/>
        </w:rPr>
        <w:t>y,Rk</w:t>
      </w:r>
      <w:proofErr w:type="gramEnd"/>
      <w:r w:rsidRPr="002D1802">
        <w:rPr>
          <w:rFonts w:eastAsia="Cardo"/>
        </w:rPr>
        <w:t>)={Mofficial(τt</w:t>
      </w:r>
      <w:proofErr w:type="gramStart"/>
      <w:r w:rsidRPr="002D1802">
        <w:rPr>
          <w:rFonts w:eastAsia="Cardo"/>
        </w:rPr>
        <w:t>),τ</w:t>
      </w:r>
      <w:proofErr w:type="gramEnd"/>
      <w:r w:rsidRPr="002D1802">
        <w:rPr>
          <w:rFonts w:eastAsia="Cardo"/>
        </w:rPr>
        <w:t>t</w:t>
      </w:r>
      <w:r w:rsidRPr="002D1802">
        <w:rPr>
          <w:rFonts w:ascii="Cambria Math" w:eastAsia="Cardo" w:hAnsi="Cambria Math" w:cs="Cambria Math"/>
        </w:rPr>
        <w:t>∈</w:t>
      </w:r>
      <w:proofErr w:type="gramStart"/>
      <w:r w:rsidRPr="002D1802">
        <w:rPr>
          <w:rFonts w:eastAsia="Cardo"/>
        </w:rPr>
        <w:t>Dom(</w:t>
      </w:r>
      <w:proofErr w:type="gramEnd"/>
      <w:r w:rsidRPr="002D1802">
        <w:rPr>
          <w:rFonts w:eastAsia="Cardo"/>
        </w:rPr>
        <w:t>Mofficial)d(1</w:t>
      </w:r>
      <w:proofErr w:type="gramStart"/>
      <w:r w:rsidRPr="002D1802">
        <w:rPr>
          <w:rFonts w:eastAsia="Cardo"/>
        </w:rPr>
        <w:t>).source</w:t>
      </w:r>
      <w:proofErr w:type="gramEnd"/>
      <w:r w:rsidRPr="002D1802">
        <w:rPr>
          <w:rFonts w:eastAsia="Cardo"/>
        </w:rPr>
        <w:t>,Rk≠</w:t>
      </w:r>
      <w:r w:rsidRPr="002D1802">
        <w:rPr>
          <w:rFonts w:ascii="Cambria Math" w:eastAsia="Cardo" w:hAnsi="Cambria Math" w:cs="Cambria Math"/>
        </w:rPr>
        <w:t>∅</w:t>
      </w:r>
      <w:proofErr w:type="gramStart"/>
      <w:r w:rsidRPr="002D1802">
        <w:rPr>
          <w:rFonts w:ascii="Cambria Math" w:eastAsia="Cardo" w:hAnsi="Cambria Math" w:cs="Cambria Math"/>
        </w:rPr>
        <w:t>∅</w:t>
      </w:r>
      <w:r w:rsidRPr="002D1802">
        <w:rPr>
          <w:rFonts w:eastAsia="Cardo"/>
        </w:rPr>
        <w:t>,otherwises</w:t>
      </w:r>
      <w:proofErr w:type="gramEnd"/>
      <w:r w:rsidRPr="002D1802">
        <w:rPr>
          <w:rFonts w:eastAsia="Cardo"/>
        </w:rPr>
        <w:t>=S(</w:t>
      </w:r>
      <w:proofErr w:type="gramStart"/>
      <w:r w:rsidRPr="002D1802">
        <w:rPr>
          <w:rFonts w:eastAsia="Cardo"/>
        </w:rPr>
        <w:t>y,R</w:t>
      </w:r>
      <w:proofErr w:type="gramEnd"/>
      <w:r w:rsidRPr="002D1802">
        <w:rPr>
          <w:rFonts w:eastAsia="Cardo"/>
        </w:rPr>
        <w:t>_</w:t>
      </w:r>
      <w:proofErr w:type="gramStart"/>
      <w:r w:rsidRPr="002D1802">
        <w:rPr>
          <w:rFonts w:eastAsia="Cardo"/>
        </w:rPr>
        <w:t>k)=</w:t>
      </w:r>
      <w:proofErr w:type="gramEnd"/>
      <w:r w:rsidRPr="002D1802">
        <w:rPr>
          <w:rFonts w:eastAsia="Cardo"/>
        </w:rPr>
        <w:t xml:space="preserve"> \begin{cases} M_{official}(\</w:t>
      </w:r>
      <w:proofErr w:type="spellStart"/>
      <w:r w:rsidRPr="002D1802">
        <w:rPr>
          <w:rFonts w:eastAsia="Cardo"/>
        </w:rPr>
        <w:t>tau_t</w:t>
      </w:r>
      <w:proofErr w:type="spellEnd"/>
      <w:r w:rsidRPr="002D1802">
        <w:rPr>
          <w:rFonts w:eastAsia="Cardo"/>
        </w:rPr>
        <w:t>), &amp; \</w:t>
      </w:r>
      <w:proofErr w:type="spellStart"/>
      <w:r w:rsidRPr="002D1802">
        <w:rPr>
          <w:rFonts w:eastAsia="Cardo"/>
        </w:rPr>
        <w:t>tau_t</w:t>
      </w:r>
      <w:proofErr w:type="spellEnd"/>
      <w:r w:rsidRPr="002D1802">
        <w:rPr>
          <w:rFonts w:eastAsia="Cardo"/>
        </w:rPr>
        <w:t>\in Dom(M_{official</w:t>
      </w:r>
      <w:proofErr w:type="gramStart"/>
      <w:r w:rsidRPr="002D1802">
        <w:rPr>
          <w:rFonts w:eastAsia="Cardo"/>
        </w:rPr>
        <w:t>})\</w:t>
      </w:r>
      <w:proofErr w:type="gramEnd"/>
      <w:r w:rsidRPr="002D1802">
        <w:rPr>
          <w:rFonts w:eastAsia="Cardo"/>
        </w:rPr>
        <w:t>\ d</w:t>
      </w:r>
      <w:proofErr w:type="gramStart"/>
      <w:r w:rsidRPr="002D1802">
        <w:rPr>
          <w:rFonts w:eastAsia="Cardo"/>
        </w:rPr>
        <w:t>_{</w:t>
      </w:r>
      <w:proofErr w:type="gramEnd"/>
      <w:r w:rsidRPr="002D1802">
        <w:rPr>
          <w:rFonts w:eastAsia="Cardo"/>
        </w:rPr>
        <w:t>(1)</w:t>
      </w:r>
      <w:proofErr w:type="gramStart"/>
      <w:r w:rsidRPr="002D1802">
        <w:rPr>
          <w:rFonts w:eastAsia="Cardo"/>
        </w:rPr>
        <w:t>}.source</w:t>
      </w:r>
      <w:proofErr w:type="gramEnd"/>
      <w:r w:rsidRPr="002D1802">
        <w:rPr>
          <w:rFonts w:eastAsia="Cardo"/>
        </w:rPr>
        <w:t xml:space="preserve">, &amp; </w:t>
      </w:r>
      <w:proofErr w:type="spellStart"/>
      <w:r w:rsidRPr="002D1802">
        <w:rPr>
          <w:rFonts w:eastAsia="Cardo"/>
        </w:rPr>
        <w:t>R_k</w:t>
      </w:r>
      <w:proofErr w:type="spellEnd"/>
      <w:r w:rsidRPr="002D1802">
        <w:rPr>
          <w:rFonts w:eastAsia="Cardo"/>
        </w:rPr>
        <w:t>\</w:t>
      </w:r>
      <w:proofErr w:type="spellStart"/>
      <w:r w:rsidRPr="002D1802">
        <w:rPr>
          <w:rFonts w:eastAsia="Cardo"/>
        </w:rPr>
        <w:t>neq</w:t>
      </w:r>
      <w:proofErr w:type="spellEnd"/>
      <w:r w:rsidRPr="002D1802">
        <w:rPr>
          <w:rFonts w:eastAsia="Cardo"/>
        </w:rPr>
        <w:t>\</w:t>
      </w:r>
      <w:proofErr w:type="spellStart"/>
      <w:r w:rsidRPr="002D1802">
        <w:rPr>
          <w:rFonts w:eastAsia="Cardo"/>
        </w:rPr>
        <w:t>emptyset</w:t>
      </w:r>
      <w:proofErr w:type="spellEnd"/>
      <w:r w:rsidRPr="002D1802">
        <w:rPr>
          <w:rFonts w:eastAsia="Cardo"/>
        </w:rPr>
        <w:t>\\ \</w:t>
      </w:r>
      <w:proofErr w:type="spellStart"/>
      <w:r w:rsidRPr="002D1802">
        <w:rPr>
          <w:rFonts w:eastAsia="Cardo"/>
        </w:rPr>
        <w:t>emptyset</w:t>
      </w:r>
      <w:proofErr w:type="spellEnd"/>
      <w:r w:rsidRPr="002D1802">
        <w:rPr>
          <w:rFonts w:eastAsia="Cardo"/>
        </w:rPr>
        <w:t>, &amp; \text{otherwise} \end{cases}</w:t>
      </w:r>
    </w:p>
    <w:p w14:paraId="02079A6E" w14:textId="77777777" w:rsidR="00E441A0" w:rsidRPr="002D1802" w:rsidRDefault="00000000">
      <w:pPr>
        <w:spacing w:before="240" w:after="80" w:line="360" w:lineRule="auto"/>
        <w:jc w:val="both"/>
      </w:pPr>
      <w:r w:rsidRPr="002D1802">
        <w:t xml:space="preserve">where </w:t>
      </w:r>
      <w:proofErr w:type="spellStart"/>
      <w:r w:rsidRPr="002D1802">
        <w:t>MofficialM</w:t>
      </w:r>
      <w:proofErr w:type="spellEnd"/>
      <w:r w:rsidRPr="002D1802">
        <w:t xml:space="preserve">_{official} represents the mapping between </w:t>
      </w:r>
      <w:proofErr w:type="spellStart"/>
      <w:r w:rsidRPr="002D1802">
        <w:t>recognised</w:t>
      </w:r>
      <w:proofErr w:type="spellEnd"/>
      <w:r w:rsidRPr="002D1802">
        <w:t xml:space="preserve"> service topics and their corresponding official sources.</w:t>
      </w:r>
    </w:p>
    <w:p w14:paraId="78BC148C" w14:textId="77777777" w:rsidR="00E441A0" w:rsidRPr="002D1802" w:rsidRDefault="00000000">
      <w:pPr>
        <w:spacing w:before="240" w:after="80" w:line="360" w:lineRule="auto"/>
        <w:jc w:val="both"/>
      </w:pPr>
      <w:r w:rsidRPr="002D1802">
        <w:t>The final response is therefore represented as:</w:t>
      </w:r>
    </w:p>
    <w:p w14:paraId="626D2D9B" w14:textId="77777777" w:rsidR="00E441A0" w:rsidRPr="002D1802" w:rsidRDefault="00000000">
      <w:pPr>
        <w:spacing w:before="240" w:after="80" w:line="360" w:lineRule="auto"/>
        <w:ind w:left="720"/>
        <w:jc w:val="both"/>
      </w:pPr>
      <w:r w:rsidRPr="002D1802">
        <w:rPr>
          <w:rFonts w:eastAsia="Gungsuh"/>
        </w:rPr>
        <w:t>Rout=(</w:t>
      </w:r>
      <w:proofErr w:type="spellStart"/>
      <w:proofErr w:type="gramStart"/>
      <w:r w:rsidRPr="002D1802">
        <w:rPr>
          <w:rFonts w:eastAsia="Gungsuh"/>
        </w:rPr>
        <w:t>ans</w:t>
      </w:r>
      <w:proofErr w:type="spellEnd"/>
      <w:r w:rsidRPr="002D1802">
        <w:rPr>
          <w:rFonts w:eastAsia="Gungsuh"/>
        </w:rPr>
        <w:t>,[</w:t>
      </w:r>
      <w:proofErr w:type="gramEnd"/>
      <w:r w:rsidRPr="002D1802">
        <w:rPr>
          <w:rFonts w:eastAsia="Gungsuh"/>
        </w:rPr>
        <w:t>s]s≠</w:t>
      </w:r>
      <w:proofErr w:type="gramStart"/>
      <w:r w:rsidRPr="002D1802">
        <w:rPr>
          <w:rFonts w:ascii="Cambria Math" w:eastAsia="Gungsuh" w:hAnsi="Cambria Math" w:cs="Cambria Math"/>
        </w:rPr>
        <w:t>∅</w:t>
      </w:r>
      <w:r w:rsidRPr="002D1802">
        <w:rPr>
          <w:rFonts w:eastAsia="Gungsuh"/>
        </w:rPr>
        <w:t>)R</w:t>
      </w:r>
      <w:proofErr w:type="gramEnd"/>
      <w:r w:rsidRPr="002D1802">
        <w:rPr>
          <w:rFonts w:eastAsia="Gungsuh"/>
        </w:rPr>
        <w:t>_{out}=(</w:t>
      </w:r>
      <w:proofErr w:type="spellStart"/>
      <w:proofErr w:type="gramStart"/>
      <w:r w:rsidRPr="002D1802">
        <w:rPr>
          <w:rFonts w:eastAsia="Gungsuh"/>
        </w:rPr>
        <w:t>ans</w:t>
      </w:r>
      <w:proofErr w:type="spellEnd"/>
      <w:r w:rsidRPr="002D1802">
        <w:rPr>
          <w:rFonts w:eastAsia="Gungsuh"/>
        </w:rPr>
        <w:t>,[</w:t>
      </w:r>
      <w:proofErr w:type="gramEnd"/>
      <w:r w:rsidRPr="002D1802">
        <w:rPr>
          <w:rFonts w:eastAsia="Gungsuh"/>
        </w:rPr>
        <w:t>s]_{s\</w:t>
      </w:r>
      <w:proofErr w:type="spellStart"/>
      <w:r w:rsidRPr="002D1802">
        <w:rPr>
          <w:rFonts w:eastAsia="Gungsuh"/>
        </w:rPr>
        <w:t>neq</w:t>
      </w:r>
      <w:proofErr w:type="spellEnd"/>
      <w:r w:rsidRPr="002D1802">
        <w:rPr>
          <w:rFonts w:eastAsia="Gungsuh"/>
        </w:rPr>
        <w:t>\</w:t>
      </w:r>
      <w:proofErr w:type="spellStart"/>
      <w:r w:rsidRPr="002D1802">
        <w:rPr>
          <w:rFonts w:eastAsia="Gungsuh"/>
        </w:rPr>
        <w:t>emptyset</w:t>
      </w:r>
      <w:proofErr w:type="spellEnd"/>
      <w:r w:rsidRPr="002D1802">
        <w:rPr>
          <w:rFonts w:eastAsia="Gungsuh"/>
        </w:rPr>
        <w:t>})</w:t>
      </w:r>
    </w:p>
    <w:p w14:paraId="117B6FB3" w14:textId="77777777" w:rsidR="00E441A0" w:rsidRPr="002D1802" w:rsidRDefault="00000000">
      <w:pPr>
        <w:spacing w:before="240" w:after="80" w:line="360" w:lineRule="auto"/>
        <w:jc w:val="both"/>
      </w:pPr>
      <w:r w:rsidRPr="002D1802">
        <w:t>This ensures that a source attribution is attached to the generated response whenever a valid source is available.</w:t>
      </w:r>
    </w:p>
    <w:p w14:paraId="4778D814" w14:textId="77777777" w:rsidR="00E441A0" w:rsidRPr="002D1802" w:rsidRDefault="00000000">
      <w:pPr>
        <w:spacing w:before="240" w:after="80" w:line="360" w:lineRule="auto"/>
        <w:ind w:left="720"/>
        <w:jc w:val="both"/>
        <w:rPr>
          <w:b/>
          <w:bCs/>
        </w:rPr>
      </w:pPr>
      <w:r w:rsidRPr="002D1802">
        <w:t xml:space="preserve"> </w:t>
      </w:r>
      <w:r w:rsidRPr="002D1802">
        <w:rPr>
          <w:b/>
          <w:bCs/>
        </w:rPr>
        <w:t>Overall Processing Flow</w:t>
      </w:r>
    </w:p>
    <w:p w14:paraId="02065DFF" w14:textId="77777777" w:rsidR="00E441A0" w:rsidRPr="002D1802" w:rsidRDefault="00000000">
      <w:pPr>
        <w:spacing w:before="240" w:after="80" w:line="360" w:lineRule="auto"/>
        <w:jc w:val="both"/>
      </w:pPr>
      <w:r w:rsidRPr="002D1802">
        <w:t>The complete Advanced RAG pipeline can be represented as:</w:t>
      </w:r>
    </w:p>
    <w:p w14:paraId="4950B43C" w14:textId="77777777" w:rsidR="00E441A0" w:rsidRPr="002D1802" w:rsidRDefault="00000000">
      <w:pPr>
        <w:spacing w:before="240" w:after="80" w:line="360" w:lineRule="auto"/>
        <w:ind w:left="720"/>
        <w:jc w:val="both"/>
      </w:pPr>
      <w:proofErr w:type="spellStart"/>
      <w:r w:rsidRPr="002D1802">
        <w:rPr>
          <w:rFonts w:eastAsia="Cardo"/>
        </w:rPr>
        <w:t>q→Embedding→Hybrid</w:t>
      </w:r>
      <w:proofErr w:type="spellEnd"/>
      <w:r w:rsidRPr="002D1802">
        <w:rPr>
          <w:rFonts w:eastAsia="Cardo"/>
        </w:rPr>
        <w:t xml:space="preserve"> </w:t>
      </w:r>
      <w:proofErr w:type="spellStart"/>
      <w:r w:rsidRPr="002D1802">
        <w:rPr>
          <w:rFonts w:eastAsia="Cardo"/>
        </w:rPr>
        <w:t>Retrieval→Relevance</w:t>
      </w:r>
      <w:proofErr w:type="spellEnd"/>
      <w:r w:rsidRPr="002D1802">
        <w:rPr>
          <w:rFonts w:eastAsia="Cardo"/>
        </w:rPr>
        <w:t xml:space="preserve"> </w:t>
      </w:r>
      <w:proofErr w:type="spellStart"/>
      <w:r w:rsidRPr="002D1802">
        <w:rPr>
          <w:rFonts w:eastAsia="Cardo"/>
        </w:rPr>
        <w:t>Gate→Context</w:t>
      </w:r>
      <w:proofErr w:type="spellEnd"/>
      <w:r w:rsidRPr="002D1802">
        <w:rPr>
          <w:rFonts w:eastAsia="Cardo"/>
        </w:rPr>
        <w:t xml:space="preserve"> </w:t>
      </w:r>
      <w:proofErr w:type="spellStart"/>
      <w:r w:rsidRPr="002D1802">
        <w:rPr>
          <w:rFonts w:eastAsia="Cardo"/>
        </w:rPr>
        <w:t>Assembly→LLM→Citation</w:t>
      </w:r>
      <w:proofErr w:type="spellEnd"/>
      <w:r w:rsidRPr="002D1802">
        <w:rPr>
          <w:rFonts w:eastAsia="Cardo"/>
        </w:rPr>
        <w:t xml:space="preserve"> </w:t>
      </w:r>
      <w:proofErr w:type="spellStart"/>
      <w:r w:rsidRPr="002D1802">
        <w:rPr>
          <w:rFonts w:eastAsia="Cardo"/>
        </w:rPr>
        <w:t>Resolution→Routq</w:t>
      </w:r>
      <w:proofErr w:type="spellEnd"/>
      <w:r w:rsidRPr="002D1802">
        <w:rPr>
          <w:rFonts w:eastAsia="Cardo"/>
        </w:rPr>
        <w:t xml:space="preserve"> \</w:t>
      </w:r>
      <w:proofErr w:type="spellStart"/>
      <w:r w:rsidRPr="002D1802">
        <w:rPr>
          <w:rFonts w:eastAsia="Cardo"/>
        </w:rPr>
        <w:t>rightarrow</w:t>
      </w:r>
      <w:proofErr w:type="spellEnd"/>
      <w:r w:rsidRPr="002D1802">
        <w:rPr>
          <w:rFonts w:eastAsia="Cardo"/>
        </w:rPr>
        <w:t xml:space="preserve"> Embedding \</w:t>
      </w:r>
      <w:proofErr w:type="spellStart"/>
      <w:r w:rsidRPr="002D1802">
        <w:rPr>
          <w:rFonts w:eastAsia="Cardo"/>
        </w:rPr>
        <w:t>rightarrow</w:t>
      </w:r>
      <w:proofErr w:type="spellEnd"/>
      <w:r w:rsidRPr="002D1802">
        <w:rPr>
          <w:rFonts w:eastAsia="Cardo"/>
        </w:rPr>
        <w:t xml:space="preserve"> Hybrid\ Retrieval \</w:t>
      </w:r>
      <w:proofErr w:type="spellStart"/>
      <w:r w:rsidRPr="002D1802">
        <w:rPr>
          <w:rFonts w:eastAsia="Cardo"/>
        </w:rPr>
        <w:t>rightarrow</w:t>
      </w:r>
      <w:proofErr w:type="spellEnd"/>
      <w:r w:rsidRPr="002D1802">
        <w:rPr>
          <w:rFonts w:eastAsia="Cardo"/>
        </w:rPr>
        <w:t xml:space="preserve"> Relevance\ Gate \</w:t>
      </w:r>
      <w:proofErr w:type="spellStart"/>
      <w:r w:rsidRPr="002D1802">
        <w:rPr>
          <w:rFonts w:eastAsia="Cardo"/>
        </w:rPr>
        <w:t>rightarrow</w:t>
      </w:r>
      <w:proofErr w:type="spellEnd"/>
      <w:r w:rsidRPr="002D1802">
        <w:rPr>
          <w:rFonts w:eastAsia="Cardo"/>
        </w:rPr>
        <w:t xml:space="preserve"> Context\ Assembly \</w:t>
      </w:r>
      <w:proofErr w:type="spellStart"/>
      <w:r w:rsidRPr="002D1802">
        <w:rPr>
          <w:rFonts w:eastAsia="Cardo"/>
        </w:rPr>
        <w:t>rightarrow</w:t>
      </w:r>
      <w:proofErr w:type="spellEnd"/>
      <w:r w:rsidRPr="002D1802">
        <w:rPr>
          <w:rFonts w:eastAsia="Cardo"/>
        </w:rPr>
        <w:t xml:space="preserve"> LLM \</w:t>
      </w:r>
      <w:proofErr w:type="spellStart"/>
      <w:r w:rsidRPr="002D1802">
        <w:rPr>
          <w:rFonts w:eastAsia="Cardo"/>
        </w:rPr>
        <w:t>rightarrow</w:t>
      </w:r>
      <w:proofErr w:type="spellEnd"/>
      <w:r w:rsidRPr="002D1802">
        <w:rPr>
          <w:rFonts w:eastAsia="Cardo"/>
        </w:rPr>
        <w:t xml:space="preserve"> Citation\ Resolution \</w:t>
      </w:r>
      <w:proofErr w:type="spellStart"/>
      <w:r w:rsidRPr="002D1802">
        <w:rPr>
          <w:rFonts w:eastAsia="Cardo"/>
        </w:rPr>
        <w:t>rightarrow</w:t>
      </w:r>
      <w:proofErr w:type="spellEnd"/>
      <w:r w:rsidRPr="002D1802">
        <w:rPr>
          <w:rFonts w:eastAsia="Cardo"/>
        </w:rPr>
        <w:t xml:space="preserve"> R_{out}</w:t>
      </w:r>
    </w:p>
    <w:p w14:paraId="381F4F45" w14:textId="77777777" w:rsidR="00E441A0" w:rsidRPr="002D1802" w:rsidRDefault="00000000">
      <w:pPr>
        <w:spacing w:before="240" w:after="80" w:line="360" w:lineRule="auto"/>
        <w:jc w:val="both"/>
      </w:pPr>
      <w:r w:rsidRPr="002D1802">
        <w:lastRenderedPageBreak/>
        <w:t>This architecture separates knowledge retrieval, relevance validation, response generation, and source attribution, allowing the knowledge base to be updated independently of the underlying language model.</w:t>
      </w:r>
    </w:p>
    <w:p w14:paraId="2430E302" w14:textId="77777777" w:rsidR="00E441A0" w:rsidRPr="002D1802" w:rsidRDefault="00000000">
      <w:pPr>
        <w:pStyle w:val="Heading4"/>
        <w:spacing w:before="240" w:after="120" w:line="360" w:lineRule="auto"/>
      </w:pPr>
      <w:bookmarkStart w:id="64" w:name="_pbenf0r7pbf9" w:colFirst="0" w:colLast="0"/>
      <w:bookmarkEnd w:id="64"/>
      <w:r w:rsidRPr="002D1802">
        <w:rPr>
          <w:sz w:val="28"/>
          <w:szCs w:val="28"/>
        </w:rPr>
        <w:t>3.7.1.</w:t>
      </w:r>
      <w:proofErr w:type="gramStart"/>
      <w:r w:rsidRPr="002D1802">
        <w:rPr>
          <w:sz w:val="28"/>
          <w:szCs w:val="28"/>
        </w:rPr>
        <w:t>2.Pseudocode</w:t>
      </w:r>
      <w:proofErr w:type="gramEnd"/>
      <w:r w:rsidRPr="002D1802">
        <w:rPr>
          <w:sz w:val="28"/>
          <w:szCs w:val="28"/>
        </w:rPr>
        <w:t>:</w:t>
      </w:r>
    </w:p>
    <w:p w14:paraId="02818E82" w14:textId="77777777" w:rsidR="00E441A0" w:rsidRPr="002D1802" w:rsidRDefault="00000000">
      <w:pPr>
        <w:spacing w:before="240" w:after="80" w:line="360" w:lineRule="auto"/>
        <w:jc w:val="both"/>
        <w:rPr>
          <w:b/>
          <w:bCs/>
        </w:rPr>
      </w:pPr>
      <w:r w:rsidRPr="002D1802">
        <w:rPr>
          <w:b/>
          <w:bCs/>
        </w:rPr>
        <w:t xml:space="preserve">Algorithm: </w:t>
      </w:r>
      <w:proofErr w:type="spellStart"/>
      <w:r w:rsidRPr="002D1802">
        <w:rPr>
          <w:b/>
          <w:bCs/>
        </w:rPr>
        <w:t>GenerateAnswer</w:t>
      </w:r>
      <w:proofErr w:type="spellEnd"/>
    </w:p>
    <w:p w14:paraId="3F44CF58" w14:textId="77777777" w:rsidR="00E441A0" w:rsidRPr="002D1802" w:rsidRDefault="00E441A0">
      <w:pPr>
        <w:spacing w:before="240" w:after="240" w:line="360" w:lineRule="auto"/>
        <w:rPr>
          <w:b/>
          <w:bCs/>
        </w:rPr>
      </w:pPr>
    </w:p>
    <w:p w14:paraId="4DD32CB3" w14:textId="77777777" w:rsidR="00E441A0" w:rsidRPr="002D1802" w:rsidRDefault="00000000">
      <w:pPr>
        <w:spacing w:before="240" w:after="80" w:line="360" w:lineRule="auto"/>
        <w:jc w:val="both"/>
        <w:rPr>
          <w:b/>
          <w:bCs/>
        </w:rPr>
      </w:pPr>
      <w:r w:rsidRPr="002D1802">
        <w:rPr>
          <w:b/>
          <w:bCs/>
        </w:rPr>
        <w:t>Input:</w:t>
      </w:r>
    </w:p>
    <w:p w14:paraId="3966B5AE" w14:textId="77777777" w:rsidR="00E441A0" w:rsidRPr="002D1802" w:rsidRDefault="00000000">
      <w:pPr>
        <w:spacing w:before="240" w:after="80" w:line="360" w:lineRule="auto"/>
        <w:jc w:val="both"/>
        <w:rPr>
          <w:b/>
          <w:bCs/>
        </w:rPr>
      </w:pPr>
      <w:r w:rsidRPr="002D1802">
        <w:rPr>
          <w:rFonts w:eastAsia="Cardo"/>
          <w:b/>
          <w:bCs/>
        </w:rPr>
        <w:t xml:space="preserve">    q              ← User Query</w:t>
      </w:r>
    </w:p>
    <w:p w14:paraId="3454A835" w14:textId="77777777" w:rsidR="00E441A0" w:rsidRPr="002D1802" w:rsidRDefault="00E441A0">
      <w:pPr>
        <w:spacing w:before="240" w:after="240" w:line="360" w:lineRule="auto"/>
        <w:rPr>
          <w:b/>
          <w:bCs/>
        </w:rPr>
      </w:pPr>
    </w:p>
    <w:p w14:paraId="2EC5C47C" w14:textId="77777777" w:rsidR="00E441A0" w:rsidRPr="002D1802" w:rsidRDefault="00000000">
      <w:pPr>
        <w:spacing w:before="240" w:after="80" w:line="360" w:lineRule="auto"/>
        <w:jc w:val="both"/>
        <w:rPr>
          <w:b/>
          <w:bCs/>
        </w:rPr>
      </w:pPr>
      <w:r w:rsidRPr="002D1802">
        <w:rPr>
          <w:b/>
          <w:bCs/>
        </w:rPr>
        <w:t>Output:</w:t>
      </w:r>
    </w:p>
    <w:p w14:paraId="740F8A9B" w14:textId="77777777" w:rsidR="00E441A0" w:rsidRPr="002D1802" w:rsidRDefault="00000000">
      <w:pPr>
        <w:spacing w:before="240" w:after="80" w:line="360" w:lineRule="auto"/>
        <w:jc w:val="both"/>
        <w:rPr>
          <w:b/>
          <w:bCs/>
        </w:rPr>
      </w:pPr>
      <w:r w:rsidRPr="002D1802">
        <w:rPr>
          <w:rFonts w:eastAsia="Cardo"/>
          <w:b/>
          <w:bCs/>
        </w:rPr>
        <w:t xml:space="preserve">    Response       ← Answer Payload containing text, sources, and </w:t>
      </w:r>
      <w:proofErr w:type="spellStart"/>
      <w:r w:rsidRPr="002D1802">
        <w:rPr>
          <w:rFonts w:eastAsia="Cardo"/>
          <w:b/>
          <w:bCs/>
        </w:rPr>
        <w:t>context_used</w:t>
      </w:r>
      <w:proofErr w:type="spellEnd"/>
    </w:p>
    <w:p w14:paraId="13455A0B" w14:textId="77777777" w:rsidR="00E441A0" w:rsidRPr="002D1802" w:rsidRDefault="00E441A0">
      <w:pPr>
        <w:spacing w:before="240" w:after="240" w:line="360" w:lineRule="auto"/>
        <w:rPr>
          <w:b/>
          <w:bCs/>
        </w:rPr>
      </w:pPr>
    </w:p>
    <w:p w14:paraId="669C03AD" w14:textId="77777777" w:rsidR="00E441A0" w:rsidRPr="002D1802" w:rsidRDefault="00000000">
      <w:pPr>
        <w:keepNext/>
        <w:spacing w:before="240" w:after="120" w:line="360" w:lineRule="auto"/>
        <w:rPr>
          <w:b/>
          <w:bCs/>
        </w:rPr>
      </w:pPr>
      <w:r w:rsidRPr="002D1802">
        <w:rPr>
          <w:rFonts w:eastAsia="Cardo"/>
          <w:b/>
          <w:bCs/>
          <w:sz w:val="28"/>
          <w:szCs w:val="28"/>
        </w:rPr>
        <w:t xml:space="preserve">1.  q ← </w:t>
      </w:r>
      <w:proofErr w:type="spellStart"/>
      <w:r w:rsidRPr="002D1802">
        <w:rPr>
          <w:rFonts w:eastAsia="Cardo"/>
          <w:b/>
          <w:bCs/>
          <w:sz w:val="28"/>
          <w:szCs w:val="28"/>
        </w:rPr>
        <w:t>GetUserQuery</w:t>
      </w:r>
      <w:proofErr w:type="spellEnd"/>
      <w:r w:rsidRPr="002D1802">
        <w:rPr>
          <w:rFonts w:eastAsia="Cardo"/>
          <w:b/>
          <w:bCs/>
          <w:sz w:val="28"/>
          <w:szCs w:val="28"/>
        </w:rPr>
        <w:t>(request)</w:t>
      </w:r>
    </w:p>
    <w:p w14:paraId="0A460015" w14:textId="77777777" w:rsidR="00E441A0" w:rsidRPr="002D1802" w:rsidRDefault="00E441A0">
      <w:pPr>
        <w:spacing w:before="240" w:after="240" w:line="360" w:lineRule="auto"/>
        <w:rPr>
          <w:b/>
          <w:bCs/>
        </w:rPr>
      </w:pPr>
    </w:p>
    <w:p w14:paraId="3A7DDF40" w14:textId="77777777" w:rsidR="00E441A0" w:rsidRPr="002D1802" w:rsidRDefault="00000000">
      <w:pPr>
        <w:keepNext/>
        <w:spacing w:before="240" w:after="120" w:line="360" w:lineRule="auto"/>
        <w:rPr>
          <w:b/>
          <w:bCs/>
        </w:rPr>
      </w:pPr>
      <w:r w:rsidRPr="002D1802">
        <w:rPr>
          <w:rFonts w:eastAsia="Cardo"/>
          <w:b/>
          <w:bCs/>
          <w:sz w:val="28"/>
          <w:szCs w:val="28"/>
        </w:rPr>
        <w:t xml:space="preserve">2.  </w:t>
      </w:r>
      <w:proofErr w:type="spellStart"/>
      <w:r w:rsidRPr="002D1802">
        <w:rPr>
          <w:rFonts w:eastAsia="Cardo"/>
          <w:b/>
          <w:bCs/>
          <w:sz w:val="28"/>
          <w:szCs w:val="28"/>
        </w:rPr>
        <w:t>query_lang</w:t>
      </w:r>
      <w:proofErr w:type="spellEnd"/>
      <w:r w:rsidRPr="002D1802">
        <w:rPr>
          <w:rFonts w:eastAsia="Cardo"/>
          <w:b/>
          <w:bCs/>
          <w:sz w:val="28"/>
          <w:szCs w:val="28"/>
        </w:rPr>
        <w:t xml:space="preserve"> ← </w:t>
      </w:r>
      <w:proofErr w:type="spellStart"/>
      <w:r w:rsidRPr="002D1802">
        <w:rPr>
          <w:rFonts w:eastAsia="Cardo"/>
          <w:b/>
          <w:bCs/>
          <w:sz w:val="28"/>
          <w:szCs w:val="28"/>
        </w:rPr>
        <w:t>DetectLanguage</w:t>
      </w:r>
      <w:proofErr w:type="spellEnd"/>
      <w:r w:rsidRPr="002D1802">
        <w:rPr>
          <w:rFonts w:eastAsia="Cardo"/>
          <w:b/>
          <w:bCs/>
          <w:sz w:val="28"/>
          <w:szCs w:val="28"/>
        </w:rPr>
        <w:t>(q)</w:t>
      </w:r>
    </w:p>
    <w:p w14:paraId="09EA67E1" w14:textId="77777777" w:rsidR="00E441A0" w:rsidRPr="002D1802" w:rsidRDefault="00E441A0">
      <w:pPr>
        <w:spacing w:before="240" w:after="240" w:line="360" w:lineRule="auto"/>
        <w:rPr>
          <w:b/>
          <w:bCs/>
        </w:rPr>
      </w:pPr>
    </w:p>
    <w:p w14:paraId="009FDD1D" w14:textId="77777777" w:rsidR="00E441A0" w:rsidRPr="002D1802" w:rsidRDefault="00000000">
      <w:pPr>
        <w:keepNext/>
        <w:spacing w:before="240" w:after="120" w:line="360" w:lineRule="auto"/>
        <w:rPr>
          <w:b/>
          <w:bCs/>
        </w:rPr>
      </w:pPr>
      <w:r w:rsidRPr="002D1802">
        <w:rPr>
          <w:b/>
          <w:bCs/>
          <w:sz w:val="28"/>
          <w:szCs w:val="28"/>
        </w:rPr>
        <w:t xml:space="preserve">3.  IF </w:t>
      </w:r>
      <w:proofErr w:type="spellStart"/>
      <w:r w:rsidRPr="002D1802">
        <w:rPr>
          <w:b/>
          <w:bCs/>
          <w:sz w:val="28"/>
          <w:szCs w:val="28"/>
        </w:rPr>
        <w:t>query_lang</w:t>
      </w:r>
      <w:proofErr w:type="spellEnd"/>
      <w:r w:rsidRPr="002D1802">
        <w:rPr>
          <w:b/>
          <w:bCs/>
          <w:sz w:val="28"/>
          <w:szCs w:val="28"/>
        </w:rPr>
        <w:t xml:space="preserve"> = "ne" THEN</w:t>
      </w:r>
    </w:p>
    <w:p w14:paraId="0FF241C2" w14:textId="77777777" w:rsidR="00E441A0" w:rsidRPr="002D1802" w:rsidRDefault="00000000">
      <w:pPr>
        <w:spacing w:before="240" w:after="80" w:line="360" w:lineRule="auto"/>
        <w:jc w:val="both"/>
        <w:rPr>
          <w:b/>
          <w:bCs/>
        </w:rPr>
      </w:pPr>
      <w:r w:rsidRPr="002D1802">
        <w:rPr>
          <w:rFonts w:eastAsia="Cardo"/>
          <w:b/>
          <w:bCs/>
        </w:rPr>
        <w:t xml:space="preserve">        </w:t>
      </w:r>
      <w:proofErr w:type="spellStart"/>
      <w:r w:rsidRPr="002D1802">
        <w:rPr>
          <w:rFonts w:eastAsia="Cardo"/>
          <w:b/>
          <w:bCs/>
        </w:rPr>
        <w:t>answer_lang</w:t>
      </w:r>
      <w:proofErr w:type="spellEnd"/>
      <w:r w:rsidRPr="002D1802">
        <w:rPr>
          <w:rFonts w:eastAsia="Cardo"/>
          <w:b/>
          <w:bCs/>
        </w:rPr>
        <w:t xml:space="preserve"> ← "NEPALI"</w:t>
      </w:r>
    </w:p>
    <w:p w14:paraId="5BD16700" w14:textId="77777777" w:rsidR="00E441A0" w:rsidRPr="002D1802" w:rsidRDefault="00000000">
      <w:pPr>
        <w:spacing w:before="240" w:after="80" w:line="360" w:lineRule="auto"/>
        <w:jc w:val="both"/>
        <w:rPr>
          <w:b/>
          <w:bCs/>
        </w:rPr>
      </w:pPr>
      <w:r w:rsidRPr="002D1802">
        <w:rPr>
          <w:b/>
          <w:bCs/>
        </w:rPr>
        <w:t xml:space="preserve">    ELSE</w:t>
      </w:r>
    </w:p>
    <w:p w14:paraId="0B6940D5" w14:textId="77777777" w:rsidR="00E441A0" w:rsidRPr="002D1802" w:rsidRDefault="00000000">
      <w:pPr>
        <w:spacing w:before="240" w:after="80" w:line="360" w:lineRule="auto"/>
        <w:jc w:val="both"/>
        <w:rPr>
          <w:b/>
          <w:bCs/>
        </w:rPr>
      </w:pPr>
      <w:r w:rsidRPr="002D1802">
        <w:rPr>
          <w:rFonts w:eastAsia="Cardo"/>
          <w:b/>
          <w:bCs/>
        </w:rPr>
        <w:t xml:space="preserve">        </w:t>
      </w:r>
      <w:proofErr w:type="spellStart"/>
      <w:r w:rsidRPr="002D1802">
        <w:rPr>
          <w:rFonts w:eastAsia="Cardo"/>
          <w:b/>
          <w:bCs/>
        </w:rPr>
        <w:t>answer_lang</w:t>
      </w:r>
      <w:proofErr w:type="spellEnd"/>
      <w:r w:rsidRPr="002D1802">
        <w:rPr>
          <w:rFonts w:eastAsia="Cardo"/>
          <w:b/>
          <w:bCs/>
        </w:rPr>
        <w:t xml:space="preserve"> ← "ENGLISH"</w:t>
      </w:r>
    </w:p>
    <w:p w14:paraId="5FE8F4A8" w14:textId="77777777" w:rsidR="00E441A0" w:rsidRPr="002D1802" w:rsidRDefault="00000000">
      <w:pPr>
        <w:spacing w:before="240" w:after="80" w:line="360" w:lineRule="auto"/>
        <w:jc w:val="both"/>
        <w:rPr>
          <w:b/>
          <w:bCs/>
        </w:rPr>
      </w:pPr>
      <w:r w:rsidRPr="002D1802">
        <w:rPr>
          <w:b/>
          <w:bCs/>
        </w:rPr>
        <w:lastRenderedPageBreak/>
        <w:t xml:space="preserve">    END IF</w:t>
      </w:r>
    </w:p>
    <w:p w14:paraId="06FEC39A" w14:textId="77777777" w:rsidR="00E441A0" w:rsidRPr="002D1802" w:rsidRDefault="00E441A0">
      <w:pPr>
        <w:spacing w:before="240" w:after="240" w:line="360" w:lineRule="auto"/>
        <w:rPr>
          <w:b/>
          <w:bCs/>
        </w:rPr>
      </w:pPr>
    </w:p>
    <w:p w14:paraId="76A29401" w14:textId="77777777" w:rsidR="00E441A0" w:rsidRPr="002D1802" w:rsidRDefault="00000000">
      <w:pPr>
        <w:keepNext/>
        <w:spacing w:before="240" w:after="120" w:line="360" w:lineRule="auto"/>
        <w:rPr>
          <w:b/>
          <w:bCs/>
        </w:rPr>
      </w:pPr>
      <w:r w:rsidRPr="002D1802">
        <w:rPr>
          <w:b/>
          <w:bCs/>
          <w:sz w:val="28"/>
          <w:szCs w:val="28"/>
        </w:rPr>
        <w:t xml:space="preserve">4.  IF </w:t>
      </w:r>
      <w:proofErr w:type="spellStart"/>
      <w:r w:rsidRPr="002D1802">
        <w:rPr>
          <w:b/>
          <w:bCs/>
          <w:sz w:val="28"/>
          <w:szCs w:val="28"/>
        </w:rPr>
        <w:t>query_lang</w:t>
      </w:r>
      <w:proofErr w:type="spellEnd"/>
      <w:r w:rsidRPr="002D1802">
        <w:rPr>
          <w:b/>
          <w:bCs/>
          <w:sz w:val="28"/>
          <w:szCs w:val="28"/>
        </w:rPr>
        <w:t xml:space="preserve"> = "ne" THEN</w:t>
      </w:r>
    </w:p>
    <w:p w14:paraId="5614D8E2" w14:textId="77777777" w:rsidR="00E441A0" w:rsidRPr="002D1802" w:rsidRDefault="00000000">
      <w:pPr>
        <w:spacing w:before="240" w:after="80" w:line="360" w:lineRule="auto"/>
        <w:jc w:val="both"/>
        <w:rPr>
          <w:b/>
          <w:bCs/>
        </w:rPr>
      </w:pPr>
      <w:r w:rsidRPr="002D1802">
        <w:rPr>
          <w:rFonts w:eastAsia="Cardo"/>
          <w:b/>
          <w:bCs/>
        </w:rPr>
        <w:t xml:space="preserve">        k ← MULTILINGUAL_RETRIEVER_K</w:t>
      </w:r>
    </w:p>
    <w:p w14:paraId="78D12CF1" w14:textId="77777777" w:rsidR="00E441A0" w:rsidRPr="002D1802" w:rsidRDefault="00000000">
      <w:pPr>
        <w:spacing w:before="240" w:after="80" w:line="360" w:lineRule="auto"/>
        <w:jc w:val="both"/>
        <w:rPr>
          <w:b/>
          <w:bCs/>
        </w:rPr>
      </w:pPr>
      <w:r w:rsidRPr="002D1802">
        <w:rPr>
          <w:b/>
          <w:bCs/>
        </w:rPr>
        <w:t xml:space="preserve">    ELSE</w:t>
      </w:r>
    </w:p>
    <w:p w14:paraId="0BB60766" w14:textId="77777777" w:rsidR="00E441A0" w:rsidRPr="002D1802" w:rsidRDefault="00000000">
      <w:pPr>
        <w:spacing w:before="240" w:after="80" w:line="360" w:lineRule="auto"/>
        <w:jc w:val="both"/>
        <w:rPr>
          <w:b/>
          <w:bCs/>
        </w:rPr>
      </w:pPr>
      <w:r w:rsidRPr="002D1802">
        <w:rPr>
          <w:rFonts w:eastAsia="Cardo"/>
          <w:b/>
          <w:bCs/>
        </w:rPr>
        <w:t xml:space="preserve">        k ← RETRIEVER_K</w:t>
      </w:r>
    </w:p>
    <w:p w14:paraId="6146929E" w14:textId="77777777" w:rsidR="00E441A0" w:rsidRPr="002D1802" w:rsidRDefault="00000000">
      <w:pPr>
        <w:spacing w:before="240" w:after="80" w:line="360" w:lineRule="auto"/>
        <w:jc w:val="both"/>
        <w:rPr>
          <w:b/>
          <w:bCs/>
        </w:rPr>
      </w:pPr>
      <w:r w:rsidRPr="002D1802">
        <w:rPr>
          <w:b/>
          <w:bCs/>
        </w:rPr>
        <w:t xml:space="preserve">    END IF</w:t>
      </w:r>
    </w:p>
    <w:p w14:paraId="6B73AAEF" w14:textId="77777777" w:rsidR="00E441A0" w:rsidRPr="002D1802" w:rsidRDefault="00E441A0">
      <w:pPr>
        <w:spacing w:before="240" w:after="240" w:line="360" w:lineRule="auto"/>
        <w:rPr>
          <w:b/>
          <w:bCs/>
        </w:rPr>
      </w:pPr>
    </w:p>
    <w:p w14:paraId="4F719679" w14:textId="77777777" w:rsidR="00E441A0" w:rsidRPr="002D1802" w:rsidRDefault="00000000">
      <w:pPr>
        <w:keepNext/>
        <w:spacing w:before="240" w:after="120" w:line="360" w:lineRule="auto"/>
        <w:rPr>
          <w:b/>
          <w:bCs/>
        </w:rPr>
      </w:pPr>
      <w:r w:rsidRPr="002D1802">
        <w:rPr>
          <w:b/>
          <w:bCs/>
          <w:sz w:val="28"/>
          <w:szCs w:val="28"/>
        </w:rPr>
        <w:t xml:space="preserve">5.  IF </w:t>
      </w:r>
      <w:proofErr w:type="spellStart"/>
      <w:r w:rsidRPr="002D1802">
        <w:rPr>
          <w:b/>
          <w:bCs/>
          <w:sz w:val="28"/>
          <w:szCs w:val="28"/>
        </w:rPr>
        <w:t>query_lang</w:t>
      </w:r>
      <w:proofErr w:type="spellEnd"/>
      <w:r w:rsidRPr="002D1802">
        <w:rPr>
          <w:b/>
          <w:bCs/>
          <w:sz w:val="28"/>
          <w:szCs w:val="28"/>
        </w:rPr>
        <w:t xml:space="preserve"> = "ne" THEN</w:t>
      </w:r>
    </w:p>
    <w:p w14:paraId="53A67F57" w14:textId="77777777" w:rsidR="00E441A0" w:rsidRPr="002D1802" w:rsidRDefault="00000000">
      <w:pPr>
        <w:spacing w:before="240" w:after="80" w:line="360" w:lineRule="auto"/>
        <w:jc w:val="both"/>
        <w:rPr>
          <w:b/>
          <w:bCs/>
        </w:rPr>
      </w:pPr>
      <w:r w:rsidRPr="002D1802">
        <w:rPr>
          <w:rFonts w:eastAsia="Cardo"/>
          <w:b/>
          <w:bCs/>
        </w:rPr>
        <w:t xml:space="preserve">        </w:t>
      </w:r>
      <w:proofErr w:type="spellStart"/>
      <w:r w:rsidRPr="002D1802">
        <w:rPr>
          <w:rFonts w:eastAsia="Cardo"/>
          <w:b/>
          <w:bCs/>
        </w:rPr>
        <w:t>qr</w:t>
      </w:r>
      <w:proofErr w:type="spellEnd"/>
      <w:r w:rsidRPr="002D1802">
        <w:rPr>
          <w:rFonts w:eastAsia="Cardo"/>
          <w:b/>
          <w:bCs/>
        </w:rPr>
        <w:t xml:space="preserve"> ← </w:t>
      </w:r>
      <w:proofErr w:type="spellStart"/>
      <w:r w:rsidRPr="002D1802">
        <w:rPr>
          <w:rFonts w:eastAsia="Cardo"/>
          <w:b/>
          <w:bCs/>
        </w:rPr>
        <w:t>TranslateToEnglish</w:t>
      </w:r>
      <w:proofErr w:type="spellEnd"/>
      <w:r w:rsidRPr="002D1802">
        <w:rPr>
          <w:rFonts w:eastAsia="Cardo"/>
          <w:b/>
          <w:bCs/>
        </w:rPr>
        <w:t>(q)</w:t>
      </w:r>
    </w:p>
    <w:p w14:paraId="35700F36" w14:textId="77777777" w:rsidR="00E441A0" w:rsidRPr="002D1802" w:rsidRDefault="00000000">
      <w:pPr>
        <w:spacing w:before="240" w:after="80" w:line="360" w:lineRule="auto"/>
        <w:jc w:val="both"/>
        <w:rPr>
          <w:b/>
          <w:bCs/>
        </w:rPr>
      </w:pPr>
      <w:r w:rsidRPr="002D1802">
        <w:rPr>
          <w:b/>
          <w:bCs/>
        </w:rPr>
        <w:t xml:space="preserve">    ELSE</w:t>
      </w:r>
    </w:p>
    <w:p w14:paraId="270465F5" w14:textId="77777777" w:rsidR="00E441A0" w:rsidRPr="002D1802" w:rsidRDefault="00000000">
      <w:pPr>
        <w:spacing w:before="240" w:after="80" w:line="360" w:lineRule="auto"/>
        <w:jc w:val="both"/>
        <w:rPr>
          <w:b/>
          <w:bCs/>
        </w:rPr>
      </w:pPr>
      <w:r w:rsidRPr="002D1802">
        <w:rPr>
          <w:rFonts w:eastAsia="Cardo"/>
          <w:b/>
          <w:bCs/>
        </w:rPr>
        <w:t xml:space="preserve">        </w:t>
      </w:r>
      <w:proofErr w:type="spellStart"/>
      <w:r w:rsidRPr="002D1802">
        <w:rPr>
          <w:rFonts w:eastAsia="Cardo"/>
          <w:b/>
          <w:bCs/>
        </w:rPr>
        <w:t>qr</w:t>
      </w:r>
      <w:proofErr w:type="spellEnd"/>
      <w:r w:rsidRPr="002D1802">
        <w:rPr>
          <w:rFonts w:eastAsia="Cardo"/>
          <w:b/>
          <w:bCs/>
        </w:rPr>
        <w:t xml:space="preserve"> ← q</w:t>
      </w:r>
    </w:p>
    <w:p w14:paraId="6EC82B96" w14:textId="77777777" w:rsidR="00E441A0" w:rsidRPr="002D1802" w:rsidRDefault="00000000">
      <w:pPr>
        <w:spacing w:before="240" w:after="80" w:line="360" w:lineRule="auto"/>
        <w:jc w:val="both"/>
        <w:rPr>
          <w:b/>
          <w:bCs/>
        </w:rPr>
      </w:pPr>
      <w:r w:rsidRPr="002D1802">
        <w:rPr>
          <w:b/>
          <w:bCs/>
        </w:rPr>
        <w:t xml:space="preserve">    END IF</w:t>
      </w:r>
    </w:p>
    <w:p w14:paraId="103D138E" w14:textId="77777777" w:rsidR="00E441A0" w:rsidRPr="002D1802" w:rsidRDefault="00E441A0">
      <w:pPr>
        <w:spacing w:before="240" w:after="240" w:line="360" w:lineRule="auto"/>
        <w:rPr>
          <w:b/>
          <w:bCs/>
        </w:rPr>
      </w:pPr>
    </w:p>
    <w:p w14:paraId="1223DE05" w14:textId="77777777" w:rsidR="00E441A0" w:rsidRPr="002D1802" w:rsidRDefault="00000000">
      <w:pPr>
        <w:keepNext/>
        <w:spacing w:before="240" w:after="120" w:line="360" w:lineRule="auto"/>
        <w:rPr>
          <w:b/>
          <w:bCs/>
        </w:rPr>
      </w:pPr>
      <w:r w:rsidRPr="002D1802">
        <w:rPr>
          <w:rFonts w:eastAsia="Cardo"/>
          <w:b/>
          <w:bCs/>
          <w:sz w:val="28"/>
          <w:szCs w:val="28"/>
        </w:rPr>
        <w:t xml:space="preserve">6.  Docs ← </w:t>
      </w:r>
      <w:proofErr w:type="spellStart"/>
      <w:proofErr w:type="gramStart"/>
      <w:r w:rsidRPr="002D1802">
        <w:rPr>
          <w:rFonts w:eastAsia="Cardo"/>
          <w:b/>
          <w:bCs/>
          <w:sz w:val="28"/>
          <w:szCs w:val="28"/>
        </w:rPr>
        <w:t>HybridRetrieve</w:t>
      </w:r>
      <w:proofErr w:type="spellEnd"/>
      <w:r w:rsidRPr="002D1802">
        <w:rPr>
          <w:rFonts w:eastAsia="Cardo"/>
          <w:b/>
          <w:bCs/>
          <w:sz w:val="28"/>
          <w:szCs w:val="28"/>
        </w:rPr>
        <w:t>(</w:t>
      </w:r>
      <w:proofErr w:type="spellStart"/>
      <w:proofErr w:type="gramEnd"/>
      <w:r w:rsidRPr="002D1802">
        <w:rPr>
          <w:rFonts w:eastAsia="Cardo"/>
          <w:b/>
          <w:bCs/>
          <w:sz w:val="28"/>
          <w:szCs w:val="28"/>
        </w:rPr>
        <w:t>qr</w:t>
      </w:r>
      <w:proofErr w:type="spellEnd"/>
      <w:r w:rsidRPr="002D1802">
        <w:rPr>
          <w:rFonts w:eastAsia="Cardo"/>
          <w:b/>
          <w:bCs/>
          <w:sz w:val="28"/>
          <w:szCs w:val="28"/>
        </w:rPr>
        <w:t>, k)</w:t>
      </w:r>
    </w:p>
    <w:p w14:paraId="05091879" w14:textId="77777777" w:rsidR="00E441A0" w:rsidRPr="002D1802" w:rsidRDefault="00E441A0">
      <w:pPr>
        <w:spacing w:before="240" w:after="240" w:line="360" w:lineRule="auto"/>
        <w:rPr>
          <w:b/>
          <w:bCs/>
        </w:rPr>
      </w:pPr>
    </w:p>
    <w:p w14:paraId="48FC8557" w14:textId="77777777" w:rsidR="00E441A0" w:rsidRPr="002D1802" w:rsidRDefault="00000000">
      <w:pPr>
        <w:keepNext/>
        <w:spacing w:before="240" w:after="120" w:line="360" w:lineRule="auto"/>
        <w:rPr>
          <w:b/>
          <w:bCs/>
        </w:rPr>
      </w:pPr>
      <w:r w:rsidRPr="002D1802">
        <w:rPr>
          <w:rFonts w:eastAsia="Cardo"/>
          <w:b/>
          <w:bCs/>
          <w:sz w:val="28"/>
          <w:szCs w:val="28"/>
        </w:rPr>
        <w:t xml:space="preserve">7.  Sources ← </w:t>
      </w:r>
      <w:proofErr w:type="spellStart"/>
      <w:proofErr w:type="gramStart"/>
      <w:r w:rsidRPr="002D1802">
        <w:rPr>
          <w:rFonts w:eastAsia="Cardo"/>
          <w:b/>
          <w:bCs/>
          <w:sz w:val="28"/>
          <w:szCs w:val="28"/>
        </w:rPr>
        <w:t>ExtractUniqueSources</w:t>
      </w:r>
      <w:proofErr w:type="spellEnd"/>
      <w:r w:rsidRPr="002D1802">
        <w:rPr>
          <w:rFonts w:eastAsia="Cardo"/>
          <w:b/>
          <w:bCs/>
          <w:sz w:val="28"/>
          <w:szCs w:val="28"/>
        </w:rPr>
        <w:t>(</w:t>
      </w:r>
      <w:proofErr w:type="gramEnd"/>
      <w:r w:rsidRPr="002D1802">
        <w:rPr>
          <w:rFonts w:eastAsia="Cardo"/>
          <w:b/>
          <w:bCs/>
          <w:sz w:val="28"/>
          <w:szCs w:val="28"/>
        </w:rPr>
        <w:t>Docs)</w:t>
      </w:r>
    </w:p>
    <w:p w14:paraId="1A943AF7" w14:textId="77777777" w:rsidR="00E441A0" w:rsidRPr="002D1802" w:rsidRDefault="00E441A0">
      <w:pPr>
        <w:spacing w:before="240" w:after="240" w:line="360" w:lineRule="auto"/>
        <w:rPr>
          <w:b/>
          <w:bCs/>
        </w:rPr>
      </w:pPr>
    </w:p>
    <w:p w14:paraId="43A6DFD6" w14:textId="77777777" w:rsidR="00E441A0" w:rsidRPr="002D1802" w:rsidRDefault="00000000">
      <w:pPr>
        <w:keepNext/>
        <w:spacing w:before="240" w:after="120" w:line="360" w:lineRule="auto"/>
        <w:rPr>
          <w:b/>
          <w:bCs/>
        </w:rPr>
      </w:pPr>
      <w:r w:rsidRPr="002D1802">
        <w:rPr>
          <w:rFonts w:eastAsia="Cardo"/>
          <w:b/>
          <w:bCs/>
          <w:sz w:val="28"/>
          <w:szCs w:val="28"/>
        </w:rPr>
        <w:lastRenderedPageBreak/>
        <w:t xml:space="preserve">8.  Context ← </w:t>
      </w:r>
      <w:proofErr w:type="spellStart"/>
      <w:proofErr w:type="gramStart"/>
      <w:r w:rsidRPr="002D1802">
        <w:rPr>
          <w:rFonts w:eastAsia="Cardo"/>
          <w:b/>
          <w:bCs/>
          <w:sz w:val="28"/>
          <w:szCs w:val="28"/>
        </w:rPr>
        <w:t>JoinChunkTexts</w:t>
      </w:r>
      <w:proofErr w:type="spellEnd"/>
      <w:r w:rsidRPr="002D1802">
        <w:rPr>
          <w:rFonts w:eastAsia="Cardo"/>
          <w:b/>
          <w:bCs/>
          <w:sz w:val="28"/>
          <w:szCs w:val="28"/>
        </w:rPr>
        <w:t>(</w:t>
      </w:r>
      <w:proofErr w:type="gramEnd"/>
      <w:r w:rsidRPr="002D1802">
        <w:rPr>
          <w:rFonts w:eastAsia="Cardo"/>
          <w:b/>
          <w:bCs/>
          <w:sz w:val="28"/>
          <w:szCs w:val="28"/>
        </w:rPr>
        <w:t>Docs)</w:t>
      </w:r>
    </w:p>
    <w:p w14:paraId="73E5E0DE" w14:textId="77777777" w:rsidR="00E441A0" w:rsidRPr="002D1802" w:rsidRDefault="00E441A0">
      <w:pPr>
        <w:spacing w:before="240" w:after="240" w:line="360" w:lineRule="auto"/>
        <w:rPr>
          <w:b/>
          <w:bCs/>
        </w:rPr>
      </w:pPr>
    </w:p>
    <w:p w14:paraId="54F09377" w14:textId="77777777" w:rsidR="00E441A0" w:rsidRPr="002D1802" w:rsidRDefault="00000000">
      <w:pPr>
        <w:keepNext/>
        <w:spacing w:before="240" w:after="120" w:line="360" w:lineRule="auto"/>
        <w:rPr>
          <w:b/>
          <w:bCs/>
        </w:rPr>
      </w:pPr>
      <w:r w:rsidRPr="002D1802">
        <w:rPr>
          <w:rFonts w:eastAsia="Cardo"/>
          <w:b/>
          <w:bCs/>
          <w:sz w:val="28"/>
          <w:szCs w:val="28"/>
        </w:rPr>
        <w:t xml:space="preserve">9.  Prompt ← </w:t>
      </w:r>
      <w:proofErr w:type="spellStart"/>
      <w:proofErr w:type="gramStart"/>
      <w:r w:rsidRPr="002D1802">
        <w:rPr>
          <w:rFonts w:eastAsia="Cardo"/>
          <w:b/>
          <w:bCs/>
          <w:sz w:val="28"/>
          <w:szCs w:val="28"/>
        </w:rPr>
        <w:t>AssemblePrompt</w:t>
      </w:r>
      <w:proofErr w:type="spellEnd"/>
      <w:r w:rsidRPr="002D1802">
        <w:rPr>
          <w:rFonts w:eastAsia="Cardo"/>
          <w:b/>
          <w:bCs/>
          <w:sz w:val="28"/>
          <w:szCs w:val="28"/>
        </w:rPr>
        <w:t>(</w:t>
      </w:r>
      <w:proofErr w:type="gramEnd"/>
      <w:r w:rsidRPr="002D1802">
        <w:rPr>
          <w:rFonts w:eastAsia="Cardo"/>
          <w:b/>
          <w:bCs/>
          <w:sz w:val="28"/>
          <w:szCs w:val="28"/>
        </w:rPr>
        <w:t xml:space="preserve">Context, q, </w:t>
      </w:r>
      <w:proofErr w:type="spellStart"/>
      <w:r w:rsidRPr="002D1802">
        <w:rPr>
          <w:rFonts w:eastAsia="Cardo"/>
          <w:b/>
          <w:bCs/>
          <w:sz w:val="28"/>
          <w:szCs w:val="28"/>
        </w:rPr>
        <w:t>answer_lang</w:t>
      </w:r>
      <w:proofErr w:type="spellEnd"/>
      <w:r w:rsidRPr="002D1802">
        <w:rPr>
          <w:rFonts w:eastAsia="Cardo"/>
          <w:b/>
          <w:bCs/>
          <w:sz w:val="28"/>
          <w:szCs w:val="28"/>
        </w:rPr>
        <w:t>)</w:t>
      </w:r>
    </w:p>
    <w:p w14:paraId="2C562EF2" w14:textId="77777777" w:rsidR="00E441A0" w:rsidRPr="002D1802" w:rsidRDefault="00E441A0">
      <w:pPr>
        <w:spacing w:before="240" w:after="240" w:line="360" w:lineRule="auto"/>
        <w:rPr>
          <w:b/>
          <w:bCs/>
        </w:rPr>
      </w:pPr>
    </w:p>
    <w:p w14:paraId="0153D747" w14:textId="77777777" w:rsidR="00E441A0" w:rsidRPr="002D1802" w:rsidRDefault="00000000">
      <w:pPr>
        <w:keepNext/>
        <w:spacing w:before="240" w:after="120" w:line="360" w:lineRule="auto"/>
        <w:rPr>
          <w:b/>
          <w:bCs/>
        </w:rPr>
      </w:pPr>
      <w:r w:rsidRPr="002D1802">
        <w:rPr>
          <w:rFonts w:eastAsia="Cardo"/>
          <w:b/>
          <w:bCs/>
          <w:sz w:val="28"/>
          <w:szCs w:val="28"/>
        </w:rPr>
        <w:t xml:space="preserve">10. </w:t>
      </w:r>
      <w:proofErr w:type="spellStart"/>
      <w:r w:rsidRPr="002D1802">
        <w:rPr>
          <w:rFonts w:eastAsia="Cardo"/>
          <w:b/>
          <w:bCs/>
          <w:sz w:val="28"/>
          <w:szCs w:val="28"/>
        </w:rPr>
        <w:t>RawAnswer</w:t>
      </w:r>
      <w:proofErr w:type="spellEnd"/>
      <w:r w:rsidRPr="002D1802">
        <w:rPr>
          <w:rFonts w:eastAsia="Cardo"/>
          <w:b/>
          <w:bCs/>
          <w:sz w:val="28"/>
          <w:szCs w:val="28"/>
        </w:rPr>
        <w:t xml:space="preserve"> ← LLM(Prompt)</w:t>
      </w:r>
    </w:p>
    <w:p w14:paraId="08767EB6" w14:textId="77777777" w:rsidR="00E441A0" w:rsidRPr="002D1802" w:rsidRDefault="00E441A0">
      <w:pPr>
        <w:spacing w:before="240" w:after="240" w:line="360" w:lineRule="auto"/>
        <w:rPr>
          <w:b/>
          <w:bCs/>
        </w:rPr>
      </w:pPr>
    </w:p>
    <w:p w14:paraId="44E7BD45" w14:textId="77777777" w:rsidR="00E441A0" w:rsidRPr="002D1802" w:rsidRDefault="00000000">
      <w:pPr>
        <w:keepNext/>
        <w:spacing w:before="240" w:after="120" w:line="360" w:lineRule="auto"/>
        <w:rPr>
          <w:b/>
          <w:bCs/>
        </w:rPr>
      </w:pPr>
      <w:r w:rsidRPr="002D1802">
        <w:rPr>
          <w:rFonts w:eastAsia="Cardo"/>
          <w:b/>
          <w:bCs/>
          <w:sz w:val="28"/>
          <w:szCs w:val="28"/>
        </w:rPr>
        <w:t xml:space="preserve">11. </w:t>
      </w:r>
      <w:proofErr w:type="spellStart"/>
      <w:r w:rsidRPr="002D1802">
        <w:rPr>
          <w:rFonts w:eastAsia="Cardo"/>
          <w:b/>
          <w:bCs/>
          <w:sz w:val="28"/>
          <w:szCs w:val="28"/>
        </w:rPr>
        <w:t>ParsedAnswer</w:t>
      </w:r>
      <w:proofErr w:type="spellEnd"/>
      <w:r w:rsidRPr="002D1802">
        <w:rPr>
          <w:rFonts w:eastAsia="Cardo"/>
          <w:b/>
          <w:bCs/>
          <w:sz w:val="28"/>
          <w:szCs w:val="28"/>
        </w:rPr>
        <w:t xml:space="preserve"> ← </w:t>
      </w:r>
      <w:proofErr w:type="spellStart"/>
      <w:proofErr w:type="gramStart"/>
      <w:r w:rsidRPr="002D1802">
        <w:rPr>
          <w:rFonts w:eastAsia="Cardo"/>
          <w:b/>
          <w:bCs/>
          <w:sz w:val="28"/>
          <w:szCs w:val="28"/>
        </w:rPr>
        <w:t>ParseJSON</w:t>
      </w:r>
      <w:proofErr w:type="spellEnd"/>
      <w:r w:rsidRPr="002D1802">
        <w:rPr>
          <w:rFonts w:eastAsia="Cardo"/>
          <w:b/>
          <w:bCs/>
          <w:sz w:val="28"/>
          <w:szCs w:val="28"/>
        </w:rPr>
        <w:t>(</w:t>
      </w:r>
      <w:proofErr w:type="spellStart"/>
      <w:proofErr w:type="gramEnd"/>
      <w:r w:rsidRPr="002D1802">
        <w:rPr>
          <w:rFonts w:eastAsia="Cardo"/>
          <w:b/>
          <w:bCs/>
          <w:sz w:val="28"/>
          <w:szCs w:val="28"/>
        </w:rPr>
        <w:t>RawAnswer</w:t>
      </w:r>
      <w:proofErr w:type="spellEnd"/>
      <w:r w:rsidRPr="002D1802">
        <w:rPr>
          <w:rFonts w:eastAsia="Cardo"/>
          <w:b/>
          <w:bCs/>
          <w:sz w:val="28"/>
          <w:szCs w:val="28"/>
        </w:rPr>
        <w:t>)</w:t>
      </w:r>
    </w:p>
    <w:p w14:paraId="0954EB68" w14:textId="77777777" w:rsidR="00E441A0" w:rsidRPr="002D1802" w:rsidRDefault="00E441A0">
      <w:pPr>
        <w:spacing w:before="240" w:after="240" w:line="360" w:lineRule="auto"/>
        <w:rPr>
          <w:b/>
          <w:bCs/>
        </w:rPr>
      </w:pPr>
    </w:p>
    <w:p w14:paraId="19D79CCC" w14:textId="77777777" w:rsidR="00E441A0" w:rsidRPr="002D1802" w:rsidRDefault="00000000">
      <w:pPr>
        <w:keepNext/>
        <w:spacing w:before="240" w:after="120" w:line="360" w:lineRule="auto"/>
        <w:rPr>
          <w:b/>
          <w:bCs/>
        </w:rPr>
      </w:pPr>
      <w:r w:rsidRPr="002D1802">
        <w:rPr>
          <w:b/>
          <w:bCs/>
          <w:sz w:val="28"/>
          <w:szCs w:val="28"/>
        </w:rPr>
        <w:t xml:space="preserve">12. IF </w:t>
      </w:r>
      <w:proofErr w:type="spellStart"/>
      <w:r w:rsidRPr="002D1802">
        <w:rPr>
          <w:b/>
          <w:bCs/>
          <w:sz w:val="28"/>
          <w:szCs w:val="28"/>
        </w:rPr>
        <w:t>ParsedAnswer.answer</w:t>
      </w:r>
      <w:proofErr w:type="spellEnd"/>
      <w:r w:rsidRPr="002D1802">
        <w:rPr>
          <w:b/>
          <w:bCs/>
          <w:sz w:val="28"/>
          <w:szCs w:val="28"/>
        </w:rPr>
        <w:t xml:space="preserve"> is empty THEN</w:t>
      </w:r>
    </w:p>
    <w:p w14:paraId="7FA6F16F" w14:textId="77777777" w:rsidR="00E441A0" w:rsidRPr="002D1802" w:rsidRDefault="00000000">
      <w:pPr>
        <w:spacing w:before="240" w:after="80" w:line="360" w:lineRule="auto"/>
        <w:jc w:val="both"/>
        <w:rPr>
          <w:b/>
          <w:bCs/>
        </w:rPr>
      </w:pPr>
      <w:r w:rsidRPr="002D1802">
        <w:rPr>
          <w:rFonts w:eastAsia="Cardo"/>
          <w:b/>
          <w:bCs/>
        </w:rPr>
        <w:t xml:space="preserve">        </w:t>
      </w:r>
      <w:proofErr w:type="spellStart"/>
      <w:r w:rsidRPr="002D1802">
        <w:rPr>
          <w:rFonts w:eastAsia="Cardo"/>
          <w:b/>
          <w:bCs/>
        </w:rPr>
        <w:t>AnswerText</w:t>
      </w:r>
      <w:proofErr w:type="spellEnd"/>
      <w:r w:rsidRPr="002D1802">
        <w:rPr>
          <w:rFonts w:eastAsia="Cardo"/>
          <w:b/>
          <w:bCs/>
        </w:rPr>
        <w:t xml:space="preserve"> ← </w:t>
      </w:r>
      <w:proofErr w:type="spellStart"/>
      <w:r w:rsidRPr="002D1802">
        <w:rPr>
          <w:rFonts w:eastAsia="Cardo"/>
          <w:b/>
          <w:bCs/>
        </w:rPr>
        <w:t>RawAnswer</w:t>
      </w:r>
      <w:proofErr w:type="spellEnd"/>
    </w:p>
    <w:p w14:paraId="4289196C" w14:textId="77777777" w:rsidR="00E441A0" w:rsidRPr="002D1802" w:rsidRDefault="00000000">
      <w:pPr>
        <w:spacing w:before="240" w:after="80" w:line="360" w:lineRule="auto"/>
        <w:jc w:val="both"/>
        <w:rPr>
          <w:b/>
          <w:bCs/>
        </w:rPr>
      </w:pPr>
      <w:r w:rsidRPr="002D1802">
        <w:rPr>
          <w:b/>
          <w:bCs/>
        </w:rPr>
        <w:t xml:space="preserve">    ELSE</w:t>
      </w:r>
    </w:p>
    <w:p w14:paraId="20A125DE" w14:textId="77777777" w:rsidR="00E441A0" w:rsidRPr="002D1802" w:rsidRDefault="00000000">
      <w:pPr>
        <w:spacing w:before="240" w:after="80" w:line="360" w:lineRule="auto"/>
        <w:jc w:val="both"/>
        <w:rPr>
          <w:b/>
          <w:bCs/>
        </w:rPr>
      </w:pPr>
      <w:r w:rsidRPr="002D1802">
        <w:rPr>
          <w:rFonts w:eastAsia="Cardo"/>
          <w:b/>
          <w:bCs/>
        </w:rPr>
        <w:t xml:space="preserve">        </w:t>
      </w:r>
      <w:proofErr w:type="spellStart"/>
      <w:r w:rsidRPr="002D1802">
        <w:rPr>
          <w:rFonts w:eastAsia="Cardo"/>
          <w:b/>
          <w:bCs/>
        </w:rPr>
        <w:t>AnswerText</w:t>
      </w:r>
      <w:proofErr w:type="spellEnd"/>
      <w:r w:rsidRPr="002D1802">
        <w:rPr>
          <w:rFonts w:eastAsia="Cardo"/>
          <w:b/>
          <w:bCs/>
        </w:rPr>
        <w:t xml:space="preserve"> ← </w:t>
      </w:r>
      <w:proofErr w:type="spellStart"/>
      <w:r w:rsidRPr="002D1802">
        <w:rPr>
          <w:rFonts w:eastAsia="Cardo"/>
          <w:b/>
          <w:bCs/>
        </w:rPr>
        <w:t>ParsedAnswer.answer</w:t>
      </w:r>
      <w:proofErr w:type="spellEnd"/>
    </w:p>
    <w:p w14:paraId="6136831F" w14:textId="77777777" w:rsidR="00E441A0" w:rsidRPr="002D1802" w:rsidRDefault="00000000">
      <w:pPr>
        <w:spacing w:before="240" w:after="80" w:line="360" w:lineRule="auto"/>
        <w:jc w:val="both"/>
        <w:rPr>
          <w:b/>
          <w:bCs/>
        </w:rPr>
      </w:pPr>
      <w:r w:rsidRPr="002D1802">
        <w:rPr>
          <w:b/>
          <w:bCs/>
        </w:rPr>
        <w:t xml:space="preserve">    END IF</w:t>
      </w:r>
    </w:p>
    <w:p w14:paraId="0351356D" w14:textId="77777777" w:rsidR="00E441A0" w:rsidRPr="002D1802" w:rsidRDefault="00E441A0">
      <w:pPr>
        <w:spacing w:before="240" w:after="240" w:line="360" w:lineRule="auto"/>
        <w:rPr>
          <w:b/>
          <w:bCs/>
        </w:rPr>
      </w:pPr>
    </w:p>
    <w:p w14:paraId="5D7B3F0F" w14:textId="77777777" w:rsidR="00E441A0" w:rsidRPr="002D1802" w:rsidRDefault="00000000">
      <w:pPr>
        <w:keepNext/>
        <w:spacing w:before="240" w:after="120" w:line="360" w:lineRule="auto"/>
        <w:rPr>
          <w:b/>
          <w:bCs/>
        </w:rPr>
      </w:pPr>
      <w:r w:rsidRPr="002D1802">
        <w:rPr>
          <w:rFonts w:eastAsia="Cardo"/>
          <w:b/>
          <w:bCs/>
          <w:sz w:val="28"/>
          <w:szCs w:val="28"/>
        </w:rPr>
        <w:t xml:space="preserve">13. Topic ← </w:t>
      </w:r>
      <w:proofErr w:type="spellStart"/>
      <w:r w:rsidRPr="002D1802">
        <w:rPr>
          <w:rFonts w:eastAsia="Cardo"/>
          <w:b/>
          <w:bCs/>
          <w:sz w:val="28"/>
          <w:szCs w:val="28"/>
        </w:rPr>
        <w:t>ParsedAnswer.topic</w:t>
      </w:r>
      <w:proofErr w:type="spellEnd"/>
    </w:p>
    <w:p w14:paraId="5C2EFF96" w14:textId="77777777" w:rsidR="00E441A0" w:rsidRPr="002D1802" w:rsidRDefault="00E441A0">
      <w:pPr>
        <w:spacing w:before="240" w:after="240" w:line="360" w:lineRule="auto"/>
        <w:rPr>
          <w:b/>
          <w:bCs/>
        </w:rPr>
      </w:pPr>
    </w:p>
    <w:p w14:paraId="121005DF" w14:textId="77777777" w:rsidR="00E441A0" w:rsidRPr="002D1802" w:rsidRDefault="00000000">
      <w:pPr>
        <w:keepNext/>
        <w:spacing w:before="240" w:after="120" w:line="360" w:lineRule="auto"/>
        <w:rPr>
          <w:b/>
          <w:bCs/>
        </w:rPr>
      </w:pPr>
      <w:r w:rsidRPr="002D1802">
        <w:rPr>
          <w:rFonts w:eastAsia="Cardo"/>
          <w:b/>
          <w:bCs/>
          <w:sz w:val="28"/>
          <w:szCs w:val="28"/>
        </w:rPr>
        <w:t xml:space="preserve">14. </w:t>
      </w:r>
      <w:proofErr w:type="spellStart"/>
      <w:r w:rsidRPr="002D1802">
        <w:rPr>
          <w:rFonts w:eastAsia="Cardo"/>
          <w:b/>
          <w:bCs/>
          <w:sz w:val="28"/>
          <w:szCs w:val="28"/>
        </w:rPr>
        <w:t>GuideService</w:t>
      </w:r>
      <w:proofErr w:type="spellEnd"/>
      <w:r w:rsidRPr="002D1802">
        <w:rPr>
          <w:rFonts w:eastAsia="Cardo"/>
          <w:b/>
          <w:bCs/>
          <w:sz w:val="28"/>
          <w:szCs w:val="28"/>
        </w:rPr>
        <w:t xml:space="preserve"> ← </w:t>
      </w:r>
      <w:proofErr w:type="spellStart"/>
      <w:proofErr w:type="gramStart"/>
      <w:r w:rsidRPr="002D1802">
        <w:rPr>
          <w:rFonts w:eastAsia="Cardo"/>
          <w:b/>
          <w:bCs/>
          <w:sz w:val="28"/>
          <w:szCs w:val="28"/>
        </w:rPr>
        <w:t>ResolveGuideService</w:t>
      </w:r>
      <w:proofErr w:type="spellEnd"/>
      <w:r w:rsidRPr="002D1802">
        <w:rPr>
          <w:rFonts w:eastAsia="Cardo"/>
          <w:b/>
          <w:bCs/>
          <w:sz w:val="28"/>
          <w:szCs w:val="28"/>
        </w:rPr>
        <w:t>(</w:t>
      </w:r>
      <w:proofErr w:type="gramEnd"/>
      <w:r w:rsidRPr="002D1802">
        <w:rPr>
          <w:rFonts w:eastAsia="Cardo"/>
          <w:b/>
          <w:bCs/>
          <w:sz w:val="28"/>
          <w:szCs w:val="28"/>
        </w:rPr>
        <w:t>Topic)</w:t>
      </w:r>
    </w:p>
    <w:p w14:paraId="0BBDF077" w14:textId="77777777" w:rsidR="00E441A0" w:rsidRPr="002D1802" w:rsidRDefault="00E441A0">
      <w:pPr>
        <w:spacing w:before="240" w:after="240" w:line="360" w:lineRule="auto"/>
        <w:rPr>
          <w:b/>
          <w:bCs/>
        </w:rPr>
      </w:pPr>
    </w:p>
    <w:p w14:paraId="10BEBE67" w14:textId="77777777" w:rsidR="00E441A0" w:rsidRPr="002D1802" w:rsidRDefault="00000000">
      <w:pPr>
        <w:keepNext/>
        <w:spacing w:before="240" w:after="120" w:line="360" w:lineRule="auto"/>
        <w:rPr>
          <w:b/>
          <w:bCs/>
        </w:rPr>
      </w:pPr>
      <w:r w:rsidRPr="002D1802">
        <w:rPr>
          <w:rFonts w:eastAsia="Cardo"/>
          <w:b/>
          <w:bCs/>
          <w:sz w:val="28"/>
          <w:szCs w:val="28"/>
        </w:rPr>
        <w:lastRenderedPageBreak/>
        <w:t xml:space="preserve">15. Response ← </w:t>
      </w:r>
      <w:proofErr w:type="spellStart"/>
      <w:proofErr w:type="gramStart"/>
      <w:r w:rsidRPr="002D1802">
        <w:rPr>
          <w:rFonts w:eastAsia="Cardo"/>
          <w:b/>
          <w:bCs/>
          <w:sz w:val="28"/>
          <w:szCs w:val="28"/>
        </w:rPr>
        <w:t>BuildAskResponse</w:t>
      </w:r>
      <w:proofErr w:type="spellEnd"/>
      <w:r w:rsidRPr="002D1802">
        <w:rPr>
          <w:rFonts w:eastAsia="Cardo"/>
          <w:b/>
          <w:bCs/>
          <w:sz w:val="28"/>
          <w:szCs w:val="28"/>
        </w:rPr>
        <w:t>(</w:t>
      </w:r>
      <w:proofErr w:type="gramEnd"/>
    </w:p>
    <w:p w14:paraId="009B3F9A" w14:textId="77777777" w:rsidR="00E441A0" w:rsidRPr="002D1802" w:rsidRDefault="00000000">
      <w:pPr>
        <w:spacing w:before="240" w:after="80" w:line="360" w:lineRule="auto"/>
        <w:jc w:val="both"/>
        <w:rPr>
          <w:b/>
          <w:bCs/>
        </w:rPr>
      </w:pPr>
      <w:r w:rsidRPr="002D1802">
        <w:rPr>
          <w:b/>
          <w:bCs/>
        </w:rPr>
        <w:t xml:space="preserve">        </w:t>
      </w:r>
      <w:proofErr w:type="spellStart"/>
      <w:r w:rsidRPr="002D1802">
        <w:rPr>
          <w:b/>
          <w:bCs/>
        </w:rPr>
        <w:t>ParsedAnswer</w:t>
      </w:r>
      <w:proofErr w:type="spellEnd"/>
      <w:r w:rsidRPr="002D1802">
        <w:rPr>
          <w:b/>
          <w:bCs/>
        </w:rPr>
        <w:t>,</w:t>
      </w:r>
    </w:p>
    <w:p w14:paraId="5EE3A3AD" w14:textId="77777777" w:rsidR="00E441A0" w:rsidRPr="002D1802" w:rsidRDefault="00000000">
      <w:pPr>
        <w:spacing w:before="240" w:after="80" w:line="360" w:lineRule="auto"/>
        <w:jc w:val="both"/>
        <w:rPr>
          <w:b/>
          <w:bCs/>
        </w:rPr>
      </w:pPr>
      <w:r w:rsidRPr="002D1802">
        <w:rPr>
          <w:b/>
          <w:bCs/>
        </w:rPr>
        <w:t xml:space="preserve">        Sources,</w:t>
      </w:r>
    </w:p>
    <w:p w14:paraId="5E0B0E8C" w14:textId="77777777" w:rsidR="00E441A0" w:rsidRPr="002D1802" w:rsidRDefault="00000000">
      <w:pPr>
        <w:spacing w:before="240" w:after="80" w:line="360" w:lineRule="auto"/>
        <w:jc w:val="both"/>
        <w:rPr>
          <w:b/>
          <w:bCs/>
        </w:rPr>
      </w:pPr>
      <w:r w:rsidRPr="002D1802">
        <w:rPr>
          <w:b/>
          <w:bCs/>
        </w:rPr>
        <w:t xml:space="preserve">        </w:t>
      </w:r>
      <w:proofErr w:type="spellStart"/>
      <w:r w:rsidRPr="002D1802">
        <w:rPr>
          <w:b/>
          <w:bCs/>
        </w:rPr>
        <w:t>GuideService</w:t>
      </w:r>
      <w:proofErr w:type="spellEnd"/>
    </w:p>
    <w:p w14:paraId="6939E8F9" w14:textId="77777777" w:rsidR="00E441A0" w:rsidRPr="002D1802" w:rsidRDefault="00000000">
      <w:pPr>
        <w:spacing w:before="240" w:after="80" w:line="360" w:lineRule="auto"/>
        <w:jc w:val="both"/>
        <w:rPr>
          <w:b/>
          <w:bCs/>
        </w:rPr>
      </w:pPr>
      <w:r w:rsidRPr="002D1802">
        <w:rPr>
          <w:b/>
          <w:bCs/>
        </w:rPr>
        <w:t xml:space="preserve">    )</w:t>
      </w:r>
    </w:p>
    <w:p w14:paraId="6DAB89AC" w14:textId="77777777" w:rsidR="00E441A0" w:rsidRPr="002D1802" w:rsidRDefault="00E441A0">
      <w:pPr>
        <w:spacing w:before="240" w:after="240" w:line="360" w:lineRule="auto"/>
        <w:rPr>
          <w:b/>
          <w:bCs/>
        </w:rPr>
      </w:pPr>
    </w:p>
    <w:p w14:paraId="68CD76EE" w14:textId="77777777" w:rsidR="00E441A0" w:rsidRPr="002D1802" w:rsidRDefault="00000000">
      <w:pPr>
        <w:keepNext/>
        <w:spacing w:before="240" w:after="120" w:line="360" w:lineRule="auto"/>
        <w:rPr>
          <w:b/>
          <w:bCs/>
        </w:rPr>
      </w:pPr>
      <w:r w:rsidRPr="002D1802">
        <w:rPr>
          <w:b/>
          <w:bCs/>
          <w:sz w:val="28"/>
          <w:szCs w:val="28"/>
        </w:rPr>
        <w:lastRenderedPageBreak/>
        <w:t>16. RETURN Response</w:t>
      </w:r>
    </w:p>
    <w:p w14:paraId="2D587495" w14:textId="77777777" w:rsidR="00E441A0" w:rsidRPr="002D1802" w:rsidRDefault="00000000">
      <w:pPr>
        <w:pStyle w:val="Heading4"/>
        <w:spacing w:before="240" w:after="120" w:line="360" w:lineRule="auto"/>
      </w:pPr>
      <w:r w:rsidRPr="002D1802">
        <w:t>3.8.1.3 Advanced RAG Pipeline Execution Flowchart</w:t>
      </w:r>
    </w:p>
    <w:p w14:paraId="357D5617" w14:textId="77777777" w:rsidR="00E441A0" w:rsidRPr="002D1802" w:rsidRDefault="00000000">
      <w:pPr>
        <w:spacing w:before="120" w:after="80" w:line="360" w:lineRule="auto"/>
        <w:jc w:val="center"/>
      </w:pPr>
      <w:bookmarkStart w:id="65" w:name="_wmodb0boxi2t" w:colFirst="0" w:colLast="0"/>
      <w:bookmarkEnd w:id="65"/>
      <w:r w:rsidRPr="002D1802">
        <w:rPr>
          <w:noProof/>
        </w:rPr>
        <w:lastRenderedPageBreak/>
        <w:drawing>
          <wp:inline distT="114300" distB="114300" distL="114300" distR="114300" wp14:anchorId="4F1D9F3A" wp14:editId="3E724272">
            <wp:extent cx="3727420" cy="7605713"/>
            <wp:effectExtent l="0" t="0" r="0" b="0"/>
            <wp:docPr id="70"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20"/>
                    <a:srcRect/>
                    <a:stretch>
                      <a:fillRect/>
                    </a:stretch>
                  </pic:blipFill>
                  <pic:spPr>
                    <a:xfrm>
                      <a:off x="0" y="0"/>
                      <a:ext cx="3727420" cy="7605713"/>
                    </a:xfrm>
                    <a:prstGeom prst="rect">
                      <a:avLst/>
                    </a:prstGeom>
                    <a:ln/>
                  </pic:spPr>
                </pic:pic>
              </a:graphicData>
            </a:graphic>
          </wp:inline>
        </w:drawing>
      </w:r>
    </w:p>
    <w:p w14:paraId="245C81A8"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66" w:name="_g25a3yh5woez" w:colFirst="0" w:colLast="0"/>
      <w:bookmarkEnd w:id="66"/>
      <w:r w:rsidRPr="002D1802">
        <w:rPr>
          <w:i/>
          <w:iCs/>
          <w:color w:val="000000"/>
        </w:rPr>
        <w:t>Figure 3.13: Advanced RAG pipeline execution flowchart.</w:t>
      </w:r>
    </w:p>
    <w:p w14:paraId="0BE6C095" w14:textId="77777777" w:rsidR="00E441A0" w:rsidRPr="002D1802" w:rsidRDefault="00000000">
      <w:pPr>
        <w:pStyle w:val="Heading3"/>
        <w:spacing w:before="240" w:after="120" w:line="360" w:lineRule="auto"/>
      </w:pPr>
      <w:bookmarkStart w:id="67" w:name="_q73bebthjqqt" w:colFirst="0" w:colLast="0"/>
      <w:bookmarkEnd w:id="67"/>
      <w:r w:rsidRPr="002D1802">
        <w:rPr>
          <w:sz w:val="28"/>
          <w:szCs w:val="28"/>
        </w:rPr>
        <w:lastRenderedPageBreak/>
        <w:t>3.7.2. State-Aware Procedural Recommendation Engine</w:t>
      </w:r>
    </w:p>
    <w:p w14:paraId="2E76D099" w14:textId="77777777" w:rsidR="00E441A0" w:rsidRPr="002D1802" w:rsidRDefault="00000000">
      <w:pPr>
        <w:spacing w:before="240" w:after="80" w:line="360" w:lineRule="auto"/>
        <w:jc w:val="both"/>
      </w:pPr>
      <w:r w:rsidRPr="002D1802">
        <w:t>The State-Aware Recommendation Engine models statutory document dependencies to guide users through sequential public service workflows based on their verified profile state.</w:t>
      </w:r>
    </w:p>
    <w:p w14:paraId="1F2D4777" w14:textId="77777777" w:rsidR="00E441A0" w:rsidRPr="002D1802" w:rsidRDefault="00000000">
      <w:pPr>
        <w:spacing w:before="240" w:after="80" w:line="360" w:lineRule="auto"/>
        <w:jc w:val="both"/>
        <w:rPr>
          <w:b/>
          <w:bCs/>
        </w:rPr>
      </w:pPr>
      <w:r w:rsidRPr="002D1802">
        <w:rPr>
          <w:b/>
          <w:bCs/>
        </w:rPr>
        <w:t xml:space="preserve">Why Used in </w:t>
      </w:r>
      <w:proofErr w:type="spellStart"/>
      <w:r w:rsidRPr="002D1802">
        <w:rPr>
          <w:b/>
          <w:bCs/>
        </w:rPr>
        <w:t>EasyGov</w:t>
      </w:r>
      <w:proofErr w:type="spellEnd"/>
    </w:p>
    <w:p w14:paraId="271B5774" w14:textId="77777777" w:rsidR="00E441A0" w:rsidRPr="002D1802" w:rsidRDefault="00000000">
      <w:pPr>
        <w:spacing w:before="240" w:after="80" w:line="360" w:lineRule="auto"/>
        <w:jc w:val="both"/>
      </w:pPr>
      <w:r w:rsidRPr="002D1802">
        <w:t xml:space="preserve">Government services in Nepal are hierarchically chained (e.g., obtaining an E-Passport legally requires an NID and Citizenship Certificate). Flat service lists do not communicate these constraints, leading to invalid applications and office rejections. </w:t>
      </w:r>
      <w:proofErr w:type="spellStart"/>
      <w:r w:rsidRPr="002D1802">
        <w:t>EasyGov</w:t>
      </w:r>
      <w:proofErr w:type="spellEnd"/>
      <w:r w:rsidRPr="002D1802">
        <w:t xml:space="preserve"> tracks citizen documentation status against a deterministic graph, dynamically generating personalized priority queues and displaying a "Recommended Next Step" on the dashboard and check if one can proceed with a service based on their profile </w:t>
      </w:r>
      <w:proofErr w:type="spellStart"/>
      <w:r w:rsidRPr="002D1802">
        <w:t>atrributes</w:t>
      </w:r>
      <w:proofErr w:type="spellEnd"/>
      <w:r w:rsidRPr="002D1802">
        <w:t>.</w:t>
      </w:r>
    </w:p>
    <w:p w14:paraId="5EF6D1F5" w14:textId="77777777" w:rsidR="00E441A0" w:rsidRPr="002D1802" w:rsidRDefault="00000000">
      <w:pPr>
        <w:spacing w:before="240" w:after="80" w:line="360" w:lineRule="auto"/>
        <w:jc w:val="both"/>
        <w:rPr>
          <w:b/>
          <w:bCs/>
        </w:rPr>
      </w:pPr>
      <w:r w:rsidRPr="002D1802">
        <w:rPr>
          <w:b/>
          <w:bCs/>
        </w:rPr>
        <w:t>Why Chosen Over Alternatives</w:t>
      </w:r>
    </w:p>
    <w:p w14:paraId="3DE19585" w14:textId="77777777" w:rsidR="00E441A0" w:rsidRPr="002D1802" w:rsidRDefault="00000000">
      <w:pPr>
        <w:numPr>
          <w:ilvl w:val="0"/>
          <w:numId w:val="4"/>
        </w:numPr>
        <w:spacing w:before="240" w:after="80" w:line="360" w:lineRule="auto"/>
        <w:jc w:val="both"/>
      </w:pPr>
      <w:r w:rsidRPr="002D1802">
        <w:t>Collaborative Filtering / ML Models: Rejected because public service eligibility is governed by legal statutes rather than popular user trends. Probabilistic models risk recommending services for which a user is legally ineligible.</w:t>
      </w:r>
    </w:p>
    <w:p w14:paraId="1231F047" w14:textId="77777777" w:rsidR="00E441A0" w:rsidRPr="002D1802" w:rsidRDefault="00000000">
      <w:pPr>
        <w:numPr>
          <w:ilvl w:val="0"/>
          <w:numId w:val="4"/>
        </w:numPr>
        <w:spacing w:after="80" w:line="360" w:lineRule="auto"/>
        <w:jc w:val="both"/>
      </w:pPr>
      <w:r w:rsidRPr="002D1802">
        <w:t>Ad-Hoc Lookup Tables: Inadequate for resolving transitive dependencies across multi-step user onboarding.</w:t>
      </w:r>
    </w:p>
    <w:p w14:paraId="20DB88EB" w14:textId="77777777" w:rsidR="00E441A0" w:rsidRPr="002D1802" w:rsidRDefault="00000000">
      <w:pPr>
        <w:spacing w:before="240" w:after="80" w:line="360" w:lineRule="auto"/>
        <w:jc w:val="both"/>
      </w:pPr>
      <w:r w:rsidRPr="002D1802">
        <w:t>A deterministic, state-aware procedural engine provides 100% explainability, legal alignment, and cold-start robustness.</w:t>
      </w:r>
    </w:p>
    <w:p w14:paraId="212070E5" w14:textId="77777777" w:rsidR="00E441A0" w:rsidRPr="002D1802" w:rsidRDefault="00000000">
      <w:pPr>
        <w:pStyle w:val="Heading4"/>
        <w:spacing w:before="240" w:after="120" w:line="360" w:lineRule="auto"/>
      </w:pPr>
      <w:bookmarkStart w:id="68" w:name="_hfcril1cwx7e" w:colFirst="0" w:colLast="0"/>
      <w:bookmarkEnd w:id="68"/>
      <w:r w:rsidRPr="002D1802">
        <w:rPr>
          <w:sz w:val="28"/>
          <w:szCs w:val="28"/>
        </w:rPr>
        <w:t>3.7.2.1. Mathematical Formulation</w:t>
      </w:r>
    </w:p>
    <w:p w14:paraId="7497CCA4" w14:textId="77777777" w:rsidR="00E441A0" w:rsidRPr="002D1802" w:rsidRDefault="00000000">
      <w:pPr>
        <w:spacing w:before="240" w:after="80" w:line="360" w:lineRule="auto"/>
        <w:jc w:val="both"/>
      </w:pPr>
      <w:r w:rsidRPr="002D1802">
        <w:rPr>
          <w:rFonts w:eastAsia="Gungsuh"/>
        </w:rPr>
        <w:t>Administrative navigation is modeled as a directed dependency graph G=(</w:t>
      </w:r>
      <w:proofErr w:type="gramStart"/>
      <w:r w:rsidRPr="002D1802">
        <w:rPr>
          <w:rFonts w:eastAsia="Gungsuh"/>
        </w:rPr>
        <w:t>V,E</w:t>
      </w:r>
      <w:proofErr w:type="gramEnd"/>
      <w:r w:rsidRPr="002D1802">
        <w:rPr>
          <w:rFonts w:eastAsia="Gungsuh"/>
        </w:rPr>
        <w:t>), where V represents government services S={s</w:t>
      </w:r>
      <w:proofErr w:type="gramStart"/>
      <w:r w:rsidRPr="002D1802">
        <w:rPr>
          <w:rFonts w:eastAsia="Gungsuh"/>
        </w:rPr>
        <w:t>1,s2,…</w:t>
      </w:r>
      <w:proofErr w:type="gramEnd"/>
      <w:r w:rsidRPr="002D1802">
        <w:rPr>
          <w:rFonts w:eastAsia="Gungsuh"/>
        </w:rPr>
        <w:t>,</w:t>
      </w:r>
      <w:proofErr w:type="spellStart"/>
      <w:r w:rsidRPr="002D1802">
        <w:rPr>
          <w:rFonts w:eastAsia="Gungsuh"/>
        </w:rPr>
        <w:t>sn</w:t>
      </w:r>
      <w:proofErr w:type="spellEnd"/>
      <w:r w:rsidRPr="002D1802">
        <w:rPr>
          <w:rFonts w:eastAsia="Gungsuh"/>
        </w:rPr>
        <w:t>} and a directed edge (</w:t>
      </w:r>
      <w:proofErr w:type="spellStart"/>
      <w:proofErr w:type="gramStart"/>
      <w:r w:rsidRPr="002D1802">
        <w:rPr>
          <w:rFonts w:eastAsia="Gungsuh"/>
        </w:rPr>
        <w:t>si,sj</w:t>
      </w:r>
      <w:proofErr w:type="spellEnd"/>
      <w:proofErr w:type="gramEnd"/>
      <w:r w:rsidRPr="002D1802">
        <w:rPr>
          <w:rFonts w:eastAsia="Gungsuh"/>
        </w:rPr>
        <w:t>)</w:t>
      </w:r>
      <w:r w:rsidRPr="002D1802">
        <w:rPr>
          <w:rFonts w:ascii="Cambria Math" w:eastAsia="Gungsuh" w:hAnsi="Cambria Math" w:cs="Cambria Math"/>
        </w:rPr>
        <w:t>∈</w:t>
      </w:r>
      <w:r w:rsidRPr="002D1802">
        <w:rPr>
          <w:rFonts w:eastAsia="Gungsuh"/>
        </w:rPr>
        <w:t xml:space="preserve">E indicates that service </w:t>
      </w:r>
      <w:proofErr w:type="spellStart"/>
      <w:r w:rsidRPr="002D1802">
        <w:rPr>
          <w:rFonts w:eastAsia="Gungsuh"/>
        </w:rPr>
        <w:t>sj</w:t>
      </w:r>
      <w:proofErr w:type="spellEnd"/>
      <w:r w:rsidRPr="002D1802">
        <w:rPr>
          <w:rFonts w:eastAsia="Gungsuh"/>
        </w:rPr>
        <w:t xml:space="preserve"> is a mandatory prerequisite for </w:t>
      </w:r>
      <w:proofErr w:type="spellStart"/>
      <w:r w:rsidRPr="002D1802">
        <w:rPr>
          <w:rFonts w:eastAsia="Gungsuh"/>
        </w:rPr>
        <w:t>si</w:t>
      </w:r>
      <w:proofErr w:type="spellEnd"/>
      <w:r w:rsidRPr="002D1802">
        <w:rPr>
          <w:rFonts w:eastAsia="Gungsuh"/>
        </w:rPr>
        <w:t>.</w:t>
      </w:r>
    </w:p>
    <w:p w14:paraId="7E92AC68" w14:textId="77777777" w:rsidR="00E441A0" w:rsidRPr="002D1802" w:rsidRDefault="00000000">
      <w:pPr>
        <w:numPr>
          <w:ilvl w:val="0"/>
          <w:numId w:val="11"/>
        </w:numPr>
        <w:spacing w:before="240" w:after="80" w:line="360" w:lineRule="auto"/>
        <w:jc w:val="both"/>
      </w:pPr>
      <w:r w:rsidRPr="002D1802">
        <w:rPr>
          <w:rFonts w:eastAsia="Gungsuh"/>
        </w:rPr>
        <w:t>Transitive Prerequisite Resolution:</w:t>
      </w:r>
      <w:r w:rsidRPr="002D1802">
        <w:rPr>
          <w:rFonts w:eastAsia="Gungsuh"/>
        </w:rPr>
        <w:br/>
        <w:t>Let C</w:t>
      </w:r>
      <w:r w:rsidRPr="002D1802">
        <w:rPr>
          <w:rFonts w:ascii="Cambria Math" w:eastAsia="Gungsuh" w:hAnsi="Cambria Math" w:cs="Cambria Math"/>
        </w:rPr>
        <w:t>⊆</w:t>
      </w:r>
      <w:r w:rsidRPr="002D1802">
        <w:rPr>
          <w:rFonts w:eastAsia="Gungsuh"/>
        </w:rPr>
        <w:t>S be the set of completed user services. Transitive closure C</w:t>
      </w:r>
      <w:r w:rsidRPr="002D1802">
        <w:rPr>
          <w:rFonts w:ascii="Cambria Math" w:eastAsia="Gungsuh" w:hAnsi="Cambria Math" w:cs="Cambria Math"/>
        </w:rPr>
        <w:t>∗</w:t>
      </w:r>
      <w:r w:rsidRPr="002D1802">
        <w:rPr>
          <w:rFonts w:eastAsia="Gungsuh"/>
        </w:rPr>
        <w:t xml:space="preserve"> is computed as: C</w:t>
      </w:r>
      <w:r w:rsidRPr="002D1802">
        <w:rPr>
          <w:rFonts w:ascii="Cambria Math" w:eastAsia="Gungsuh" w:hAnsi="Cambria Math" w:cs="Cambria Math"/>
        </w:rPr>
        <w:t>∗</w:t>
      </w:r>
      <w:r w:rsidRPr="002D1802">
        <w:rPr>
          <w:rFonts w:eastAsia="Gungsuh"/>
        </w:rPr>
        <w:t>=C</w:t>
      </w:r>
      <w:proofErr w:type="gramStart"/>
      <w:r w:rsidRPr="002D1802">
        <w:rPr>
          <w:rFonts w:ascii="Cambria Math" w:eastAsia="Gungsuh" w:hAnsi="Cambria Math" w:cs="Cambria Math"/>
        </w:rPr>
        <w:t>∪</w:t>
      </w:r>
      <w:r w:rsidRPr="002D1802">
        <w:rPr>
          <w:rFonts w:eastAsia="Gungsuh"/>
        </w:rPr>
        <w:t>{</w:t>
      </w:r>
      <w:proofErr w:type="spellStart"/>
      <w:proofErr w:type="gramEnd"/>
      <w:r w:rsidRPr="002D1802">
        <w:rPr>
          <w:rFonts w:eastAsia="Gungsuh"/>
        </w:rPr>
        <w:t>sj</w:t>
      </w:r>
      <w:r w:rsidRPr="002D1802">
        <w:rPr>
          <w:rFonts w:ascii="Cambria Math" w:eastAsia="Gungsuh" w:hAnsi="Cambria Math" w:cs="Cambria Math"/>
        </w:rPr>
        <w:t>∈</w:t>
      </w:r>
      <w:r w:rsidRPr="002D1802">
        <w:rPr>
          <w:rFonts w:eastAsia="Gungsuh"/>
        </w:rPr>
        <w:t>S</w:t>
      </w:r>
      <w:proofErr w:type="spellEnd"/>
      <w:r w:rsidRPr="002D1802">
        <w:rPr>
          <w:rFonts w:ascii="Cambria Math" w:eastAsia="Gungsuh" w:hAnsi="Cambria Math" w:cs="Cambria Math"/>
        </w:rPr>
        <w:t>∣∃</w:t>
      </w:r>
      <w:proofErr w:type="spellStart"/>
      <w:r w:rsidRPr="002D1802">
        <w:rPr>
          <w:rFonts w:eastAsia="Gungsuh"/>
        </w:rPr>
        <w:t>si</w:t>
      </w:r>
      <w:r w:rsidRPr="002D1802">
        <w:rPr>
          <w:rFonts w:ascii="Cambria Math" w:eastAsia="Gungsuh" w:hAnsi="Cambria Math" w:cs="Cambria Math"/>
        </w:rPr>
        <w:t>∈</w:t>
      </w:r>
      <w:r w:rsidRPr="002D1802">
        <w:rPr>
          <w:rFonts w:eastAsia="Gungsuh"/>
        </w:rPr>
        <w:t>C</w:t>
      </w:r>
      <w:proofErr w:type="spellEnd"/>
      <w:r w:rsidRPr="002D1802">
        <w:rPr>
          <w:rFonts w:ascii="Cambria Math" w:eastAsia="Gungsuh" w:hAnsi="Cambria Math" w:cs="Cambria Math"/>
        </w:rPr>
        <w:t>∗</w:t>
      </w:r>
      <w:r w:rsidRPr="002D1802">
        <w:rPr>
          <w:rFonts w:eastAsia="Gungsuh"/>
        </w:rPr>
        <w:t xml:space="preserve"> such that (</w:t>
      </w:r>
      <w:proofErr w:type="spellStart"/>
      <w:proofErr w:type="gramStart"/>
      <w:r w:rsidRPr="002D1802">
        <w:rPr>
          <w:rFonts w:eastAsia="Gungsuh"/>
        </w:rPr>
        <w:t>si,sj</w:t>
      </w:r>
      <w:proofErr w:type="spellEnd"/>
      <w:proofErr w:type="gramEnd"/>
      <w:r w:rsidRPr="002D1802">
        <w:rPr>
          <w:rFonts w:eastAsia="Gungsuh"/>
        </w:rPr>
        <w:t>)</w:t>
      </w:r>
      <w:r w:rsidRPr="002D1802">
        <w:rPr>
          <w:rFonts w:ascii="Cambria Math" w:eastAsia="Gungsuh" w:hAnsi="Cambria Math" w:cs="Cambria Math"/>
        </w:rPr>
        <w:t>∈</w:t>
      </w:r>
      <w:r w:rsidRPr="002D1802">
        <w:rPr>
          <w:rFonts w:eastAsia="Gungsuh"/>
        </w:rPr>
        <w:t>E}</w:t>
      </w:r>
    </w:p>
    <w:p w14:paraId="5BED034C" w14:textId="77777777" w:rsidR="00E441A0" w:rsidRPr="002D1802" w:rsidRDefault="00000000">
      <w:pPr>
        <w:numPr>
          <w:ilvl w:val="0"/>
          <w:numId w:val="11"/>
        </w:numPr>
        <w:spacing w:after="80" w:line="360" w:lineRule="auto"/>
        <w:jc w:val="both"/>
      </w:pPr>
      <w:r w:rsidRPr="002D1802">
        <w:rPr>
          <w:rFonts w:eastAsia="Gungsuh"/>
        </w:rPr>
        <w:lastRenderedPageBreak/>
        <w:t>Prerequisite Status Evaluation:</w:t>
      </w:r>
      <w:r w:rsidRPr="002D1802">
        <w:rPr>
          <w:rFonts w:eastAsia="Gungsuh"/>
        </w:rPr>
        <w:br/>
        <w:t xml:space="preserve">For candidate service </w:t>
      </w:r>
      <w:proofErr w:type="spellStart"/>
      <w:r w:rsidRPr="002D1802">
        <w:rPr>
          <w:rFonts w:eastAsia="Gungsuh"/>
        </w:rPr>
        <w:t>s</w:t>
      </w:r>
      <w:r w:rsidRPr="002D1802">
        <w:rPr>
          <w:rFonts w:ascii="Cambria Math" w:eastAsia="Gungsuh" w:hAnsi="Cambria Math" w:cs="Cambria Math"/>
        </w:rPr>
        <w:t>∈</w:t>
      </w:r>
      <w:r w:rsidRPr="002D1802">
        <w:rPr>
          <w:rFonts w:eastAsia="Gungsuh"/>
        </w:rPr>
        <w:t>S</w:t>
      </w:r>
      <w:r w:rsidRPr="002D1802">
        <w:rPr>
          <w:rFonts w:ascii="Cambria Math" w:eastAsia="Gungsuh" w:hAnsi="Cambria Math" w:cs="Cambria Math"/>
        </w:rPr>
        <w:t>∖</w:t>
      </w:r>
      <w:r w:rsidRPr="002D1802">
        <w:rPr>
          <w:rFonts w:eastAsia="Gungsuh"/>
        </w:rPr>
        <w:t>C</w:t>
      </w:r>
      <w:proofErr w:type="spellEnd"/>
      <w:r w:rsidRPr="002D1802">
        <w:rPr>
          <w:rFonts w:ascii="Cambria Math" w:eastAsia="Gungsuh" w:hAnsi="Cambria Math" w:cs="Cambria Math"/>
        </w:rPr>
        <w:t>∗</w:t>
      </w:r>
      <w:r w:rsidRPr="002D1802">
        <w:rPr>
          <w:rFonts w:eastAsia="Gungsuh"/>
        </w:rPr>
        <w:t>, direct prerequisites are P(s)={</w:t>
      </w:r>
      <w:proofErr w:type="spellStart"/>
      <w:r w:rsidRPr="002D1802">
        <w:rPr>
          <w:rFonts w:eastAsia="Gungsuh"/>
        </w:rPr>
        <w:t>p</w:t>
      </w:r>
      <w:r w:rsidRPr="002D1802">
        <w:rPr>
          <w:rFonts w:ascii="Cambria Math" w:eastAsia="Gungsuh" w:hAnsi="Cambria Math" w:cs="Cambria Math"/>
        </w:rPr>
        <w:t>∈</w:t>
      </w:r>
      <w:r w:rsidRPr="002D1802">
        <w:rPr>
          <w:rFonts w:eastAsia="Gungsuh"/>
        </w:rPr>
        <w:t>S</w:t>
      </w:r>
      <w:proofErr w:type="spellEnd"/>
      <w:r w:rsidRPr="002D1802">
        <w:rPr>
          <w:rFonts w:ascii="Cambria Math" w:eastAsia="Gungsuh" w:hAnsi="Cambria Math" w:cs="Cambria Math"/>
        </w:rPr>
        <w:t>∣</w:t>
      </w:r>
      <w:r w:rsidRPr="002D1802">
        <w:rPr>
          <w:rFonts w:eastAsia="Gungsuh"/>
        </w:rPr>
        <w:t>(</w:t>
      </w:r>
      <w:proofErr w:type="spellStart"/>
      <w:proofErr w:type="gramStart"/>
      <w:r w:rsidRPr="002D1802">
        <w:rPr>
          <w:rFonts w:eastAsia="Gungsuh"/>
        </w:rPr>
        <w:t>s,p</w:t>
      </w:r>
      <w:proofErr w:type="spellEnd"/>
      <w:proofErr w:type="gramEnd"/>
      <w:r w:rsidRPr="002D1802">
        <w:rPr>
          <w:rFonts w:eastAsia="Gungsuh"/>
        </w:rPr>
        <w:t>)</w:t>
      </w:r>
      <w:r w:rsidRPr="002D1802">
        <w:rPr>
          <w:rFonts w:ascii="Cambria Math" w:eastAsia="Gungsuh" w:hAnsi="Cambria Math" w:cs="Cambria Math"/>
        </w:rPr>
        <w:t>∈</w:t>
      </w:r>
      <w:r w:rsidRPr="002D1802">
        <w:rPr>
          <w:rFonts w:eastAsia="Gungsuh"/>
        </w:rPr>
        <w:t>E}. Status is evaluated as: met(s)</w:t>
      </w:r>
      <w:proofErr w:type="gramStart"/>
      <w:r w:rsidRPr="002D1802">
        <w:rPr>
          <w:rFonts w:eastAsia="Gungsuh"/>
        </w:rPr>
        <w:t>={</w:t>
      </w:r>
      <w:proofErr w:type="gramEnd"/>
      <w:r w:rsidRPr="002D1802">
        <w:rPr>
          <w:rFonts w:eastAsia="Gungsuh"/>
        </w:rPr>
        <w:t>1if P(s)</w:t>
      </w:r>
      <w:r w:rsidRPr="002D1802">
        <w:rPr>
          <w:rFonts w:ascii="Cambria Math" w:eastAsia="Gungsuh" w:hAnsi="Cambria Math" w:cs="Cambria Math"/>
        </w:rPr>
        <w:t>⊆</w:t>
      </w:r>
      <w:r w:rsidRPr="002D1802">
        <w:rPr>
          <w:rFonts w:eastAsia="Gungsuh"/>
        </w:rPr>
        <w:t>C</w:t>
      </w:r>
      <w:r w:rsidRPr="002D1802">
        <w:rPr>
          <w:rFonts w:ascii="Cambria Math" w:eastAsia="Gungsuh" w:hAnsi="Cambria Math" w:cs="Cambria Math"/>
        </w:rPr>
        <w:t>∗</w:t>
      </w:r>
      <w:r w:rsidRPr="002D1802">
        <w:rPr>
          <w:rFonts w:eastAsia="Gungsuh"/>
        </w:rPr>
        <w:t>0</w:t>
      </w:r>
      <w:proofErr w:type="gramStart"/>
      <w:r w:rsidRPr="002D1802">
        <w:rPr>
          <w:rFonts w:eastAsia="Gungsuh"/>
        </w:rPr>
        <w:t>otherwise,missing</w:t>
      </w:r>
      <w:proofErr w:type="gramEnd"/>
      <w:r w:rsidRPr="002D1802">
        <w:rPr>
          <w:rFonts w:eastAsia="Gungsuh"/>
        </w:rPr>
        <w:t>(s)=P(s)</w:t>
      </w:r>
      <w:r w:rsidRPr="002D1802">
        <w:rPr>
          <w:rFonts w:ascii="Cambria Math" w:eastAsia="Gungsuh" w:hAnsi="Cambria Math" w:cs="Cambria Math"/>
        </w:rPr>
        <w:t>∖</w:t>
      </w:r>
      <w:r w:rsidRPr="002D1802">
        <w:rPr>
          <w:rFonts w:eastAsia="Gungsuh"/>
        </w:rPr>
        <w:t>C</w:t>
      </w:r>
      <w:r w:rsidRPr="002D1802">
        <w:rPr>
          <w:rFonts w:ascii="Cambria Math" w:eastAsia="Gungsuh" w:hAnsi="Cambria Math" w:cs="Cambria Math"/>
        </w:rPr>
        <w:t>∗</w:t>
      </w:r>
    </w:p>
    <w:p w14:paraId="2EA45BA5" w14:textId="77777777" w:rsidR="00E441A0" w:rsidRPr="002D1802" w:rsidRDefault="00000000">
      <w:pPr>
        <w:numPr>
          <w:ilvl w:val="0"/>
          <w:numId w:val="11"/>
        </w:numPr>
        <w:spacing w:after="80" w:line="360" w:lineRule="auto"/>
        <w:jc w:val="both"/>
      </w:pPr>
      <w:r w:rsidRPr="002D1802">
        <w:rPr>
          <w:rFonts w:eastAsia="Gungsuh"/>
        </w:rPr>
        <w:t>Deterministic Candidate Ranking:</w:t>
      </w:r>
      <w:r w:rsidRPr="002D1802">
        <w:rPr>
          <w:rFonts w:eastAsia="Gungsuh"/>
        </w:rPr>
        <w:br/>
        <w:t>Candidates are sorted in ascending lexicographical order using ranking tuple R(s): R(s)=(1−met(s</w:t>
      </w:r>
      <w:proofErr w:type="gramStart"/>
      <w:r w:rsidRPr="002D1802">
        <w:rPr>
          <w:rFonts w:eastAsia="Gungsuh"/>
        </w:rPr>
        <w:t>),pos</w:t>
      </w:r>
      <w:proofErr w:type="gramEnd"/>
      <w:r w:rsidRPr="002D1802">
        <w:rPr>
          <w:rFonts w:eastAsia="Gungsuh"/>
        </w:rPr>
        <w:t>(</w:t>
      </w:r>
      <w:proofErr w:type="spellStart"/>
      <w:proofErr w:type="gramStart"/>
      <w:r w:rsidRPr="002D1802">
        <w:rPr>
          <w:rFonts w:eastAsia="Gungsuh"/>
        </w:rPr>
        <w:t>s,CHAIN</w:t>
      </w:r>
      <w:proofErr w:type="spellEnd"/>
      <w:r w:rsidRPr="002D1802">
        <w:rPr>
          <w:rFonts w:eastAsia="Gungsuh"/>
        </w:rPr>
        <w:t>),</w:t>
      </w:r>
      <w:proofErr w:type="spellStart"/>
      <w:r w:rsidRPr="002D1802">
        <w:rPr>
          <w:rFonts w:eastAsia="Gungsuh"/>
        </w:rPr>
        <w:t>prio</w:t>
      </w:r>
      <w:proofErr w:type="spellEnd"/>
      <w:proofErr w:type="gramEnd"/>
      <w:r w:rsidRPr="002D1802">
        <w:rPr>
          <w:rFonts w:eastAsia="Gungsuh"/>
        </w:rPr>
        <w:t>(s</w:t>
      </w:r>
      <w:proofErr w:type="gramStart"/>
      <w:r w:rsidRPr="002D1802">
        <w:rPr>
          <w:rFonts w:eastAsia="Gungsuh"/>
        </w:rPr>
        <w:t>),title</w:t>
      </w:r>
      <w:proofErr w:type="gramEnd"/>
      <w:r w:rsidRPr="002D1802">
        <w:rPr>
          <w:rFonts w:eastAsia="Gungsuh"/>
        </w:rPr>
        <w:t>(s)) where default progression chain CHAIN</w:t>
      </w:r>
      <w:proofErr w:type="gramStart"/>
      <w:r w:rsidRPr="002D1802">
        <w:rPr>
          <w:rFonts w:eastAsia="Gungsuh"/>
        </w:rPr>
        <w:t>=[</w:t>
      </w:r>
      <w:proofErr w:type="spellStart"/>
      <w:proofErr w:type="gramEnd"/>
      <w:r w:rsidRPr="002D1802">
        <w:rPr>
          <w:rFonts w:eastAsia="Gungsuh"/>
        </w:rPr>
        <w:t>Citizenship→NID→Passport→Driving</w:t>
      </w:r>
      <w:proofErr w:type="spellEnd"/>
      <w:r w:rsidRPr="002D1802">
        <w:rPr>
          <w:rFonts w:eastAsia="Gungsuh"/>
        </w:rPr>
        <w:t xml:space="preserve"> License].</w:t>
      </w:r>
    </w:p>
    <w:p w14:paraId="725C8508" w14:textId="77777777" w:rsidR="00E441A0" w:rsidRPr="002D1802" w:rsidRDefault="00000000">
      <w:pPr>
        <w:pStyle w:val="Heading4"/>
        <w:spacing w:before="240" w:after="120" w:line="360" w:lineRule="auto"/>
      </w:pPr>
      <w:bookmarkStart w:id="69" w:name="_bfw85pb9y6an" w:colFirst="0" w:colLast="0"/>
      <w:bookmarkEnd w:id="69"/>
      <w:r w:rsidRPr="002D1802">
        <w:rPr>
          <w:sz w:val="28"/>
          <w:szCs w:val="28"/>
        </w:rPr>
        <w:t>3.7.2.2. Pseudocode:</w:t>
      </w:r>
    </w:p>
    <w:p w14:paraId="626877AB" w14:textId="77777777" w:rsidR="00E441A0" w:rsidRPr="002D1802" w:rsidRDefault="00000000">
      <w:pPr>
        <w:spacing w:before="240" w:after="80" w:line="360" w:lineRule="auto"/>
        <w:jc w:val="both"/>
      </w:pPr>
      <w:proofErr w:type="gramStart"/>
      <w:r w:rsidRPr="002D1802">
        <w:t>Input :</w:t>
      </w:r>
      <w:proofErr w:type="gramEnd"/>
      <w:r w:rsidRPr="002D1802">
        <w:t xml:space="preserve"> Database session </w:t>
      </w:r>
      <w:proofErr w:type="spellStart"/>
      <w:r w:rsidRPr="002D1802">
        <w:t>db</w:t>
      </w:r>
      <w:proofErr w:type="spellEnd"/>
      <w:r w:rsidRPr="002D1802">
        <w:t xml:space="preserve">, User u, Service Catalogue S, Progression Chain </w:t>
      </w:r>
      <w:proofErr w:type="spellStart"/>
      <w:r w:rsidRPr="002D1802">
        <w:t>CHAIN</w:t>
      </w:r>
      <w:proofErr w:type="spellEnd"/>
    </w:p>
    <w:p w14:paraId="5CC3CD63" w14:textId="77777777" w:rsidR="00E441A0" w:rsidRPr="002D1802" w:rsidRDefault="00000000">
      <w:pPr>
        <w:spacing w:before="240" w:after="80" w:line="360" w:lineRule="auto"/>
        <w:jc w:val="both"/>
      </w:pPr>
      <w:proofErr w:type="gramStart"/>
      <w:r w:rsidRPr="002D1802">
        <w:t>Output :</w:t>
      </w:r>
      <w:proofErr w:type="gramEnd"/>
      <w:r w:rsidRPr="002D1802">
        <w:t xml:space="preserve"> Dashboard Output (Prerequisite Status, Top 2 Recommendations, Recommended Next Step)</w:t>
      </w:r>
    </w:p>
    <w:p w14:paraId="5EAB28E1" w14:textId="77777777" w:rsidR="00E441A0" w:rsidRPr="002D1802" w:rsidRDefault="00000000">
      <w:pPr>
        <w:spacing w:before="240" w:after="80" w:line="360" w:lineRule="auto"/>
        <w:jc w:val="both"/>
      </w:pPr>
      <w:r w:rsidRPr="002D1802">
        <w:t xml:space="preserve">1: C &lt;- </w:t>
      </w:r>
      <w:proofErr w:type="spellStart"/>
      <w:proofErr w:type="gramStart"/>
      <w:r w:rsidRPr="002D1802">
        <w:t>GetCompletedServiceIDs</w:t>
      </w:r>
      <w:proofErr w:type="spellEnd"/>
      <w:r w:rsidRPr="002D1802">
        <w:t>(</w:t>
      </w:r>
      <w:proofErr w:type="spellStart"/>
      <w:proofErr w:type="gramEnd"/>
      <w:r w:rsidRPr="002D1802">
        <w:t>db</w:t>
      </w:r>
      <w:proofErr w:type="spellEnd"/>
      <w:r w:rsidRPr="002D1802">
        <w:t>, u)</w:t>
      </w:r>
    </w:p>
    <w:p w14:paraId="674C1860" w14:textId="77777777" w:rsidR="00E441A0" w:rsidRPr="002D1802" w:rsidRDefault="00000000">
      <w:pPr>
        <w:spacing w:before="240" w:after="80" w:line="360" w:lineRule="auto"/>
        <w:jc w:val="both"/>
      </w:pPr>
      <w:r w:rsidRPr="002D1802">
        <w:t xml:space="preserve">2: </w:t>
      </w:r>
      <w:proofErr w:type="spellStart"/>
      <w:r w:rsidRPr="002D1802">
        <w:t>C_star</w:t>
      </w:r>
      <w:proofErr w:type="spellEnd"/>
      <w:r w:rsidRPr="002D1802">
        <w:t xml:space="preserve"> &lt;- </w:t>
      </w:r>
      <w:proofErr w:type="spellStart"/>
      <w:proofErr w:type="gramStart"/>
      <w:r w:rsidRPr="002D1802">
        <w:t>ResolveCompletedTitles</w:t>
      </w:r>
      <w:proofErr w:type="spellEnd"/>
      <w:r w:rsidRPr="002D1802">
        <w:t>(</w:t>
      </w:r>
      <w:proofErr w:type="spellStart"/>
      <w:proofErr w:type="gramEnd"/>
      <w:r w:rsidRPr="002D1802">
        <w:t>db</w:t>
      </w:r>
      <w:proofErr w:type="spellEnd"/>
      <w:r w:rsidRPr="002D1802">
        <w:t>, C) // Transitive prerequisite graph resolution</w:t>
      </w:r>
    </w:p>
    <w:p w14:paraId="6D501681" w14:textId="77777777" w:rsidR="00E441A0" w:rsidRPr="002D1802" w:rsidRDefault="00000000">
      <w:pPr>
        <w:spacing w:before="240" w:after="80" w:line="360" w:lineRule="auto"/>
        <w:jc w:val="both"/>
      </w:pPr>
      <w:r w:rsidRPr="002D1802">
        <w:t>3: Candidates &lt;- []</w:t>
      </w:r>
    </w:p>
    <w:p w14:paraId="347C47D4" w14:textId="77777777" w:rsidR="00E441A0" w:rsidRPr="002D1802" w:rsidRDefault="00000000">
      <w:pPr>
        <w:spacing w:before="240" w:after="80" w:line="360" w:lineRule="auto"/>
        <w:jc w:val="both"/>
      </w:pPr>
      <w:r w:rsidRPr="002D1802">
        <w:t>4: for each service s in S do</w:t>
      </w:r>
    </w:p>
    <w:p w14:paraId="1EDC5853" w14:textId="77777777" w:rsidR="00E441A0" w:rsidRPr="002D1802" w:rsidRDefault="00000000">
      <w:pPr>
        <w:spacing w:before="240" w:after="80" w:line="360" w:lineRule="auto"/>
        <w:jc w:val="both"/>
      </w:pPr>
      <w:r w:rsidRPr="002D1802">
        <w:t xml:space="preserve">5: rules &lt;- </w:t>
      </w:r>
      <w:proofErr w:type="spellStart"/>
      <w:proofErr w:type="gramStart"/>
      <w:r w:rsidRPr="002D1802">
        <w:t>GetMandatoryPrerequisites</w:t>
      </w:r>
      <w:proofErr w:type="spellEnd"/>
      <w:r w:rsidRPr="002D1802">
        <w:t>(</w:t>
      </w:r>
      <w:proofErr w:type="spellStart"/>
      <w:proofErr w:type="gramEnd"/>
      <w:r w:rsidRPr="002D1802">
        <w:t>db</w:t>
      </w:r>
      <w:proofErr w:type="spellEnd"/>
      <w:r w:rsidRPr="002D1802">
        <w:t>, s.id)</w:t>
      </w:r>
    </w:p>
    <w:p w14:paraId="0635267F" w14:textId="77777777" w:rsidR="00E441A0" w:rsidRPr="002D1802" w:rsidRDefault="00000000">
      <w:pPr>
        <w:spacing w:before="240" w:after="80" w:line="360" w:lineRule="auto"/>
        <w:jc w:val="both"/>
      </w:pPr>
      <w:r w:rsidRPr="002D1802">
        <w:t>6: missing &lt;- [</w:t>
      </w:r>
      <w:proofErr w:type="spellStart"/>
      <w:proofErr w:type="gramStart"/>
      <w:r w:rsidRPr="002D1802">
        <w:t>r.prerequisite</w:t>
      </w:r>
      <w:proofErr w:type="gramEnd"/>
      <w:r w:rsidRPr="002D1802">
        <w:t>_title</w:t>
      </w:r>
      <w:proofErr w:type="spellEnd"/>
      <w:r w:rsidRPr="002D1802">
        <w:t xml:space="preserve"> for r in rules if </w:t>
      </w:r>
      <w:proofErr w:type="spellStart"/>
      <w:proofErr w:type="gramStart"/>
      <w:r w:rsidRPr="002D1802">
        <w:t>r.prerequisite</w:t>
      </w:r>
      <w:proofErr w:type="gramEnd"/>
      <w:r w:rsidRPr="002D1802">
        <w:t>_id</w:t>
      </w:r>
      <w:proofErr w:type="spellEnd"/>
      <w:r w:rsidRPr="002D1802">
        <w:t xml:space="preserve"> not in </w:t>
      </w:r>
      <w:proofErr w:type="spellStart"/>
      <w:r w:rsidRPr="002D1802">
        <w:t>C_star</w:t>
      </w:r>
      <w:proofErr w:type="spellEnd"/>
      <w:r w:rsidRPr="002D1802">
        <w:t>]</w:t>
      </w:r>
    </w:p>
    <w:p w14:paraId="40128E68" w14:textId="77777777" w:rsidR="00E441A0" w:rsidRPr="002D1802" w:rsidRDefault="00000000">
      <w:pPr>
        <w:spacing w:before="240" w:after="80" w:line="360" w:lineRule="auto"/>
        <w:jc w:val="both"/>
      </w:pPr>
      <w:r w:rsidRPr="002D1802">
        <w:t xml:space="preserve">7: </w:t>
      </w:r>
      <w:proofErr w:type="spellStart"/>
      <w:proofErr w:type="gramStart"/>
      <w:r w:rsidRPr="002D1802">
        <w:t>s.prerequisites</w:t>
      </w:r>
      <w:proofErr w:type="gramEnd"/>
      <w:r w:rsidRPr="002D1802">
        <w:t>_met</w:t>
      </w:r>
      <w:proofErr w:type="spellEnd"/>
      <w:r w:rsidRPr="002D1802">
        <w:t xml:space="preserve"> &lt;- (length(missing) == 0)</w:t>
      </w:r>
    </w:p>
    <w:p w14:paraId="22EE156F" w14:textId="77777777" w:rsidR="00E441A0" w:rsidRPr="002D1802" w:rsidRDefault="00000000">
      <w:pPr>
        <w:spacing w:before="240" w:after="80" w:line="360" w:lineRule="auto"/>
        <w:jc w:val="both"/>
      </w:pPr>
      <w:r w:rsidRPr="002D1802">
        <w:t xml:space="preserve">8: </w:t>
      </w:r>
      <w:proofErr w:type="spellStart"/>
      <w:proofErr w:type="gramStart"/>
      <w:r w:rsidRPr="002D1802">
        <w:t>s.missing</w:t>
      </w:r>
      <w:proofErr w:type="gramEnd"/>
      <w:r w:rsidRPr="002D1802">
        <w:t>_prerequisites</w:t>
      </w:r>
      <w:proofErr w:type="spellEnd"/>
      <w:r w:rsidRPr="002D1802">
        <w:t xml:space="preserve"> &lt;- missing</w:t>
      </w:r>
    </w:p>
    <w:p w14:paraId="22B8FB26" w14:textId="77777777" w:rsidR="00E441A0" w:rsidRPr="002D1802" w:rsidRDefault="00000000">
      <w:pPr>
        <w:spacing w:before="240" w:after="80" w:line="360" w:lineRule="auto"/>
        <w:jc w:val="both"/>
      </w:pPr>
      <w:r w:rsidRPr="002D1802">
        <w:t xml:space="preserve">9: if s.id not in </w:t>
      </w:r>
      <w:proofErr w:type="spellStart"/>
      <w:r w:rsidRPr="002D1802">
        <w:t>C_star</w:t>
      </w:r>
      <w:proofErr w:type="spellEnd"/>
      <w:r w:rsidRPr="002D1802">
        <w:t xml:space="preserve"> then</w:t>
      </w:r>
    </w:p>
    <w:p w14:paraId="2D87A0A5" w14:textId="77777777" w:rsidR="00E441A0" w:rsidRPr="002D1802" w:rsidRDefault="00000000">
      <w:pPr>
        <w:spacing w:before="240" w:after="80" w:line="360" w:lineRule="auto"/>
        <w:jc w:val="both"/>
      </w:pPr>
      <w:r w:rsidRPr="002D1802">
        <w:t xml:space="preserve">10: </w:t>
      </w:r>
      <w:proofErr w:type="spellStart"/>
      <w:r w:rsidRPr="002D1802">
        <w:t>Candidates.append</w:t>
      </w:r>
      <w:proofErr w:type="spellEnd"/>
      <w:r w:rsidRPr="002D1802">
        <w:t>(s)</w:t>
      </w:r>
    </w:p>
    <w:p w14:paraId="472AAA7D" w14:textId="77777777" w:rsidR="00E441A0" w:rsidRPr="002D1802" w:rsidRDefault="00000000">
      <w:pPr>
        <w:spacing w:before="240" w:after="80" w:line="360" w:lineRule="auto"/>
        <w:jc w:val="both"/>
      </w:pPr>
      <w:r w:rsidRPr="002D1802">
        <w:t>11: end if</w:t>
      </w:r>
    </w:p>
    <w:p w14:paraId="4ADB615D" w14:textId="77777777" w:rsidR="00E441A0" w:rsidRPr="002D1802" w:rsidRDefault="00000000">
      <w:pPr>
        <w:spacing w:before="240" w:after="80" w:line="360" w:lineRule="auto"/>
        <w:jc w:val="both"/>
      </w:pPr>
      <w:r w:rsidRPr="002D1802">
        <w:lastRenderedPageBreak/>
        <w:t>12: end for</w:t>
      </w:r>
    </w:p>
    <w:p w14:paraId="5D331276" w14:textId="77777777" w:rsidR="00E441A0" w:rsidRPr="002D1802" w:rsidRDefault="00000000">
      <w:pPr>
        <w:spacing w:before="240" w:after="80" w:line="360" w:lineRule="auto"/>
        <w:jc w:val="both"/>
      </w:pPr>
      <w:r w:rsidRPr="002D1802">
        <w:t xml:space="preserve">13: Define </w:t>
      </w:r>
      <w:proofErr w:type="spellStart"/>
      <w:r w:rsidRPr="002D1802">
        <w:t>RecRank</w:t>
      </w:r>
      <w:proofErr w:type="spellEnd"/>
      <w:r w:rsidRPr="002D1802">
        <w:t>(s):</w:t>
      </w:r>
    </w:p>
    <w:p w14:paraId="0B58255E" w14:textId="77777777" w:rsidR="00E441A0" w:rsidRPr="002D1802" w:rsidRDefault="00000000">
      <w:pPr>
        <w:spacing w:before="240" w:after="80" w:line="360" w:lineRule="auto"/>
        <w:jc w:val="both"/>
      </w:pPr>
      <w:r w:rsidRPr="002D1802">
        <w:t xml:space="preserve">14: </w:t>
      </w:r>
      <w:proofErr w:type="spellStart"/>
      <w:r w:rsidRPr="002D1802">
        <w:t>met_score</w:t>
      </w:r>
      <w:proofErr w:type="spellEnd"/>
      <w:r w:rsidRPr="002D1802">
        <w:t xml:space="preserve"> &lt;- 0 if </w:t>
      </w:r>
      <w:proofErr w:type="spellStart"/>
      <w:proofErr w:type="gramStart"/>
      <w:r w:rsidRPr="002D1802">
        <w:t>s.prerequisites</w:t>
      </w:r>
      <w:proofErr w:type="gramEnd"/>
      <w:r w:rsidRPr="002D1802">
        <w:t>_met</w:t>
      </w:r>
      <w:proofErr w:type="spellEnd"/>
      <w:r w:rsidRPr="002D1802">
        <w:t xml:space="preserve"> else 1</w:t>
      </w:r>
    </w:p>
    <w:p w14:paraId="4F9E3B39" w14:textId="77777777" w:rsidR="00E441A0" w:rsidRPr="002D1802" w:rsidRDefault="00000000">
      <w:pPr>
        <w:spacing w:before="240" w:after="80" w:line="360" w:lineRule="auto"/>
        <w:jc w:val="both"/>
      </w:pPr>
      <w:r w:rsidRPr="002D1802">
        <w:t xml:space="preserve">15: </w:t>
      </w:r>
      <w:proofErr w:type="spellStart"/>
      <w:r w:rsidRPr="002D1802">
        <w:t>chain_pos</w:t>
      </w:r>
      <w:proofErr w:type="spellEnd"/>
      <w:r w:rsidRPr="002D1802">
        <w:t xml:space="preserve"> &lt;- </w:t>
      </w:r>
      <w:proofErr w:type="spellStart"/>
      <w:proofErr w:type="gramStart"/>
      <w:r w:rsidRPr="002D1802">
        <w:t>IndexOf</w:t>
      </w:r>
      <w:proofErr w:type="spellEnd"/>
      <w:r w:rsidRPr="002D1802">
        <w:t>(</w:t>
      </w:r>
      <w:proofErr w:type="spellStart"/>
      <w:r w:rsidRPr="002D1802">
        <w:t>s.title</w:t>
      </w:r>
      <w:proofErr w:type="spellEnd"/>
      <w:proofErr w:type="gramEnd"/>
      <w:r w:rsidRPr="002D1802">
        <w:t xml:space="preserve">, CHAIN) if </w:t>
      </w:r>
      <w:proofErr w:type="spellStart"/>
      <w:proofErr w:type="gramStart"/>
      <w:r w:rsidRPr="002D1802">
        <w:t>s.title</w:t>
      </w:r>
      <w:proofErr w:type="spellEnd"/>
      <w:proofErr w:type="gramEnd"/>
      <w:r w:rsidRPr="002D1802">
        <w:t xml:space="preserve"> in CHAIN else </w:t>
      </w:r>
      <w:proofErr w:type="gramStart"/>
      <w:r w:rsidRPr="002D1802">
        <w:t>Length(</w:t>
      </w:r>
      <w:proofErr w:type="gramEnd"/>
      <w:r w:rsidRPr="002D1802">
        <w:t>CHAIN)</w:t>
      </w:r>
    </w:p>
    <w:p w14:paraId="0452DCC4" w14:textId="77777777" w:rsidR="00E441A0" w:rsidRPr="002D1802" w:rsidRDefault="00000000">
      <w:pPr>
        <w:spacing w:before="240" w:after="80" w:line="360" w:lineRule="auto"/>
        <w:jc w:val="both"/>
      </w:pPr>
      <w:r w:rsidRPr="002D1802">
        <w:t xml:space="preserve">16: </w:t>
      </w:r>
      <w:proofErr w:type="spellStart"/>
      <w:r w:rsidRPr="002D1802">
        <w:t>prio</w:t>
      </w:r>
      <w:proofErr w:type="spellEnd"/>
      <w:r w:rsidRPr="002D1802">
        <w:t xml:space="preserve"> &lt;- 0 if ("Passport" in </w:t>
      </w:r>
      <w:proofErr w:type="spellStart"/>
      <w:proofErr w:type="gramStart"/>
      <w:r w:rsidRPr="002D1802">
        <w:t>s.title</w:t>
      </w:r>
      <w:proofErr w:type="spellEnd"/>
      <w:proofErr w:type="gramEnd"/>
      <w:r w:rsidRPr="002D1802">
        <w:t xml:space="preserve"> or "NID" in </w:t>
      </w:r>
      <w:proofErr w:type="spellStart"/>
      <w:proofErr w:type="gramStart"/>
      <w:r w:rsidRPr="002D1802">
        <w:t>s.title</w:t>
      </w:r>
      <w:proofErr w:type="spellEnd"/>
      <w:proofErr w:type="gramEnd"/>
      <w:r w:rsidRPr="002D1802">
        <w:t>) else 1</w:t>
      </w:r>
    </w:p>
    <w:p w14:paraId="79EC039F" w14:textId="77777777" w:rsidR="00E441A0" w:rsidRPr="002D1802" w:rsidRDefault="00000000">
      <w:pPr>
        <w:spacing w:before="240" w:after="80" w:line="360" w:lineRule="auto"/>
        <w:jc w:val="both"/>
      </w:pPr>
      <w:r w:rsidRPr="002D1802">
        <w:t>17: return (</w:t>
      </w:r>
      <w:proofErr w:type="spellStart"/>
      <w:r w:rsidRPr="002D1802">
        <w:t>met_score</w:t>
      </w:r>
      <w:proofErr w:type="spellEnd"/>
      <w:r w:rsidRPr="002D1802">
        <w:t xml:space="preserve">, </w:t>
      </w:r>
      <w:proofErr w:type="spellStart"/>
      <w:r w:rsidRPr="002D1802">
        <w:t>chain_pos</w:t>
      </w:r>
      <w:proofErr w:type="spellEnd"/>
      <w:r w:rsidRPr="002D1802">
        <w:t xml:space="preserve">, </w:t>
      </w:r>
      <w:proofErr w:type="spellStart"/>
      <w:r w:rsidRPr="002D1802">
        <w:t>prio</w:t>
      </w:r>
      <w:proofErr w:type="spellEnd"/>
      <w:r w:rsidRPr="002D1802">
        <w:t xml:space="preserve">, </w:t>
      </w:r>
      <w:proofErr w:type="spellStart"/>
      <w:proofErr w:type="gramStart"/>
      <w:r w:rsidRPr="002D1802">
        <w:t>s.title</w:t>
      </w:r>
      <w:proofErr w:type="spellEnd"/>
      <w:proofErr w:type="gramEnd"/>
      <w:r w:rsidRPr="002D1802">
        <w:t>)</w:t>
      </w:r>
    </w:p>
    <w:p w14:paraId="6E53E258" w14:textId="77777777" w:rsidR="00E441A0" w:rsidRPr="002D1802" w:rsidRDefault="00000000">
      <w:pPr>
        <w:spacing w:before="240" w:after="80" w:line="360" w:lineRule="auto"/>
        <w:jc w:val="both"/>
      </w:pPr>
      <w:r w:rsidRPr="002D1802">
        <w:t xml:space="preserve">18: </w:t>
      </w:r>
      <w:proofErr w:type="spellStart"/>
      <w:r w:rsidRPr="002D1802">
        <w:t>SortedCandidates</w:t>
      </w:r>
      <w:proofErr w:type="spellEnd"/>
      <w:r w:rsidRPr="002D1802">
        <w:t xml:space="preserve"> &lt;- </w:t>
      </w:r>
      <w:proofErr w:type="gramStart"/>
      <w:r w:rsidRPr="002D1802">
        <w:t>Sort(</w:t>
      </w:r>
      <w:proofErr w:type="gramEnd"/>
      <w:r w:rsidRPr="002D1802">
        <w:t>Candidates, key=</w:t>
      </w:r>
      <w:proofErr w:type="spellStart"/>
      <w:r w:rsidRPr="002D1802">
        <w:t>RecRank</w:t>
      </w:r>
      <w:proofErr w:type="spellEnd"/>
      <w:r w:rsidRPr="002D1802">
        <w:t>)</w:t>
      </w:r>
    </w:p>
    <w:p w14:paraId="231F4647" w14:textId="77777777" w:rsidR="00E441A0" w:rsidRPr="002D1802" w:rsidRDefault="00000000">
      <w:pPr>
        <w:spacing w:before="240" w:after="80" w:line="360" w:lineRule="auto"/>
        <w:jc w:val="both"/>
      </w:pPr>
      <w:r w:rsidRPr="002D1802">
        <w:t xml:space="preserve">19: </w:t>
      </w:r>
      <w:proofErr w:type="spellStart"/>
      <w:r w:rsidRPr="002D1802">
        <w:t>TopRecommendations</w:t>
      </w:r>
      <w:proofErr w:type="spellEnd"/>
      <w:r w:rsidRPr="002D1802">
        <w:t xml:space="preserve"> &lt;- </w:t>
      </w:r>
      <w:proofErr w:type="spellStart"/>
      <w:proofErr w:type="gramStart"/>
      <w:r w:rsidRPr="002D1802">
        <w:t>SortedCandidates</w:t>
      </w:r>
      <w:proofErr w:type="spellEnd"/>
      <w:r w:rsidRPr="002D1802">
        <w:t>[</w:t>
      </w:r>
      <w:proofErr w:type="gramEnd"/>
      <w:r w:rsidRPr="002D1802">
        <w:t>0:2]</w:t>
      </w:r>
    </w:p>
    <w:p w14:paraId="01D7D276" w14:textId="77777777" w:rsidR="00E441A0" w:rsidRPr="002D1802" w:rsidRDefault="00000000">
      <w:pPr>
        <w:spacing w:before="240" w:after="80" w:line="360" w:lineRule="auto"/>
        <w:jc w:val="both"/>
      </w:pPr>
      <w:r w:rsidRPr="002D1802">
        <w:t xml:space="preserve">20: </w:t>
      </w:r>
      <w:proofErr w:type="spellStart"/>
      <w:r w:rsidRPr="002D1802">
        <w:t>RecommendedNextStep</w:t>
      </w:r>
      <w:proofErr w:type="spellEnd"/>
      <w:r w:rsidRPr="002D1802">
        <w:t xml:space="preserve"> &lt;- First s in CHAIN where s.id not in </w:t>
      </w:r>
      <w:proofErr w:type="spellStart"/>
      <w:r w:rsidRPr="002D1802">
        <w:t>C_star</w:t>
      </w:r>
      <w:proofErr w:type="spellEnd"/>
      <w:r w:rsidRPr="002D1802">
        <w:t xml:space="preserve"> and </w:t>
      </w:r>
      <w:proofErr w:type="spellStart"/>
      <w:proofErr w:type="gramStart"/>
      <w:r w:rsidRPr="002D1802">
        <w:t>s.prerequisites</w:t>
      </w:r>
      <w:proofErr w:type="gramEnd"/>
      <w:r w:rsidRPr="002D1802">
        <w:t>_met</w:t>
      </w:r>
      <w:proofErr w:type="spellEnd"/>
    </w:p>
    <w:p w14:paraId="4FB1A2FA" w14:textId="77777777" w:rsidR="00E441A0" w:rsidRPr="002D1802" w:rsidRDefault="00000000">
      <w:pPr>
        <w:spacing w:before="240" w:after="80" w:line="360" w:lineRule="auto"/>
        <w:jc w:val="both"/>
      </w:pPr>
      <w:r w:rsidRPr="002D1802">
        <w:t xml:space="preserve">21: return </w:t>
      </w:r>
      <w:proofErr w:type="spellStart"/>
      <w:proofErr w:type="gramStart"/>
      <w:r w:rsidRPr="002D1802">
        <w:t>BuildDashboardResponse</w:t>
      </w:r>
      <w:proofErr w:type="spellEnd"/>
      <w:r w:rsidRPr="002D1802">
        <w:t>(</w:t>
      </w:r>
      <w:proofErr w:type="gramEnd"/>
      <w:r w:rsidRPr="002D1802">
        <w:t xml:space="preserve">S, </w:t>
      </w:r>
      <w:proofErr w:type="spellStart"/>
      <w:r w:rsidRPr="002D1802">
        <w:t>TopRecommendations</w:t>
      </w:r>
      <w:proofErr w:type="spellEnd"/>
      <w:r w:rsidRPr="002D1802">
        <w:t xml:space="preserve">, </w:t>
      </w:r>
      <w:proofErr w:type="spellStart"/>
      <w:r w:rsidRPr="002D1802">
        <w:t>RecommendedNextStep</w:t>
      </w:r>
      <w:proofErr w:type="spellEnd"/>
      <w:r w:rsidRPr="002D1802">
        <w:t>)</w:t>
      </w:r>
    </w:p>
    <w:p w14:paraId="6CC62DCE" w14:textId="77777777" w:rsidR="00E441A0" w:rsidRPr="002D1802" w:rsidRDefault="00E441A0">
      <w:pPr>
        <w:spacing w:before="240" w:after="240" w:line="360" w:lineRule="auto"/>
      </w:pPr>
    </w:p>
    <w:p w14:paraId="09D838A4" w14:textId="77777777" w:rsidR="00E441A0" w:rsidRPr="002D1802" w:rsidRDefault="00E441A0">
      <w:pPr>
        <w:spacing w:before="240" w:after="240" w:line="360" w:lineRule="auto"/>
      </w:pPr>
    </w:p>
    <w:p w14:paraId="4701A858" w14:textId="77777777" w:rsidR="00E441A0" w:rsidRPr="002D1802" w:rsidRDefault="00E441A0">
      <w:pPr>
        <w:spacing w:before="240" w:after="240" w:line="360" w:lineRule="auto"/>
      </w:pPr>
    </w:p>
    <w:p w14:paraId="25A41DB9" w14:textId="77777777" w:rsidR="00E441A0" w:rsidRPr="002D1802" w:rsidRDefault="00E441A0">
      <w:pPr>
        <w:spacing w:before="240" w:after="240" w:line="360" w:lineRule="auto"/>
      </w:pPr>
    </w:p>
    <w:p w14:paraId="24150F4F" w14:textId="77777777" w:rsidR="00E441A0" w:rsidRPr="002D1802" w:rsidRDefault="00E441A0">
      <w:pPr>
        <w:spacing w:before="240" w:after="240" w:line="360" w:lineRule="auto"/>
      </w:pPr>
    </w:p>
    <w:p w14:paraId="56F92004" w14:textId="77777777" w:rsidR="00E441A0" w:rsidRPr="002D1802" w:rsidRDefault="00E441A0">
      <w:pPr>
        <w:spacing w:before="240" w:after="240" w:line="360" w:lineRule="auto"/>
      </w:pPr>
    </w:p>
    <w:p w14:paraId="2E4E1CE2" w14:textId="77777777" w:rsidR="00E441A0" w:rsidRPr="002D1802" w:rsidRDefault="00E441A0">
      <w:pPr>
        <w:spacing w:before="240" w:after="240" w:line="360" w:lineRule="auto"/>
      </w:pPr>
    </w:p>
    <w:p w14:paraId="05B6E55E" w14:textId="77777777" w:rsidR="00E441A0" w:rsidRPr="002D1802" w:rsidRDefault="00E441A0">
      <w:pPr>
        <w:spacing w:before="240" w:after="240" w:line="360" w:lineRule="auto"/>
      </w:pPr>
    </w:p>
    <w:p w14:paraId="548A03C4" w14:textId="77777777" w:rsidR="00E441A0" w:rsidRPr="002D1802" w:rsidRDefault="00E441A0">
      <w:pPr>
        <w:spacing w:before="240" w:after="240" w:line="360" w:lineRule="auto"/>
      </w:pPr>
    </w:p>
    <w:p w14:paraId="4DBF4E05" w14:textId="77777777" w:rsidR="00E441A0" w:rsidRPr="002D1802" w:rsidRDefault="00E441A0">
      <w:pPr>
        <w:spacing w:before="240" w:after="240" w:line="360" w:lineRule="auto"/>
      </w:pPr>
    </w:p>
    <w:p w14:paraId="3F20EB29" w14:textId="77777777" w:rsidR="00E441A0" w:rsidRPr="002D1802" w:rsidRDefault="00E441A0">
      <w:pPr>
        <w:spacing w:before="240" w:after="240" w:line="360" w:lineRule="auto"/>
      </w:pPr>
    </w:p>
    <w:p w14:paraId="6CEA5976" w14:textId="77777777" w:rsidR="00E441A0" w:rsidRPr="002D1802" w:rsidRDefault="00E441A0">
      <w:pPr>
        <w:spacing w:before="240" w:after="240" w:line="360" w:lineRule="auto"/>
      </w:pPr>
    </w:p>
    <w:p w14:paraId="7576EE56" w14:textId="77777777" w:rsidR="00E441A0" w:rsidRPr="002D1802" w:rsidRDefault="00E441A0">
      <w:pPr>
        <w:spacing w:before="240" w:after="240" w:line="360" w:lineRule="auto"/>
      </w:pPr>
    </w:p>
    <w:p w14:paraId="6EA25DCA" w14:textId="77777777" w:rsidR="00E441A0" w:rsidRPr="002D1802" w:rsidRDefault="00E441A0">
      <w:pPr>
        <w:spacing w:before="240" w:after="240" w:line="360" w:lineRule="auto"/>
      </w:pPr>
    </w:p>
    <w:p w14:paraId="65F4F4A8" w14:textId="77777777" w:rsidR="00E441A0" w:rsidRPr="002D1802" w:rsidRDefault="00E441A0">
      <w:pPr>
        <w:spacing w:before="240" w:after="240" w:line="360" w:lineRule="auto"/>
      </w:pPr>
    </w:p>
    <w:p w14:paraId="015ACEFD" w14:textId="77777777" w:rsidR="00E441A0" w:rsidRPr="002D1802" w:rsidRDefault="00E441A0">
      <w:pPr>
        <w:spacing w:before="240" w:after="240" w:line="360" w:lineRule="auto"/>
      </w:pPr>
    </w:p>
    <w:p w14:paraId="13C3805A" w14:textId="77777777" w:rsidR="00E441A0" w:rsidRPr="002D1802" w:rsidRDefault="00E441A0">
      <w:pPr>
        <w:spacing w:before="240" w:after="240" w:line="360" w:lineRule="auto"/>
      </w:pPr>
    </w:p>
    <w:p w14:paraId="4E1FB844" w14:textId="77777777" w:rsidR="00E441A0" w:rsidRPr="002D1802" w:rsidRDefault="00000000">
      <w:pPr>
        <w:pStyle w:val="Heading4"/>
        <w:spacing w:before="240" w:after="120" w:line="360" w:lineRule="auto"/>
      </w:pPr>
      <w:r w:rsidRPr="002D1802">
        <w:t>3.8.2.3 State-Aware Recommendation Decision Flowchart</w:t>
      </w:r>
    </w:p>
    <w:p w14:paraId="31ECD731" w14:textId="77777777" w:rsidR="00E441A0" w:rsidRPr="002D1802" w:rsidRDefault="00E441A0">
      <w:pPr>
        <w:spacing w:line="360" w:lineRule="auto"/>
      </w:pPr>
    </w:p>
    <w:p w14:paraId="660843B9" w14:textId="77777777" w:rsidR="00E441A0" w:rsidRPr="002D1802" w:rsidRDefault="00000000">
      <w:pPr>
        <w:spacing w:before="120" w:after="80" w:line="360" w:lineRule="auto"/>
        <w:jc w:val="center"/>
      </w:pPr>
      <w:bookmarkStart w:id="70" w:name="_t61q98xxar6i" w:colFirst="0" w:colLast="0"/>
      <w:bookmarkEnd w:id="70"/>
      <w:r w:rsidRPr="002D1802">
        <w:rPr>
          <w:noProof/>
        </w:rPr>
        <w:lastRenderedPageBreak/>
        <w:drawing>
          <wp:inline distT="114300" distB="114300" distL="114300" distR="114300" wp14:anchorId="406BE91B" wp14:editId="06DA748C">
            <wp:extent cx="2057400" cy="8511436"/>
            <wp:effectExtent l="0" t="0" r="0" b="0"/>
            <wp:docPr id="72"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21"/>
                    <a:srcRect/>
                    <a:stretch>
                      <a:fillRect/>
                    </a:stretch>
                  </pic:blipFill>
                  <pic:spPr>
                    <a:xfrm>
                      <a:off x="0" y="0"/>
                      <a:ext cx="2057400" cy="8511436"/>
                    </a:xfrm>
                    <a:prstGeom prst="rect">
                      <a:avLst/>
                    </a:prstGeom>
                    <a:ln/>
                  </pic:spPr>
                </pic:pic>
              </a:graphicData>
            </a:graphic>
          </wp:inline>
        </w:drawing>
      </w:r>
    </w:p>
    <w:p w14:paraId="661AF0A3"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71" w:name="_ldwyw5h8wkxz" w:colFirst="0" w:colLast="0"/>
      <w:bookmarkEnd w:id="71"/>
      <w:r w:rsidRPr="002D1802">
        <w:rPr>
          <w:i/>
          <w:iCs/>
          <w:color w:val="000000"/>
        </w:rPr>
        <w:lastRenderedPageBreak/>
        <w:t>Figure 3.14: State-aware recommendation decision flowchart.</w:t>
      </w:r>
    </w:p>
    <w:p w14:paraId="328E94A7" w14:textId="77777777" w:rsidR="00E441A0" w:rsidRPr="002D1802" w:rsidRDefault="00000000">
      <w:pPr>
        <w:pStyle w:val="Heading2"/>
        <w:spacing w:before="80" w:after="120" w:line="360" w:lineRule="auto"/>
        <w:rPr>
          <w:sz w:val="28"/>
          <w:szCs w:val="28"/>
        </w:rPr>
      </w:pPr>
      <w:bookmarkStart w:id="72" w:name="_gmcv5fbwzu3l" w:colFirst="0" w:colLast="0"/>
      <w:bookmarkEnd w:id="72"/>
      <w:r w:rsidRPr="002D1802">
        <w:rPr>
          <w:sz w:val="28"/>
          <w:szCs w:val="28"/>
        </w:rPr>
        <w:t>3.</w:t>
      </w:r>
      <w:proofErr w:type="gramStart"/>
      <w:r w:rsidRPr="002D1802">
        <w:rPr>
          <w:sz w:val="28"/>
          <w:szCs w:val="28"/>
        </w:rPr>
        <w:t>8.Wireframes</w:t>
      </w:r>
      <w:proofErr w:type="gramEnd"/>
    </w:p>
    <w:p w14:paraId="22E992AD" w14:textId="77777777" w:rsidR="00E441A0" w:rsidRPr="002D1802" w:rsidRDefault="00E441A0">
      <w:pPr>
        <w:pBdr>
          <w:top w:val="nil"/>
          <w:left w:val="nil"/>
          <w:bottom w:val="nil"/>
          <w:right w:val="nil"/>
          <w:between w:val="nil"/>
        </w:pBdr>
        <w:spacing w:before="120" w:after="80" w:line="360" w:lineRule="auto"/>
        <w:jc w:val="center"/>
        <w:rPr>
          <w:i/>
          <w:iCs/>
          <w:sz w:val="22"/>
          <w:szCs w:val="22"/>
        </w:rPr>
      </w:pPr>
    </w:p>
    <w:p w14:paraId="75ACBFAD" w14:textId="77777777" w:rsidR="00E441A0" w:rsidRPr="002D1802" w:rsidRDefault="00000000">
      <w:pPr>
        <w:spacing w:before="120" w:after="80" w:line="360" w:lineRule="auto"/>
        <w:jc w:val="center"/>
      </w:pPr>
      <w:bookmarkStart w:id="73" w:name="_b6qo6pce30k" w:colFirst="0" w:colLast="0"/>
      <w:bookmarkEnd w:id="73"/>
      <w:r w:rsidRPr="002D1802">
        <w:rPr>
          <w:noProof/>
        </w:rPr>
        <w:drawing>
          <wp:inline distT="114300" distB="114300" distL="114300" distR="114300" wp14:anchorId="05B5DA22" wp14:editId="2C7DF177">
            <wp:extent cx="1943779" cy="4053610"/>
            <wp:effectExtent l="0" t="0" r="0" b="0"/>
            <wp:docPr id="7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2"/>
                    <a:srcRect/>
                    <a:stretch>
                      <a:fillRect/>
                    </a:stretch>
                  </pic:blipFill>
                  <pic:spPr>
                    <a:xfrm>
                      <a:off x="0" y="0"/>
                      <a:ext cx="1943779" cy="4053610"/>
                    </a:xfrm>
                    <a:prstGeom prst="rect">
                      <a:avLst/>
                    </a:prstGeom>
                    <a:ln/>
                  </pic:spPr>
                </pic:pic>
              </a:graphicData>
            </a:graphic>
          </wp:inline>
        </w:drawing>
      </w:r>
      <w:r w:rsidRPr="002D1802">
        <w:rPr>
          <w:noProof/>
        </w:rPr>
        <w:drawing>
          <wp:inline distT="114300" distB="114300" distL="114300" distR="114300" wp14:anchorId="76A53506" wp14:editId="3AF01C5E">
            <wp:extent cx="2009775" cy="4010025"/>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3"/>
                    <a:srcRect l="-3503"/>
                    <a:stretch>
                      <a:fillRect/>
                    </a:stretch>
                  </pic:blipFill>
                  <pic:spPr>
                    <a:xfrm>
                      <a:off x="0" y="0"/>
                      <a:ext cx="2009775" cy="4010025"/>
                    </a:xfrm>
                    <a:prstGeom prst="rect">
                      <a:avLst/>
                    </a:prstGeom>
                    <a:ln/>
                  </pic:spPr>
                </pic:pic>
              </a:graphicData>
            </a:graphic>
          </wp:inline>
        </w:drawing>
      </w:r>
    </w:p>
    <w:p w14:paraId="7F423EF6"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74" w:name="_sghxkhl2zdti" w:colFirst="0" w:colLast="0"/>
      <w:bookmarkEnd w:id="74"/>
      <w:r w:rsidRPr="002D1802">
        <w:rPr>
          <w:i/>
          <w:iCs/>
          <w:color w:val="000000"/>
        </w:rPr>
        <w:t>.</w:t>
      </w:r>
    </w:p>
    <w:p w14:paraId="2B7671F5" w14:textId="77777777" w:rsidR="00E441A0" w:rsidRPr="002D1802" w:rsidRDefault="00000000">
      <w:pPr>
        <w:spacing w:before="240" w:after="80"/>
        <w:jc w:val="both"/>
      </w:pPr>
      <w:r w:rsidRPr="002D1802">
        <w:rPr>
          <w:noProof/>
        </w:rPr>
        <w:lastRenderedPageBreak/>
        <w:drawing>
          <wp:inline distT="114300" distB="114300" distL="114300" distR="114300" wp14:anchorId="287D1F49" wp14:editId="632604E4">
            <wp:extent cx="5943600" cy="3340100"/>
            <wp:effectExtent l="0" t="0" r="0" b="0"/>
            <wp:docPr id="1"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14:paraId="79FE90F4" w14:textId="77777777" w:rsidR="00E441A0" w:rsidRPr="002D1802" w:rsidRDefault="00E441A0">
      <w:pPr>
        <w:spacing w:line="360" w:lineRule="auto"/>
      </w:pPr>
    </w:p>
    <w:p w14:paraId="360BCF63" w14:textId="77777777" w:rsidR="00E441A0" w:rsidRPr="002D1802" w:rsidRDefault="00E441A0">
      <w:pPr>
        <w:spacing w:before="240" w:after="80"/>
        <w:jc w:val="both"/>
      </w:pPr>
    </w:p>
    <w:p w14:paraId="7E1FCE6B" w14:textId="77777777" w:rsidR="00E441A0" w:rsidRPr="002D1802" w:rsidRDefault="00000000">
      <w:pPr>
        <w:spacing w:before="240" w:after="80"/>
        <w:jc w:val="both"/>
      </w:pPr>
      <w:r w:rsidRPr="002D1802">
        <w:rPr>
          <w:noProof/>
        </w:rPr>
        <w:lastRenderedPageBreak/>
        <w:drawing>
          <wp:inline distT="114300" distB="114300" distL="114300" distR="114300" wp14:anchorId="449682B5" wp14:editId="5D213876">
            <wp:extent cx="2142108" cy="4519613"/>
            <wp:effectExtent l="0" t="0" r="0" b="0"/>
            <wp:docPr id="2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5"/>
                    <a:srcRect/>
                    <a:stretch>
                      <a:fillRect/>
                    </a:stretch>
                  </pic:blipFill>
                  <pic:spPr>
                    <a:xfrm>
                      <a:off x="0" y="0"/>
                      <a:ext cx="2142108" cy="4519613"/>
                    </a:xfrm>
                    <a:prstGeom prst="rect">
                      <a:avLst/>
                    </a:prstGeom>
                    <a:ln/>
                  </pic:spPr>
                </pic:pic>
              </a:graphicData>
            </a:graphic>
          </wp:inline>
        </w:drawing>
      </w:r>
      <w:r w:rsidRPr="002D1802">
        <w:rPr>
          <w:noProof/>
        </w:rPr>
        <w:drawing>
          <wp:inline distT="114300" distB="114300" distL="114300" distR="114300" wp14:anchorId="5E7FF77C" wp14:editId="6E462A1C">
            <wp:extent cx="2165051" cy="4462463"/>
            <wp:effectExtent l="0" t="0" r="0" b="0"/>
            <wp:docPr id="5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6"/>
                    <a:srcRect/>
                    <a:stretch>
                      <a:fillRect/>
                    </a:stretch>
                  </pic:blipFill>
                  <pic:spPr>
                    <a:xfrm>
                      <a:off x="0" y="0"/>
                      <a:ext cx="2165051" cy="4462463"/>
                    </a:xfrm>
                    <a:prstGeom prst="rect">
                      <a:avLst/>
                    </a:prstGeom>
                    <a:ln/>
                  </pic:spPr>
                </pic:pic>
              </a:graphicData>
            </a:graphic>
          </wp:inline>
        </w:drawing>
      </w:r>
    </w:p>
    <w:p w14:paraId="253EEDB0" w14:textId="77777777" w:rsidR="00E441A0" w:rsidRPr="002D1802" w:rsidRDefault="00000000">
      <w:pPr>
        <w:spacing w:before="240" w:after="80"/>
        <w:jc w:val="both"/>
      </w:pPr>
      <w:r w:rsidRPr="002D1802">
        <w:rPr>
          <w:noProof/>
        </w:rPr>
        <w:drawing>
          <wp:inline distT="114300" distB="114300" distL="114300" distR="114300" wp14:anchorId="14CA5AC0" wp14:editId="320844DA">
            <wp:extent cx="6362700" cy="3317360"/>
            <wp:effectExtent l="0" t="0" r="0" b="0"/>
            <wp:docPr id="19"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27"/>
                    <a:srcRect/>
                    <a:stretch>
                      <a:fillRect/>
                    </a:stretch>
                  </pic:blipFill>
                  <pic:spPr>
                    <a:xfrm>
                      <a:off x="0" y="0"/>
                      <a:ext cx="6362700" cy="3317360"/>
                    </a:xfrm>
                    <a:prstGeom prst="rect">
                      <a:avLst/>
                    </a:prstGeom>
                    <a:ln/>
                  </pic:spPr>
                </pic:pic>
              </a:graphicData>
            </a:graphic>
          </wp:inline>
        </w:drawing>
      </w:r>
    </w:p>
    <w:p w14:paraId="7A313481" w14:textId="77777777" w:rsidR="00E441A0" w:rsidRPr="002D1802" w:rsidRDefault="00000000">
      <w:pPr>
        <w:pStyle w:val="Heading2"/>
        <w:spacing w:before="80" w:after="120" w:line="360" w:lineRule="auto"/>
      </w:pPr>
      <w:bookmarkStart w:id="75" w:name="_7jq6ii92fynr" w:colFirst="0" w:colLast="0"/>
      <w:bookmarkEnd w:id="75"/>
      <w:r w:rsidRPr="002D1802">
        <w:rPr>
          <w:sz w:val="28"/>
          <w:szCs w:val="28"/>
        </w:rPr>
        <w:lastRenderedPageBreak/>
        <w:t>3.</w:t>
      </w:r>
      <w:proofErr w:type="gramStart"/>
      <w:r w:rsidRPr="002D1802">
        <w:rPr>
          <w:sz w:val="28"/>
          <w:szCs w:val="28"/>
        </w:rPr>
        <w:t>9.Mockups</w:t>
      </w:r>
      <w:proofErr w:type="gramEnd"/>
    </w:p>
    <w:p w14:paraId="4CB82236" w14:textId="77777777" w:rsidR="00E441A0" w:rsidRPr="002D1802" w:rsidRDefault="00000000">
      <w:pPr>
        <w:spacing w:before="120" w:after="80" w:line="360" w:lineRule="auto"/>
        <w:jc w:val="center"/>
      </w:pPr>
      <w:r w:rsidRPr="002D1802">
        <w:rPr>
          <w:noProof/>
        </w:rPr>
        <w:lastRenderedPageBreak/>
        <w:drawing>
          <wp:inline distT="114300" distB="114300" distL="114300" distR="114300" wp14:anchorId="02463584" wp14:editId="5A7FC605">
            <wp:extent cx="2967145" cy="5767388"/>
            <wp:effectExtent l="0" t="0" r="0" b="0"/>
            <wp:docPr id="76"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8"/>
                    <a:srcRect l="-5960"/>
                    <a:stretch>
                      <a:fillRect/>
                    </a:stretch>
                  </pic:blipFill>
                  <pic:spPr>
                    <a:xfrm>
                      <a:off x="0" y="0"/>
                      <a:ext cx="2967145" cy="5767388"/>
                    </a:xfrm>
                    <a:prstGeom prst="rect">
                      <a:avLst/>
                    </a:prstGeom>
                    <a:ln/>
                  </pic:spPr>
                </pic:pic>
              </a:graphicData>
            </a:graphic>
          </wp:inline>
        </w:drawing>
      </w:r>
      <w:r w:rsidRPr="002D1802">
        <w:rPr>
          <w:noProof/>
        </w:rPr>
        <w:drawing>
          <wp:inline distT="114300" distB="114300" distL="114300" distR="114300" wp14:anchorId="72DC8914" wp14:editId="1183BE41">
            <wp:extent cx="2843213" cy="5755292"/>
            <wp:effectExtent l="0" t="0" r="0" b="0"/>
            <wp:docPr id="7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29"/>
                    <a:srcRect/>
                    <a:stretch>
                      <a:fillRect/>
                    </a:stretch>
                  </pic:blipFill>
                  <pic:spPr>
                    <a:xfrm>
                      <a:off x="0" y="0"/>
                      <a:ext cx="2843213" cy="5755292"/>
                    </a:xfrm>
                    <a:prstGeom prst="rect">
                      <a:avLst/>
                    </a:prstGeom>
                    <a:ln/>
                  </pic:spPr>
                </pic:pic>
              </a:graphicData>
            </a:graphic>
          </wp:inline>
        </w:drawing>
      </w:r>
      <w:r w:rsidRPr="002D1802">
        <w:rPr>
          <w:noProof/>
        </w:rPr>
        <w:lastRenderedPageBreak/>
        <w:drawing>
          <wp:inline distT="114300" distB="114300" distL="114300" distR="114300" wp14:anchorId="06266C01" wp14:editId="0B0A122C">
            <wp:extent cx="2890838" cy="5971477"/>
            <wp:effectExtent l="0" t="0" r="0" b="0"/>
            <wp:docPr id="3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0"/>
                    <a:srcRect/>
                    <a:stretch>
                      <a:fillRect/>
                    </a:stretch>
                  </pic:blipFill>
                  <pic:spPr>
                    <a:xfrm>
                      <a:off x="0" y="0"/>
                      <a:ext cx="2890838" cy="5971477"/>
                    </a:xfrm>
                    <a:prstGeom prst="rect">
                      <a:avLst/>
                    </a:prstGeom>
                    <a:ln/>
                  </pic:spPr>
                </pic:pic>
              </a:graphicData>
            </a:graphic>
          </wp:inline>
        </w:drawing>
      </w:r>
      <w:r w:rsidRPr="002D1802">
        <w:rPr>
          <w:noProof/>
        </w:rPr>
        <w:drawing>
          <wp:inline distT="114300" distB="114300" distL="114300" distR="114300" wp14:anchorId="1C67D11E" wp14:editId="55CE290A">
            <wp:extent cx="2795588" cy="5520015"/>
            <wp:effectExtent l="0" t="0" r="0" b="0"/>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2795588" cy="5520015"/>
                    </a:xfrm>
                    <a:prstGeom prst="rect">
                      <a:avLst/>
                    </a:prstGeom>
                    <a:ln/>
                  </pic:spPr>
                </pic:pic>
              </a:graphicData>
            </a:graphic>
          </wp:inline>
        </w:drawing>
      </w:r>
      <w:r w:rsidRPr="002D1802">
        <w:rPr>
          <w:noProof/>
        </w:rPr>
        <w:lastRenderedPageBreak/>
        <w:drawing>
          <wp:inline distT="114300" distB="114300" distL="114300" distR="114300" wp14:anchorId="610946DD" wp14:editId="3BF06B25">
            <wp:extent cx="2914650" cy="550545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l="-8511"/>
                    <a:stretch>
                      <a:fillRect/>
                    </a:stretch>
                  </pic:blipFill>
                  <pic:spPr>
                    <a:xfrm>
                      <a:off x="0" y="0"/>
                      <a:ext cx="2914650" cy="5505450"/>
                    </a:xfrm>
                    <a:prstGeom prst="rect">
                      <a:avLst/>
                    </a:prstGeom>
                    <a:ln/>
                  </pic:spPr>
                </pic:pic>
              </a:graphicData>
            </a:graphic>
          </wp:inline>
        </w:drawing>
      </w:r>
      <w:r w:rsidRPr="002D1802">
        <w:rPr>
          <w:noProof/>
        </w:rPr>
        <w:drawing>
          <wp:inline distT="114300" distB="114300" distL="114300" distR="114300" wp14:anchorId="114B42A3" wp14:editId="0F4812AD">
            <wp:extent cx="2843213" cy="5858741"/>
            <wp:effectExtent l="0" t="0" r="0" b="0"/>
            <wp:docPr id="3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srcRect/>
                    <a:stretch>
                      <a:fillRect/>
                    </a:stretch>
                  </pic:blipFill>
                  <pic:spPr>
                    <a:xfrm>
                      <a:off x="0" y="0"/>
                      <a:ext cx="2843213" cy="5858741"/>
                    </a:xfrm>
                    <a:prstGeom prst="rect">
                      <a:avLst/>
                    </a:prstGeom>
                    <a:ln/>
                  </pic:spPr>
                </pic:pic>
              </a:graphicData>
            </a:graphic>
          </wp:inline>
        </w:drawing>
      </w:r>
      <w:r w:rsidRPr="002D1802">
        <w:rPr>
          <w:noProof/>
        </w:rPr>
        <w:lastRenderedPageBreak/>
        <w:drawing>
          <wp:inline distT="114300" distB="114300" distL="114300" distR="114300" wp14:anchorId="5B0137CF" wp14:editId="58C6EC8B">
            <wp:extent cx="3000375" cy="5867400"/>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l="-3960"/>
                    <a:stretch>
                      <a:fillRect/>
                    </a:stretch>
                  </pic:blipFill>
                  <pic:spPr>
                    <a:xfrm>
                      <a:off x="0" y="0"/>
                      <a:ext cx="3000375" cy="5867400"/>
                    </a:xfrm>
                    <a:prstGeom prst="rect">
                      <a:avLst/>
                    </a:prstGeom>
                    <a:ln/>
                  </pic:spPr>
                </pic:pic>
              </a:graphicData>
            </a:graphic>
          </wp:inline>
        </w:drawing>
      </w:r>
      <w:r w:rsidRPr="002D1802">
        <w:rPr>
          <w:noProof/>
        </w:rPr>
        <w:drawing>
          <wp:inline distT="114300" distB="114300" distL="114300" distR="114300" wp14:anchorId="626D835C" wp14:editId="1E554BB9">
            <wp:extent cx="2871788" cy="5766549"/>
            <wp:effectExtent l="0" t="0" r="0" b="0"/>
            <wp:docPr id="3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5"/>
                    <a:srcRect/>
                    <a:stretch>
                      <a:fillRect/>
                    </a:stretch>
                  </pic:blipFill>
                  <pic:spPr>
                    <a:xfrm>
                      <a:off x="0" y="0"/>
                      <a:ext cx="2871788" cy="5766549"/>
                    </a:xfrm>
                    <a:prstGeom prst="rect">
                      <a:avLst/>
                    </a:prstGeom>
                    <a:ln/>
                  </pic:spPr>
                </pic:pic>
              </a:graphicData>
            </a:graphic>
          </wp:inline>
        </w:drawing>
      </w:r>
      <w:r w:rsidRPr="002D1802">
        <w:rPr>
          <w:noProof/>
        </w:rPr>
        <w:lastRenderedPageBreak/>
        <w:drawing>
          <wp:inline distT="114300" distB="114300" distL="114300" distR="114300" wp14:anchorId="4946AFE1" wp14:editId="37D62301">
            <wp:extent cx="2957513" cy="5734414"/>
            <wp:effectExtent l="0" t="0" r="0" b="0"/>
            <wp:docPr id="3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6"/>
                    <a:srcRect l="-6939"/>
                    <a:stretch>
                      <a:fillRect/>
                    </a:stretch>
                  </pic:blipFill>
                  <pic:spPr>
                    <a:xfrm>
                      <a:off x="0" y="0"/>
                      <a:ext cx="2957513" cy="5734414"/>
                    </a:xfrm>
                    <a:prstGeom prst="rect">
                      <a:avLst/>
                    </a:prstGeom>
                    <a:ln/>
                  </pic:spPr>
                </pic:pic>
              </a:graphicData>
            </a:graphic>
          </wp:inline>
        </w:drawing>
      </w:r>
      <w:r w:rsidRPr="002D1802">
        <w:rPr>
          <w:noProof/>
        </w:rPr>
        <w:drawing>
          <wp:inline distT="114300" distB="114300" distL="114300" distR="114300" wp14:anchorId="2D09B628" wp14:editId="689DD95F">
            <wp:extent cx="2757488" cy="5911736"/>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7"/>
                    <a:srcRect/>
                    <a:stretch>
                      <a:fillRect/>
                    </a:stretch>
                  </pic:blipFill>
                  <pic:spPr>
                    <a:xfrm>
                      <a:off x="0" y="0"/>
                      <a:ext cx="2757488" cy="5911736"/>
                    </a:xfrm>
                    <a:prstGeom prst="rect">
                      <a:avLst/>
                    </a:prstGeom>
                    <a:ln/>
                  </pic:spPr>
                </pic:pic>
              </a:graphicData>
            </a:graphic>
          </wp:inline>
        </w:drawing>
      </w:r>
      <w:r w:rsidRPr="002D1802">
        <w:rPr>
          <w:noProof/>
        </w:rPr>
        <w:lastRenderedPageBreak/>
        <w:drawing>
          <wp:inline distT="114300" distB="114300" distL="114300" distR="114300" wp14:anchorId="0AA8FE3C" wp14:editId="102E0CC8">
            <wp:extent cx="2881313" cy="5929800"/>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8"/>
                    <a:srcRect/>
                    <a:stretch>
                      <a:fillRect/>
                    </a:stretch>
                  </pic:blipFill>
                  <pic:spPr>
                    <a:xfrm>
                      <a:off x="0" y="0"/>
                      <a:ext cx="2881313" cy="5929800"/>
                    </a:xfrm>
                    <a:prstGeom prst="rect">
                      <a:avLst/>
                    </a:prstGeom>
                    <a:ln/>
                  </pic:spPr>
                </pic:pic>
              </a:graphicData>
            </a:graphic>
          </wp:inline>
        </w:drawing>
      </w:r>
      <w:r w:rsidRPr="002D1802">
        <w:rPr>
          <w:noProof/>
        </w:rPr>
        <w:drawing>
          <wp:inline distT="114300" distB="114300" distL="114300" distR="114300" wp14:anchorId="51AD04FC" wp14:editId="75A51774">
            <wp:extent cx="2919413" cy="5521735"/>
            <wp:effectExtent l="0" t="0" r="0" b="0"/>
            <wp:docPr id="4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9"/>
                    <a:srcRect/>
                    <a:stretch>
                      <a:fillRect/>
                    </a:stretch>
                  </pic:blipFill>
                  <pic:spPr>
                    <a:xfrm>
                      <a:off x="0" y="0"/>
                      <a:ext cx="2919413" cy="5521735"/>
                    </a:xfrm>
                    <a:prstGeom prst="rect">
                      <a:avLst/>
                    </a:prstGeom>
                    <a:ln/>
                  </pic:spPr>
                </pic:pic>
              </a:graphicData>
            </a:graphic>
          </wp:inline>
        </w:drawing>
      </w:r>
    </w:p>
    <w:p w14:paraId="4F055A71" w14:textId="77777777" w:rsidR="00E441A0" w:rsidRPr="002D1802" w:rsidRDefault="00E441A0">
      <w:pPr>
        <w:pBdr>
          <w:top w:val="nil"/>
          <w:left w:val="nil"/>
          <w:bottom w:val="nil"/>
          <w:right w:val="nil"/>
          <w:between w:val="nil"/>
        </w:pBdr>
        <w:spacing w:before="80" w:after="120" w:line="360" w:lineRule="auto"/>
        <w:jc w:val="center"/>
        <w:rPr>
          <w:color w:val="000000"/>
        </w:rPr>
      </w:pPr>
      <w:bookmarkStart w:id="76" w:name="_bqm3ty87vze8" w:colFirst="0" w:colLast="0"/>
      <w:bookmarkEnd w:id="76"/>
    </w:p>
    <w:p w14:paraId="1B6B7F50" w14:textId="77777777" w:rsidR="00E441A0" w:rsidRPr="002D1802" w:rsidRDefault="00E441A0">
      <w:pPr>
        <w:spacing w:line="360" w:lineRule="auto"/>
      </w:pPr>
    </w:p>
    <w:p w14:paraId="05FFE6E0" w14:textId="77777777" w:rsidR="00E441A0" w:rsidRPr="002D1802" w:rsidRDefault="00E441A0">
      <w:pPr>
        <w:spacing w:line="360" w:lineRule="auto"/>
      </w:pPr>
    </w:p>
    <w:p w14:paraId="4548C570" w14:textId="77777777" w:rsidR="00E441A0" w:rsidRPr="002D1802" w:rsidRDefault="00E441A0">
      <w:pPr>
        <w:spacing w:line="360" w:lineRule="auto"/>
      </w:pPr>
    </w:p>
    <w:p w14:paraId="13CB3E05" w14:textId="77777777" w:rsidR="00E441A0" w:rsidRPr="002D1802" w:rsidRDefault="00E441A0">
      <w:pPr>
        <w:spacing w:line="360" w:lineRule="auto"/>
      </w:pPr>
    </w:p>
    <w:p w14:paraId="7717019B" w14:textId="77777777" w:rsidR="00E441A0" w:rsidRPr="002D1802" w:rsidRDefault="00E441A0">
      <w:pPr>
        <w:spacing w:line="360" w:lineRule="auto"/>
      </w:pPr>
    </w:p>
    <w:p w14:paraId="48A59590" w14:textId="77777777" w:rsidR="00E441A0" w:rsidRPr="002D1802" w:rsidRDefault="00E441A0">
      <w:pPr>
        <w:spacing w:line="360" w:lineRule="auto"/>
      </w:pPr>
    </w:p>
    <w:p w14:paraId="136791B4" w14:textId="77777777" w:rsidR="00E441A0" w:rsidRPr="002D1802" w:rsidRDefault="00E441A0">
      <w:pPr>
        <w:spacing w:line="360" w:lineRule="auto"/>
      </w:pPr>
    </w:p>
    <w:p w14:paraId="074D5872" w14:textId="77777777" w:rsidR="00E441A0" w:rsidRPr="002D1802" w:rsidRDefault="00E441A0">
      <w:pPr>
        <w:spacing w:line="360" w:lineRule="auto"/>
      </w:pPr>
    </w:p>
    <w:p w14:paraId="3D46CDC7" w14:textId="77777777" w:rsidR="00E441A0" w:rsidRPr="002D1802" w:rsidRDefault="00E441A0">
      <w:pPr>
        <w:spacing w:line="360" w:lineRule="auto"/>
      </w:pPr>
    </w:p>
    <w:p w14:paraId="60512641" w14:textId="77777777" w:rsidR="00E441A0" w:rsidRPr="002D1802" w:rsidRDefault="00E441A0">
      <w:pPr>
        <w:spacing w:line="360" w:lineRule="auto"/>
      </w:pPr>
    </w:p>
    <w:p w14:paraId="24357916" w14:textId="77777777" w:rsidR="00E441A0" w:rsidRPr="002D1802" w:rsidRDefault="00E441A0">
      <w:pPr>
        <w:spacing w:line="360" w:lineRule="auto"/>
      </w:pPr>
    </w:p>
    <w:p w14:paraId="327302EE" w14:textId="77777777" w:rsidR="00E441A0" w:rsidRPr="002D1802" w:rsidRDefault="00E441A0">
      <w:pPr>
        <w:spacing w:line="360" w:lineRule="auto"/>
      </w:pPr>
    </w:p>
    <w:p w14:paraId="0144384F" w14:textId="77777777" w:rsidR="00E441A0" w:rsidRPr="002D1802" w:rsidRDefault="00E441A0">
      <w:pPr>
        <w:spacing w:line="360" w:lineRule="auto"/>
      </w:pPr>
    </w:p>
    <w:p w14:paraId="3130EBFE" w14:textId="77777777" w:rsidR="00E441A0" w:rsidRPr="002D1802" w:rsidRDefault="00E441A0">
      <w:pPr>
        <w:spacing w:line="360" w:lineRule="auto"/>
      </w:pPr>
    </w:p>
    <w:p w14:paraId="3CDA3914" w14:textId="77777777" w:rsidR="00E441A0" w:rsidRPr="002D1802" w:rsidRDefault="00000000">
      <w:pPr>
        <w:pStyle w:val="Heading1"/>
        <w:keepLines w:val="0"/>
        <w:pageBreakBefore/>
        <w:spacing w:line="360" w:lineRule="auto"/>
      </w:pPr>
      <w:bookmarkStart w:id="77" w:name="_i6yyamsufiou" w:colFirst="0" w:colLast="0"/>
      <w:bookmarkEnd w:id="77"/>
      <w:r w:rsidRPr="002D1802">
        <w:lastRenderedPageBreak/>
        <w:t>4. Requirement Specification</w:t>
      </w:r>
    </w:p>
    <w:p w14:paraId="1ACC9663" w14:textId="77777777" w:rsidR="00E441A0" w:rsidRPr="002D1802" w:rsidRDefault="00000000">
      <w:pPr>
        <w:pStyle w:val="Heading2"/>
        <w:keepLines w:val="0"/>
        <w:spacing w:before="240" w:after="120" w:line="360" w:lineRule="auto"/>
      </w:pPr>
      <w:bookmarkStart w:id="78" w:name="_qmqah2hs91tz" w:colFirst="0" w:colLast="0"/>
      <w:bookmarkEnd w:id="78"/>
      <w:r w:rsidRPr="002D1802">
        <w:rPr>
          <w:sz w:val="28"/>
          <w:szCs w:val="28"/>
        </w:rPr>
        <w:t>4.</w:t>
      </w:r>
      <w:proofErr w:type="gramStart"/>
      <w:r w:rsidRPr="002D1802">
        <w:rPr>
          <w:sz w:val="28"/>
          <w:szCs w:val="28"/>
        </w:rPr>
        <w:t>2.Functional</w:t>
      </w:r>
      <w:proofErr w:type="gramEnd"/>
      <w:r w:rsidRPr="002D1802">
        <w:rPr>
          <w:sz w:val="28"/>
          <w:szCs w:val="28"/>
        </w:rPr>
        <w:t xml:space="preserve"> Requirements (FR)</w:t>
      </w:r>
    </w:p>
    <w:p w14:paraId="35B21527" w14:textId="77777777" w:rsidR="00E441A0" w:rsidRPr="002D1802" w:rsidRDefault="00000000">
      <w:pPr>
        <w:numPr>
          <w:ilvl w:val="0"/>
          <w:numId w:val="6"/>
        </w:numPr>
        <w:spacing w:before="240" w:after="80" w:line="360" w:lineRule="auto"/>
        <w:jc w:val="both"/>
        <w:rPr>
          <w:color w:val="000000"/>
        </w:rPr>
      </w:pPr>
      <w:r w:rsidRPr="002D1802">
        <w:rPr>
          <w:b/>
          <w:bCs/>
        </w:rPr>
        <w:t>FR-01 (User Authentication &amp; Session Management):</w:t>
      </w:r>
      <w:r w:rsidRPr="002D1802">
        <w:rPr>
          <w:b/>
          <w:bCs/>
        </w:rPr>
        <w:br/>
      </w:r>
      <w:r w:rsidRPr="002D1802">
        <w:t>The system shall allow citizens to register, authenticate (log in), and manage secure session states using JSON Web Tokens (JWT).</w:t>
      </w:r>
    </w:p>
    <w:p w14:paraId="0BE2540F" w14:textId="77777777" w:rsidR="00E441A0" w:rsidRPr="002D1802" w:rsidRDefault="00000000">
      <w:pPr>
        <w:numPr>
          <w:ilvl w:val="0"/>
          <w:numId w:val="6"/>
        </w:numPr>
        <w:spacing w:after="80" w:line="360" w:lineRule="auto"/>
        <w:jc w:val="both"/>
        <w:rPr>
          <w:color w:val="000000"/>
        </w:rPr>
      </w:pPr>
      <w:r w:rsidRPr="002D1802">
        <w:rPr>
          <w:b/>
          <w:bCs/>
        </w:rPr>
        <w:t>FR-02 (State-Aware Profile Onboarding):</w:t>
      </w:r>
      <w:r w:rsidRPr="002D1802">
        <w:rPr>
          <w:b/>
          <w:bCs/>
        </w:rPr>
        <w:br/>
      </w:r>
      <w:r w:rsidRPr="002D1802">
        <w:t>The system shall capture user demographic attributes and existing document ownership status during onboarding to construct an initial user state profile.</w:t>
      </w:r>
    </w:p>
    <w:p w14:paraId="04BF8397" w14:textId="77777777" w:rsidR="00E441A0" w:rsidRPr="002D1802" w:rsidRDefault="00000000">
      <w:pPr>
        <w:numPr>
          <w:ilvl w:val="0"/>
          <w:numId w:val="6"/>
        </w:numPr>
        <w:spacing w:after="80" w:line="360" w:lineRule="auto"/>
        <w:jc w:val="both"/>
        <w:rPr>
          <w:color w:val="000000"/>
        </w:rPr>
      </w:pPr>
      <w:r w:rsidRPr="002D1802">
        <w:rPr>
          <w:b/>
          <w:bCs/>
        </w:rPr>
        <w:t>FR-03 (Prerequisite Dependency Validation):</w:t>
      </w:r>
      <w:r w:rsidRPr="002D1802">
        <w:rPr>
          <w:b/>
          <w:bCs/>
        </w:rPr>
        <w:br/>
      </w:r>
      <w:r w:rsidRPr="002D1802">
        <w:t>The system shall validate statutory document prerequisites prior to allowing users to initiate specific service guidance workflows, preventing invalid applications.</w:t>
      </w:r>
    </w:p>
    <w:p w14:paraId="4227FDEA" w14:textId="77777777" w:rsidR="00E441A0" w:rsidRPr="002D1802" w:rsidRDefault="00000000">
      <w:pPr>
        <w:numPr>
          <w:ilvl w:val="0"/>
          <w:numId w:val="6"/>
        </w:numPr>
        <w:spacing w:after="80" w:line="360" w:lineRule="auto"/>
        <w:jc w:val="both"/>
        <w:rPr>
          <w:color w:val="000000"/>
        </w:rPr>
      </w:pPr>
      <w:r w:rsidRPr="002D1802">
        <w:rPr>
          <w:b/>
          <w:bCs/>
        </w:rPr>
        <w:t>FR-05 (Multilingual RAG Conversational QA):</w:t>
      </w:r>
      <w:r w:rsidRPr="002D1802">
        <w:rPr>
          <w:b/>
          <w:bCs/>
        </w:rPr>
        <w:br/>
      </w:r>
      <w:r w:rsidRPr="002D1802">
        <w:t xml:space="preserve">The system shall process citizen queries submitted in English, native Devanagari Nepali, and Romanized Nepali, retrieving contextually relevant document chunks from </w:t>
      </w:r>
      <w:proofErr w:type="spellStart"/>
      <w:r w:rsidRPr="002D1802">
        <w:t>ChromaDB</w:t>
      </w:r>
      <w:proofErr w:type="spellEnd"/>
      <w:r w:rsidRPr="002D1802">
        <w:t>.</w:t>
      </w:r>
    </w:p>
    <w:p w14:paraId="1344CD7B" w14:textId="77777777" w:rsidR="00E441A0" w:rsidRPr="002D1802" w:rsidRDefault="00000000">
      <w:pPr>
        <w:numPr>
          <w:ilvl w:val="0"/>
          <w:numId w:val="6"/>
        </w:numPr>
        <w:spacing w:after="80" w:line="360" w:lineRule="auto"/>
        <w:jc w:val="both"/>
        <w:rPr>
          <w:b/>
          <w:bCs/>
        </w:rPr>
      </w:pPr>
      <w:r w:rsidRPr="002D1802">
        <w:rPr>
          <w:b/>
          <w:bCs/>
        </w:rPr>
        <w:t>FR-06 (Government Source &amp; Citation Attributions):</w:t>
      </w:r>
    </w:p>
    <w:p w14:paraId="518BA87F" w14:textId="77777777" w:rsidR="00E441A0" w:rsidRPr="002D1802" w:rsidRDefault="00000000">
      <w:pPr>
        <w:spacing w:before="240" w:after="80" w:line="360" w:lineRule="auto"/>
        <w:ind w:left="720"/>
        <w:jc w:val="both"/>
      </w:pPr>
      <w:r w:rsidRPr="002D1802">
        <w:t xml:space="preserve">The system shall deterministically attach official government portal attributions to all RAG-generated chatbot responses. Source attributions shall be extracted from verified knowledge base metadata, returned via a structured API payload, and rendered as clickable external links within an "Official Sources" section in the mobile application to ensure factual grounding and auditability. </w:t>
      </w:r>
    </w:p>
    <w:p w14:paraId="75CBEE8B" w14:textId="77777777" w:rsidR="00E441A0" w:rsidRPr="002D1802" w:rsidRDefault="00000000">
      <w:pPr>
        <w:numPr>
          <w:ilvl w:val="0"/>
          <w:numId w:val="6"/>
        </w:numPr>
        <w:spacing w:before="240" w:after="80" w:line="360" w:lineRule="auto"/>
        <w:jc w:val="both"/>
        <w:rPr>
          <w:color w:val="000000"/>
        </w:rPr>
      </w:pPr>
      <w:r w:rsidRPr="002D1802">
        <w:rPr>
          <w:b/>
          <w:bCs/>
        </w:rPr>
        <w:t>FR-09 (Bilingual Service Guidance Hub):</w:t>
      </w:r>
      <w:r w:rsidRPr="002D1802">
        <w:rPr>
          <w:b/>
          <w:bCs/>
        </w:rPr>
        <w:br/>
      </w:r>
      <w:r w:rsidRPr="002D1802">
        <w:t>The system shall display structured service overviews, fee breakdowns (NPR), estimated processing days, and required document checklists in both English and Nepali based on user language preferences.</w:t>
      </w:r>
    </w:p>
    <w:p w14:paraId="2B8B459B" w14:textId="77777777" w:rsidR="00E441A0" w:rsidRPr="002D1802" w:rsidRDefault="00000000">
      <w:pPr>
        <w:numPr>
          <w:ilvl w:val="0"/>
          <w:numId w:val="6"/>
        </w:numPr>
        <w:spacing w:after="80" w:line="360" w:lineRule="auto"/>
        <w:jc w:val="both"/>
        <w:rPr>
          <w:color w:val="000000"/>
        </w:rPr>
      </w:pPr>
      <w:r w:rsidRPr="002D1802">
        <w:rPr>
          <w:b/>
          <w:bCs/>
        </w:rPr>
        <w:t>FR-12 (State-Aware Progress Tracking):</w:t>
      </w:r>
      <w:r w:rsidRPr="002D1802">
        <w:rPr>
          <w:b/>
          <w:bCs/>
        </w:rPr>
        <w:br/>
      </w:r>
      <w:r w:rsidRPr="002D1802">
        <w:t xml:space="preserve">The system shall continuously track the step-by-step progress of active user applications, </w:t>
      </w:r>
      <w:proofErr w:type="gramStart"/>
      <w:r w:rsidRPr="002D1802">
        <w:lastRenderedPageBreak/>
        <w:t>updating</w:t>
      </w:r>
      <w:proofErr w:type="gramEnd"/>
      <w:r w:rsidRPr="002D1802">
        <w:t xml:space="preserve"> completion statuses (</w:t>
      </w:r>
      <w:r w:rsidRPr="002D1802">
        <w:rPr>
          <w:color w:val="188038"/>
        </w:rPr>
        <w:t>COMPLETED</w:t>
      </w:r>
      <w:r w:rsidRPr="002D1802">
        <w:t xml:space="preserve">, </w:t>
      </w:r>
      <w:r w:rsidRPr="002D1802">
        <w:rPr>
          <w:color w:val="188038"/>
        </w:rPr>
        <w:t>IN_PROGRESS</w:t>
      </w:r>
      <w:r w:rsidRPr="002D1802">
        <w:t>) and displaying real-time progress percentages.</w:t>
      </w:r>
    </w:p>
    <w:p w14:paraId="18FA0F92" w14:textId="77777777" w:rsidR="00E441A0" w:rsidRPr="002D1802" w:rsidRDefault="00000000">
      <w:pPr>
        <w:numPr>
          <w:ilvl w:val="0"/>
          <w:numId w:val="6"/>
        </w:numPr>
        <w:spacing w:after="80" w:line="360" w:lineRule="auto"/>
        <w:jc w:val="both"/>
        <w:rPr>
          <w:color w:val="000000"/>
        </w:rPr>
      </w:pPr>
      <w:r w:rsidRPr="002D1802">
        <w:rPr>
          <w:b/>
          <w:bCs/>
        </w:rPr>
        <w:t>FR-04 (Personalized Recommendation Engine):</w:t>
      </w:r>
      <w:r w:rsidRPr="002D1802">
        <w:rPr>
          <w:b/>
          <w:bCs/>
        </w:rPr>
        <w:br/>
      </w:r>
      <w:r w:rsidRPr="002D1802">
        <w:t>The system shall dynamically score and rank service candidates based on prerequisite completion status, identity priority, and progression chain position, surfacing a "Recommended Next Step" on the user dashboard.</w:t>
      </w:r>
    </w:p>
    <w:p w14:paraId="4C3419B9" w14:textId="77777777" w:rsidR="00E441A0" w:rsidRPr="002D1802" w:rsidRDefault="00000000">
      <w:pPr>
        <w:numPr>
          <w:ilvl w:val="0"/>
          <w:numId w:val="6"/>
        </w:numPr>
        <w:spacing w:after="80" w:line="360" w:lineRule="auto"/>
        <w:jc w:val="both"/>
        <w:rPr>
          <w:color w:val="000000"/>
        </w:rPr>
      </w:pPr>
      <w:r w:rsidRPr="002D1802">
        <w:rPr>
          <w:b/>
          <w:bCs/>
        </w:rPr>
        <w:t>FR-07 (Automated Citation Retry Mechanism):</w:t>
      </w:r>
      <w:r w:rsidRPr="002D1802">
        <w:rPr>
          <w:b/>
          <w:bCs/>
        </w:rPr>
        <w:br/>
      </w:r>
      <w:r w:rsidRPr="002D1802">
        <w:t>The system shall automatically re-prompt the LLM with strict citation enforcement instructions if an initial generated response lacks mandatory source tags.</w:t>
      </w:r>
    </w:p>
    <w:p w14:paraId="05CBA534" w14:textId="77777777" w:rsidR="00E441A0" w:rsidRPr="002D1802" w:rsidRDefault="00000000">
      <w:pPr>
        <w:numPr>
          <w:ilvl w:val="0"/>
          <w:numId w:val="6"/>
        </w:numPr>
        <w:spacing w:after="80" w:line="360" w:lineRule="auto"/>
        <w:jc w:val="both"/>
        <w:rPr>
          <w:color w:val="000000"/>
        </w:rPr>
      </w:pPr>
      <w:r w:rsidRPr="002D1802">
        <w:rPr>
          <w:b/>
          <w:bCs/>
        </w:rPr>
        <w:t>FR-08 (Out-of-Scope Query Handling):</w:t>
      </w:r>
      <w:r w:rsidRPr="002D1802">
        <w:rPr>
          <w:b/>
          <w:bCs/>
        </w:rPr>
        <w:br/>
      </w:r>
      <w:r w:rsidRPr="002D1802">
        <w:t>The system shall return a friendly out-of-scope fallback response whenever vector retrieval similarity scores fall below the similarity threshold (</w:t>
      </w:r>
      <w:r w:rsidRPr="002D1802">
        <w:rPr>
          <w:color w:val="188038"/>
        </w:rPr>
        <w:t>τ&lt;0.70</w:t>
      </w:r>
      <w:r w:rsidRPr="002D1802">
        <w:t>).</w:t>
      </w:r>
    </w:p>
    <w:p w14:paraId="708D6AF1" w14:textId="77777777" w:rsidR="00E441A0" w:rsidRPr="002D1802" w:rsidRDefault="00000000">
      <w:pPr>
        <w:numPr>
          <w:ilvl w:val="0"/>
          <w:numId w:val="6"/>
        </w:numPr>
        <w:spacing w:after="80" w:line="360" w:lineRule="auto"/>
        <w:jc w:val="both"/>
        <w:rPr>
          <w:color w:val="000000"/>
        </w:rPr>
      </w:pPr>
      <w:r w:rsidRPr="002D1802">
        <w:rPr>
          <w:b/>
          <w:bCs/>
        </w:rPr>
        <w:t>FR-10 (Government Office Locator):</w:t>
      </w:r>
      <w:r w:rsidRPr="002D1802">
        <w:rPr>
          <w:b/>
          <w:bCs/>
        </w:rPr>
        <w:br/>
      </w:r>
      <w:r w:rsidRPr="002D1802">
        <w:t>The system shall locate and display nearby official departmental offices along with physical addresses, contact details, and geolocation map coordinates.</w:t>
      </w:r>
    </w:p>
    <w:p w14:paraId="7C4CA272" w14:textId="77777777" w:rsidR="00E441A0" w:rsidRPr="002D1802" w:rsidRDefault="00000000">
      <w:pPr>
        <w:numPr>
          <w:ilvl w:val="0"/>
          <w:numId w:val="6"/>
        </w:numPr>
        <w:spacing w:after="80" w:line="360" w:lineRule="auto"/>
        <w:jc w:val="both"/>
        <w:rPr>
          <w:color w:val="000000"/>
        </w:rPr>
      </w:pPr>
      <w:r w:rsidRPr="002D1802">
        <w:rPr>
          <w:b/>
          <w:bCs/>
        </w:rPr>
        <w:t>FR-11 (Secure Citizen Document Storage):</w:t>
      </w:r>
      <w:r w:rsidRPr="002D1802">
        <w:rPr>
          <w:b/>
          <w:bCs/>
        </w:rPr>
        <w:br/>
      </w:r>
      <w:r w:rsidRPr="002D1802">
        <w:t>The system shall allow users to upload, encrypt, and manage digital copies of official personal documents (e.g., Citizenship, NID) for future administrative reuse and verification.</w:t>
      </w:r>
    </w:p>
    <w:p w14:paraId="2300FC35" w14:textId="77777777" w:rsidR="00E441A0" w:rsidRPr="002D1802" w:rsidRDefault="00000000">
      <w:pPr>
        <w:numPr>
          <w:ilvl w:val="0"/>
          <w:numId w:val="6"/>
        </w:numPr>
        <w:spacing w:after="80" w:line="360" w:lineRule="auto"/>
        <w:jc w:val="both"/>
        <w:rPr>
          <w:b/>
          <w:bCs/>
        </w:rPr>
      </w:pPr>
      <w:r w:rsidRPr="002D1802">
        <w:rPr>
          <w:b/>
          <w:bCs/>
        </w:rPr>
        <w:t>FR-12(Admin Catalogue):</w:t>
      </w:r>
    </w:p>
    <w:p w14:paraId="77D83C6A" w14:textId="77777777" w:rsidR="00E441A0" w:rsidRPr="002D1802" w:rsidRDefault="00000000">
      <w:pPr>
        <w:spacing w:before="240" w:after="80" w:line="360" w:lineRule="auto"/>
        <w:ind w:left="720"/>
        <w:jc w:val="both"/>
      </w:pPr>
      <w:r w:rsidRPr="002D1802">
        <w:t xml:space="preserve">The system shall allow admin login via specific admin token who can </w:t>
      </w:r>
      <w:proofErr w:type="spellStart"/>
      <w:proofErr w:type="gramStart"/>
      <w:r w:rsidRPr="002D1802">
        <w:t>edit,add</w:t>
      </w:r>
      <w:proofErr w:type="gramEnd"/>
      <w:r w:rsidRPr="002D1802">
        <w:t>,delete</w:t>
      </w:r>
      <w:proofErr w:type="spellEnd"/>
      <w:r w:rsidRPr="002D1802">
        <w:t xml:space="preserve"> or ingest new document to the rag pipeline with ease.</w:t>
      </w:r>
    </w:p>
    <w:p w14:paraId="3D92B36E" w14:textId="77777777" w:rsidR="00E441A0" w:rsidRPr="002D1802" w:rsidRDefault="00E441A0">
      <w:pPr>
        <w:spacing w:before="240" w:after="240" w:line="360" w:lineRule="auto"/>
        <w:ind w:left="720"/>
      </w:pPr>
    </w:p>
    <w:p w14:paraId="3FFA65CB" w14:textId="77777777" w:rsidR="00E441A0" w:rsidRPr="002D1802" w:rsidRDefault="00000000">
      <w:pPr>
        <w:pStyle w:val="Heading2"/>
        <w:spacing w:before="240" w:after="120" w:line="360" w:lineRule="auto"/>
      </w:pPr>
      <w:bookmarkStart w:id="79" w:name="_b9s1o8wxnf5s" w:colFirst="0" w:colLast="0"/>
      <w:bookmarkEnd w:id="79"/>
      <w:r w:rsidRPr="002D1802">
        <w:rPr>
          <w:sz w:val="28"/>
          <w:szCs w:val="28"/>
        </w:rPr>
        <w:t>4.3 Non-Functional Requirements</w:t>
      </w:r>
    </w:p>
    <w:p w14:paraId="041FE6A1" w14:textId="77777777" w:rsidR="00E441A0" w:rsidRPr="002D1802" w:rsidRDefault="00000000">
      <w:pPr>
        <w:numPr>
          <w:ilvl w:val="0"/>
          <w:numId w:val="2"/>
        </w:numPr>
        <w:spacing w:before="80" w:after="80" w:line="360" w:lineRule="auto"/>
        <w:jc w:val="both"/>
        <w:rPr>
          <w:color w:val="000000"/>
          <w:sz w:val="22"/>
          <w:szCs w:val="22"/>
        </w:rPr>
      </w:pPr>
      <w:r w:rsidRPr="002D1802">
        <w:t>Response accuracy: at least 80% factual correctness validated against the Golden Dataset.</w:t>
      </w:r>
    </w:p>
    <w:p w14:paraId="56DF65B6" w14:textId="77777777" w:rsidR="00E441A0" w:rsidRPr="002D1802" w:rsidRDefault="00000000">
      <w:pPr>
        <w:numPr>
          <w:ilvl w:val="0"/>
          <w:numId w:val="2"/>
        </w:numPr>
        <w:spacing w:before="80" w:after="80" w:line="360" w:lineRule="auto"/>
        <w:jc w:val="both"/>
        <w:rPr>
          <w:color w:val="000000"/>
          <w:sz w:val="22"/>
          <w:szCs w:val="22"/>
        </w:rPr>
      </w:pPr>
      <w:r w:rsidRPr="002D1802">
        <w:t>Hallucination rate: less than 5% of responses containing information not present in source documents.</w:t>
      </w:r>
    </w:p>
    <w:p w14:paraId="534DCBEF" w14:textId="77777777" w:rsidR="00E441A0" w:rsidRPr="002D1802" w:rsidRDefault="00000000">
      <w:pPr>
        <w:numPr>
          <w:ilvl w:val="0"/>
          <w:numId w:val="2"/>
        </w:numPr>
        <w:spacing w:before="80" w:after="80" w:line="360" w:lineRule="auto"/>
        <w:jc w:val="both"/>
        <w:rPr>
          <w:color w:val="000000"/>
          <w:sz w:val="22"/>
          <w:szCs w:val="22"/>
        </w:rPr>
      </w:pPr>
      <w:r w:rsidRPr="002D1802">
        <w:lastRenderedPageBreak/>
        <w:t>Response latency: under 5–7 seconds per query for acceptable user experience.</w:t>
      </w:r>
    </w:p>
    <w:p w14:paraId="6A958157" w14:textId="77777777" w:rsidR="00E441A0" w:rsidRPr="002D1802" w:rsidRDefault="00000000">
      <w:pPr>
        <w:numPr>
          <w:ilvl w:val="0"/>
          <w:numId w:val="2"/>
        </w:numPr>
        <w:spacing w:before="80" w:after="80" w:line="360" w:lineRule="auto"/>
        <w:jc w:val="both"/>
        <w:rPr>
          <w:color w:val="000000"/>
          <w:sz w:val="22"/>
          <w:szCs w:val="22"/>
        </w:rPr>
      </w:pPr>
      <w:r w:rsidRPr="002D1802">
        <w:t>System Usability Scale (SUS) score of 70 or above in user acceptance testing.</w:t>
      </w:r>
    </w:p>
    <w:p w14:paraId="048FC791" w14:textId="77777777" w:rsidR="00E441A0" w:rsidRPr="002D1802" w:rsidRDefault="00000000">
      <w:pPr>
        <w:numPr>
          <w:ilvl w:val="0"/>
          <w:numId w:val="2"/>
        </w:numPr>
        <w:spacing w:before="80" w:after="80" w:line="360" w:lineRule="auto"/>
        <w:jc w:val="both"/>
        <w:rPr>
          <w:color w:val="000000"/>
          <w:sz w:val="22"/>
          <w:szCs w:val="22"/>
        </w:rPr>
      </w:pPr>
      <w:r w:rsidRPr="002D1802">
        <w:t>All data transmissions must use HTTPS. No identity document scans stored on the server.</w:t>
      </w:r>
    </w:p>
    <w:p w14:paraId="1AE7BACD" w14:textId="77777777" w:rsidR="00E441A0" w:rsidRPr="002D1802" w:rsidRDefault="00000000">
      <w:pPr>
        <w:numPr>
          <w:ilvl w:val="0"/>
          <w:numId w:val="2"/>
        </w:numPr>
        <w:spacing w:before="80" w:after="80" w:line="360" w:lineRule="auto"/>
        <w:jc w:val="both"/>
        <w:rPr>
          <w:color w:val="000000"/>
          <w:sz w:val="22"/>
          <w:szCs w:val="22"/>
        </w:rPr>
      </w:pPr>
      <w:r w:rsidRPr="002D1802">
        <w:t>Minimal data collection: only age, location, and service completion status retained per user.</w:t>
      </w:r>
    </w:p>
    <w:p w14:paraId="46F61BFF" w14:textId="77777777" w:rsidR="00E441A0" w:rsidRPr="002D1802" w:rsidRDefault="00E441A0">
      <w:pPr>
        <w:spacing w:before="80" w:after="80" w:line="360" w:lineRule="auto"/>
      </w:pPr>
    </w:p>
    <w:p w14:paraId="6A9CD116" w14:textId="77777777" w:rsidR="00E441A0" w:rsidRPr="002D1802" w:rsidRDefault="00E441A0">
      <w:pPr>
        <w:spacing w:before="80" w:after="80" w:line="360" w:lineRule="auto"/>
      </w:pPr>
    </w:p>
    <w:p w14:paraId="1D0E35D3" w14:textId="77777777" w:rsidR="00E441A0" w:rsidRPr="002D1802" w:rsidRDefault="00E441A0">
      <w:pPr>
        <w:spacing w:before="80" w:after="80" w:line="360" w:lineRule="auto"/>
      </w:pPr>
    </w:p>
    <w:p w14:paraId="4533AAA8" w14:textId="77777777" w:rsidR="00E441A0" w:rsidRPr="002D1802" w:rsidRDefault="00E441A0">
      <w:pPr>
        <w:spacing w:before="80" w:after="80" w:line="360" w:lineRule="auto"/>
      </w:pPr>
    </w:p>
    <w:p w14:paraId="6A26C20D" w14:textId="77777777" w:rsidR="00E441A0" w:rsidRPr="002D1802" w:rsidRDefault="00000000">
      <w:pPr>
        <w:pStyle w:val="Heading2"/>
        <w:keepLines w:val="0"/>
        <w:spacing w:before="240" w:after="120" w:line="360" w:lineRule="auto"/>
      </w:pPr>
      <w:bookmarkStart w:id="80" w:name="_tvyz0bsgnavp" w:colFirst="0" w:colLast="0"/>
      <w:bookmarkEnd w:id="80"/>
      <w:r w:rsidRPr="002D1802">
        <w:rPr>
          <w:sz w:val="28"/>
          <w:szCs w:val="28"/>
        </w:rPr>
        <w:t>4.4. Performance Requirements (Speed, Accessibility, Reusability)</w:t>
      </w:r>
    </w:p>
    <w:p w14:paraId="6BEF5073" w14:textId="77777777" w:rsidR="00E441A0" w:rsidRPr="002D1802" w:rsidRDefault="00000000">
      <w:pPr>
        <w:spacing w:before="100" w:after="80" w:line="360" w:lineRule="auto"/>
        <w:jc w:val="both"/>
      </w:pPr>
      <w:r w:rsidRPr="002D1802">
        <w:rPr>
          <w:b/>
          <w:bCs/>
        </w:rPr>
        <w:t>Speed:</w:t>
      </w:r>
    </w:p>
    <w:p w14:paraId="56EE42EA" w14:textId="77777777" w:rsidR="00E441A0" w:rsidRPr="002D1802" w:rsidRDefault="00000000">
      <w:pPr>
        <w:spacing w:before="100" w:after="80" w:line="360" w:lineRule="auto"/>
        <w:jc w:val="both"/>
      </w:pPr>
      <w:r w:rsidRPr="002D1802">
        <w:t xml:space="preserve">Target response time is under 7 seconds per chatbot query. </w:t>
      </w:r>
      <w:proofErr w:type="spellStart"/>
      <w:r w:rsidRPr="002D1802">
        <w:t>FastAPI’s</w:t>
      </w:r>
      <w:proofErr w:type="spellEnd"/>
      <w:r w:rsidRPr="002D1802">
        <w:t xml:space="preserve"> asynchronous design and </w:t>
      </w:r>
      <w:proofErr w:type="spellStart"/>
      <w:r w:rsidRPr="002D1802">
        <w:t>ChromaDB’s</w:t>
      </w:r>
      <w:proofErr w:type="spellEnd"/>
      <w:r w:rsidRPr="002D1802">
        <w:t xml:space="preserve"> local vector store </w:t>
      </w:r>
      <w:proofErr w:type="spellStart"/>
      <w:r w:rsidRPr="002D1802">
        <w:t>minimise</w:t>
      </w:r>
      <w:proofErr w:type="spellEnd"/>
      <w:r w:rsidRPr="002D1802">
        <w:t xml:space="preserve"> network and I/O latency, with the only cloud round-trip being the LLM inference call to </w:t>
      </w:r>
      <w:proofErr w:type="spellStart"/>
      <w:r w:rsidRPr="002D1802">
        <w:t>OpenRouter</w:t>
      </w:r>
      <w:proofErr w:type="spellEnd"/>
      <w:r w:rsidRPr="002D1802">
        <w:t>.</w:t>
      </w:r>
    </w:p>
    <w:p w14:paraId="0D89DDA8" w14:textId="77777777" w:rsidR="00E441A0" w:rsidRPr="002D1802" w:rsidRDefault="00000000">
      <w:pPr>
        <w:spacing w:before="100" w:after="80" w:line="360" w:lineRule="auto"/>
        <w:jc w:val="both"/>
      </w:pPr>
      <w:r w:rsidRPr="002D1802">
        <w:rPr>
          <w:b/>
          <w:bCs/>
        </w:rPr>
        <w:t>Accessibility:</w:t>
      </w:r>
    </w:p>
    <w:p w14:paraId="7D0936EA" w14:textId="77777777" w:rsidR="00E441A0" w:rsidRPr="002D1802" w:rsidRDefault="00000000">
      <w:pPr>
        <w:spacing w:before="100" w:after="80" w:line="360" w:lineRule="auto"/>
        <w:jc w:val="both"/>
      </w:pPr>
      <w:r w:rsidRPr="002D1802">
        <w:t xml:space="preserve">Mobile-first Android design targets Nepal’s majority smartphone demographic. The bilingual-ready architecture supports English and </w:t>
      </w:r>
      <w:proofErr w:type="spellStart"/>
      <w:r w:rsidRPr="002D1802">
        <w:t>Romanised</w:t>
      </w:r>
      <w:proofErr w:type="spellEnd"/>
      <w:r w:rsidRPr="002D1802">
        <w:t xml:space="preserve"> Nepali guidance via the multilingual embedding model. Service guidance pages are readable without chatbot interaction for low-literacy users, ensuring the system is useful across a wide range of digital literacy levels.</w:t>
      </w:r>
    </w:p>
    <w:p w14:paraId="658CBABF" w14:textId="77777777" w:rsidR="00E441A0" w:rsidRPr="002D1802" w:rsidRDefault="00000000">
      <w:pPr>
        <w:spacing w:before="100" w:after="80" w:line="360" w:lineRule="auto"/>
        <w:jc w:val="both"/>
      </w:pPr>
      <w:r w:rsidRPr="002D1802">
        <w:rPr>
          <w:b/>
          <w:bCs/>
        </w:rPr>
        <w:t>Reusability:</w:t>
      </w:r>
    </w:p>
    <w:p w14:paraId="62E52872" w14:textId="77777777" w:rsidR="00E441A0" w:rsidRPr="002D1802" w:rsidRDefault="00000000">
      <w:pPr>
        <w:spacing w:before="100" w:after="80" w:line="360" w:lineRule="auto"/>
        <w:jc w:val="both"/>
      </w:pPr>
      <w:r w:rsidRPr="002D1802">
        <w:t xml:space="preserve">The four-part domain model (Basic Info, FAQ, Special Cases, Form Guide) is a reusable template applied consistently across all service categories. The </w:t>
      </w:r>
      <w:proofErr w:type="spellStart"/>
      <w:r w:rsidRPr="002D1802">
        <w:t>FastAPI</w:t>
      </w:r>
      <w:proofErr w:type="spellEnd"/>
      <w:r w:rsidRPr="002D1802">
        <w:t xml:space="preserve"> backend exposes REST endpoints consumable by any future frontend. </w:t>
      </w:r>
      <w:proofErr w:type="spellStart"/>
      <w:r w:rsidRPr="002D1802">
        <w:t>ChromaDB</w:t>
      </w:r>
      <w:proofErr w:type="spellEnd"/>
      <w:r w:rsidRPr="002D1802">
        <w:t xml:space="preserve"> collections are independently updatable without retraining the LLM.</w:t>
      </w:r>
    </w:p>
    <w:p w14:paraId="0C4D8F4F" w14:textId="77777777" w:rsidR="00E441A0" w:rsidRPr="002D1802" w:rsidRDefault="00000000">
      <w:pPr>
        <w:pStyle w:val="Heading2"/>
        <w:keepLines w:val="0"/>
        <w:spacing w:before="240" w:after="120" w:line="360" w:lineRule="auto"/>
      </w:pPr>
      <w:bookmarkStart w:id="81" w:name="_f4hqcu41g552" w:colFirst="0" w:colLast="0"/>
      <w:bookmarkEnd w:id="81"/>
      <w:r w:rsidRPr="002D1802">
        <w:rPr>
          <w:sz w:val="28"/>
          <w:szCs w:val="28"/>
        </w:rPr>
        <w:t>4.5. Hardware and Software Requirements</w:t>
      </w:r>
    </w:p>
    <w:p w14:paraId="167F80C6" w14:textId="77777777" w:rsidR="00E441A0" w:rsidRPr="002D1802" w:rsidRDefault="00000000">
      <w:pPr>
        <w:pBdr>
          <w:top w:val="nil"/>
          <w:left w:val="nil"/>
          <w:bottom w:val="nil"/>
          <w:right w:val="nil"/>
          <w:between w:val="nil"/>
        </w:pBdr>
        <w:spacing w:before="120" w:after="80" w:line="360" w:lineRule="auto"/>
        <w:rPr>
          <w:i/>
          <w:iCs/>
          <w:color w:val="000000"/>
        </w:rPr>
      </w:pPr>
      <w:bookmarkStart w:id="82" w:name="_nl9r3p48duwt" w:colFirst="0" w:colLast="0"/>
      <w:bookmarkEnd w:id="82"/>
      <w:r w:rsidRPr="002D1802">
        <w:rPr>
          <w:i/>
          <w:iCs/>
          <w:color w:val="000000"/>
        </w:rPr>
        <w:t>Table 4.1: Hardware and software environment requirements.</w:t>
      </w:r>
    </w:p>
    <w:tbl>
      <w:tblPr>
        <w:tblStyle w:val="a0"/>
        <w:tblW w:w="87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055"/>
        <w:gridCol w:w="4650"/>
      </w:tblGrid>
      <w:tr w:rsidR="00E441A0" w:rsidRPr="002D1802" w14:paraId="7C0EFD25" w14:textId="77777777">
        <w:trPr>
          <w:trHeight w:val="825"/>
          <w:tblHeader/>
          <w:jc w:val="center"/>
        </w:trPr>
        <w:tc>
          <w:tcPr>
            <w:tcW w:w="207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347BF2D0" w14:textId="77777777" w:rsidR="00E441A0" w:rsidRPr="002D1802" w:rsidRDefault="00000000">
            <w:pPr>
              <w:spacing w:after="40" w:line="360" w:lineRule="auto"/>
              <w:rPr>
                <w:color w:val="1F1F1F"/>
              </w:rPr>
            </w:pPr>
            <w:r w:rsidRPr="002D1802">
              <w:rPr>
                <w:b/>
                <w:bCs/>
                <w:color w:val="1F1F1F"/>
                <w:sz w:val="20"/>
                <w:szCs w:val="20"/>
              </w:rPr>
              <w:lastRenderedPageBreak/>
              <w:t>System</w:t>
            </w:r>
          </w:p>
        </w:tc>
        <w:tc>
          <w:tcPr>
            <w:tcW w:w="2055"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121EE8F6" w14:textId="77777777" w:rsidR="00E441A0" w:rsidRPr="002D1802" w:rsidRDefault="00000000">
            <w:pPr>
              <w:spacing w:after="40" w:line="360" w:lineRule="auto"/>
              <w:rPr>
                <w:color w:val="1F1F1F"/>
              </w:rPr>
            </w:pPr>
            <w:r w:rsidRPr="002D1802">
              <w:rPr>
                <w:b/>
                <w:bCs/>
                <w:color w:val="1F1F1F"/>
                <w:sz w:val="20"/>
                <w:szCs w:val="20"/>
              </w:rPr>
              <w:t>Category</w:t>
            </w:r>
          </w:p>
        </w:tc>
        <w:tc>
          <w:tcPr>
            <w:tcW w:w="465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46DBDF36" w14:textId="77777777" w:rsidR="00E441A0" w:rsidRPr="002D1802" w:rsidRDefault="00000000">
            <w:pPr>
              <w:spacing w:after="40" w:line="360" w:lineRule="auto"/>
              <w:rPr>
                <w:color w:val="1F1F1F"/>
              </w:rPr>
            </w:pPr>
            <w:r w:rsidRPr="002D1802">
              <w:rPr>
                <w:b/>
                <w:bCs/>
                <w:color w:val="1F1F1F"/>
                <w:sz w:val="20"/>
                <w:szCs w:val="20"/>
              </w:rPr>
              <w:t>Technology &amp; Version Specification</w:t>
            </w:r>
          </w:p>
        </w:tc>
      </w:tr>
      <w:tr w:rsidR="00E441A0" w:rsidRPr="002D1802" w14:paraId="0B735FF5"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126F2C" w14:textId="77777777" w:rsidR="00E441A0" w:rsidRPr="002D1802" w:rsidRDefault="00000000">
            <w:pPr>
              <w:spacing w:after="40" w:line="360" w:lineRule="auto"/>
              <w:rPr>
                <w:color w:val="1F1F1F"/>
              </w:rPr>
            </w:pPr>
            <w:r w:rsidRPr="002D1802">
              <w:rPr>
                <w:color w:val="1F1F1F"/>
                <w:sz w:val="20"/>
                <w:szCs w:val="20"/>
              </w:rPr>
              <w:t>Mobile Client (Frontend)</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3FD934" w14:textId="77777777" w:rsidR="00E441A0" w:rsidRPr="002D1802" w:rsidRDefault="00000000">
            <w:pPr>
              <w:spacing w:after="40" w:line="360" w:lineRule="auto"/>
              <w:rPr>
                <w:color w:val="1F1F1F"/>
              </w:rPr>
            </w:pPr>
            <w:r w:rsidRPr="002D1802">
              <w:rPr>
                <w:color w:val="1F1F1F"/>
                <w:sz w:val="20"/>
                <w:szCs w:val="20"/>
              </w:rPr>
              <w:t>Programming Language</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7C8125" w14:textId="77777777" w:rsidR="00E441A0" w:rsidRPr="002D1802" w:rsidRDefault="00000000">
            <w:pPr>
              <w:spacing w:after="40" w:line="360" w:lineRule="auto"/>
              <w:rPr>
                <w:color w:val="1F1F1F"/>
              </w:rPr>
            </w:pPr>
            <w:r w:rsidRPr="002D1802">
              <w:rPr>
                <w:color w:val="1F1F1F"/>
                <w:sz w:val="20"/>
                <w:szCs w:val="20"/>
              </w:rPr>
              <w:t>Kotlin 1.9+ (Native Android SDK)</w:t>
            </w:r>
          </w:p>
        </w:tc>
      </w:tr>
      <w:tr w:rsidR="00E441A0" w:rsidRPr="002D1802" w14:paraId="46E5899A" w14:textId="77777777">
        <w:trPr>
          <w:trHeight w:val="109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34E29D" w14:textId="77777777" w:rsidR="00E441A0" w:rsidRPr="002D1802" w:rsidRDefault="00000000">
            <w:pPr>
              <w:spacing w:after="40" w:line="360" w:lineRule="auto"/>
              <w:rPr>
                <w:color w:val="1F1F1F"/>
              </w:rPr>
            </w:pPr>
            <w:r w:rsidRPr="002D1802">
              <w:rPr>
                <w:color w:val="1F1F1F"/>
                <w:sz w:val="20"/>
                <w:szCs w:val="20"/>
              </w:rPr>
              <w:t>Mobile Client (Frontend)</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E68C1B" w14:textId="77777777" w:rsidR="00E441A0" w:rsidRPr="002D1802" w:rsidRDefault="00000000">
            <w:pPr>
              <w:spacing w:after="40" w:line="360" w:lineRule="auto"/>
              <w:rPr>
                <w:color w:val="1F1F1F"/>
              </w:rPr>
            </w:pPr>
            <w:r w:rsidRPr="002D1802">
              <w:rPr>
                <w:color w:val="1F1F1F"/>
                <w:sz w:val="20"/>
                <w:szCs w:val="20"/>
              </w:rPr>
              <w:t>Networking &amp; Security</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99D74E" w14:textId="77777777" w:rsidR="00E441A0" w:rsidRPr="002D1802" w:rsidRDefault="00000000">
            <w:pPr>
              <w:spacing w:after="40" w:line="360" w:lineRule="auto"/>
              <w:rPr>
                <w:color w:val="1F1F1F"/>
              </w:rPr>
            </w:pPr>
            <w:r w:rsidRPr="002D1802">
              <w:rPr>
                <w:color w:val="1F1F1F"/>
                <w:sz w:val="20"/>
                <w:szCs w:val="20"/>
              </w:rPr>
              <w:t xml:space="preserve">Retrofit 2.9, </w:t>
            </w:r>
            <w:proofErr w:type="spellStart"/>
            <w:r w:rsidRPr="002D1802">
              <w:rPr>
                <w:color w:val="1F1F1F"/>
                <w:sz w:val="20"/>
                <w:szCs w:val="20"/>
              </w:rPr>
              <w:t>OkHttp</w:t>
            </w:r>
            <w:proofErr w:type="spellEnd"/>
            <w:r w:rsidRPr="002D1802">
              <w:rPr>
                <w:color w:val="1F1F1F"/>
                <w:sz w:val="20"/>
                <w:szCs w:val="20"/>
              </w:rPr>
              <w:t xml:space="preserve"> 3, </w:t>
            </w:r>
            <w:proofErr w:type="spellStart"/>
            <w:r w:rsidRPr="002D1802">
              <w:rPr>
                <w:color w:val="1F1F1F"/>
                <w:sz w:val="20"/>
                <w:szCs w:val="20"/>
              </w:rPr>
              <w:t>EncryptedSharedPreferences</w:t>
            </w:r>
            <w:proofErr w:type="spellEnd"/>
            <w:r w:rsidRPr="002D1802">
              <w:rPr>
                <w:color w:val="1F1F1F"/>
                <w:sz w:val="20"/>
                <w:szCs w:val="20"/>
              </w:rPr>
              <w:t xml:space="preserve"> (AES-256-GCM)</w:t>
            </w:r>
          </w:p>
        </w:tc>
      </w:tr>
      <w:tr w:rsidR="00E441A0" w:rsidRPr="002D1802" w14:paraId="54328B84"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DCB09C" w14:textId="77777777" w:rsidR="00E441A0" w:rsidRPr="002D1802" w:rsidRDefault="00000000">
            <w:pPr>
              <w:spacing w:after="40" w:line="360" w:lineRule="auto"/>
              <w:rPr>
                <w:color w:val="1F1F1F"/>
              </w:rPr>
            </w:pPr>
            <w:r w:rsidRPr="002D1802">
              <w:rPr>
                <w:color w:val="1F1F1F"/>
                <w:sz w:val="20"/>
                <w:szCs w:val="20"/>
              </w:rPr>
              <w:t>Backend Middleware</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703E72" w14:textId="77777777" w:rsidR="00E441A0" w:rsidRPr="002D1802" w:rsidRDefault="00000000">
            <w:pPr>
              <w:spacing w:after="40" w:line="360" w:lineRule="auto"/>
              <w:rPr>
                <w:color w:val="1F1F1F"/>
              </w:rPr>
            </w:pPr>
            <w:r w:rsidRPr="002D1802">
              <w:rPr>
                <w:color w:val="1F1F1F"/>
                <w:sz w:val="20"/>
                <w:szCs w:val="20"/>
              </w:rPr>
              <w:t>Runtime &amp; Server</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1852F0" w14:textId="77777777" w:rsidR="00E441A0" w:rsidRPr="002D1802" w:rsidRDefault="00000000">
            <w:pPr>
              <w:spacing w:after="40" w:line="360" w:lineRule="auto"/>
              <w:rPr>
                <w:color w:val="1F1F1F"/>
              </w:rPr>
            </w:pPr>
            <w:r w:rsidRPr="002D1802">
              <w:rPr>
                <w:color w:val="1F1F1F"/>
                <w:sz w:val="20"/>
                <w:szCs w:val="20"/>
              </w:rPr>
              <w:t xml:space="preserve">Python 3.12, </w:t>
            </w:r>
            <w:proofErr w:type="spellStart"/>
            <w:r w:rsidRPr="002D1802">
              <w:rPr>
                <w:color w:val="1F1F1F"/>
                <w:sz w:val="20"/>
                <w:szCs w:val="20"/>
              </w:rPr>
              <w:t>FastAPI</w:t>
            </w:r>
            <w:proofErr w:type="spellEnd"/>
            <w:r w:rsidRPr="002D1802">
              <w:rPr>
                <w:color w:val="1F1F1F"/>
                <w:sz w:val="20"/>
                <w:szCs w:val="20"/>
              </w:rPr>
              <w:t xml:space="preserve"> 0.115+, </w:t>
            </w:r>
            <w:proofErr w:type="spellStart"/>
            <w:r w:rsidRPr="002D1802">
              <w:rPr>
                <w:color w:val="1F1F1F"/>
                <w:sz w:val="20"/>
                <w:szCs w:val="20"/>
              </w:rPr>
              <w:t>Uvicorn</w:t>
            </w:r>
            <w:proofErr w:type="spellEnd"/>
            <w:r w:rsidRPr="002D1802">
              <w:rPr>
                <w:color w:val="1F1F1F"/>
                <w:sz w:val="20"/>
                <w:szCs w:val="20"/>
              </w:rPr>
              <w:t xml:space="preserve"> ASGI Server</w:t>
            </w:r>
          </w:p>
        </w:tc>
      </w:tr>
      <w:tr w:rsidR="00E441A0" w:rsidRPr="002D1802" w14:paraId="6A568B1A"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1F27FD" w14:textId="77777777" w:rsidR="00E441A0" w:rsidRPr="002D1802" w:rsidRDefault="00000000">
            <w:pPr>
              <w:spacing w:after="40" w:line="360" w:lineRule="auto"/>
              <w:rPr>
                <w:color w:val="1F1F1F"/>
              </w:rPr>
            </w:pPr>
            <w:r w:rsidRPr="002D1802">
              <w:rPr>
                <w:color w:val="1F1F1F"/>
                <w:sz w:val="20"/>
                <w:szCs w:val="20"/>
              </w:rPr>
              <w:t>Backend Middleware</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4DD100" w14:textId="77777777" w:rsidR="00E441A0" w:rsidRPr="002D1802" w:rsidRDefault="00000000">
            <w:pPr>
              <w:spacing w:after="40" w:line="360" w:lineRule="auto"/>
              <w:rPr>
                <w:color w:val="1F1F1F"/>
              </w:rPr>
            </w:pPr>
            <w:r w:rsidRPr="002D1802">
              <w:rPr>
                <w:color w:val="1F1F1F"/>
                <w:sz w:val="20"/>
                <w:szCs w:val="20"/>
              </w:rPr>
              <w:t>Authentication</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57E0C3" w14:textId="77777777" w:rsidR="00E441A0" w:rsidRPr="002D1802" w:rsidRDefault="00000000">
            <w:pPr>
              <w:spacing w:after="40" w:line="360" w:lineRule="auto"/>
              <w:rPr>
                <w:color w:val="1F1F1F"/>
              </w:rPr>
            </w:pPr>
            <w:proofErr w:type="spellStart"/>
            <w:r w:rsidRPr="002D1802">
              <w:rPr>
                <w:color w:val="1F1F1F"/>
                <w:sz w:val="20"/>
                <w:szCs w:val="20"/>
              </w:rPr>
              <w:t>PyJWT</w:t>
            </w:r>
            <w:proofErr w:type="spellEnd"/>
            <w:r w:rsidRPr="002D1802">
              <w:rPr>
                <w:color w:val="1F1F1F"/>
                <w:sz w:val="20"/>
                <w:szCs w:val="20"/>
              </w:rPr>
              <w:t xml:space="preserve"> (JSON Web Tokens), </w:t>
            </w:r>
            <w:proofErr w:type="spellStart"/>
            <w:r w:rsidRPr="002D1802">
              <w:rPr>
                <w:color w:val="1F1F1F"/>
                <w:sz w:val="20"/>
                <w:szCs w:val="20"/>
              </w:rPr>
              <w:t>passlib</w:t>
            </w:r>
            <w:proofErr w:type="spellEnd"/>
            <w:r w:rsidRPr="002D1802">
              <w:rPr>
                <w:color w:val="1F1F1F"/>
                <w:sz w:val="20"/>
                <w:szCs w:val="20"/>
              </w:rPr>
              <w:t xml:space="preserve"> (</w:t>
            </w:r>
            <w:proofErr w:type="spellStart"/>
            <w:r w:rsidRPr="002D1802">
              <w:rPr>
                <w:color w:val="1F1F1F"/>
                <w:sz w:val="20"/>
                <w:szCs w:val="20"/>
              </w:rPr>
              <w:t>bcrypt</w:t>
            </w:r>
            <w:proofErr w:type="spellEnd"/>
            <w:r w:rsidRPr="002D1802">
              <w:rPr>
                <w:color w:val="1F1F1F"/>
                <w:sz w:val="20"/>
                <w:szCs w:val="20"/>
              </w:rPr>
              <w:t xml:space="preserve"> hashing)</w:t>
            </w:r>
          </w:p>
        </w:tc>
      </w:tr>
      <w:tr w:rsidR="00E441A0" w:rsidRPr="002D1802" w14:paraId="29EA8340" w14:textId="77777777">
        <w:trPr>
          <w:trHeight w:val="109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2364CD" w14:textId="77777777" w:rsidR="00E441A0" w:rsidRPr="002D1802" w:rsidRDefault="00000000">
            <w:pPr>
              <w:spacing w:after="40" w:line="360" w:lineRule="auto"/>
              <w:rPr>
                <w:color w:val="1F1F1F"/>
              </w:rPr>
            </w:pPr>
            <w:r w:rsidRPr="002D1802">
              <w:rPr>
                <w:color w:val="1F1F1F"/>
                <w:sz w:val="20"/>
                <w:szCs w:val="20"/>
              </w:rPr>
              <w:t>Data Persistence Tier</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DEC5B9" w14:textId="77777777" w:rsidR="00E441A0" w:rsidRPr="002D1802" w:rsidRDefault="00000000">
            <w:pPr>
              <w:spacing w:after="40" w:line="360" w:lineRule="auto"/>
              <w:rPr>
                <w:color w:val="1F1F1F"/>
              </w:rPr>
            </w:pPr>
            <w:r w:rsidRPr="002D1802">
              <w:rPr>
                <w:color w:val="1F1F1F"/>
                <w:sz w:val="20"/>
                <w:szCs w:val="20"/>
              </w:rPr>
              <w:t>Relational Database</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53F4FE" w14:textId="77777777" w:rsidR="00E441A0" w:rsidRPr="002D1802" w:rsidRDefault="00000000">
            <w:pPr>
              <w:spacing w:after="40" w:line="360" w:lineRule="auto"/>
              <w:rPr>
                <w:color w:val="1F1F1F"/>
              </w:rPr>
            </w:pPr>
            <w:r w:rsidRPr="002D1802">
              <w:rPr>
                <w:color w:val="1F1F1F"/>
                <w:sz w:val="20"/>
                <w:szCs w:val="20"/>
              </w:rPr>
              <w:t>SQLite 3 (</w:t>
            </w:r>
            <w:proofErr w:type="spellStart"/>
            <w:r w:rsidRPr="002D1802">
              <w:rPr>
                <w:color w:val="1F1F1F"/>
                <w:sz w:val="20"/>
                <w:szCs w:val="20"/>
              </w:rPr>
              <w:t>easygov.db</w:t>
            </w:r>
            <w:proofErr w:type="spellEnd"/>
            <w:r w:rsidRPr="002D1802">
              <w:rPr>
                <w:color w:val="1F1F1F"/>
                <w:sz w:val="20"/>
                <w:szCs w:val="20"/>
              </w:rPr>
              <w:t xml:space="preserve">) via </w:t>
            </w:r>
            <w:proofErr w:type="spellStart"/>
            <w:r w:rsidRPr="002D1802">
              <w:rPr>
                <w:color w:val="1F1F1F"/>
                <w:sz w:val="20"/>
                <w:szCs w:val="20"/>
              </w:rPr>
              <w:t>SQLAlchemy</w:t>
            </w:r>
            <w:proofErr w:type="spellEnd"/>
            <w:r w:rsidRPr="002D1802">
              <w:rPr>
                <w:color w:val="1F1F1F"/>
                <w:sz w:val="20"/>
                <w:szCs w:val="20"/>
              </w:rPr>
              <w:t xml:space="preserve"> ORM</w:t>
            </w:r>
          </w:p>
        </w:tc>
      </w:tr>
      <w:tr w:rsidR="00E441A0" w:rsidRPr="002D1802" w14:paraId="010602E0" w14:textId="77777777">
        <w:trPr>
          <w:trHeight w:val="109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B9F2F6" w14:textId="77777777" w:rsidR="00E441A0" w:rsidRPr="002D1802" w:rsidRDefault="00000000">
            <w:pPr>
              <w:spacing w:after="40" w:line="360" w:lineRule="auto"/>
              <w:rPr>
                <w:color w:val="1F1F1F"/>
              </w:rPr>
            </w:pPr>
            <w:r w:rsidRPr="002D1802">
              <w:rPr>
                <w:color w:val="1F1F1F"/>
                <w:sz w:val="20"/>
                <w:szCs w:val="20"/>
              </w:rPr>
              <w:t>Data Persistence Tier</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AA9080" w14:textId="77777777" w:rsidR="00E441A0" w:rsidRPr="002D1802" w:rsidRDefault="00000000">
            <w:pPr>
              <w:spacing w:after="40" w:line="360" w:lineRule="auto"/>
              <w:rPr>
                <w:color w:val="1F1F1F"/>
              </w:rPr>
            </w:pPr>
            <w:r w:rsidRPr="002D1802">
              <w:rPr>
                <w:color w:val="1F1F1F"/>
                <w:sz w:val="20"/>
                <w:szCs w:val="20"/>
              </w:rPr>
              <w:t>Vector Database</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763CC5" w14:textId="77777777" w:rsidR="00E441A0" w:rsidRPr="002D1802" w:rsidRDefault="00000000">
            <w:pPr>
              <w:spacing w:after="40" w:line="360" w:lineRule="auto"/>
              <w:rPr>
                <w:color w:val="1F1F1F"/>
              </w:rPr>
            </w:pPr>
            <w:proofErr w:type="spellStart"/>
            <w:r w:rsidRPr="002D1802">
              <w:rPr>
                <w:color w:val="1F1F1F"/>
                <w:sz w:val="20"/>
                <w:szCs w:val="20"/>
              </w:rPr>
              <w:t>ChromaDB</w:t>
            </w:r>
            <w:proofErr w:type="spellEnd"/>
            <w:r w:rsidRPr="002D1802">
              <w:rPr>
                <w:color w:val="1F1F1F"/>
                <w:sz w:val="20"/>
                <w:szCs w:val="20"/>
              </w:rPr>
              <w:t xml:space="preserve"> 0.6+ (Local persistent vector store instance)</w:t>
            </w:r>
          </w:p>
        </w:tc>
      </w:tr>
      <w:tr w:rsidR="00E441A0" w:rsidRPr="002D1802" w14:paraId="52A54031" w14:textId="77777777">
        <w:trPr>
          <w:trHeight w:val="109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A8EC6B" w14:textId="77777777" w:rsidR="00E441A0" w:rsidRPr="002D1802" w:rsidRDefault="00000000">
            <w:pPr>
              <w:spacing w:after="40" w:line="360" w:lineRule="auto"/>
              <w:rPr>
                <w:color w:val="1F1F1F"/>
              </w:rPr>
            </w:pPr>
            <w:r w:rsidRPr="002D1802">
              <w:rPr>
                <w:color w:val="1F1F1F"/>
                <w:sz w:val="20"/>
                <w:szCs w:val="20"/>
              </w:rPr>
              <w:t>AI &amp; NLP Pipeline</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82A2B0" w14:textId="77777777" w:rsidR="00E441A0" w:rsidRPr="002D1802" w:rsidRDefault="00000000">
            <w:pPr>
              <w:spacing w:after="40" w:line="360" w:lineRule="auto"/>
              <w:rPr>
                <w:color w:val="1F1F1F"/>
              </w:rPr>
            </w:pPr>
            <w:r w:rsidRPr="002D1802">
              <w:rPr>
                <w:color w:val="1F1F1F"/>
                <w:sz w:val="20"/>
                <w:szCs w:val="20"/>
              </w:rPr>
              <w:t>Embedding Model</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A7E266" w14:textId="77777777" w:rsidR="00E441A0" w:rsidRPr="002D1802" w:rsidRDefault="00000000">
            <w:pPr>
              <w:spacing w:after="40" w:line="360" w:lineRule="auto"/>
              <w:rPr>
                <w:color w:val="1F1F1F"/>
              </w:rPr>
            </w:pPr>
            <w:r w:rsidRPr="002D1802">
              <w:rPr>
                <w:color w:val="1F1F1F"/>
                <w:sz w:val="20"/>
                <w:szCs w:val="20"/>
              </w:rPr>
              <w:t>sentence-transformers/paraphrase-multilingual-MiniLM-L12-v2 (Local inference, 384-dim dense vectors)</w:t>
            </w:r>
          </w:p>
        </w:tc>
      </w:tr>
      <w:tr w:rsidR="00E441A0" w:rsidRPr="002D1802" w14:paraId="3F802CE4"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9C692D" w14:textId="77777777" w:rsidR="00E441A0" w:rsidRPr="002D1802" w:rsidRDefault="00000000">
            <w:pPr>
              <w:spacing w:after="40" w:line="360" w:lineRule="auto"/>
              <w:rPr>
                <w:color w:val="1F1F1F"/>
              </w:rPr>
            </w:pPr>
            <w:r w:rsidRPr="002D1802">
              <w:rPr>
                <w:color w:val="1F1F1F"/>
                <w:sz w:val="20"/>
                <w:szCs w:val="20"/>
              </w:rPr>
              <w:t>AI &amp; NLP Pipeline</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7BA0DE" w14:textId="77777777" w:rsidR="00E441A0" w:rsidRPr="002D1802" w:rsidRDefault="00000000">
            <w:pPr>
              <w:spacing w:after="40" w:line="360" w:lineRule="auto"/>
              <w:rPr>
                <w:color w:val="1F1F1F"/>
              </w:rPr>
            </w:pPr>
            <w:r w:rsidRPr="002D1802">
              <w:rPr>
                <w:color w:val="1F1F1F"/>
                <w:sz w:val="20"/>
                <w:szCs w:val="20"/>
              </w:rPr>
              <w:t>LLM Provider</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D71D00" w14:textId="77777777" w:rsidR="00E441A0" w:rsidRPr="002D1802" w:rsidRDefault="00000000">
            <w:pPr>
              <w:spacing w:after="40" w:line="360" w:lineRule="auto"/>
              <w:rPr>
                <w:color w:val="1F1F1F"/>
              </w:rPr>
            </w:pPr>
            <w:r w:rsidRPr="002D1802">
              <w:rPr>
                <w:color w:val="1F1F1F"/>
                <w:sz w:val="20"/>
                <w:szCs w:val="20"/>
              </w:rPr>
              <w:t xml:space="preserve">gpt-oss-120b via </w:t>
            </w:r>
            <w:proofErr w:type="spellStart"/>
            <w:r w:rsidRPr="002D1802">
              <w:rPr>
                <w:color w:val="1F1F1F"/>
                <w:sz w:val="20"/>
                <w:szCs w:val="20"/>
              </w:rPr>
              <w:t>OpenRouter</w:t>
            </w:r>
            <w:proofErr w:type="spellEnd"/>
            <w:r w:rsidRPr="002D1802">
              <w:rPr>
                <w:color w:val="1F1F1F"/>
                <w:sz w:val="20"/>
                <w:szCs w:val="20"/>
              </w:rPr>
              <w:t xml:space="preserve"> API (Cloud inference, temperature = 0.2)</w:t>
            </w:r>
          </w:p>
        </w:tc>
      </w:tr>
      <w:tr w:rsidR="00E441A0" w:rsidRPr="002D1802" w14:paraId="69EBC78C"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4700E5" w14:textId="77777777" w:rsidR="00E441A0" w:rsidRPr="002D1802" w:rsidRDefault="00000000">
            <w:pPr>
              <w:spacing w:after="40" w:line="360" w:lineRule="auto"/>
              <w:rPr>
                <w:color w:val="1F1F1F"/>
              </w:rPr>
            </w:pPr>
            <w:r w:rsidRPr="002D1802">
              <w:rPr>
                <w:color w:val="1F1F1F"/>
                <w:sz w:val="20"/>
                <w:szCs w:val="20"/>
              </w:rPr>
              <w:t>Admin Portal</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FA1168" w14:textId="77777777" w:rsidR="00E441A0" w:rsidRPr="002D1802" w:rsidRDefault="00000000">
            <w:pPr>
              <w:spacing w:after="40" w:line="360" w:lineRule="auto"/>
              <w:rPr>
                <w:color w:val="1F1F1F"/>
              </w:rPr>
            </w:pPr>
            <w:r w:rsidRPr="002D1802">
              <w:rPr>
                <w:color w:val="1F1F1F"/>
                <w:sz w:val="20"/>
                <w:szCs w:val="20"/>
              </w:rPr>
              <w:t>Web Framework</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7A8FCF" w14:textId="77777777" w:rsidR="00E441A0" w:rsidRPr="002D1802" w:rsidRDefault="00000000">
            <w:pPr>
              <w:spacing w:after="40" w:line="360" w:lineRule="auto"/>
              <w:rPr>
                <w:color w:val="1F1F1F"/>
              </w:rPr>
            </w:pPr>
            <w:proofErr w:type="spellStart"/>
            <w:r w:rsidRPr="002D1802">
              <w:rPr>
                <w:color w:val="1F1F1F"/>
                <w:sz w:val="20"/>
                <w:szCs w:val="20"/>
              </w:rPr>
              <w:t>Streamlit</w:t>
            </w:r>
            <w:proofErr w:type="spellEnd"/>
            <w:r w:rsidRPr="002D1802">
              <w:rPr>
                <w:color w:val="1F1F1F"/>
                <w:sz w:val="20"/>
                <w:szCs w:val="20"/>
              </w:rPr>
              <w:t xml:space="preserve"> (Admin management &amp; RAG PDF/MD document ingestion UI)</w:t>
            </w:r>
          </w:p>
        </w:tc>
      </w:tr>
      <w:tr w:rsidR="00E441A0" w:rsidRPr="002D1802" w14:paraId="11A70735"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532D6A" w14:textId="77777777" w:rsidR="00E441A0" w:rsidRPr="002D1802" w:rsidRDefault="00000000">
            <w:pPr>
              <w:spacing w:after="40" w:line="360" w:lineRule="auto"/>
              <w:rPr>
                <w:color w:val="1F1F1F"/>
              </w:rPr>
            </w:pPr>
            <w:r w:rsidRPr="002D1802">
              <w:rPr>
                <w:color w:val="1F1F1F"/>
                <w:sz w:val="20"/>
                <w:szCs w:val="20"/>
              </w:rPr>
              <w:t>Development &amp; Version Control</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01F009" w14:textId="77777777" w:rsidR="00E441A0" w:rsidRPr="002D1802" w:rsidRDefault="00000000">
            <w:pPr>
              <w:spacing w:after="40" w:line="360" w:lineRule="auto"/>
              <w:rPr>
                <w:color w:val="1F1F1F"/>
              </w:rPr>
            </w:pPr>
            <w:r w:rsidRPr="002D1802">
              <w:rPr>
                <w:color w:val="1F1F1F"/>
                <w:sz w:val="20"/>
                <w:szCs w:val="20"/>
              </w:rPr>
              <w:t>IDE &amp; Versioning</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624968" w14:textId="77777777" w:rsidR="00E441A0" w:rsidRPr="002D1802" w:rsidRDefault="00000000">
            <w:pPr>
              <w:spacing w:after="40" w:line="360" w:lineRule="auto"/>
              <w:rPr>
                <w:color w:val="1F1F1F"/>
              </w:rPr>
            </w:pPr>
            <w:r w:rsidRPr="002D1802">
              <w:rPr>
                <w:color w:val="1F1F1F"/>
                <w:sz w:val="20"/>
                <w:szCs w:val="20"/>
              </w:rPr>
              <w:t>Android Studio Ladybug, VS Code, Git / GitHub, Jira</w:t>
            </w:r>
          </w:p>
        </w:tc>
      </w:tr>
      <w:tr w:rsidR="00E441A0" w:rsidRPr="002D1802" w14:paraId="708AF138"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CC296F" w14:textId="77777777" w:rsidR="00E441A0" w:rsidRPr="002D1802" w:rsidRDefault="00000000">
            <w:pPr>
              <w:spacing w:after="40" w:line="360" w:lineRule="auto"/>
              <w:rPr>
                <w:color w:val="1F1F1F"/>
              </w:rPr>
            </w:pPr>
            <w:r w:rsidRPr="002D1802">
              <w:rPr>
                <w:color w:val="1F1F1F"/>
                <w:sz w:val="20"/>
                <w:szCs w:val="20"/>
              </w:rPr>
              <w:lastRenderedPageBreak/>
              <w:t>Testing &amp; Evaluation</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5E7577" w14:textId="77777777" w:rsidR="00E441A0" w:rsidRPr="002D1802" w:rsidRDefault="00000000">
            <w:pPr>
              <w:spacing w:after="40" w:line="360" w:lineRule="auto"/>
              <w:rPr>
                <w:color w:val="1F1F1F"/>
              </w:rPr>
            </w:pPr>
            <w:r w:rsidRPr="002D1802">
              <w:rPr>
                <w:color w:val="1F1F1F"/>
                <w:sz w:val="20"/>
                <w:szCs w:val="20"/>
              </w:rPr>
              <w:t>Frameworks</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CD56E2" w14:textId="77777777" w:rsidR="00E441A0" w:rsidRPr="002D1802" w:rsidRDefault="00000000">
            <w:pPr>
              <w:spacing w:after="40" w:line="360" w:lineRule="auto"/>
              <w:rPr>
                <w:color w:val="1F1F1F"/>
              </w:rPr>
            </w:pPr>
            <w:proofErr w:type="spellStart"/>
            <w:r w:rsidRPr="002D1802">
              <w:rPr>
                <w:color w:val="1F1F1F"/>
                <w:sz w:val="20"/>
                <w:szCs w:val="20"/>
              </w:rPr>
              <w:t>Pytest</w:t>
            </w:r>
            <w:proofErr w:type="spellEnd"/>
            <w:r w:rsidRPr="002D1802">
              <w:rPr>
                <w:color w:val="1F1F1F"/>
                <w:sz w:val="20"/>
                <w:szCs w:val="20"/>
              </w:rPr>
              <w:t xml:space="preserve">, </w:t>
            </w:r>
            <w:proofErr w:type="spellStart"/>
            <w:r w:rsidRPr="002D1802">
              <w:rPr>
                <w:color w:val="1F1F1F"/>
                <w:sz w:val="20"/>
                <w:szCs w:val="20"/>
              </w:rPr>
              <w:t>FastAPI</w:t>
            </w:r>
            <w:proofErr w:type="spellEnd"/>
            <w:r w:rsidRPr="002D1802">
              <w:rPr>
                <w:color w:val="1F1F1F"/>
                <w:sz w:val="20"/>
                <w:szCs w:val="20"/>
              </w:rPr>
              <w:t xml:space="preserve"> </w:t>
            </w:r>
            <w:proofErr w:type="spellStart"/>
            <w:r w:rsidRPr="002D1802">
              <w:rPr>
                <w:color w:val="1F1F1F"/>
                <w:sz w:val="20"/>
                <w:szCs w:val="20"/>
              </w:rPr>
              <w:t>TestClient</w:t>
            </w:r>
            <w:proofErr w:type="spellEnd"/>
            <w:r w:rsidRPr="002D1802">
              <w:rPr>
                <w:color w:val="1F1F1F"/>
                <w:sz w:val="20"/>
                <w:szCs w:val="20"/>
              </w:rPr>
              <w:t xml:space="preserve"> (</w:t>
            </w:r>
            <w:proofErr w:type="spellStart"/>
            <w:r w:rsidRPr="002D1802">
              <w:rPr>
                <w:color w:val="1F1F1F"/>
                <w:sz w:val="20"/>
                <w:szCs w:val="20"/>
              </w:rPr>
              <w:t>httpx</w:t>
            </w:r>
            <w:proofErr w:type="spellEnd"/>
            <w:r w:rsidRPr="002D1802">
              <w:rPr>
                <w:color w:val="1F1F1F"/>
                <w:sz w:val="20"/>
                <w:szCs w:val="20"/>
              </w:rPr>
              <w:t>), RAGAS Framework, Android JUnit</w:t>
            </w:r>
          </w:p>
        </w:tc>
      </w:tr>
      <w:tr w:rsidR="00E441A0" w:rsidRPr="002D1802" w14:paraId="060C7919"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54D85F" w14:textId="77777777" w:rsidR="00E441A0" w:rsidRPr="002D1802" w:rsidRDefault="00000000">
            <w:pPr>
              <w:spacing w:after="40" w:line="360" w:lineRule="auto"/>
              <w:rPr>
                <w:color w:val="1F1F1F"/>
              </w:rPr>
            </w:pPr>
            <w:r w:rsidRPr="002D1802">
              <w:rPr>
                <w:color w:val="1F1F1F"/>
                <w:sz w:val="20"/>
                <w:szCs w:val="20"/>
              </w:rPr>
              <w:t>Development Machine (Host PC)</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FD850F" w14:textId="77777777" w:rsidR="00E441A0" w:rsidRPr="002D1802" w:rsidRDefault="00000000">
            <w:pPr>
              <w:spacing w:after="40" w:line="360" w:lineRule="auto"/>
              <w:rPr>
                <w:color w:val="1F1F1F"/>
              </w:rPr>
            </w:pPr>
            <w:r w:rsidRPr="002D1802">
              <w:rPr>
                <w:color w:val="1F1F1F"/>
                <w:sz w:val="20"/>
                <w:szCs w:val="20"/>
              </w:rPr>
              <w:t>OS &amp; Environment</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E67467" w14:textId="77777777" w:rsidR="00E441A0" w:rsidRPr="002D1802" w:rsidRDefault="00000000">
            <w:pPr>
              <w:spacing w:after="40" w:line="360" w:lineRule="auto"/>
              <w:rPr>
                <w:color w:val="1F1F1F"/>
              </w:rPr>
            </w:pPr>
            <w:r w:rsidRPr="002D1802">
              <w:rPr>
                <w:color w:val="1F1F1F"/>
                <w:sz w:val="20"/>
                <w:szCs w:val="20"/>
              </w:rPr>
              <w:t>Windows 11 64-bit</w:t>
            </w:r>
          </w:p>
        </w:tc>
      </w:tr>
      <w:tr w:rsidR="00E441A0" w:rsidRPr="002D1802" w14:paraId="20F3FBE2" w14:textId="77777777">
        <w:trPr>
          <w:trHeight w:val="825"/>
          <w:jc w:val="center"/>
        </w:trPr>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8E7A37" w14:textId="77777777" w:rsidR="00E441A0" w:rsidRPr="002D1802" w:rsidRDefault="00000000">
            <w:pPr>
              <w:spacing w:after="40" w:line="360" w:lineRule="auto"/>
              <w:rPr>
                <w:color w:val="1F1F1F"/>
              </w:rPr>
            </w:pPr>
            <w:r w:rsidRPr="002D1802">
              <w:rPr>
                <w:color w:val="1F1F1F"/>
                <w:sz w:val="20"/>
                <w:szCs w:val="20"/>
              </w:rPr>
              <w:t>Target Mobile Client (Minimum)</w:t>
            </w:r>
          </w:p>
        </w:tc>
        <w:tc>
          <w:tcPr>
            <w:tcW w:w="20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F36A6C" w14:textId="77777777" w:rsidR="00E441A0" w:rsidRPr="002D1802" w:rsidRDefault="00000000">
            <w:pPr>
              <w:spacing w:after="40" w:line="360" w:lineRule="auto"/>
              <w:rPr>
                <w:color w:val="1F1F1F"/>
              </w:rPr>
            </w:pPr>
            <w:r w:rsidRPr="002D1802">
              <w:rPr>
                <w:color w:val="1F1F1F"/>
                <w:sz w:val="20"/>
                <w:szCs w:val="20"/>
              </w:rPr>
              <w:t>OS &amp; API Level</w:t>
            </w:r>
          </w:p>
        </w:tc>
        <w:tc>
          <w:tcPr>
            <w:tcW w:w="46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466DED" w14:textId="77777777" w:rsidR="00E441A0" w:rsidRPr="002D1802" w:rsidRDefault="00000000">
            <w:pPr>
              <w:spacing w:after="40" w:line="360" w:lineRule="auto"/>
              <w:rPr>
                <w:color w:val="1F1F1F"/>
              </w:rPr>
            </w:pPr>
            <w:r w:rsidRPr="002D1802">
              <w:rPr>
                <w:color w:val="1F1F1F"/>
                <w:sz w:val="20"/>
                <w:szCs w:val="20"/>
              </w:rPr>
              <w:t>Android 8.0 (Oreo) / API Level 26+</w:t>
            </w:r>
          </w:p>
        </w:tc>
      </w:tr>
    </w:tbl>
    <w:p w14:paraId="4B12DE53" w14:textId="77777777" w:rsidR="00E441A0" w:rsidRPr="002D1802" w:rsidRDefault="00E441A0">
      <w:pPr>
        <w:pStyle w:val="Title"/>
        <w:spacing w:line="360" w:lineRule="auto"/>
      </w:pPr>
      <w:bookmarkStart w:id="83" w:name="_85l8hw9uhm8v" w:colFirst="0" w:colLast="0"/>
      <w:bookmarkEnd w:id="83"/>
    </w:p>
    <w:p w14:paraId="2DE7EC19" w14:textId="77777777" w:rsidR="00E441A0" w:rsidRPr="002D1802" w:rsidRDefault="00E441A0">
      <w:pPr>
        <w:pStyle w:val="Title"/>
        <w:spacing w:line="360" w:lineRule="auto"/>
      </w:pPr>
      <w:bookmarkStart w:id="84" w:name="_bgmp6s31h5b" w:colFirst="0" w:colLast="0"/>
      <w:bookmarkEnd w:id="84"/>
    </w:p>
    <w:p w14:paraId="35593BAC" w14:textId="77777777" w:rsidR="00E441A0" w:rsidRPr="002D1802" w:rsidRDefault="00000000">
      <w:pPr>
        <w:pStyle w:val="Heading1"/>
        <w:pageBreakBefore/>
        <w:spacing w:line="360" w:lineRule="auto"/>
      </w:pPr>
      <w:bookmarkStart w:id="85" w:name="_rqnpq43utf1i" w:colFirst="0" w:colLast="0"/>
      <w:bookmarkEnd w:id="85"/>
      <w:r w:rsidRPr="002D1802">
        <w:lastRenderedPageBreak/>
        <w:t>5. Dissertation Methodology</w:t>
      </w:r>
    </w:p>
    <w:p w14:paraId="3B52FEFD" w14:textId="77777777" w:rsidR="00E441A0" w:rsidRPr="002D1802" w:rsidRDefault="00000000">
      <w:pPr>
        <w:spacing w:before="100" w:after="80" w:line="360" w:lineRule="auto"/>
        <w:jc w:val="both"/>
      </w:pPr>
      <w:r w:rsidRPr="002D1802">
        <w:t xml:space="preserve">This chapter outlines the methodological foundation and practical development approach adopted in the creation of </w:t>
      </w:r>
      <w:proofErr w:type="spellStart"/>
      <w:r w:rsidRPr="002D1802">
        <w:t>EasyGov</w:t>
      </w:r>
      <w:proofErr w:type="spellEnd"/>
      <w:r w:rsidRPr="002D1802">
        <w:t xml:space="preserve">. It describes how Design Science Research (DSR) was applied as the overarching research paradigm, </w:t>
      </w:r>
      <w:proofErr w:type="spellStart"/>
      <w:r w:rsidRPr="002D1802">
        <w:t>operationalised</w:t>
      </w:r>
      <w:proofErr w:type="spellEnd"/>
      <w:r w:rsidRPr="002D1802">
        <w:t xml:space="preserve"> through Agile-Scrum practices to guide the iterative design, implementation, and evaluation of the artefact. The following sections detail the methods used for requirements elicitation, system design, implementation, data management, evaluation, ethical safeguards, and the acknowledged limitations of the project.</w:t>
      </w:r>
    </w:p>
    <w:p w14:paraId="7A0D1104" w14:textId="77777777" w:rsidR="00E441A0" w:rsidRPr="002D1802" w:rsidRDefault="00E441A0">
      <w:pPr>
        <w:spacing w:before="100" w:after="100" w:line="360" w:lineRule="auto"/>
        <w:jc w:val="both"/>
      </w:pPr>
    </w:p>
    <w:p w14:paraId="6252AFE0" w14:textId="77777777" w:rsidR="00E441A0" w:rsidRPr="002D1802" w:rsidRDefault="00000000">
      <w:pPr>
        <w:pStyle w:val="Heading2"/>
        <w:spacing w:before="240" w:after="120" w:line="360" w:lineRule="auto"/>
      </w:pPr>
      <w:bookmarkStart w:id="86" w:name="_uczzygiwvh0" w:colFirst="0" w:colLast="0"/>
      <w:bookmarkEnd w:id="86"/>
      <w:r w:rsidRPr="002D1802">
        <w:rPr>
          <w:sz w:val="28"/>
          <w:szCs w:val="28"/>
        </w:rPr>
        <w:t xml:space="preserve"> 5.1 Overarching Research Paradigm: Design Science Research (DSR)</w:t>
      </w:r>
    </w:p>
    <w:p w14:paraId="19321419" w14:textId="77777777" w:rsidR="00E441A0" w:rsidRPr="002D1802" w:rsidRDefault="00000000">
      <w:pPr>
        <w:spacing w:before="100" w:after="80" w:line="360" w:lineRule="auto"/>
        <w:jc w:val="both"/>
      </w:pPr>
      <w:r w:rsidRPr="002D1802">
        <w:t>This project adopts Design Science Research (DSR) as its primary research paradigm (</w:t>
      </w:r>
      <w:r w:rsidRPr="002D1802">
        <w:rPr>
          <w:b/>
          <w:bCs/>
        </w:rPr>
        <w:t>Hevner et al., 2004; Peffers et al., 2007; Drechsler &amp; Hevner, 2022</w:t>
      </w:r>
      <w:r w:rsidRPr="002D1802">
        <w:t xml:space="preserve">). DSR is particularly suitable for information systems research whose central goal is the creation and proper evaluation of an innovative technological artefact that addresses a do real-world problem. In this study, the central artefact is </w:t>
      </w:r>
      <w:proofErr w:type="spellStart"/>
      <w:r w:rsidRPr="002D1802">
        <w:t>EasyGov</w:t>
      </w:r>
      <w:proofErr w:type="spellEnd"/>
      <w:r w:rsidRPr="002D1802">
        <w:t xml:space="preserve"> - a hybrid civic-technology mobile application that integrates Retrieval-Augmented Generation (RAG) with a deterministic, state-aware recommendation engine which addresses a real problem that exists in administrative state of </w:t>
      </w:r>
      <w:proofErr w:type="spellStart"/>
      <w:r w:rsidRPr="002D1802">
        <w:t>nepal</w:t>
      </w:r>
      <w:proofErr w:type="spellEnd"/>
      <w:r w:rsidRPr="002D1802">
        <w:t xml:space="preserve"> by reducing information asymmetry and procedural complexity in Nepalese public service delivery.</w:t>
      </w:r>
    </w:p>
    <w:p w14:paraId="3139AFE4" w14:textId="77777777" w:rsidR="00E441A0" w:rsidRPr="002D1802" w:rsidRDefault="00E441A0">
      <w:pPr>
        <w:spacing w:before="100" w:after="100" w:line="360" w:lineRule="auto"/>
        <w:jc w:val="both"/>
      </w:pPr>
    </w:p>
    <w:p w14:paraId="0D1D8922" w14:textId="77777777" w:rsidR="00E441A0" w:rsidRPr="002D1802" w:rsidRDefault="00000000">
      <w:pPr>
        <w:spacing w:before="100" w:after="80" w:line="360" w:lineRule="auto"/>
        <w:jc w:val="both"/>
      </w:pPr>
      <w:r w:rsidRPr="002D1802">
        <w:t xml:space="preserve">The research is structured according to the six phases of Peffers et al.’s (2007) DSR process model, as </w:t>
      </w:r>
      <w:proofErr w:type="spellStart"/>
      <w:r w:rsidRPr="002D1802">
        <w:t>summarised</w:t>
      </w:r>
      <w:proofErr w:type="spellEnd"/>
      <w:r w:rsidRPr="002D1802">
        <w:t xml:space="preserve"> in Table 4.1.</w:t>
      </w:r>
    </w:p>
    <w:p w14:paraId="4122A5E2" w14:textId="77777777" w:rsidR="00E441A0" w:rsidRPr="002D1802" w:rsidRDefault="00000000">
      <w:pPr>
        <w:pBdr>
          <w:top w:val="nil"/>
          <w:left w:val="nil"/>
          <w:bottom w:val="nil"/>
          <w:right w:val="nil"/>
          <w:between w:val="nil"/>
        </w:pBdr>
        <w:spacing w:before="120" w:after="80" w:line="360" w:lineRule="auto"/>
        <w:rPr>
          <w:i/>
          <w:iCs/>
          <w:color w:val="000000"/>
        </w:rPr>
      </w:pPr>
      <w:bookmarkStart w:id="87" w:name="_mvz1hs14jx4" w:colFirst="0" w:colLast="0"/>
      <w:bookmarkEnd w:id="87"/>
      <w:r w:rsidRPr="002D1802">
        <w:rPr>
          <w:i/>
          <w:iCs/>
          <w:color w:val="000000"/>
        </w:rPr>
        <w:t xml:space="preserve">Table 5.1: Mapping of </w:t>
      </w:r>
      <w:proofErr w:type="spellStart"/>
      <w:r w:rsidRPr="002D1802">
        <w:rPr>
          <w:i/>
          <w:iCs/>
          <w:color w:val="000000"/>
        </w:rPr>
        <w:t>EasyGov</w:t>
      </w:r>
      <w:proofErr w:type="spellEnd"/>
      <w:r w:rsidRPr="002D1802">
        <w:rPr>
          <w:i/>
          <w:iCs/>
          <w:color w:val="000000"/>
        </w:rPr>
        <w:t xml:space="preserve"> activities to the Design Science Research process model.</w:t>
      </w:r>
    </w:p>
    <w:tbl>
      <w:tblPr>
        <w:tblStyle w:val="a1"/>
        <w:tblpPr w:leftFromText="180" w:rightFromText="180" w:topFromText="180" w:bottomFromText="180" w:vertAnchor="text" w:tblpXSpec="center"/>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441A0" w:rsidRPr="002D1802" w14:paraId="490F29FB" w14:textId="77777777" w:rsidTr="008022C9">
        <w:trPr>
          <w:tblHeader/>
          <w:jc w:val="center"/>
        </w:trPr>
        <w:tc>
          <w:tcPr>
            <w:tcW w:w="2340" w:type="dxa"/>
            <w:shd w:val="clear" w:color="auto" w:fill="F2F2F2"/>
          </w:tcPr>
          <w:p w14:paraId="6942A258" w14:textId="77777777" w:rsidR="00E441A0" w:rsidRPr="002D1802" w:rsidRDefault="00000000">
            <w:pPr>
              <w:widowControl w:val="0"/>
              <w:spacing w:after="40" w:line="360" w:lineRule="auto"/>
              <w:rPr>
                <w:b/>
                <w:bCs/>
              </w:rPr>
            </w:pPr>
            <w:r w:rsidRPr="002D1802">
              <w:rPr>
                <w:b/>
                <w:bCs/>
                <w:sz w:val="20"/>
                <w:szCs w:val="20"/>
              </w:rPr>
              <w:lastRenderedPageBreak/>
              <w:t>DSR Phase</w:t>
            </w:r>
          </w:p>
        </w:tc>
        <w:tc>
          <w:tcPr>
            <w:tcW w:w="2340" w:type="dxa"/>
            <w:shd w:val="clear" w:color="auto" w:fill="F2F2F2"/>
          </w:tcPr>
          <w:p w14:paraId="3C5B029B" w14:textId="77777777" w:rsidR="00E441A0" w:rsidRPr="002D1802" w:rsidRDefault="00000000">
            <w:pPr>
              <w:widowControl w:val="0"/>
              <w:spacing w:after="40" w:line="360" w:lineRule="auto"/>
              <w:rPr>
                <w:b/>
                <w:bCs/>
              </w:rPr>
            </w:pPr>
            <w:r w:rsidRPr="002D1802">
              <w:rPr>
                <w:b/>
                <w:bCs/>
                <w:sz w:val="20"/>
                <w:szCs w:val="20"/>
              </w:rPr>
              <w:t>Purpose</w:t>
            </w:r>
          </w:p>
        </w:tc>
        <w:tc>
          <w:tcPr>
            <w:tcW w:w="2340" w:type="dxa"/>
            <w:shd w:val="clear" w:color="auto" w:fill="F2F2F2"/>
          </w:tcPr>
          <w:p w14:paraId="0A7FB8B9" w14:textId="77777777" w:rsidR="00E441A0" w:rsidRPr="002D1802" w:rsidRDefault="00000000">
            <w:pPr>
              <w:widowControl w:val="0"/>
              <w:spacing w:after="40" w:line="360" w:lineRule="auto"/>
              <w:rPr>
                <w:b/>
                <w:bCs/>
              </w:rPr>
            </w:pPr>
            <w:proofErr w:type="spellStart"/>
            <w:r w:rsidRPr="002D1802">
              <w:rPr>
                <w:b/>
                <w:bCs/>
                <w:sz w:val="20"/>
                <w:szCs w:val="20"/>
              </w:rPr>
              <w:t>EasyGov</w:t>
            </w:r>
            <w:proofErr w:type="spellEnd"/>
            <w:r w:rsidRPr="002D1802">
              <w:rPr>
                <w:b/>
                <w:bCs/>
                <w:sz w:val="20"/>
                <w:szCs w:val="20"/>
              </w:rPr>
              <w:t xml:space="preserve"> Project Activity</w:t>
            </w:r>
          </w:p>
        </w:tc>
        <w:tc>
          <w:tcPr>
            <w:tcW w:w="2340" w:type="dxa"/>
            <w:shd w:val="clear" w:color="auto" w:fill="F2F2F2"/>
          </w:tcPr>
          <w:p w14:paraId="60DE3E76" w14:textId="77777777" w:rsidR="00E441A0" w:rsidRPr="002D1802" w:rsidRDefault="00000000">
            <w:pPr>
              <w:widowControl w:val="0"/>
              <w:spacing w:after="40" w:line="360" w:lineRule="auto"/>
              <w:rPr>
                <w:b/>
                <w:bCs/>
              </w:rPr>
            </w:pPr>
            <w:r w:rsidRPr="002D1802">
              <w:rPr>
                <w:b/>
                <w:bCs/>
                <w:sz w:val="20"/>
                <w:szCs w:val="20"/>
              </w:rPr>
              <w:t>Output</w:t>
            </w:r>
          </w:p>
        </w:tc>
      </w:tr>
      <w:tr w:rsidR="00E441A0" w:rsidRPr="002D1802" w14:paraId="7486A083" w14:textId="77777777" w:rsidTr="008022C9">
        <w:trPr>
          <w:jc w:val="center"/>
        </w:trPr>
        <w:tc>
          <w:tcPr>
            <w:tcW w:w="2340" w:type="dxa"/>
          </w:tcPr>
          <w:p w14:paraId="65CA5859" w14:textId="77777777" w:rsidR="00E441A0" w:rsidRPr="002D1802" w:rsidRDefault="00000000">
            <w:pPr>
              <w:widowControl w:val="0"/>
              <w:spacing w:after="40" w:line="360" w:lineRule="auto"/>
            </w:pPr>
            <w:r w:rsidRPr="002D1802">
              <w:rPr>
                <w:sz w:val="20"/>
                <w:szCs w:val="20"/>
              </w:rPr>
              <w:t xml:space="preserve">Problem Identification &amp; Motivation </w:t>
            </w:r>
          </w:p>
        </w:tc>
        <w:tc>
          <w:tcPr>
            <w:tcW w:w="2340" w:type="dxa"/>
          </w:tcPr>
          <w:p w14:paraId="1EAC4A31" w14:textId="77777777" w:rsidR="00E441A0" w:rsidRPr="002D1802" w:rsidRDefault="00000000">
            <w:pPr>
              <w:widowControl w:val="0"/>
              <w:spacing w:after="40" w:line="360" w:lineRule="auto"/>
            </w:pPr>
            <w:r w:rsidRPr="002D1802">
              <w:rPr>
                <w:sz w:val="20"/>
                <w:szCs w:val="20"/>
              </w:rPr>
              <w:t xml:space="preserve">Identify the real-world problem and justify the need for the artefact </w:t>
            </w:r>
          </w:p>
        </w:tc>
        <w:tc>
          <w:tcPr>
            <w:tcW w:w="2340" w:type="dxa"/>
          </w:tcPr>
          <w:p w14:paraId="52A6F6F1" w14:textId="77777777" w:rsidR="00E441A0" w:rsidRPr="002D1802" w:rsidRDefault="00000000">
            <w:pPr>
              <w:widowControl w:val="0"/>
              <w:spacing w:after="40" w:line="360" w:lineRule="auto"/>
            </w:pPr>
            <w:proofErr w:type="spellStart"/>
            <w:r w:rsidRPr="002D1802">
              <w:rPr>
                <w:sz w:val="20"/>
                <w:szCs w:val="20"/>
              </w:rPr>
              <w:t>Analysed</w:t>
            </w:r>
            <w:proofErr w:type="spellEnd"/>
            <w:r w:rsidRPr="002D1802">
              <w:rPr>
                <w:sz w:val="20"/>
                <w:szCs w:val="20"/>
              </w:rPr>
              <w:t xml:space="preserve"> Nepalese government portals, Citizen Charters, Passport and National ID documents to identify issues such as fragmented information, complex procedural dependencies, and limited accessibility </w:t>
            </w:r>
          </w:p>
        </w:tc>
        <w:tc>
          <w:tcPr>
            <w:tcW w:w="2340" w:type="dxa"/>
          </w:tcPr>
          <w:p w14:paraId="6A5C5DC8" w14:textId="77777777" w:rsidR="00E441A0" w:rsidRPr="002D1802" w:rsidRDefault="00000000">
            <w:pPr>
              <w:widowControl w:val="0"/>
              <w:spacing w:after="40" w:line="360" w:lineRule="auto"/>
            </w:pPr>
            <w:r w:rsidRPr="002D1802">
              <w:rPr>
                <w:sz w:val="20"/>
                <w:szCs w:val="20"/>
              </w:rPr>
              <w:t xml:space="preserve">Problem statement and identified research gap </w:t>
            </w:r>
          </w:p>
        </w:tc>
      </w:tr>
      <w:tr w:rsidR="00E441A0" w:rsidRPr="002D1802" w14:paraId="6BD36A67" w14:textId="77777777" w:rsidTr="008022C9">
        <w:trPr>
          <w:jc w:val="center"/>
        </w:trPr>
        <w:tc>
          <w:tcPr>
            <w:tcW w:w="2340" w:type="dxa"/>
          </w:tcPr>
          <w:p w14:paraId="6BC8C024" w14:textId="77777777" w:rsidR="00E441A0" w:rsidRPr="002D1802" w:rsidRDefault="00000000">
            <w:pPr>
              <w:widowControl w:val="0"/>
              <w:spacing w:after="40" w:line="360" w:lineRule="auto"/>
            </w:pPr>
            <w:r w:rsidRPr="002D1802">
              <w:rPr>
                <w:sz w:val="20"/>
                <w:szCs w:val="20"/>
              </w:rPr>
              <w:t xml:space="preserve">Define Objectives for a Solution </w:t>
            </w:r>
          </w:p>
        </w:tc>
        <w:tc>
          <w:tcPr>
            <w:tcW w:w="2340" w:type="dxa"/>
          </w:tcPr>
          <w:p w14:paraId="0F801D57" w14:textId="77777777" w:rsidR="00E441A0" w:rsidRPr="002D1802" w:rsidRDefault="00000000">
            <w:pPr>
              <w:widowControl w:val="0"/>
              <w:spacing w:after="40" w:line="360" w:lineRule="auto"/>
            </w:pPr>
            <w:r w:rsidRPr="002D1802">
              <w:rPr>
                <w:sz w:val="20"/>
                <w:szCs w:val="20"/>
              </w:rPr>
              <w:t xml:space="preserve">Establish what the proposed system should achieve </w:t>
            </w:r>
          </w:p>
        </w:tc>
        <w:tc>
          <w:tcPr>
            <w:tcW w:w="2340" w:type="dxa"/>
          </w:tcPr>
          <w:p w14:paraId="40F25A9D" w14:textId="77777777" w:rsidR="00E441A0" w:rsidRPr="002D1802" w:rsidRDefault="00000000">
            <w:pPr>
              <w:widowControl w:val="0"/>
              <w:spacing w:after="40" w:line="360" w:lineRule="auto"/>
            </w:pPr>
            <w:r w:rsidRPr="002D1802">
              <w:rPr>
                <w:sz w:val="20"/>
                <w:szCs w:val="20"/>
              </w:rPr>
              <w:t xml:space="preserve">Derived functional and non-functional requirements from document analysis and defined project objectives for a state-aware mobile assistant with RAG capabilities </w:t>
            </w:r>
          </w:p>
        </w:tc>
        <w:tc>
          <w:tcPr>
            <w:tcW w:w="2340" w:type="dxa"/>
          </w:tcPr>
          <w:p w14:paraId="2C8B01DE" w14:textId="77777777" w:rsidR="00E441A0" w:rsidRPr="002D1802" w:rsidRDefault="00000000">
            <w:pPr>
              <w:widowControl w:val="0"/>
              <w:spacing w:after="40" w:line="360" w:lineRule="auto"/>
            </w:pPr>
            <w:r w:rsidRPr="002D1802">
              <w:rPr>
                <w:sz w:val="20"/>
                <w:szCs w:val="20"/>
              </w:rPr>
              <w:t xml:space="preserve">System requirements specification </w:t>
            </w:r>
          </w:p>
        </w:tc>
      </w:tr>
      <w:tr w:rsidR="00E441A0" w:rsidRPr="002D1802" w14:paraId="3655DD35" w14:textId="77777777" w:rsidTr="008022C9">
        <w:trPr>
          <w:jc w:val="center"/>
        </w:trPr>
        <w:tc>
          <w:tcPr>
            <w:tcW w:w="2340" w:type="dxa"/>
          </w:tcPr>
          <w:p w14:paraId="28A5D992" w14:textId="77777777" w:rsidR="00E441A0" w:rsidRPr="002D1802" w:rsidRDefault="00000000">
            <w:pPr>
              <w:widowControl w:val="0"/>
              <w:spacing w:after="40" w:line="360" w:lineRule="auto"/>
            </w:pPr>
            <w:r w:rsidRPr="002D1802">
              <w:rPr>
                <w:sz w:val="20"/>
                <w:szCs w:val="20"/>
              </w:rPr>
              <w:t xml:space="preserve">Design &amp; Development </w:t>
            </w:r>
          </w:p>
        </w:tc>
        <w:tc>
          <w:tcPr>
            <w:tcW w:w="2340" w:type="dxa"/>
          </w:tcPr>
          <w:p w14:paraId="7D987C18" w14:textId="77777777" w:rsidR="00E441A0" w:rsidRPr="002D1802" w:rsidRDefault="00000000">
            <w:pPr>
              <w:widowControl w:val="0"/>
              <w:spacing w:after="40" w:line="360" w:lineRule="auto"/>
            </w:pPr>
            <w:r w:rsidRPr="002D1802">
              <w:rPr>
                <w:sz w:val="20"/>
                <w:szCs w:val="20"/>
              </w:rPr>
              <w:t xml:space="preserve">Design and construct the artefact </w:t>
            </w:r>
          </w:p>
        </w:tc>
        <w:tc>
          <w:tcPr>
            <w:tcW w:w="2340" w:type="dxa"/>
          </w:tcPr>
          <w:p w14:paraId="5DDD9E8D" w14:textId="77777777" w:rsidR="00E441A0" w:rsidRPr="002D1802" w:rsidRDefault="00000000">
            <w:pPr>
              <w:widowControl w:val="0"/>
              <w:spacing w:after="40" w:line="360" w:lineRule="auto"/>
            </w:pPr>
            <w:r w:rsidRPr="002D1802">
              <w:rPr>
                <w:sz w:val="20"/>
                <w:szCs w:val="20"/>
              </w:rPr>
              <w:t xml:space="preserve">Designed system architecture, UML models, database schema, RAG pipeline, metadata structure, and state-aware recommendation engine. Implemented the Android application using Kotlin, </w:t>
            </w:r>
            <w:proofErr w:type="spellStart"/>
            <w:r w:rsidRPr="002D1802">
              <w:rPr>
                <w:sz w:val="20"/>
                <w:szCs w:val="20"/>
              </w:rPr>
              <w:t>FastAPI</w:t>
            </w:r>
            <w:proofErr w:type="spellEnd"/>
            <w:r w:rsidRPr="002D1802">
              <w:rPr>
                <w:sz w:val="20"/>
                <w:szCs w:val="20"/>
              </w:rPr>
              <w:t xml:space="preserve">, </w:t>
            </w:r>
            <w:proofErr w:type="spellStart"/>
            <w:r w:rsidRPr="002D1802">
              <w:rPr>
                <w:sz w:val="20"/>
                <w:szCs w:val="20"/>
              </w:rPr>
              <w:t>ChromaDB</w:t>
            </w:r>
            <w:proofErr w:type="spellEnd"/>
            <w:r w:rsidRPr="002D1802">
              <w:rPr>
                <w:sz w:val="20"/>
                <w:szCs w:val="20"/>
              </w:rPr>
              <w:t xml:space="preserve">, SQLite, and Gemini </w:t>
            </w:r>
          </w:p>
        </w:tc>
        <w:tc>
          <w:tcPr>
            <w:tcW w:w="2340" w:type="dxa"/>
          </w:tcPr>
          <w:p w14:paraId="1A186E8D" w14:textId="77777777" w:rsidR="00E441A0" w:rsidRPr="002D1802" w:rsidRDefault="00000000">
            <w:pPr>
              <w:widowControl w:val="0"/>
              <w:spacing w:after="40" w:line="360" w:lineRule="auto"/>
            </w:pPr>
            <w:r w:rsidRPr="002D1802">
              <w:rPr>
                <w:sz w:val="20"/>
                <w:szCs w:val="20"/>
              </w:rPr>
              <w:t xml:space="preserve">Functional </w:t>
            </w:r>
            <w:proofErr w:type="spellStart"/>
            <w:r w:rsidRPr="002D1802">
              <w:rPr>
                <w:sz w:val="20"/>
                <w:szCs w:val="20"/>
              </w:rPr>
              <w:t>EasyGov</w:t>
            </w:r>
            <w:proofErr w:type="spellEnd"/>
            <w:r w:rsidRPr="002D1802">
              <w:rPr>
                <w:sz w:val="20"/>
                <w:szCs w:val="20"/>
              </w:rPr>
              <w:t xml:space="preserve"> prototype </w:t>
            </w:r>
          </w:p>
        </w:tc>
      </w:tr>
      <w:tr w:rsidR="00E441A0" w:rsidRPr="002D1802" w14:paraId="3EFB7E7B" w14:textId="77777777" w:rsidTr="008022C9">
        <w:trPr>
          <w:jc w:val="center"/>
        </w:trPr>
        <w:tc>
          <w:tcPr>
            <w:tcW w:w="2340" w:type="dxa"/>
          </w:tcPr>
          <w:p w14:paraId="171406C2" w14:textId="77777777" w:rsidR="00E441A0" w:rsidRPr="002D1802" w:rsidRDefault="00000000">
            <w:pPr>
              <w:widowControl w:val="0"/>
              <w:spacing w:after="40" w:line="360" w:lineRule="auto"/>
            </w:pPr>
            <w:r w:rsidRPr="002D1802">
              <w:rPr>
                <w:sz w:val="20"/>
                <w:szCs w:val="20"/>
              </w:rPr>
              <w:t xml:space="preserve">Demonstration </w:t>
            </w:r>
          </w:p>
        </w:tc>
        <w:tc>
          <w:tcPr>
            <w:tcW w:w="2340" w:type="dxa"/>
          </w:tcPr>
          <w:p w14:paraId="76540568" w14:textId="77777777" w:rsidR="00E441A0" w:rsidRPr="002D1802" w:rsidRDefault="00000000">
            <w:pPr>
              <w:widowControl w:val="0"/>
              <w:spacing w:after="40" w:line="360" w:lineRule="auto"/>
            </w:pPr>
            <w:r w:rsidRPr="002D1802">
              <w:rPr>
                <w:sz w:val="20"/>
                <w:szCs w:val="20"/>
              </w:rPr>
              <w:t xml:space="preserve">Demonstrate that the artefact can solve the identified problem </w:t>
            </w:r>
          </w:p>
        </w:tc>
        <w:tc>
          <w:tcPr>
            <w:tcW w:w="2340" w:type="dxa"/>
          </w:tcPr>
          <w:p w14:paraId="10606B2F" w14:textId="77777777" w:rsidR="00E441A0" w:rsidRPr="002D1802" w:rsidRDefault="00000000">
            <w:pPr>
              <w:widowControl w:val="0"/>
              <w:spacing w:after="40" w:line="360" w:lineRule="auto"/>
            </w:pPr>
            <w:r w:rsidRPr="002D1802">
              <w:rPr>
                <w:sz w:val="20"/>
                <w:szCs w:val="20"/>
              </w:rPr>
              <w:t xml:space="preserve">Demonstrated the application using representative government service scenarios, </w:t>
            </w:r>
            <w:r w:rsidRPr="002D1802">
              <w:rPr>
                <w:sz w:val="20"/>
                <w:szCs w:val="20"/>
              </w:rPr>
              <w:lastRenderedPageBreak/>
              <w:t xml:space="preserve">including National ID registration and passport application workflows </w:t>
            </w:r>
          </w:p>
        </w:tc>
        <w:tc>
          <w:tcPr>
            <w:tcW w:w="2340" w:type="dxa"/>
          </w:tcPr>
          <w:p w14:paraId="5DFC9C0D" w14:textId="77777777" w:rsidR="00E441A0" w:rsidRPr="002D1802" w:rsidRDefault="00000000">
            <w:pPr>
              <w:widowControl w:val="0"/>
              <w:spacing w:after="40" w:line="360" w:lineRule="auto"/>
            </w:pPr>
            <w:r w:rsidRPr="002D1802">
              <w:rPr>
                <w:sz w:val="20"/>
                <w:szCs w:val="20"/>
              </w:rPr>
              <w:lastRenderedPageBreak/>
              <w:t xml:space="preserve">Working prototype demonstrating end-to-end functionality </w:t>
            </w:r>
          </w:p>
        </w:tc>
      </w:tr>
      <w:tr w:rsidR="00E441A0" w:rsidRPr="002D1802" w14:paraId="3222F7ED" w14:textId="77777777" w:rsidTr="008022C9">
        <w:trPr>
          <w:jc w:val="center"/>
        </w:trPr>
        <w:tc>
          <w:tcPr>
            <w:tcW w:w="2340" w:type="dxa"/>
          </w:tcPr>
          <w:p w14:paraId="513013C4" w14:textId="77777777" w:rsidR="00E441A0" w:rsidRPr="002D1802" w:rsidRDefault="00000000">
            <w:pPr>
              <w:widowControl w:val="0"/>
              <w:spacing w:after="40" w:line="360" w:lineRule="auto"/>
            </w:pPr>
            <w:r w:rsidRPr="002D1802">
              <w:rPr>
                <w:sz w:val="20"/>
                <w:szCs w:val="20"/>
              </w:rPr>
              <w:t xml:space="preserve">Evaluation </w:t>
            </w:r>
          </w:p>
        </w:tc>
        <w:tc>
          <w:tcPr>
            <w:tcW w:w="2340" w:type="dxa"/>
          </w:tcPr>
          <w:p w14:paraId="3C73334D" w14:textId="77777777" w:rsidR="00E441A0" w:rsidRPr="002D1802" w:rsidRDefault="00000000">
            <w:pPr>
              <w:widowControl w:val="0"/>
              <w:spacing w:after="40" w:line="360" w:lineRule="auto"/>
            </w:pPr>
            <w:r w:rsidRPr="002D1802">
              <w:rPr>
                <w:sz w:val="20"/>
                <w:szCs w:val="20"/>
              </w:rPr>
              <w:t xml:space="preserve">Assess whether the artefact meets its objectives </w:t>
            </w:r>
          </w:p>
        </w:tc>
        <w:tc>
          <w:tcPr>
            <w:tcW w:w="2340" w:type="dxa"/>
          </w:tcPr>
          <w:p w14:paraId="2A83D66F" w14:textId="77777777" w:rsidR="00E441A0" w:rsidRPr="002D1802" w:rsidRDefault="00000000">
            <w:pPr>
              <w:widowControl w:val="0"/>
              <w:spacing w:after="40" w:line="360" w:lineRule="auto"/>
            </w:pPr>
            <w:r w:rsidRPr="002D1802">
              <w:rPr>
                <w:sz w:val="20"/>
                <w:szCs w:val="20"/>
              </w:rPr>
              <w:t>Evaluated retrieval quality using the RAGAS framework, performed functional and integration testing, across 3 phases and conducted heuristic evaluation.</w:t>
            </w:r>
          </w:p>
        </w:tc>
        <w:tc>
          <w:tcPr>
            <w:tcW w:w="2340" w:type="dxa"/>
          </w:tcPr>
          <w:p w14:paraId="1EC6226A" w14:textId="77777777" w:rsidR="00E441A0" w:rsidRPr="002D1802" w:rsidRDefault="00000000">
            <w:pPr>
              <w:widowControl w:val="0"/>
              <w:spacing w:after="40" w:line="360" w:lineRule="auto"/>
            </w:pPr>
            <w:r w:rsidRPr="002D1802">
              <w:rPr>
                <w:sz w:val="20"/>
                <w:szCs w:val="20"/>
              </w:rPr>
              <w:t xml:space="preserve">Technical evaluation results and </w:t>
            </w:r>
            <w:r w:rsidRPr="002D1802">
              <w:rPr>
                <w:b/>
                <w:bCs/>
                <w:sz w:val="20"/>
                <w:szCs w:val="20"/>
              </w:rPr>
              <w:t>usability findings</w:t>
            </w:r>
            <w:r w:rsidRPr="002D1802">
              <w:rPr>
                <w:sz w:val="20"/>
                <w:szCs w:val="20"/>
              </w:rPr>
              <w:t xml:space="preserve"> </w:t>
            </w:r>
          </w:p>
        </w:tc>
      </w:tr>
      <w:tr w:rsidR="00E441A0" w:rsidRPr="002D1802" w14:paraId="2C8044C7" w14:textId="77777777" w:rsidTr="008022C9">
        <w:trPr>
          <w:jc w:val="center"/>
        </w:trPr>
        <w:tc>
          <w:tcPr>
            <w:tcW w:w="2340" w:type="dxa"/>
          </w:tcPr>
          <w:p w14:paraId="028E1A84" w14:textId="77777777" w:rsidR="00E441A0" w:rsidRPr="002D1802" w:rsidRDefault="00000000">
            <w:pPr>
              <w:widowControl w:val="0"/>
              <w:spacing w:after="40" w:line="360" w:lineRule="auto"/>
            </w:pPr>
            <w:r w:rsidRPr="002D1802">
              <w:rPr>
                <w:sz w:val="20"/>
                <w:szCs w:val="20"/>
              </w:rPr>
              <w:t>Documentation and Communication</w:t>
            </w:r>
          </w:p>
        </w:tc>
        <w:tc>
          <w:tcPr>
            <w:tcW w:w="2340" w:type="dxa"/>
          </w:tcPr>
          <w:p w14:paraId="209BDE25" w14:textId="77777777" w:rsidR="00E441A0" w:rsidRPr="002D1802" w:rsidRDefault="00E441A0">
            <w:pPr>
              <w:widowControl w:val="0"/>
              <w:spacing w:after="40" w:line="360" w:lineRule="auto"/>
            </w:pP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E441A0" w:rsidRPr="002D1802" w14:paraId="7981E38C" w14:textId="77777777">
              <w:trPr>
                <w:trHeight w:val="230"/>
              </w:trPr>
              <w:tc>
                <w:tcPr>
                  <w:tcW w:w="230" w:type="dxa"/>
                </w:tcPr>
                <w:p w14:paraId="16A60105" w14:textId="77777777" w:rsidR="00E441A0" w:rsidRPr="002D1802" w:rsidRDefault="00E441A0" w:rsidP="002D1802">
                  <w:pPr>
                    <w:framePr w:hSpace="180" w:vSpace="180" w:wrap="around" w:vAnchor="text" w:hAnchor="text" w:xAlign="center"/>
                    <w:widowControl w:val="0"/>
                    <w:spacing w:line="360" w:lineRule="auto"/>
                    <w:jc w:val="center"/>
                  </w:pPr>
                </w:p>
              </w:tc>
            </w:tr>
          </w:tbl>
          <w:p w14:paraId="07035DAF" w14:textId="77777777" w:rsidR="00E441A0" w:rsidRPr="002D1802" w:rsidRDefault="00E441A0">
            <w:pPr>
              <w:widowControl w:val="0"/>
              <w:spacing w:after="40" w:line="360" w:lineRule="auto"/>
            </w:pPr>
          </w:p>
          <w:tbl>
            <w:tblPr>
              <w:tblStyle w:val="a3"/>
              <w:tblW w:w="21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tblGrid>
            <w:tr w:rsidR="00E441A0" w:rsidRPr="002D1802" w14:paraId="21E1490C" w14:textId="77777777">
              <w:trPr>
                <w:trHeight w:val="515"/>
              </w:trPr>
              <w:tc>
                <w:tcPr>
                  <w:tcW w:w="2130" w:type="dxa"/>
                </w:tcPr>
                <w:p w14:paraId="272DC4BD" w14:textId="77777777" w:rsidR="00E441A0" w:rsidRPr="002D1802" w:rsidRDefault="00000000" w:rsidP="002D1802">
                  <w:pPr>
                    <w:framePr w:hSpace="180" w:vSpace="180" w:wrap="around" w:vAnchor="text" w:hAnchor="text" w:xAlign="center"/>
                    <w:widowControl w:val="0"/>
                    <w:spacing w:line="360" w:lineRule="auto"/>
                    <w:jc w:val="center"/>
                  </w:pPr>
                  <w:r w:rsidRPr="002D1802">
                    <w:t>Document and present the research and development contribution</w:t>
                  </w:r>
                </w:p>
              </w:tc>
            </w:tr>
          </w:tbl>
          <w:p w14:paraId="5ABC28A6" w14:textId="77777777" w:rsidR="00E441A0" w:rsidRPr="002D1802" w:rsidRDefault="00E441A0">
            <w:pPr>
              <w:widowControl w:val="0"/>
              <w:spacing w:after="40" w:line="360" w:lineRule="auto"/>
            </w:pPr>
          </w:p>
        </w:tc>
        <w:tc>
          <w:tcPr>
            <w:tcW w:w="2340" w:type="dxa"/>
          </w:tcPr>
          <w:p w14:paraId="7F705998" w14:textId="77777777" w:rsidR="00E441A0" w:rsidRPr="002D1802" w:rsidRDefault="00000000">
            <w:pPr>
              <w:widowControl w:val="0"/>
              <w:spacing w:after="40" w:line="360" w:lineRule="auto"/>
            </w:pPr>
            <w:r w:rsidRPr="002D1802">
              <w:rPr>
                <w:sz w:val="20"/>
                <w:szCs w:val="20"/>
              </w:rPr>
              <w:t xml:space="preserve">Documented the system design, implementation, evaluation, findings, limitations, and future work within this dissertation </w:t>
            </w:r>
          </w:p>
        </w:tc>
        <w:tc>
          <w:tcPr>
            <w:tcW w:w="2340" w:type="dxa"/>
          </w:tcPr>
          <w:p w14:paraId="142A0EA3" w14:textId="77777777" w:rsidR="00E441A0" w:rsidRPr="002D1802" w:rsidRDefault="00000000">
            <w:pPr>
              <w:widowControl w:val="0"/>
              <w:spacing w:after="40" w:line="360" w:lineRule="auto"/>
            </w:pPr>
            <w:r w:rsidRPr="002D1802">
              <w:rPr>
                <w:sz w:val="20"/>
                <w:szCs w:val="20"/>
              </w:rPr>
              <w:t xml:space="preserve">Dissertation and project documentation </w:t>
            </w:r>
          </w:p>
        </w:tc>
      </w:tr>
    </w:tbl>
    <w:p w14:paraId="4FDB5DA9" w14:textId="77777777" w:rsidR="00E441A0" w:rsidRPr="002D1802" w:rsidRDefault="00E441A0">
      <w:pPr>
        <w:spacing w:before="100" w:after="100" w:line="360" w:lineRule="auto"/>
        <w:jc w:val="both"/>
      </w:pPr>
    </w:p>
    <w:p w14:paraId="2DA4EE4B" w14:textId="77777777" w:rsidR="00E441A0" w:rsidRPr="002D1802" w:rsidRDefault="00000000">
      <w:pPr>
        <w:keepNext/>
        <w:spacing w:before="240" w:after="120" w:line="360" w:lineRule="auto"/>
        <w:rPr>
          <w:b/>
          <w:bCs/>
        </w:rPr>
      </w:pPr>
      <w:r w:rsidRPr="002D1802">
        <w:rPr>
          <w:b/>
          <w:bCs/>
          <w:sz w:val="28"/>
          <w:szCs w:val="28"/>
        </w:rPr>
        <w:t>5.2 Software Development Lifecycle: Agile-Scrum Integration</w:t>
      </w:r>
    </w:p>
    <w:p w14:paraId="2B567B2E" w14:textId="77777777" w:rsidR="00E441A0" w:rsidRPr="002D1802" w:rsidRDefault="00000000">
      <w:pPr>
        <w:spacing w:before="100" w:after="80" w:line="360" w:lineRule="auto"/>
        <w:jc w:val="both"/>
      </w:pPr>
      <w:r w:rsidRPr="002D1802">
        <w:t xml:space="preserve">While DSR provides the overarching research strategy, the software engineering process was managed using an Agile-Scrum framework operating in two-week sprints. Traditional sequential models (e.g., Waterfall) were rejected because effective RAG development requires continuous empirical </w:t>
      </w:r>
      <w:proofErr w:type="gramStart"/>
      <w:r w:rsidRPr="002D1802">
        <w:t>iteration  parameters</w:t>
      </w:r>
      <w:proofErr w:type="gramEnd"/>
      <w:r w:rsidRPr="002D1802">
        <w:t xml:space="preserve"> such as chunk size, embedding models, metadata schemas, and prompt templates cannot be fully specified in advance.</w:t>
      </w:r>
    </w:p>
    <w:p w14:paraId="2FC05593" w14:textId="77777777" w:rsidR="00E441A0" w:rsidRPr="002D1802" w:rsidRDefault="00E441A0">
      <w:pPr>
        <w:spacing w:before="100" w:after="100" w:line="360" w:lineRule="auto"/>
        <w:jc w:val="both"/>
      </w:pPr>
    </w:p>
    <w:p w14:paraId="009FB548" w14:textId="77777777" w:rsidR="00E441A0" w:rsidRPr="002D1802" w:rsidRDefault="00000000">
      <w:pPr>
        <w:spacing w:before="100" w:after="80" w:line="360" w:lineRule="auto"/>
        <w:jc w:val="both"/>
      </w:pPr>
      <w:r w:rsidRPr="002D1802">
        <w:lastRenderedPageBreak/>
        <w:t xml:space="preserve">Agile-Scrum </w:t>
      </w:r>
      <w:proofErr w:type="spellStart"/>
      <w:r w:rsidRPr="002D1802">
        <w:t>operationalised</w:t>
      </w:r>
      <w:proofErr w:type="spellEnd"/>
      <w:r w:rsidRPr="002D1802">
        <w:t xml:space="preserve"> the Design &amp; Development phase of DSR by enabling incremental refinement of both the technical artefact and its knowledge base. Each sprint included backlog </w:t>
      </w:r>
      <w:proofErr w:type="spellStart"/>
      <w:r w:rsidRPr="002D1802">
        <w:t>prioritisation</w:t>
      </w:r>
      <w:proofErr w:type="spellEnd"/>
      <w:r w:rsidRPr="002D1802">
        <w:t xml:space="preserve"> in Jira, feature-branch development in Git, local unit testing, sprint review of a working increment, and retrospective. Early sprints focused on the knowledge base and RAG pipeline; later sprints delivered the mobile interface, state engine, and full integration. This iterative approach allowed continuous </w:t>
      </w:r>
      <w:proofErr w:type="spellStart"/>
      <w:r w:rsidRPr="002D1802">
        <w:t>optimisation</w:t>
      </w:r>
      <w:proofErr w:type="spellEnd"/>
      <w:r w:rsidRPr="002D1802">
        <w:t xml:space="preserve"> of retrieval quality and usability while maintaining clear traceability to DSR objectives.</w:t>
      </w:r>
    </w:p>
    <w:p w14:paraId="09FA4C93" w14:textId="77777777" w:rsidR="00E441A0" w:rsidRPr="002D1802" w:rsidRDefault="00E441A0">
      <w:pPr>
        <w:spacing w:before="100" w:after="100" w:line="360" w:lineRule="auto"/>
        <w:jc w:val="both"/>
      </w:pPr>
    </w:p>
    <w:p w14:paraId="62584678" w14:textId="77777777" w:rsidR="00E441A0" w:rsidRPr="002D1802" w:rsidRDefault="00000000">
      <w:pPr>
        <w:keepNext/>
        <w:spacing w:before="240" w:after="120" w:line="360" w:lineRule="auto"/>
      </w:pPr>
      <w:r w:rsidRPr="002D1802">
        <w:rPr>
          <w:b/>
          <w:bCs/>
          <w:sz w:val="28"/>
          <w:szCs w:val="28"/>
        </w:rPr>
        <w:t>5.3 Requirements Elicitation and Domain Modelling</w:t>
      </w:r>
    </w:p>
    <w:p w14:paraId="6F944F3B" w14:textId="77777777" w:rsidR="00E441A0" w:rsidRPr="002D1802" w:rsidRDefault="00000000">
      <w:pPr>
        <w:spacing w:before="100" w:after="80" w:line="360" w:lineRule="auto"/>
        <w:jc w:val="both"/>
      </w:pPr>
      <w:r w:rsidRPr="002D1802">
        <w:t xml:space="preserve">Requirements were gathered primarily through systematic qualitative document analysis of official Nepalese government sources, including Citizen Charters (“Nagarik </w:t>
      </w:r>
      <w:proofErr w:type="spellStart"/>
      <w:r w:rsidRPr="002D1802">
        <w:t>Wadapatra</w:t>
      </w:r>
      <w:proofErr w:type="spellEnd"/>
      <w:r w:rsidRPr="002D1802">
        <w:t xml:space="preserve">”), departmental handbooks, and administrative circulars obtained from portals such as </w:t>
      </w:r>
      <w:hyperlink r:id="rId40">
        <w:r w:rsidR="00E441A0" w:rsidRPr="002D1802">
          <w:rPr>
            <w:color w:val="1155CC"/>
            <w:u w:val="single"/>
          </w:rPr>
          <w:t>nepalpassport.gov.np</w:t>
        </w:r>
      </w:hyperlink>
      <w:r w:rsidRPr="002D1802">
        <w:t xml:space="preserve"> and </w:t>
      </w:r>
    </w:p>
    <w:p w14:paraId="27B086AB" w14:textId="77777777" w:rsidR="00E441A0" w:rsidRPr="002D1802" w:rsidRDefault="00000000">
      <w:pPr>
        <w:spacing w:before="100" w:after="80" w:line="360" w:lineRule="auto"/>
        <w:jc w:val="both"/>
      </w:pPr>
      <w:r w:rsidRPr="002D1802">
        <w:t xml:space="preserve">All the documents were collected then manually read moving further the key </w:t>
      </w:r>
      <w:proofErr w:type="spellStart"/>
      <w:r w:rsidRPr="002D1802">
        <w:t>informations</w:t>
      </w:r>
      <w:proofErr w:type="spellEnd"/>
      <w:r w:rsidRPr="002D1802">
        <w:t xml:space="preserve"> like </w:t>
      </w:r>
      <w:proofErr w:type="spellStart"/>
      <w:proofErr w:type="gramStart"/>
      <w:r w:rsidRPr="002D1802">
        <w:t>prerequisites,dependencies</w:t>
      </w:r>
      <w:proofErr w:type="spellEnd"/>
      <w:proofErr w:type="gramEnd"/>
      <w:r w:rsidRPr="002D1802">
        <w:t xml:space="preserve"> and age requirements were extracted from each </w:t>
      </w:r>
      <w:proofErr w:type="gramStart"/>
      <w:r w:rsidRPr="002D1802">
        <w:t>files</w:t>
      </w:r>
      <w:proofErr w:type="gramEnd"/>
      <w:r w:rsidRPr="002D1802">
        <w:t xml:space="preserve"> which would be used for creation of the deterministic logic for our rule-based recommendation engine and for modelling the database.</w:t>
      </w:r>
    </w:p>
    <w:p w14:paraId="3A2B07E4" w14:textId="77777777" w:rsidR="00E441A0" w:rsidRPr="002D1802" w:rsidRDefault="00000000">
      <w:pPr>
        <w:spacing w:before="100" w:after="80" w:line="360" w:lineRule="auto"/>
        <w:jc w:val="both"/>
      </w:pPr>
      <w:r w:rsidRPr="002D1802">
        <w:t xml:space="preserve">Content within each domain file was systematically structured and annotated with metadata tags (category, </w:t>
      </w:r>
      <w:proofErr w:type="spellStart"/>
      <w:r w:rsidRPr="002D1802">
        <w:t>doc_type</w:t>
      </w:r>
      <w:proofErr w:type="spellEnd"/>
      <w:r w:rsidRPr="002D1802">
        <w:t>, source), enabling precise vector filtering and directly supporting Advanced RAG principles</w:t>
      </w:r>
      <w:proofErr w:type="gramStart"/>
      <w:r w:rsidRPr="002D1802">
        <w:t>. .</w:t>
      </w:r>
      <w:proofErr w:type="gramEnd"/>
      <w:r w:rsidRPr="002D1802">
        <w:t xml:space="preserve"> Formal large-scale citizen consultation was limited by project scope; </w:t>
      </w:r>
    </w:p>
    <w:p w14:paraId="1FDA9165" w14:textId="77777777" w:rsidR="00E441A0" w:rsidRPr="002D1802" w:rsidRDefault="00000000">
      <w:pPr>
        <w:pStyle w:val="Heading2"/>
        <w:keepLines w:val="0"/>
        <w:spacing w:before="240" w:after="120" w:line="360" w:lineRule="auto"/>
        <w:rPr>
          <w:sz w:val="34"/>
          <w:szCs w:val="34"/>
        </w:rPr>
      </w:pPr>
      <w:bookmarkStart w:id="88" w:name="_t70a742f5hw4" w:colFirst="0" w:colLast="0"/>
      <w:bookmarkEnd w:id="88"/>
      <w:r w:rsidRPr="002D1802">
        <w:rPr>
          <w:sz w:val="28"/>
          <w:szCs w:val="28"/>
        </w:rPr>
        <w:t>5.4 System Architecture and Design</w:t>
      </w:r>
    </w:p>
    <w:p w14:paraId="1F0881D2" w14:textId="77777777" w:rsidR="00E441A0" w:rsidRPr="002D1802" w:rsidRDefault="00000000">
      <w:pPr>
        <w:spacing w:before="240" w:after="80" w:line="360" w:lineRule="auto"/>
        <w:jc w:val="both"/>
      </w:pPr>
      <w:proofErr w:type="spellStart"/>
      <w:r w:rsidRPr="002D1802">
        <w:t>EasyGov</w:t>
      </w:r>
      <w:proofErr w:type="spellEnd"/>
      <w:r w:rsidRPr="002D1802">
        <w:t xml:space="preserve"> is engineered around a decoupled, three-tier architecture designed to separate presentation, business logic, and data persistence into modular, independently maintainable layers. This architectural separation ensures that updates to server-side business rules, vector embeddings, or prompt templates can be deployed without requiring client-side mobile application rebuilds.</w:t>
      </w:r>
    </w:p>
    <w:p w14:paraId="24691C9F" w14:textId="77777777" w:rsidR="00E441A0" w:rsidRPr="002D1802" w:rsidRDefault="00000000">
      <w:pPr>
        <w:spacing w:before="240" w:after="80" w:line="360" w:lineRule="auto"/>
        <w:jc w:val="both"/>
      </w:pPr>
      <w:r w:rsidRPr="002D1802">
        <w:t>The system follows a decoupled three-tier architecture:</w:t>
      </w:r>
    </w:p>
    <w:p w14:paraId="6F7BD69A" w14:textId="77777777" w:rsidR="00E441A0" w:rsidRPr="002D1802" w:rsidRDefault="00000000">
      <w:pPr>
        <w:spacing w:line="360" w:lineRule="auto"/>
      </w:pPr>
      <w:r w:rsidRPr="002D1802">
        <w:rPr>
          <w:b/>
          <w:bCs/>
        </w:rPr>
        <w:t>1. Presentation Tier (Native Mobile Client):</w:t>
      </w:r>
      <w:r w:rsidRPr="002D1802">
        <w:t xml:space="preserve"> Built as a native Android application using Kotlin and Google’s Material Design 3 framework. Asynchronous HTTP networking is handled by the </w:t>
      </w:r>
      <w:r w:rsidRPr="002D1802">
        <w:lastRenderedPageBreak/>
        <w:t xml:space="preserve">Retrofit client library paired with </w:t>
      </w:r>
      <w:proofErr w:type="spellStart"/>
      <w:r w:rsidRPr="002D1802">
        <w:t>OkHttp</w:t>
      </w:r>
      <w:proofErr w:type="spellEnd"/>
      <w:r w:rsidRPr="002D1802">
        <w:t>, enabling non-blocking communication with the backend REST endpoints. The presentation tier renders dynamic dashboard state cards, step-by-step progress checklists, an interactive guidance hub, an embedded office locator, and a conversational chatbot UI featuring inline source citation chips.</w:t>
      </w:r>
    </w:p>
    <w:p w14:paraId="7CE4BFC9" w14:textId="77777777" w:rsidR="00E441A0" w:rsidRPr="002D1802" w:rsidRDefault="00E441A0">
      <w:pPr>
        <w:spacing w:line="360" w:lineRule="auto"/>
      </w:pPr>
    </w:p>
    <w:p w14:paraId="6E9E8D4F" w14:textId="77777777" w:rsidR="00E441A0" w:rsidRPr="002D1802" w:rsidRDefault="00000000">
      <w:pPr>
        <w:spacing w:line="360" w:lineRule="auto"/>
      </w:pPr>
      <w:r w:rsidRPr="002D1802">
        <w:rPr>
          <w:b/>
          <w:bCs/>
        </w:rPr>
        <w:t>2. Application Tier (</w:t>
      </w:r>
      <w:proofErr w:type="spellStart"/>
      <w:r w:rsidRPr="002D1802">
        <w:rPr>
          <w:b/>
          <w:bCs/>
        </w:rPr>
        <w:t>FastAPI</w:t>
      </w:r>
      <w:proofErr w:type="spellEnd"/>
      <w:r w:rsidRPr="002D1802">
        <w:rPr>
          <w:b/>
          <w:bCs/>
        </w:rPr>
        <w:t xml:space="preserve"> Middleware):</w:t>
      </w:r>
      <w:r w:rsidRPr="002D1802">
        <w:t xml:space="preserve"> Implemented as an asynchronous Python backend using </w:t>
      </w:r>
      <w:proofErr w:type="spellStart"/>
      <w:r w:rsidRPr="002D1802">
        <w:t>FastAPI</w:t>
      </w:r>
      <w:proofErr w:type="spellEnd"/>
      <w:r w:rsidRPr="002D1802">
        <w:t xml:space="preserve">. This tier serves as the central orchestrator, executing JWT authentication middleware, CORS handling, payload validation via </w:t>
      </w:r>
      <w:proofErr w:type="spellStart"/>
      <w:r w:rsidRPr="002D1802">
        <w:t>Pydantic</w:t>
      </w:r>
      <w:proofErr w:type="spellEnd"/>
      <w:r w:rsidRPr="002D1802">
        <w:t xml:space="preserve"> schemas, state logic execution, prompt assembly, and </w:t>
      </w:r>
      <w:proofErr w:type="spellStart"/>
      <w:r w:rsidRPr="002D1802">
        <w:t>OpenRouter</w:t>
      </w:r>
      <w:proofErr w:type="spellEnd"/>
      <w:r w:rsidRPr="002D1802">
        <w:t xml:space="preserve"> LLM API calls.</w:t>
      </w:r>
    </w:p>
    <w:p w14:paraId="53A00350" w14:textId="77777777" w:rsidR="00E441A0" w:rsidRPr="002D1802" w:rsidRDefault="00E441A0">
      <w:pPr>
        <w:spacing w:line="360" w:lineRule="auto"/>
      </w:pPr>
    </w:p>
    <w:p w14:paraId="3CABF864" w14:textId="77777777" w:rsidR="00E441A0" w:rsidRPr="002D1802" w:rsidRDefault="00000000">
      <w:pPr>
        <w:spacing w:line="360" w:lineRule="auto"/>
        <w:rPr>
          <w:b/>
          <w:bCs/>
        </w:rPr>
      </w:pPr>
      <w:r w:rsidRPr="002D1802">
        <w:rPr>
          <w:b/>
          <w:bCs/>
        </w:rPr>
        <w:t>3. Data Tier (Dual Persistence Layer):</w:t>
      </w:r>
    </w:p>
    <w:p w14:paraId="2C64F67C" w14:textId="77777777" w:rsidR="00E441A0" w:rsidRPr="002D1802" w:rsidRDefault="00000000">
      <w:pPr>
        <w:numPr>
          <w:ilvl w:val="0"/>
          <w:numId w:val="5"/>
        </w:numPr>
        <w:spacing w:before="240" w:after="80" w:line="360" w:lineRule="auto"/>
        <w:jc w:val="both"/>
      </w:pPr>
      <w:r w:rsidRPr="002D1802">
        <w:rPr>
          <w:b/>
          <w:bCs/>
        </w:rPr>
        <w:t>Vector Data Store (</w:t>
      </w:r>
      <w:proofErr w:type="spellStart"/>
      <w:r w:rsidRPr="002D1802">
        <w:rPr>
          <w:b/>
          <w:bCs/>
        </w:rPr>
        <w:t>ChromaDB</w:t>
      </w:r>
      <w:proofErr w:type="spellEnd"/>
      <w:r w:rsidRPr="002D1802">
        <w:rPr>
          <w:b/>
          <w:bCs/>
        </w:rPr>
        <w:t>):</w:t>
      </w:r>
      <w:r w:rsidRPr="002D1802">
        <w:t xml:space="preserve"> A high-performance, persistent vector database dedicated to storing 384-dimensional dense mathematical embeddings generated from processed document chunks. Each vector is stored alongside rich metadata tags (category, </w:t>
      </w:r>
      <w:proofErr w:type="spellStart"/>
      <w:r w:rsidRPr="002D1802">
        <w:t>doc_type</w:t>
      </w:r>
      <w:proofErr w:type="spellEnd"/>
      <w:r w:rsidRPr="002D1802">
        <w:t xml:space="preserve">, </w:t>
      </w:r>
      <w:proofErr w:type="spellStart"/>
      <w:r w:rsidRPr="002D1802">
        <w:t>source_file</w:t>
      </w:r>
      <w:proofErr w:type="spellEnd"/>
      <w:r w:rsidRPr="002D1802">
        <w:t>, status), enabling fast cosine similarity searches filtered by domain constraints.</w:t>
      </w:r>
    </w:p>
    <w:p w14:paraId="3850CAF0" w14:textId="77777777" w:rsidR="00E441A0" w:rsidRPr="002D1802" w:rsidRDefault="00000000">
      <w:pPr>
        <w:numPr>
          <w:ilvl w:val="0"/>
          <w:numId w:val="5"/>
        </w:numPr>
        <w:spacing w:after="80" w:line="360" w:lineRule="auto"/>
        <w:jc w:val="both"/>
      </w:pPr>
      <w:r w:rsidRPr="002D1802">
        <w:rPr>
          <w:b/>
          <w:bCs/>
        </w:rPr>
        <w:t xml:space="preserve">Relational Data Store (SQLite via </w:t>
      </w:r>
      <w:proofErr w:type="spellStart"/>
      <w:r w:rsidRPr="002D1802">
        <w:rPr>
          <w:b/>
          <w:bCs/>
        </w:rPr>
        <w:t>SQLAlchemy</w:t>
      </w:r>
      <w:proofErr w:type="spellEnd"/>
      <w:r w:rsidRPr="002D1802">
        <w:rPr>
          <w:b/>
          <w:bCs/>
        </w:rPr>
        <w:t>):</w:t>
      </w:r>
      <w:r w:rsidRPr="002D1802">
        <w:t xml:space="preserve"> An ACID-compliant relational database (</w:t>
      </w:r>
      <w:proofErr w:type="spellStart"/>
      <w:r w:rsidRPr="002D1802">
        <w:t>easygov.db</w:t>
      </w:r>
      <w:proofErr w:type="spellEnd"/>
      <w:r w:rsidRPr="002D1802">
        <w:t xml:space="preserve">) managed through </w:t>
      </w:r>
      <w:proofErr w:type="spellStart"/>
      <w:r w:rsidRPr="002D1802">
        <w:t>SQLAlchemy</w:t>
      </w:r>
      <w:proofErr w:type="spellEnd"/>
      <w:r w:rsidRPr="002D1802">
        <w:t xml:space="preserve"> ORM. SQLite maintains structured business entities across five core tables: User (demographics and authentication credentials), </w:t>
      </w:r>
      <w:proofErr w:type="spellStart"/>
      <w:r w:rsidRPr="002D1802">
        <w:t>DBGovService</w:t>
      </w:r>
      <w:proofErr w:type="spellEnd"/>
      <w:r w:rsidRPr="002D1802">
        <w:t xml:space="preserve"> (service catalog items), </w:t>
      </w:r>
      <w:proofErr w:type="spellStart"/>
      <w:r w:rsidRPr="002D1802">
        <w:t>PrerequisiteRule</w:t>
      </w:r>
      <w:proofErr w:type="spellEnd"/>
      <w:r w:rsidRPr="002D1802">
        <w:t xml:space="preserve"> (legal document dependencies), </w:t>
      </w:r>
      <w:proofErr w:type="spellStart"/>
      <w:r w:rsidRPr="002D1802">
        <w:t>DBUserService</w:t>
      </w:r>
      <w:proofErr w:type="spellEnd"/>
      <w:r w:rsidRPr="002D1802">
        <w:t xml:space="preserve"> (active application instances), and </w:t>
      </w:r>
      <w:proofErr w:type="spellStart"/>
      <w:r w:rsidRPr="002D1802">
        <w:t>DBProgress</w:t>
      </w:r>
      <w:proofErr w:type="spellEnd"/>
      <w:r w:rsidRPr="002D1802">
        <w:t xml:space="preserve"> (step-by-step completion states).</w:t>
      </w:r>
    </w:p>
    <w:p w14:paraId="0E863581" w14:textId="77777777" w:rsidR="00E441A0" w:rsidRPr="002D1802" w:rsidRDefault="00000000">
      <w:pPr>
        <w:spacing w:before="240" w:after="80" w:line="360" w:lineRule="auto"/>
        <w:jc w:val="both"/>
      </w:pPr>
      <w:r w:rsidRPr="002D1802">
        <w:t>System behavior, data structures, and user interactions were formally specified through comprehensive UML diagrams.</w:t>
      </w:r>
    </w:p>
    <w:p w14:paraId="4DBF40F2" w14:textId="77777777" w:rsidR="00E441A0" w:rsidRPr="002D1802" w:rsidRDefault="00000000">
      <w:pPr>
        <w:spacing w:before="240" w:after="80" w:line="360" w:lineRule="auto"/>
        <w:jc w:val="both"/>
      </w:pPr>
      <w:r w:rsidRPr="002D1802">
        <w:t>The core technical innovation within the Data Tier is the Deterministic State Engine. Unlike probabilistic AI models that guess eligibility, prerequisite dependencies are enforced deterministically using transitive graph traversal (</w:t>
      </w:r>
      <w:proofErr w:type="spellStart"/>
      <w:r w:rsidRPr="002D1802">
        <w:t>resolve_completed_</w:t>
      </w:r>
      <w:proofErr w:type="gramStart"/>
      <w:r w:rsidRPr="002D1802">
        <w:t>titles</w:t>
      </w:r>
      <w:proofErr w:type="spellEnd"/>
      <w:r w:rsidRPr="002D1802">
        <w:t>(</w:t>
      </w:r>
      <w:proofErr w:type="gramEnd"/>
      <w:r w:rsidRPr="002D1802">
        <w:t xml:space="preserve">)). When a citizen completes or selects an existing document (e.g., NID Registration), the engine automatically computes all transitive mandatory prerequisites (resolving that Citizenship Certificate Copy and </w:t>
      </w:r>
      <w:r w:rsidRPr="002D1802">
        <w:lastRenderedPageBreak/>
        <w:t>Birth Certificate are also satisfied). This guarantees that service applications and dashboard recommendations strictly comply with Nepalese legal prerequisites before a citizen attempts to apply.</w:t>
      </w:r>
    </w:p>
    <w:p w14:paraId="3D2B6EC3" w14:textId="77777777" w:rsidR="00E441A0" w:rsidRPr="002D1802" w:rsidRDefault="00000000">
      <w:pPr>
        <w:pStyle w:val="Heading2"/>
        <w:keepLines w:val="0"/>
        <w:spacing w:before="240" w:after="120" w:line="360" w:lineRule="auto"/>
        <w:rPr>
          <w:sz w:val="34"/>
          <w:szCs w:val="34"/>
        </w:rPr>
      </w:pPr>
      <w:bookmarkStart w:id="89" w:name="_po3mr8pf3w4j" w:colFirst="0" w:colLast="0"/>
      <w:bookmarkEnd w:id="89"/>
      <w:r w:rsidRPr="002D1802">
        <w:rPr>
          <w:sz w:val="28"/>
          <w:szCs w:val="28"/>
        </w:rPr>
        <w:t>5.5 Implementation Approach</w:t>
      </w:r>
    </w:p>
    <w:p w14:paraId="4645096E" w14:textId="77777777" w:rsidR="00E441A0" w:rsidRPr="002D1802" w:rsidRDefault="00000000">
      <w:pPr>
        <w:spacing w:before="240" w:after="80" w:line="360" w:lineRule="auto"/>
        <w:jc w:val="both"/>
      </w:pPr>
      <w:r w:rsidRPr="002D1802">
        <w:t xml:space="preserve">Implementation was carried out by a single developer across successive two-week sprints. Early sprints </w:t>
      </w:r>
      <w:proofErr w:type="spellStart"/>
      <w:r w:rsidRPr="002D1802">
        <w:t>prioritised</w:t>
      </w:r>
      <w:proofErr w:type="spellEnd"/>
      <w:r w:rsidRPr="002D1802">
        <w:t xml:space="preserve"> knowledge-</w:t>
      </w:r>
      <w:proofErr w:type="spellStart"/>
      <w:r w:rsidRPr="002D1802">
        <w:t>base</w:t>
      </w:r>
      <w:proofErr w:type="spellEnd"/>
      <w:r w:rsidRPr="002D1802">
        <w:t xml:space="preserve"> construction and the RAG pipeline for the primary services; subsequent sprints focused on the mobile client, state-aware recommendation engine, and end-to-end integration.</w:t>
      </w:r>
    </w:p>
    <w:p w14:paraId="61878B96" w14:textId="77777777" w:rsidR="00E441A0" w:rsidRPr="002D1802" w:rsidRDefault="00000000">
      <w:pPr>
        <w:spacing w:before="240" w:after="80" w:line="360" w:lineRule="auto"/>
        <w:jc w:val="both"/>
      </w:pPr>
      <w:r w:rsidRPr="002D1802">
        <w:t>Documents were processed through a reproducible ETL pipeline. To transform dense, unstructured government handbooks into a high-precision retrieval corpus, a reproducible Extract, Transform, Load (ETL) ingestion pipeline was implemented in Python:</w:t>
      </w:r>
    </w:p>
    <w:p w14:paraId="2802F666" w14:textId="77777777" w:rsidR="00E441A0" w:rsidRPr="002D1802" w:rsidRDefault="00000000">
      <w:pPr>
        <w:keepNext/>
        <w:spacing w:before="240" w:after="120" w:line="360" w:lineRule="auto"/>
      </w:pPr>
      <w:r w:rsidRPr="002D1802">
        <w:t>3.  Chunking: Cleaned data was segmented using a sentence-aware sliding window of 800 characters with a 150-character overlap. The 150-character overlap ensures that semantic context spanning chunk boundaries is preserved, preventing fragmented answers during vector retrieval.</w:t>
      </w:r>
    </w:p>
    <w:p w14:paraId="14B37907" w14:textId="77777777" w:rsidR="00E441A0" w:rsidRPr="002D1802" w:rsidRDefault="00000000">
      <w:pPr>
        <w:keepNext/>
        <w:spacing w:before="240" w:after="120" w:line="360" w:lineRule="auto"/>
      </w:pPr>
      <w:r w:rsidRPr="002D1802">
        <w:t>4. Metadata Annotation: Every chunk was annotated with structured metadata tags:</w:t>
      </w:r>
    </w:p>
    <w:p w14:paraId="4436D071" w14:textId="77777777" w:rsidR="00E441A0" w:rsidRPr="002D1802" w:rsidRDefault="00000000">
      <w:pPr>
        <w:keepNext/>
        <w:spacing w:before="240" w:after="120" w:line="360" w:lineRule="auto"/>
      </w:pPr>
      <w:r w:rsidRPr="002D1802">
        <w:t>5. Chunk Metadata = {</w:t>
      </w:r>
      <w:proofErr w:type="spellStart"/>
      <w:r w:rsidRPr="002D1802">
        <w:t>chunk_id</w:t>
      </w:r>
      <w:proofErr w:type="spellEnd"/>
      <w:r w:rsidRPr="002D1802">
        <w:t xml:space="preserve">, topic, category, </w:t>
      </w:r>
      <w:proofErr w:type="spellStart"/>
      <w:r w:rsidRPr="002D1802">
        <w:t>doc_type</w:t>
      </w:r>
      <w:proofErr w:type="spellEnd"/>
      <w:r w:rsidRPr="002D1802">
        <w:t xml:space="preserve">, </w:t>
      </w:r>
      <w:proofErr w:type="spellStart"/>
      <w:r w:rsidRPr="002D1802">
        <w:t>doc_source</w:t>
      </w:r>
      <w:proofErr w:type="spellEnd"/>
      <w:r w:rsidRPr="002D1802">
        <w:t>}</w:t>
      </w:r>
    </w:p>
    <w:p w14:paraId="05E76329" w14:textId="77777777" w:rsidR="00E441A0" w:rsidRPr="002D1802" w:rsidRDefault="00000000">
      <w:pPr>
        <w:keepNext/>
        <w:spacing w:before="240" w:after="120" w:line="360" w:lineRule="auto"/>
      </w:pPr>
      <w:r w:rsidRPr="002D1802">
        <w:t>6. Chunk Metadata = {</w:t>
      </w:r>
      <w:proofErr w:type="spellStart"/>
      <w:r w:rsidRPr="002D1802">
        <w:t>chunk_id</w:t>
      </w:r>
      <w:proofErr w:type="spellEnd"/>
      <w:r w:rsidRPr="002D1802">
        <w:t xml:space="preserve">, topic, category, </w:t>
      </w:r>
      <w:proofErr w:type="spellStart"/>
      <w:r w:rsidRPr="002D1802">
        <w:t>doc_type</w:t>
      </w:r>
      <w:proofErr w:type="spellEnd"/>
      <w:r w:rsidRPr="002D1802">
        <w:t xml:space="preserve">, </w:t>
      </w:r>
      <w:proofErr w:type="spellStart"/>
      <w:r w:rsidRPr="002D1802">
        <w:t>doc_source</w:t>
      </w:r>
      <w:proofErr w:type="spellEnd"/>
      <w:r w:rsidRPr="002D1802">
        <w:t>}</w:t>
      </w:r>
    </w:p>
    <w:p w14:paraId="18D3C2C9" w14:textId="77777777" w:rsidR="00E441A0" w:rsidRPr="002D1802" w:rsidRDefault="00000000">
      <w:pPr>
        <w:keepNext/>
        <w:spacing w:before="240" w:after="120" w:line="360" w:lineRule="auto"/>
      </w:pPr>
      <w:r w:rsidRPr="002D1802">
        <w:t xml:space="preserve">7. Dense Embedding &amp; Indexing: Chunks were encoded into 384-dimensional dense vector embeddings using the sentence-transformers/paraphrase-multilingual-MiniLM-L12-v2 model and persisted into </w:t>
      </w:r>
      <w:proofErr w:type="spellStart"/>
      <w:r w:rsidRPr="002D1802">
        <w:t>ChromaDB</w:t>
      </w:r>
      <w:proofErr w:type="spellEnd"/>
      <w:r w:rsidRPr="002D1802">
        <w:t xml:space="preserve"> for cosine similarity indexing.</w:t>
      </w:r>
    </w:p>
    <w:p w14:paraId="0EE456EA" w14:textId="77777777" w:rsidR="00E441A0" w:rsidRPr="002D1802" w:rsidRDefault="00000000">
      <w:pPr>
        <w:spacing w:before="240" w:after="80" w:line="360" w:lineRule="auto"/>
        <w:jc w:val="both"/>
      </w:pPr>
      <w:r w:rsidRPr="002D1802">
        <w:t xml:space="preserve">A dual-database architecture is employed to </w:t>
      </w:r>
      <w:proofErr w:type="spellStart"/>
      <w:r w:rsidRPr="002D1802">
        <w:t>optimise</w:t>
      </w:r>
      <w:proofErr w:type="spellEnd"/>
      <w:r w:rsidRPr="002D1802">
        <w:t xml:space="preserve"> performance and explainability. </w:t>
      </w:r>
      <w:proofErr w:type="spellStart"/>
      <w:r w:rsidRPr="002D1802">
        <w:t>ChromaDB</w:t>
      </w:r>
      <w:proofErr w:type="spellEnd"/>
      <w:r w:rsidRPr="002D1802">
        <w:t xml:space="preserve"> stores vector embeddings with rich metadata (category, </w:t>
      </w:r>
      <w:proofErr w:type="spellStart"/>
      <w:r w:rsidRPr="002D1802">
        <w:t>doc_type</w:t>
      </w:r>
      <w:proofErr w:type="spellEnd"/>
      <w:r w:rsidRPr="002D1802">
        <w:t>, status, version) to support Advanced RAG filtering. SQLite maintains structured user profiles, service dependency rules, chat sessions, and progress tracking. This separation allows semantic search efficiency while preserving relational integrity for eligibility checking and state management.</w:t>
      </w:r>
    </w:p>
    <w:p w14:paraId="68E703D5" w14:textId="77777777" w:rsidR="00E441A0" w:rsidRPr="002D1802" w:rsidRDefault="00000000">
      <w:pPr>
        <w:spacing w:before="240" w:after="80" w:line="360" w:lineRule="auto"/>
        <w:jc w:val="both"/>
      </w:pPr>
      <w:r w:rsidRPr="002D1802">
        <w:lastRenderedPageBreak/>
        <w:t xml:space="preserve">The </w:t>
      </w:r>
      <w:proofErr w:type="spellStart"/>
      <w:r w:rsidRPr="002D1802">
        <w:t>EasyGov</w:t>
      </w:r>
      <w:proofErr w:type="spellEnd"/>
      <w:r w:rsidRPr="002D1802">
        <w:t xml:space="preserve"> backend enforces Atomic Transactions (ACID compliance) during service initialization. Using </w:t>
      </w:r>
      <w:proofErr w:type="spellStart"/>
      <w:r w:rsidRPr="002D1802">
        <w:t>SQLAlchemy's</w:t>
      </w:r>
      <w:proofErr w:type="spellEnd"/>
      <w:r w:rsidRPr="002D1802">
        <w:t xml:space="preserve"> </w:t>
      </w:r>
      <w:proofErr w:type="spellStart"/>
      <w:proofErr w:type="gramStart"/>
      <w:r w:rsidRPr="002D1802">
        <w:t>db.add</w:t>
      </w:r>
      <w:proofErr w:type="spellEnd"/>
      <w:r w:rsidRPr="002D1802">
        <w:t>(</w:t>
      </w:r>
      <w:proofErr w:type="gramEnd"/>
      <w:r w:rsidRPr="002D1802">
        <w:t xml:space="preserve">) and </w:t>
      </w:r>
      <w:proofErr w:type="spellStart"/>
      <w:proofErr w:type="gramStart"/>
      <w:r w:rsidRPr="002D1802">
        <w:t>db.commit</w:t>
      </w:r>
      <w:proofErr w:type="spellEnd"/>
      <w:proofErr w:type="gramEnd"/>
      <w:r w:rsidRPr="002D1802">
        <w:t xml:space="preserve">() blocks, the creation of a </w:t>
      </w:r>
      <w:proofErr w:type="spellStart"/>
      <w:r w:rsidRPr="002D1802">
        <w:t>user_services</w:t>
      </w:r>
      <w:proofErr w:type="spellEnd"/>
      <w:r w:rsidRPr="002D1802">
        <w:t xml:space="preserve"> application record and its child progress checklist steps occur atomically. This ensures that a database failure can never result in orphaned application records or incomplete step checklists."</w:t>
      </w:r>
    </w:p>
    <w:p w14:paraId="018ADE65" w14:textId="77777777" w:rsidR="00E441A0" w:rsidRPr="002D1802" w:rsidRDefault="00000000">
      <w:pPr>
        <w:pStyle w:val="Heading2"/>
        <w:keepLines w:val="0"/>
        <w:spacing w:before="240" w:after="120" w:line="360" w:lineRule="auto"/>
        <w:rPr>
          <w:sz w:val="34"/>
          <w:szCs w:val="34"/>
        </w:rPr>
      </w:pPr>
      <w:bookmarkStart w:id="90" w:name="_ttrjotzflq1" w:colFirst="0" w:colLast="0"/>
      <w:bookmarkEnd w:id="90"/>
      <w:r w:rsidRPr="002D1802">
        <w:rPr>
          <w:sz w:val="28"/>
          <w:szCs w:val="28"/>
        </w:rPr>
        <w:t>5.6 Evaluation Strategy</w:t>
      </w:r>
    </w:p>
    <w:p w14:paraId="47827E44" w14:textId="77777777" w:rsidR="00E441A0" w:rsidRPr="002D1802" w:rsidRDefault="00000000">
      <w:pPr>
        <w:spacing w:before="240" w:after="80" w:line="360" w:lineRule="auto"/>
        <w:jc w:val="both"/>
      </w:pPr>
      <w:r w:rsidRPr="002D1802">
        <w:t>The evaluation strategy addresses both the Demonstration and Evaluation phases of Design Science Research (DSR) by combining automated AI benchmarking with empirical human usability testing across three key dimensions:</w:t>
      </w:r>
    </w:p>
    <w:p w14:paraId="7432CBAC" w14:textId="77777777" w:rsidR="00E441A0" w:rsidRPr="002D1802" w:rsidRDefault="00000000">
      <w:pPr>
        <w:keepNext/>
        <w:spacing w:before="240" w:after="120" w:line="360" w:lineRule="auto"/>
      </w:pPr>
      <w:r w:rsidRPr="002D1802">
        <w:rPr>
          <w:rFonts w:eastAsia="Gungsuh"/>
        </w:rPr>
        <w:t>1. Automated RAG Evaluation (RAGAS Framework): The retrieval and generation quality of the RAG pipeline is evaluated against a curated Golden Dataset of 20 bilingual reference QA pairs. Using the RAGAS framework, system performance is benchmarked across Faithfulness (target ≥0.90), Answer Relevancy (target ≥0.85), Context Precision, and Context Recall.</w:t>
      </w:r>
    </w:p>
    <w:p w14:paraId="5BBC6A09" w14:textId="77777777" w:rsidR="00E441A0" w:rsidRPr="002D1802" w:rsidRDefault="00000000">
      <w:pPr>
        <w:keepNext/>
        <w:spacing w:before="240" w:after="120" w:line="360" w:lineRule="auto"/>
      </w:pPr>
      <w:r w:rsidRPr="002D1802">
        <w:t xml:space="preserve">2. Functional &amp; Integration Testing: Automated </w:t>
      </w:r>
      <w:proofErr w:type="spellStart"/>
      <w:r w:rsidRPr="002D1802">
        <w:t>Pytest</w:t>
      </w:r>
      <w:proofErr w:type="spellEnd"/>
      <w:r w:rsidRPr="002D1802">
        <w:t xml:space="preserve"> suites validate core backend operations, including JWT authentication middleware, metadata filter execution in </w:t>
      </w:r>
      <w:proofErr w:type="spellStart"/>
      <w:r w:rsidRPr="002D1802">
        <w:t>ChromaDB</w:t>
      </w:r>
      <w:proofErr w:type="spellEnd"/>
      <w:r w:rsidRPr="002D1802">
        <w:t>, transitive prerequisite resolution in SQLite, and API response schema validation.</w:t>
      </w:r>
    </w:p>
    <w:p w14:paraId="663CD27A" w14:textId="77777777" w:rsidR="00E441A0" w:rsidRPr="002D1802" w:rsidRDefault="00000000">
      <w:pPr>
        <w:keepNext/>
        <w:spacing w:before="240" w:after="120" w:line="360" w:lineRule="auto"/>
      </w:pPr>
      <w:r w:rsidRPr="002D1802">
        <w:rPr>
          <w:rFonts w:eastAsia="Gungsuh"/>
        </w:rPr>
        <w:t>3. User Acceptance &amp; Usability Testing (SUS): System usability is evaluated through task-based user testing sessions with 5 diverse participants across different age groups and digital literacy levels. Participants complete standard administrative navigation tasks and complete the System Usability Scale (SUS) questionnaire, targeting a benchmark score of ≥70.</w:t>
      </w:r>
    </w:p>
    <w:p w14:paraId="46639226" w14:textId="77777777" w:rsidR="00E441A0" w:rsidRPr="002D1802" w:rsidRDefault="00E441A0">
      <w:pPr>
        <w:spacing w:before="240" w:after="240" w:line="360" w:lineRule="auto"/>
        <w:jc w:val="both"/>
      </w:pPr>
    </w:p>
    <w:p w14:paraId="74EA90FF" w14:textId="77777777" w:rsidR="00E441A0" w:rsidRPr="002D1802" w:rsidRDefault="00000000">
      <w:pPr>
        <w:pStyle w:val="Heading2"/>
        <w:keepLines w:val="0"/>
        <w:spacing w:before="240" w:after="120" w:line="360" w:lineRule="auto"/>
        <w:rPr>
          <w:sz w:val="34"/>
          <w:szCs w:val="34"/>
        </w:rPr>
      </w:pPr>
      <w:bookmarkStart w:id="91" w:name="_owf390lej4q7" w:colFirst="0" w:colLast="0"/>
      <w:bookmarkEnd w:id="91"/>
      <w:r w:rsidRPr="002D1802">
        <w:rPr>
          <w:sz w:val="28"/>
          <w:szCs w:val="28"/>
        </w:rPr>
        <w:t>5.7 Ethical Considerations and Data Safeguards</w:t>
      </w:r>
    </w:p>
    <w:p w14:paraId="65C974A1" w14:textId="77777777" w:rsidR="00E441A0" w:rsidRPr="002D1802" w:rsidRDefault="00000000">
      <w:pPr>
        <w:spacing w:before="240" w:after="80" w:line="360" w:lineRule="auto"/>
        <w:jc w:val="both"/>
      </w:pPr>
      <w:proofErr w:type="spellStart"/>
      <w:r w:rsidRPr="002D1802">
        <w:t>EasyGov</w:t>
      </w:r>
      <w:proofErr w:type="spellEnd"/>
      <w:r w:rsidRPr="002D1802">
        <w:t xml:space="preserve"> embeds privacy, data security, and algorithmic accountability into its architecture using a Privacy-by-Design framework. The platform enforces strict data minimization by collecting only the profile attributes such as age, location, and document ownership status—strictly necessary for the deterministic logic engine (</w:t>
      </w:r>
      <w:proofErr w:type="spellStart"/>
      <w:r w:rsidRPr="002D1802">
        <w:rPr>
          <w:color w:val="188038"/>
        </w:rPr>
        <w:t>PrerequisiteRule</w:t>
      </w:r>
      <w:proofErr w:type="spellEnd"/>
      <w:r w:rsidRPr="002D1802">
        <w:t xml:space="preserve">) to compute eligibility. The system deliberately </w:t>
      </w:r>
      <w:r w:rsidRPr="002D1802">
        <w:lastRenderedPageBreak/>
        <w:t>avoids requesting, transmitting, or persisting sensitive Personally Identifiable Information (PII), such as citizenship identification numbers, biometric records, or banking details, eliminating identity exposure risks during client-side or network breaches.</w:t>
      </w:r>
    </w:p>
    <w:p w14:paraId="7C8C3733" w14:textId="77777777" w:rsidR="00E441A0" w:rsidRPr="002D1802" w:rsidRDefault="00000000">
      <w:pPr>
        <w:spacing w:before="240" w:after="80" w:line="360" w:lineRule="auto"/>
        <w:jc w:val="both"/>
      </w:pPr>
      <w:r w:rsidRPr="002D1802">
        <w:t xml:space="preserve">Client-side data persistence adheres to robust cryptographic standards. Sensitive session credentials, preferences, and JSON Web Tokens (JWT) are secured using Android’s </w:t>
      </w:r>
      <w:proofErr w:type="spellStart"/>
      <w:r w:rsidRPr="002D1802">
        <w:rPr>
          <w:color w:val="188038"/>
        </w:rPr>
        <w:t>EncryptedSharedPreferences</w:t>
      </w:r>
      <w:proofErr w:type="spellEnd"/>
      <w:r w:rsidRPr="002D1802">
        <w:t xml:space="preserve">, backed by the hardware-level Android Keystore System via AES-256-GCM authenticated encryption. This prevents stored authentication states from being inspected, tampered with, or extracted on rooted or compromised devices. In transit, all communication between the native Retrofit HTTP client and the </w:t>
      </w:r>
      <w:proofErr w:type="spellStart"/>
      <w:r w:rsidRPr="002D1802">
        <w:t>FastAPI</w:t>
      </w:r>
      <w:proofErr w:type="spellEnd"/>
      <w:r w:rsidRPr="002D1802">
        <w:t xml:space="preserve"> backend middleware is strictly enforced over HTTPS/TLS protocols, preserving data integrity and preventing Man-in-the-Middle (MitM) attacks.</w:t>
      </w:r>
    </w:p>
    <w:p w14:paraId="2A2EA341" w14:textId="77777777" w:rsidR="00E441A0" w:rsidRPr="002D1802" w:rsidRDefault="00000000">
      <w:pPr>
        <w:spacing w:before="240" w:after="80" w:line="360" w:lineRule="auto"/>
        <w:jc w:val="both"/>
      </w:pPr>
      <w:r w:rsidRPr="002D1802">
        <w:t xml:space="preserve">Algorithmic transparency and AI accountability govern the conversational layer. To mitigate Large Language Model (LLM) hallucinations which can cause severe administrative or legal </w:t>
      </w:r>
      <w:proofErr w:type="gramStart"/>
      <w:r w:rsidRPr="002D1802">
        <w:t>consequences .</w:t>
      </w:r>
      <w:proofErr w:type="gramEnd"/>
      <w:r w:rsidRPr="002D1802">
        <w:t xml:space="preserve"> </w:t>
      </w:r>
      <w:proofErr w:type="spellStart"/>
      <w:r w:rsidRPr="002D1802">
        <w:t>EasyGov</w:t>
      </w:r>
      <w:proofErr w:type="spellEnd"/>
      <w:r w:rsidRPr="002D1802">
        <w:t xml:space="preserve"> enforces strict grounding constraints through its RAG pipeline. LLM responses are programmatically restricted to context retrieved from metadata-tagged official government handbooks. Outputs must also incorporate explicit inline source attributions (e.g., </w:t>
      </w:r>
      <w:r w:rsidRPr="002D1802">
        <w:rPr>
          <w:color w:val="188038"/>
        </w:rPr>
        <w:t>[Source: passport_guidelines_2024.pdf]</w:t>
      </w:r>
      <w:r w:rsidRPr="002D1802">
        <w:t>), allowing citizens to independently verify every procedural claim against authoritative departmental records.</w:t>
      </w:r>
    </w:p>
    <w:p w14:paraId="5A39B4AD" w14:textId="77777777" w:rsidR="00E441A0" w:rsidRPr="002D1802" w:rsidRDefault="00E441A0">
      <w:pPr>
        <w:spacing w:before="240" w:after="240" w:line="360" w:lineRule="auto"/>
        <w:jc w:val="both"/>
      </w:pPr>
    </w:p>
    <w:p w14:paraId="72D5364C" w14:textId="77777777" w:rsidR="00E441A0" w:rsidRPr="002D1802" w:rsidRDefault="00000000">
      <w:pPr>
        <w:keepNext/>
        <w:spacing w:before="240" w:after="120" w:line="360" w:lineRule="auto"/>
        <w:rPr>
          <w:sz w:val="34"/>
          <w:szCs w:val="34"/>
        </w:rPr>
      </w:pPr>
      <w:r w:rsidRPr="002D1802">
        <w:rPr>
          <w:b/>
          <w:bCs/>
          <w:sz w:val="28"/>
          <w:szCs w:val="28"/>
        </w:rPr>
        <w:t>5.8 Methodological Limitations</w:t>
      </w:r>
    </w:p>
    <w:p w14:paraId="7890FF90" w14:textId="77777777" w:rsidR="00E441A0" w:rsidRPr="002D1802" w:rsidRDefault="00000000">
      <w:pPr>
        <w:spacing w:before="240" w:after="80" w:line="360" w:lineRule="auto"/>
        <w:jc w:val="both"/>
      </w:pPr>
      <w:r w:rsidRPr="002D1802">
        <w:t xml:space="preserve">As a final-year dissertation project, </w:t>
      </w:r>
      <w:proofErr w:type="spellStart"/>
      <w:r w:rsidRPr="002D1802">
        <w:t>EasyGov’s</w:t>
      </w:r>
      <w:proofErr w:type="spellEnd"/>
      <w:r w:rsidRPr="002D1802">
        <w:t xml:space="preserve"> scope and implementation were governed by deliberate engineering trade-offs to ensure technical depth and high retrieval precision. Implementation prioritized five foundational services Citizenship, NID, Business Registration, E-Passport, and Driving License using a modular four-part domain model that supports plug-and-play expansion without system refactoring. Due to institutional and time constraints, early requirements elicitation relied on qualitative analysis of official Citizen Charters and statutory portals rather than upfront citizen surveys, with user feedback integrated during subsequent Agile testing cycles. Finally, the RAG retrieval pipeline and </w:t>
      </w:r>
      <w:r w:rsidRPr="002D1802">
        <w:rPr>
          <w:color w:val="188038"/>
        </w:rPr>
        <w:t>paraphrase-multilingual-MiniLM-L12-v2</w:t>
      </w:r>
      <w:r w:rsidRPr="002D1802">
        <w:t xml:space="preserve"> </w:t>
      </w:r>
      <w:r w:rsidRPr="002D1802">
        <w:lastRenderedPageBreak/>
        <w:t xml:space="preserve">embedding model were optimized for English and Romanized Nepali to reflect common mobile typing behaviors, deferring full native Devanagari vector retrieval to maintain low inference latency and reduce token overhead on lightweight infrastructure. </w:t>
      </w:r>
    </w:p>
    <w:p w14:paraId="6DA91E30" w14:textId="77777777" w:rsidR="00E441A0" w:rsidRPr="002D1802" w:rsidRDefault="00000000">
      <w:pPr>
        <w:pStyle w:val="Heading2"/>
        <w:spacing w:before="240" w:after="120" w:line="360" w:lineRule="auto"/>
      </w:pPr>
      <w:bookmarkStart w:id="92" w:name="_om79y5jbwq7" w:colFirst="0" w:colLast="0"/>
      <w:bookmarkEnd w:id="92"/>
      <w:r w:rsidRPr="002D1802">
        <w:rPr>
          <w:sz w:val="28"/>
          <w:szCs w:val="28"/>
        </w:rPr>
        <w:t>5.9 Methodology Workflow Diagram</w:t>
      </w:r>
    </w:p>
    <w:p w14:paraId="0BF8006A" w14:textId="77777777" w:rsidR="00E441A0" w:rsidRPr="002D1802" w:rsidRDefault="00000000">
      <w:pPr>
        <w:spacing w:before="100" w:after="80" w:line="360" w:lineRule="auto"/>
        <w:jc w:val="both"/>
      </w:pPr>
      <w:r w:rsidRPr="002D1802">
        <w:rPr>
          <w:b/>
          <w:bCs/>
        </w:rPr>
        <w:t>DSR</w:t>
      </w:r>
      <w:r w:rsidRPr="002D1802">
        <w:t xml:space="preserve"> provides the overall research </w:t>
      </w:r>
      <w:proofErr w:type="spellStart"/>
      <w:r w:rsidRPr="002D1802">
        <w:t>framework</w:t>
      </w:r>
      <w:r w:rsidRPr="002D1802">
        <w:rPr>
          <w:b/>
          <w:bCs/>
        </w:rPr>
        <w:t>Agile</w:t>
      </w:r>
      <w:proofErr w:type="spellEnd"/>
      <w:r w:rsidRPr="002D1802">
        <w:t xml:space="preserve"> supports iterative development within the design and development phase</w:t>
      </w:r>
    </w:p>
    <w:p w14:paraId="4434A86A" w14:textId="77777777" w:rsidR="00E441A0" w:rsidRPr="002D1802" w:rsidRDefault="00000000">
      <w:pPr>
        <w:spacing w:before="120" w:after="80" w:line="360" w:lineRule="auto"/>
        <w:jc w:val="center"/>
      </w:pPr>
      <w:r w:rsidRPr="002D1802">
        <w:rPr>
          <w:noProof/>
        </w:rPr>
        <w:lastRenderedPageBreak/>
        <w:drawing>
          <wp:inline distT="114300" distB="114300" distL="114300" distR="114300" wp14:anchorId="5981AA29" wp14:editId="5E69CBD2">
            <wp:extent cx="3615965" cy="8958263"/>
            <wp:effectExtent l="0" t="0" r="0" b="0"/>
            <wp:docPr id="15"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1"/>
                    <a:srcRect/>
                    <a:stretch>
                      <a:fillRect/>
                    </a:stretch>
                  </pic:blipFill>
                  <pic:spPr>
                    <a:xfrm>
                      <a:off x="0" y="0"/>
                      <a:ext cx="3615965" cy="8958263"/>
                    </a:xfrm>
                    <a:prstGeom prst="rect">
                      <a:avLst/>
                    </a:prstGeom>
                    <a:ln/>
                  </pic:spPr>
                </pic:pic>
              </a:graphicData>
            </a:graphic>
          </wp:inline>
        </w:drawing>
      </w:r>
    </w:p>
    <w:p w14:paraId="332DD668"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93" w:name="_2l7xz8fro997" w:colFirst="0" w:colLast="0"/>
      <w:bookmarkEnd w:id="93"/>
      <w:r w:rsidRPr="002D1802">
        <w:rPr>
          <w:i/>
          <w:iCs/>
          <w:color w:val="000000"/>
        </w:rPr>
        <w:lastRenderedPageBreak/>
        <w:t>Figure 5.1: Methodology workflow diagram integrating Design Science Research with Agile Scrum.</w:t>
      </w:r>
    </w:p>
    <w:p w14:paraId="00871CD7" w14:textId="77777777" w:rsidR="00E441A0" w:rsidRPr="002D1802" w:rsidRDefault="00000000">
      <w:pPr>
        <w:pStyle w:val="Heading1"/>
        <w:pageBreakBefore/>
        <w:spacing w:line="360" w:lineRule="auto"/>
      </w:pPr>
      <w:bookmarkStart w:id="94" w:name="_knhpghgpzuvw" w:colFirst="0" w:colLast="0"/>
      <w:bookmarkEnd w:id="94"/>
      <w:r w:rsidRPr="002D1802">
        <w:lastRenderedPageBreak/>
        <w:t>6. System Implementation</w:t>
      </w:r>
    </w:p>
    <w:p w14:paraId="5A6A1B67" w14:textId="77777777" w:rsidR="00E441A0" w:rsidRPr="002D1802" w:rsidRDefault="00000000">
      <w:pPr>
        <w:pStyle w:val="Heading2"/>
        <w:spacing w:before="240" w:after="120" w:line="360" w:lineRule="auto"/>
      </w:pPr>
      <w:bookmarkStart w:id="95" w:name="_gs4r7byetipe" w:colFirst="0" w:colLast="0"/>
      <w:bookmarkEnd w:id="95"/>
      <w:r w:rsidRPr="002D1802">
        <w:rPr>
          <w:sz w:val="28"/>
          <w:szCs w:val="28"/>
        </w:rPr>
        <w:t>6.1 RAG Knowledge Ingestion and Vector Indexing</w:t>
      </w:r>
    </w:p>
    <w:p w14:paraId="33AA1A35" w14:textId="77777777" w:rsidR="00E441A0" w:rsidRPr="002D1802" w:rsidRDefault="00000000">
      <w:pPr>
        <w:spacing w:after="80" w:line="360" w:lineRule="auto"/>
        <w:jc w:val="both"/>
      </w:pPr>
      <w:r w:rsidRPr="002D1802">
        <w:rPr>
          <w:i/>
          <w:iCs/>
        </w:rPr>
        <w:t>File: app/ingest_data.py</w:t>
      </w:r>
    </w:p>
    <w:p w14:paraId="1FBC35C1" w14:textId="77777777" w:rsidR="00E441A0" w:rsidRPr="002D1802" w:rsidRDefault="00000000">
      <w:pPr>
        <w:spacing w:before="120" w:after="80" w:line="360" w:lineRule="auto"/>
        <w:jc w:val="center"/>
        <w:rPr>
          <w:b/>
          <w:bCs/>
          <w:sz w:val="46"/>
          <w:szCs w:val="46"/>
        </w:rPr>
      </w:pPr>
      <w:bookmarkStart w:id="96" w:name="_cxmpqph90of5" w:colFirst="0" w:colLast="0"/>
      <w:bookmarkEnd w:id="96"/>
      <w:r w:rsidRPr="002D1802">
        <w:rPr>
          <w:noProof/>
          <w:sz w:val="46"/>
          <w:szCs w:val="46"/>
        </w:rPr>
        <w:drawing>
          <wp:inline distT="114300" distB="114300" distL="114300" distR="114300" wp14:anchorId="1BBD2AD5" wp14:editId="4320E44D">
            <wp:extent cx="5943600" cy="45339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2"/>
                    <a:srcRect/>
                    <a:stretch>
                      <a:fillRect/>
                    </a:stretch>
                  </pic:blipFill>
                  <pic:spPr>
                    <a:xfrm>
                      <a:off x="0" y="0"/>
                      <a:ext cx="5943600" cy="4533900"/>
                    </a:xfrm>
                    <a:prstGeom prst="rect">
                      <a:avLst/>
                    </a:prstGeom>
                    <a:ln/>
                  </pic:spPr>
                </pic:pic>
              </a:graphicData>
            </a:graphic>
          </wp:inline>
        </w:drawing>
      </w:r>
    </w:p>
    <w:p w14:paraId="1266E011" w14:textId="77777777" w:rsidR="00E441A0" w:rsidRPr="002D1802" w:rsidRDefault="00000000">
      <w:pPr>
        <w:pBdr>
          <w:top w:val="nil"/>
          <w:left w:val="nil"/>
          <w:bottom w:val="nil"/>
          <w:right w:val="nil"/>
          <w:between w:val="nil"/>
        </w:pBdr>
        <w:spacing w:before="80" w:after="120" w:line="360" w:lineRule="auto"/>
        <w:jc w:val="center"/>
        <w:rPr>
          <w:color w:val="000000"/>
        </w:rPr>
      </w:pPr>
      <w:bookmarkStart w:id="97" w:name="_6xchf8qv7ivs" w:colFirst="0" w:colLast="0"/>
      <w:bookmarkEnd w:id="97"/>
      <w:r w:rsidRPr="002D1802">
        <w:rPr>
          <w:color w:val="000000"/>
        </w:rPr>
        <w:t>Figure 6.1: Vector knowledge ingestion pipeline module code implementation.</w:t>
      </w:r>
    </w:p>
    <w:p w14:paraId="0FAEB370" w14:textId="77777777" w:rsidR="00E441A0" w:rsidRPr="002D1802" w:rsidRDefault="00000000">
      <w:pPr>
        <w:spacing w:after="80" w:line="360" w:lineRule="auto"/>
        <w:jc w:val="both"/>
      </w:pPr>
      <w:r w:rsidRPr="002D1802">
        <w:t>This module powers the Retrieval-Augmented Generation (RAG) vector ingestion pipeline. It reads official government directives and procedure documents (PDFs and Markdown files), normalizes file paths across operating systems, extracts metadata tags (</w:t>
      </w:r>
      <w:proofErr w:type="spellStart"/>
      <w:r w:rsidRPr="002D1802">
        <w:t>chunk_id</w:t>
      </w:r>
      <w:proofErr w:type="spellEnd"/>
      <w:r w:rsidRPr="002D1802">
        <w:t xml:space="preserve">, topic, </w:t>
      </w:r>
      <w:proofErr w:type="spellStart"/>
      <w:r w:rsidRPr="002D1802">
        <w:t>doc_source</w:t>
      </w:r>
      <w:proofErr w:type="spellEnd"/>
      <w:r w:rsidRPr="002D1802">
        <w:t xml:space="preserve">), generates dense vector embeddings using </w:t>
      </w:r>
      <w:proofErr w:type="spellStart"/>
      <w:r w:rsidRPr="002D1802">
        <w:t>HuggingFaceEmbeddings</w:t>
      </w:r>
      <w:proofErr w:type="spellEnd"/>
      <w:r w:rsidRPr="002D1802">
        <w:t xml:space="preserve">, and indexes chunks incrementally into </w:t>
      </w:r>
      <w:proofErr w:type="spellStart"/>
      <w:r w:rsidRPr="002D1802">
        <w:t>ChromaDB</w:t>
      </w:r>
      <w:proofErr w:type="spellEnd"/>
      <w:r w:rsidRPr="002D1802">
        <w:t xml:space="preserve"> using </w:t>
      </w:r>
      <w:proofErr w:type="spellStart"/>
      <w:r w:rsidRPr="002D1802">
        <w:t>SQLRecordManager</w:t>
      </w:r>
      <w:proofErr w:type="spellEnd"/>
      <w:r w:rsidRPr="002D1802">
        <w:t xml:space="preserve"> to avoid duplicate indexing.</w:t>
      </w:r>
    </w:p>
    <w:p w14:paraId="3C267933" w14:textId="77777777" w:rsidR="00E441A0" w:rsidRPr="002D1802" w:rsidRDefault="00000000">
      <w:pPr>
        <w:spacing w:after="80" w:line="360" w:lineRule="auto"/>
        <w:jc w:val="both"/>
      </w:pPr>
      <w:r w:rsidRPr="002D1802">
        <w:rPr>
          <w:b/>
          <w:bCs/>
        </w:rPr>
        <w:t>Result / Output:</w:t>
      </w:r>
    </w:p>
    <w:p w14:paraId="2B046522" w14:textId="77777777" w:rsidR="00E441A0" w:rsidRPr="002D1802" w:rsidRDefault="00000000">
      <w:pPr>
        <w:spacing w:after="80" w:line="360" w:lineRule="auto"/>
        <w:jc w:val="both"/>
      </w:pPr>
      <w:r w:rsidRPr="002D1802">
        <w:lastRenderedPageBreak/>
        <w:t xml:space="preserve">Indexes government documents into vector embeddings in </w:t>
      </w:r>
      <w:proofErr w:type="spellStart"/>
      <w:r w:rsidRPr="002D1802">
        <w:t>ChromaDB</w:t>
      </w:r>
      <w:proofErr w:type="spellEnd"/>
      <w:r w:rsidRPr="002D1802">
        <w:t>. When new documents are uploaded via the admin portal, existing vector entries for that service are updated seamlessly without duplicating chunks.</w:t>
      </w:r>
    </w:p>
    <w:p w14:paraId="62A88764" w14:textId="77777777" w:rsidR="00E441A0" w:rsidRPr="002D1802" w:rsidRDefault="00000000">
      <w:pPr>
        <w:pStyle w:val="Heading2"/>
        <w:spacing w:before="240" w:after="120" w:line="360" w:lineRule="auto"/>
      </w:pPr>
      <w:bookmarkStart w:id="98" w:name="_an03tqdzwg0j" w:colFirst="0" w:colLast="0"/>
      <w:bookmarkEnd w:id="98"/>
      <w:r w:rsidRPr="002D1802">
        <w:rPr>
          <w:sz w:val="28"/>
          <w:szCs w:val="28"/>
        </w:rPr>
        <w:t>6.2 Multilingual RAG Query &amp; AI Assistant Endpoint</w:t>
      </w:r>
    </w:p>
    <w:p w14:paraId="765EF073" w14:textId="77777777" w:rsidR="00E441A0" w:rsidRPr="002D1802" w:rsidRDefault="00000000">
      <w:pPr>
        <w:spacing w:after="80" w:line="360" w:lineRule="auto"/>
        <w:jc w:val="both"/>
      </w:pPr>
      <w:r w:rsidRPr="002D1802">
        <w:rPr>
          <w:i/>
          <w:iCs/>
        </w:rPr>
        <w:t>File: app/main.py</w:t>
      </w:r>
    </w:p>
    <w:p w14:paraId="333B65E9" w14:textId="77777777" w:rsidR="00E441A0" w:rsidRPr="002D1802" w:rsidRDefault="00000000">
      <w:pPr>
        <w:spacing w:before="120" w:after="80" w:line="360" w:lineRule="auto"/>
        <w:jc w:val="center"/>
        <w:rPr>
          <w:b/>
          <w:bCs/>
          <w:sz w:val="46"/>
          <w:szCs w:val="46"/>
        </w:rPr>
      </w:pPr>
      <w:bookmarkStart w:id="99" w:name="_mixprtparq2r" w:colFirst="0" w:colLast="0"/>
      <w:bookmarkEnd w:id="99"/>
      <w:r w:rsidRPr="002D1802">
        <w:rPr>
          <w:noProof/>
          <w:sz w:val="46"/>
          <w:szCs w:val="46"/>
        </w:rPr>
        <w:drawing>
          <wp:inline distT="114300" distB="114300" distL="114300" distR="114300" wp14:anchorId="5FE33D48" wp14:editId="2BB2CECC">
            <wp:extent cx="5943600" cy="45847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943600" cy="4584700"/>
                    </a:xfrm>
                    <a:prstGeom prst="rect">
                      <a:avLst/>
                    </a:prstGeom>
                    <a:ln/>
                  </pic:spPr>
                </pic:pic>
              </a:graphicData>
            </a:graphic>
          </wp:inline>
        </w:drawing>
      </w:r>
    </w:p>
    <w:p w14:paraId="08C1787C"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100" w:name="_92z80c2pj0en" w:colFirst="0" w:colLast="0"/>
      <w:bookmarkEnd w:id="100"/>
      <w:r w:rsidRPr="002D1802">
        <w:rPr>
          <w:i/>
          <w:iCs/>
          <w:color w:val="000000"/>
        </w:rPr>
        <w:t>Figure 6.2: Multilingual RAG query and AI assistant endpoint code implementation.</w:t>
      </w:r>
    </w:p>
    <w:p w14:paraId="0137E28D" w14:textId="77777777" w:rsidR="00E441A0" w:rsidRPr="002D1802" w:rsidRDefault="00000000">
      <w:pPr>
        <w:spacing w:after="80" w:line="360" w:lineRule="auto"/>
        <w:jc w:val="both"/>
      </w:pPr>
      <w:r w:rsidRPr="002D1802">
        <w:t>The primary conversational API endpoint (POST /ask). It supports cross-lingual query handling: if a citizen asks a question in Nepali, it translates the query to English for vector store retrieval against the knowledge base, while forcing the LLM to output the grounded response in Nepali. It also saves chat history and generates deep-link routing suggestions.</w:t>
      </w:r>
    </w:p>
    <w:p w14:paraId="57FAE2DC" w14:textId="77777777" w:rsidR="00E441A0" w:rsidRPr="002D1802" w:rsidRDefault="00000000">
      <w:pPr>
        <w:spacing w:after="80" w:line="360" w:lineRule="auto"/>
        <w:jc w:val="both"/>
      </w:pPr>
      <w:r w:rsidRPr="002D1802">
        <w:rPr>
          <w:b/>
          <w:bCs/>
        </w:rPr>
        <w:t>Result / Output:</w:t>
      </w:r>
    </w:p>
    <w:p w14:paraId="4EDDEF22" w14:textId="77777777" w:rsidR="00E441A0" w:rsidRPr="002D1802" w:rsidRDefault="00000000">
      <w:pPr>
        <w:spacing w:after="80" w:line="360" w:lineRule="auto"/>
        <w:jc w:val="both"/>
      </w:pPr>
      <w:r w:rsidRPr="002D1802">
        <w:lastRenderedPageBreak/>
        <w:t xml:space="preserve">Returns a structured </w:t>
      </w:r>
      <w:proofErr w:type="spellStart"/>
      <w:r w:rsidRPr="002D1802">
        <w:t>AskResponse</w:t>
      </w:r>
      <w:proofErr w:type="spellEnd"/>
      <w:r w:rsidRPr="002D1802">
        <w:t xml:space="preserve"> JSON object containing the generated answer, relevant topic, deep-link suggestions, and source references.</w:t>
      </w:r>
    </w:p>
    <w:p w14:paraId="332BCF28" w14:textId="77777777" w:rsidR="00E441A0" w:rsidRPr="002D1802" w:rsidRDefault="00E441A0">
      <w:pPr>
        <w:spacing w:after="120" w:line="360" w:lineRule="auto"/>
      </w:pPr>
    </w:p>
    <w:p w14:paraId="32B70946" w14:textId="77777777" w:rsidR="00E441A0" w:rsidRPr="002D1802" w:rsidRDefault="00000000">
      <w:pPr>
        <w:spacing w:after="80" w:line="360" w:lineRule="auto"/>
        <w:jc w:val="both"/>
      </w:pPr>
      <w:proofErr w:type="spellStart"/>
      <w:r w:rsidRPr="002D1802">
        <w:t>json</w:t>
      </w:r>
      <w:proofErr w:type="spellEnd"/>
    </w:p>
    <w:p w14:paraId="32EB90CE" w14:textId="77777777" w:rsidR="00E441A0" w:rsidRPr="002D1802" w:rsidRDefault="00000000">
      <w:pPr>
        <w:spacing w:after="80" w:line="360" w:lineRule="auto"/>
        <w:jc w:val="both"/>
      </w:pPr>
      <w:r w:rsidRPr="002D1802">
        <w:t>{</w:t>
      </w:r>
    </w:p>
    <w:p w14:paraId="121F0887" w14:textId="77777777" w:rsidR="00E441A0" w:rsidRPr="002D1802" w:rsidRDefault="00000000">
      <w:pPr>
        <w:spacing w:after="80" w:line="360" w:lineRule="auto"/>
        <w:jc w:val="both"/>
      </w:pPr>
      <w:r w:rsidRPr="002D1802">
        <w:rPr>
          <w:rFonts w:eastAsia="Baloo"/>
        </w:rPr>
        <w:t xml:space="preserve"> "answer": "</w:t>
      </w:r>
      <w:proofErr w:type="spellStart"/>
      <w:r w:rsidRPr="002D1802">
        <w:rPr>
          <w:rFonts w:ascii="Nirmala UI" w:eastAsia="Baloo" w:hAnsi="Nirmala UI" w:cs="Nirmala UI"/>
        </w:rPr>
        <w:t>नागरिकता</w:t>
      </w:r>
      <w:proofErr w:type="spellEnd"/>
      <w:r w:rsidRPr="002D1802">
        <w:rPr>
          <w:rFonts w:eastAsia="Baloo"/>
        </w:rPr>
        <w:t xml:space="preserve"> </w:t>
      </w:r>
      <w:proofErr w:type="spellStart"/>
      <w:r w:rsidRPr="002D1802">
        <w:rPr>
          <w:rFonts w:ascii="Nirmala UI" w:eastAsia="Baloo" w:hAnsi="Nirmala UI" w:cs="Nirmala UI"/>
        </w:rPr>
        <w:t>प्रतिलिपिका</w:t>
      </w:r>
      <w:proofErr w:type="spellEnd"/>
      <w:r w:rsidRPr="002D1802">
        <w:rPr>
          <w:rFonts w:eastAsia="Baloo"/>
        </w:rPr>
        <w:t xml:space="preserve"> </w:t>
      </w:r>
      <w:proofErr w:type="spellStart"/>
      <w:r w:rsidRPr="002D1802">
        <w:rPr>
          <w:rFonts w:ascii="Nirmala UI" w:eastAsia="Baloo" w:hAnsi="Nirmala UI" w:cs="Nirmala UI"/>
        </w:rPr>
        <w:t>लागि</w:t>
      </w:r>
      <w:proofErr w:type="spellEnd"/>
      <w:r w:rsidRPr="002D1802">
        <w:rPr>
          <w:rFonts w:eastAsia="Baloo"/>
        </w:rPr>
        <w:t xml:space="preserve"> </w:t>
      </w:r>
      <w:proofErr w:type="spellStart"/>
      <w:r w:rsidRPr="002D1802">
        <w:rPr>
          <w:rFonts w:ascii="Nirmala UI" w:eastAsia="Baloo" w:hAnsi="Nirmala UI" w:cs="Nirmala UI"/>
        </w:rPr>
        <w:t>जिल्ला</w:t>
      </w:r>
      <w:proofErr w:type="spellEnd"/>
      <w:r w:rsidRPr="002D1802">
        <w:rPr>
          <w:rFonts w:eastAsia="Baloo"/>
        </w:rPr>
        <w:t xml:space="preserve"> </w:t>
      </w:r>
      <w:proofErr w:type="spellStart"/>
      <w:r w:rsidRPr="002D1802">
        <w:rPr>
          <w:rFonts w:ascii="Nirmala UI" w:eastAsia="Baloo" w:hAnsi="Nirmala UI" w:cs="Nirmala UI"/>
        </w:rPr>
        <w:t>प्रशासन</w:t>
      </w:r>
      <w:proofErr w:type="spellEnd"/>
      <w:r w:rsidRPr="002D1802">
        <w:rPr>
          <w:rFonts w:eastAsia="Baloo"/>
        </w:rPr>
        <w:t xml:space="preserve"> </w:t>
      </w:r>
      <w:proofErr w:type="spellStart"/>
      <w:r w:rsidRPr="002D1802">
        <w:rPr>
          <w:rFonts w:ascii="Nirmala UI" w:eastAsia="Baloo" w:hAnsi="Nirmala UI" w:cs="Nirmala UI"/>
        </w:rPr>
        <w:t>कार्यालयमा</w:t>
      </w:r>
      <w:proofErr w:type="spellEnd"/>
      <w:r w:rsidRPr="002D1802">
        <w:rPr>
          <w:rFonts w:eastAsia="Baloo"/>
        </w:rPr>
        <w:t xml:space="preserve"> </w:t>
      </w:r>
      <w:proofErr w:type="spellStart"/>
      <w:r w:rsidRPr="002D1802">
        <w:rPr>
          <w:rFonts w:ascii="Nirmala UI" w:eastAsia="Baloo" w:hAnsi="Nirmala UI" w:cs="Nirmala UI"/>
        </w:rPr>
        <w:t>निवेदन</w:t>
      </w:r>
      <w:proofErr w:type="spellEnd"/>
      <w:r w:rsidRPr="002D1802">
        <w:rPr>
          <w:rFonts w:eastAsia="Baloo"/>
        </w:rPr>
        <w:t xml:space="preserve"> </w:t>
      </w:r>
      <w:proofErr w:type="spellStart"/>
      <w:r w:rsidRPr="002D1802">
        <w:rPr>
          <w:rFonts w:ascii="Nirmala UI" w:eastAsia="Baloo" w:hAnsi="Nirmala UI" w:cs="Nirmala UI"/>
        </w:rPr>
        <w:t>दिनुपर्छ</w:t>
      </w:r>
      <w:proofErr w:type="spellEnd"/>
      <w:r w:rsidRPr="002D1802">
        <w:rPr>
          <w:rFonts w:ascii="Nirmala UI" w:eastAsia="Baloo" w:hAnsi="Nirmala UI" w:cs="Nirmala UI"/>
        </w:rPr>
        <w:t>।</w:t>
      </w:r>
      <w:r w:rsidRPr="002D1802">
        <w:rPr>
          <w:rFonts w:eastAsia="Baloo"/>
        </w:rPr>
        <w:t>",</w:t>
      </w:r>
    </w:p>
    <w:p w14:paraId="4B96E6C7" w14:textId="77777777" w:rsidR="00E441A0" w:rsidRPr="002D1802" w:rsidRDefault="00000000">
      <w:pPr>
        <w:spacing w:after="80" w:line="360" w:lineRule="auto"/>
        <w:jc w:val="both"/>
      </w:pPr>
      <w:r w:rsidRPr="002D1802">
        <w:t xml:space="preserve"> "topic": "citizenship",</w:t>
      </w:r>
    </w:p>
    <w:p w14:paraId="772041EC" w14:textId="77777777" w:rsidR="00E441A0" w:rsidRPr="002D1802" w:rsidRDefault="00000000">
      <w:pPr>
        <w:spacing w:after="80" w:line="360" w:lineRule="auto"/>
        <w:jc w:val="both"/>
      </w:pPr>
      <w:r w:rsidRPr="002D1802">
        <w:t xml:space="preserve"> "</w:t>
      </w:r>
      <w:proofErr w:type="spellStart"/>
      <w:proofErr w:type="gramStart"/>
      <w:r w:rsidRPr="002D1802">
        <w:t>suggest</w:t>
      </w:r>
      <w:proofErr w:type="gramEnd"/>
      <w:r w:rsidRPr="002D1802">
        <w:t>_guide</w:t>
      </w:r>
      <w:proofErr w:type="spellEnd"/>
      <w:r w:rsidRPr="002D1802">
        <w:t>": true,</w:t>
      </w:r>
    </w:p>
    <w:p w14:paraId="2B8DEE93" w14:textId="77777777" w:rsidR="00E441A0" w:rsidRPr="002D1802" w:rsidRDefault="00000000">
      <w:pPr>
        <w:spacing w:after="80" w:line="360" w:lineRule="auto"/>
        <w:jc w:val="both"/>
      </w:pPr>
      <w:r w:rsidRPr="002D1802">
        <w:t xml:space="preserve"> "sources": ["citizenship_guide.pdf"]</w:t>
      </w:r>
    </w:p>
    <w:p w14:paraId="7F065058" w14:textId="77777777" w:rsidR="00E441A0" w:rsidRPr="002D1802" w:rsidRDefault="00000000">
      <w:pPr>
        <w:spacing w:after="80" w:line="360" w:lineRule="auto"/>
        <w:jc w:val="both"/>
      </w:pPr>
      <w:r w:rsidRPr="002D1802">
        <w:t>}</w:t>
      </w:r>
    </w:p>
    <w:p w14:paraId="30454318" w14:textId="77777777" w:rsidR="00E441A0" w:rsidRPr="002D1802" w:rsidRDefault="00000000">
      <w:pPr>
        <w:pStyle w:val="Heading2"/>
        <w:spacing w:before="240" w:after="120" w:line="360" w:lineRule="auto"/>
      </w:pPr>
      <w:bookmarkStart w:id="101" w:name="_cbvzju362zj3" w:colFirst="0" w:colLast="0"/>
      <w:bookmarkEnd w:id="101"/>
      <w:r w:rsidRPr="002D1802">
        <w:rPr>
          <w:sz w:val="28"/>
          <w:szCs w:val="28"/>
        </w:rPr>
        <w:t>6.3 Geospatial Proximity Finder (Haversine Formula)</w:t>
      </w:r>
    </w:p>
    <w:p w14:paraId="6C2BC4C3" w14:textId="77777777" w:rsidR="00E441A0" w:rsidRPr="002D1802" w:rsidRDefault="00000000">
      <w:pPr>
        <w:spacing w:after="80" w:line="360" w:lineRule="auto"/>
        <w:jc w:val="both"/>
      </w:pPr>
      <w:r w:rsidRPr="002D1802">
        <w:rPr>
          <w:i/>
          <w:iCs/>
        </w:rPr>
        <w:t>File: app/geo.py</w:t>
      </w:r>
    </w:p>
    <w:p w14:paraId="66284CE5" w14:textId="77777777" w:rsidR="00E441A0" w:rsidRPr="002D1802" w:rsidRDefault="00E441A0">
      <w:pPr>
        <w:spacing w:line="360" w:lineRule="auto"/>
      </w:pPr>
    </w:p>
    <w:p w14:paraId="331AE84D" w14:textId="77777777" w:rsidR="00E441A0" w:rsidRPr="002D1802" w:rsidRDefault="00000000">
      <w:pPr>
        <w:spacing w:before="120" w:after="80" w:line="360" w:lineRule="auto"/>
        <w:jc w:val="center"/>
        <w:rPr>
          <w:b/>
          <w:bCs/>
          <w:sz w:val="46"/>
          <w:szCs w:val="46"/>
        </w:rPr>
      </w:pPr>
      <w:bookmarkStart w:id="102" w:name="_wycl838vld0e" w:colFirst="0" w:colLast="0"/>
      <w:bookmarkEnd w:id="102"/>
      <w:r w:rsidRPr="002D1802">
        <w:rPr>
          <w:noProof/>
          <w:sz w:val="46"/>
          <w:szCs w:val="46"/>
        </w:rPr>
        <w:lastRenderedPageBreak/>
        <w:drawing>
          <wp:inline distT="114300" distB="114300" distL="114300" distR="114300" wp14:anchorId="05B42135" wp14:editId="6A6AB176">
            <wp:extent cx="5943600" cy="4699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943600" cy="4699000"/>
                    </a:xfrm>
                    <a:prstGeom prst="rect">
                      <a:avLst/>
                    </a:prstGeom>
                    <a:ln/>
                  </pic:spPr>
                </pic:pic>
              </a:graphicData>
            </a:graphic>
          </wp:inline>
        </w:drawing>
      </w:r>
    </w:p>
    <w:p w14:paraId="2A4E9629" w14:textId="77777777" w:rsidR="00E441A0" w:rsidRPr="002D1802" w:rsidRDefault="00000000">
      <w:pPr>
        <w:pBdr>
          <w:top w:val="nil"/>
          <w:left w:val="nil"/>
          <w:bottom w:val="nil"/>
          <w:right w:val="nil"/>
          <w:between w:val="nil"/>
        </w:pBdr>
        <w:spacing w:before="80" w:after="120" w:line="360" w:lineRule="auto"/>
        <w:jc w:val="center"/>
        <w:rPr>
          <w:color w:val="000000"/>
        </w:rPr>
      </w:pPr>
      <w:bookmarkStart w:id="103" w:name="_s1cpgj62p703" w:colFirst="0" w:colLast="0"/>
      <w:bookmarkEnd w:id="103"/>
      <w:r w:rsidRPr="002D1802">
        <w:rPr>
          <w:color w:val="000000"/>
        </w:rPr>
        <w:t>Figure 6.3: Geospatial proximity finder engine code implementation.</w:t>
      </w:r>
    </w:p>
    <w:p w14:paraId="23E3619D" w14:textId="77777777" w:rsidR="00E441A0" w:rsidRPr="002D1802" w:rsidRDefault="00000000">
      <w:pPr>
        <w:spacing w:after="80" w:line="360" w:lineRule="auto"/>
        <w:jc w:val="both"/>
      </w:pPr>
      <w:r w:rsidRPr="002D1802">
        <w:t>Implements pure mathematical geospatial calculations using the Haversine trigonometric formula to calculate spherical distances across Nepal's geographic coordinates. It filters government offices (DAO, Ward Offices, Transport Offices) by service availability and ranks them by real-time proximity to the user's mobile device location.</w:t>
      </w:r>
    </w:p>
    <w:p w14:paraId="652478C8" w14:textId="77777777" w:rsidR="00E441A0" w:rsidRPr="002D1802" w:rsidRDefault="00000000">
      <w:pPr>
        <w:spacing w:after="80" w:line="360" w:lineRule="auto"/>
        <w:jc w:val="both"/>
      </w:pPr>
      <w:r w:rsidRPr="002D1802">
        <w:rPr>
          <w:b/>
          <w:bCs/>
        </w:rPr>
        <w:t>Result / Output:</w:t>
      </w:r>
    </w:p>
    <w:p w14:paraId="433A8C10" w14:textId="77777777" w:rsidR="00E441A0" w:rsidRPr="002D1802" w:rsidRDefault="00000000">
      <w:pPr>
        <w:spacing w:after="80" w:line="360" w:lineRule="auto"/>
        <w:jc w:val="both"/>
      </w:pPr>
      <w:r w:rsidRPr="002D1802">
        <w:t>Computes precise distances and returns a distance-sorted array of nearby government service offices matching the target category.</w:t>
      </w:r>
    </w:p>
    <w:p w14:paraId="381C21DF" w14:textId="77777777" w:rsidR="00E441A0" w:rsidRPr="002D1802" w:rsidRDefault="00E441A0">
      <w:pPr>
        <w:spacing w:line="360" w:lineRule="auto"/>
      </w:pPr>
    </w:p>
    <w:p w14:paraId="2A4C3C9B" w14:textId="77777777" w:rsidR="00E441A0" w:rsidRPr="002D1802" w:rsidRDefault="00000000">
      <w:pPr>
        <w:pStyle w:val="Heading2"/>
        <w:spacing w:before="240" w:after="120" w:line="360" w:lineRule="auto"/>
      </w:pPr>
      <w:bookmarkStart w:id="104" w:name="_8cqkl4a6uka4" w:colFirst="0" w:colLast="0"/>
      <w:bookmarkEnd w:id="104"/>
      <w:r w:rsidRPr="002D1802">
        <w:rPr>
          <w:sz w:val="28"/>
          <w:szCs w:val="28"/>
        </w:rPr>
        <w:t>6.4 Fernet (AES-256) Data Encryption at Rest</w:t>
      </w:r>
    </w:p>
    <w:p w14:paraId="49BDE2EB" w14:textId="77777777" w:rsidR="00E441A0" w:rsidRPr="002D1802" w:rsidRDefault="00000000">
      <w:pPr>
        <w:spacing w:after="80" w:line="360" w:lineRule="auto"/>
        <w:jc w:val="both"/>
      </w:pPr>
      <w:r w:rsidRPr="002D1802">
        <w:rPr>
          <w:i/>
          <w:iCs/>
        </w:rPr>
        <w:t>File: app/doc_crypto.py</w:t>
      </w:r>
    </w:p>
    <w:p w14:paraId="14B73EB2" w14:textId="77777777" w:rsidR="00E441A0" w:rsidRPr="002D1802" w:rsidRDefault="00000000">
      <w:pPr>
        <w:spacing w:before="120" w:after="80" w:line="360" w:lineRule="auto"/>
        <w:jc w:val="center"/>
        <w:rPr>
          <w:sz w:val="46"/>
          <w:szCs w:val="46"/>
        </w:rPr>
      </w:pPr>
      <w:bookmarkStart w:id="105" w:name="_ueqdz1p77jyn" w:colFirst="0" w:colLast="0"/>
      <w:bookmarkEnd w:id="105"/>
      <w:r w:rsidRPr="002D1802">
        <w:rPr>
          <w:noProof/>
          <w:sz w:val="46"/>
          <w:szCs w:val="46"/>
        </w:rPr>
        <w:lastRenderedPageBreak/>
        <w:drawing>
          <wp:inline distT="114300" distB="114300" distL="114300" distR="114300" wp14:anchorId="1A26F973" wp14:editId="643C74BC">
            <wp:extent cx="5943600" cy="4914900"/>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43600" cy="4914900"/>
                    </a:xfrm>
                    <a:prstGeom prst="rect">
                      <a:avLst/>
                    </a:prstGeom>
                    <a:ln/>
                  </pic:spPr>
                </pic:pic>
              </a:graphicData>
            </a:graphic>
          </wp:inline>
        </w:drawing>
      </w:r>
    </w:p>
    <w:p w14:paraId="54ECE6AA"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106" w:name="_533aioirj32v" w:colFirst="0" w:colLast="0"/>
      <w:bookmarkEnd w:id="106"/>
      <w:r w:rsidRPr="002D1802">
        <w:rPr>
          <w:i/>
          <w:iCs/>
          <w:color w:val="000000"/>
        </w:rPr>
        <w:t>Figure 6.4: AES-256 Fernet document encryption module code implementation.</w:t>
      </w:r>
    </w:p>
    <w:p w14:paraId="1F59E3D9" w14:textId="77777777" w:rsidR="00E441A0" w:rsidRPr="002D1802" w:rsidRDefault="00000000">
      <w:pPr>
        <w:spacing w:after="80" w:line="360" w:lineRule="auto"/>
        <w:jc w:val="both"/>
      </w:pPr>
      <w:r w:rsidRPr="002D1802">
        <w:t>Implements document encryption at rest for sensitive citizen files stored on the server. Uses symmetric Fernet (AES-256 in CBC mode with PKCS7 padding and HMAC authentication). It includes automated key generation/persistence and non-destructive decryption fallback for legacy unencrypted uploads.</w:t>
      </w:r>
    </w:p>
    <w:p w14:paraId="5686B85F" w14:textId="77777777" w:rsidR="00E441A0" w:rsidRPr="002D1802" w:rsidRDefault="00000000">
      <w:pPr>
        <w:spacing w:after="80" w:line="360" w:lineRule="auto"/>
        <w:jc w:val="both"/>
      </w:pPr>
      <w:r w:rsidRPr="002D1802">
        <w:rPr>
          <w:b/>
          <w:bCs/>
        </w:rPr>
        <w:t>Result / Output:</w:t>
      </w:r>
    </w:p>
    <w:p w14:paraId="095C0BBA" w14:textId="77777777" w:rsidR="00E441A0" w:rsidRPr="002D1802" w:rsidRDefault="00000000">
      <w:pPr>
        <w:spacing w:after="80" w:line="360" w:lineRule="auto"/>
        <w:jc w:val="both"/>
      </w:pPr>
      <w:r w:rsidRPr="002D1802">
        <w:t>Converts uploaded raw PDF/image bytes into secure ciphertext on server disk. Decrypts streams on-the-fly when an authenticated user requests document preview or download.</w:t>
      </w:r>
    </w:p>
    <w:p w14:paraId="2B3A91AC" w14:textId="77777777" w:rsidR="00E441A0" w:rsidRPr="002D1802" w:rsidRDefault="00E441A0">
      <w:pPr>
        <w:spacing w:line="360" w:lineRule="auto"/>
      </w:pPr>
    </w:p>
    <w:p w14:paraId="00F348AF" w14:textId="77777777" w:rsidR="00E441A0" w:rsidRPr="002D1802" w:rsidRDefault="00000000">
      <w:pPr>
        <w:pStyle w:val="Heading2"/>
        <w:spacing w:before="240" w:after="120" w:line="360" w:lineRule="auto"/>
      </w:pPr>
      <w:bookmarkStart w:id="107" w:name="_vdyifzv865ay" w:colFirst="0" w:colLast="0"/>
      <w:bookmarkEnd w:id="107"/>
      <w:r w:rsidRPr="002D1802">
        <w:rPr>
          <w:sz w:val="28"/>
          <w:szCs w:val="28"/>
        </w:rPr>
        <w:lastRenderedPageBreak/>
        <w:t>6.5 Android Retrofit API Client &amp; Network Interceptor</w:t>
      </w:r>
    </w:p>
    <w:p w14:paraId="103802D8" w14:textId="77777777" w:rsidR="00E441A0" w:rsidRPr="002D1802" w:rsidRDefault="00000000">
      <w:pPr>
        <w:spacing w:after="80" w:line="360" w:lineRule="auto"/>
        <w:jc w:val="both"/>
      </w:pPr>
      <w:r w:rsidRPr="002D1802">
        <w:rPr>
          <w:i/>
          <w:iCs/>
        </w:rPr>
        <w:t xml:space="preserve">File: </w:t>
      </w:r>
      <w:proofErr w:type="spellStart"/>
      <w:r w:rsidRPr="002D1802">
        <w:rPr>
          <w:i/>
          <w:iCs/>
        </w:rPr>
        <w:t>Easygov_mobile</w:t>
      </w:r>
      <w:proofErr w:type="spellEnd"/>
      <w:r w:rsidRPr="002D1802">
        <w:rPr>
          <w:i/>
          <w:iCs/>
        </w:rPr>
        <w:t>/.../network/</w:t>
      </w:r>
      <w:proofErr w:type="spellStart"/>
      <w:r w:rsidRPr="002D1802">
        <w:rPr>
          <w:i/>
          <w:iCs/>
        </w:rPr>
        <w:t>RetrofitClient.kt</w:t>
      </w:r>
      <w:proofErr w:type="spellEnd"/>
    </w:p>
    <w:p w14:paraId="4FD1E4D2" w14:textId="77777777" w:rsidR="00E441A0" w:rsidRPr="002D1802" w:rsidRDefault="00000000">
      <w:pPr>
        <w:spacing w:before="120" w:after="80" w:line="360" w:lineRule="auto"/>
        <w:jc w:val="center"/>
        <w:rPr>
          <w:b/>
          <w:bCs/>
          <w:sz w:val="46"/>
          <w:szCs w:val="46"/>
        </w:rPr>
      </w:pPr>
      <w:r w:rsidRPr="002D1802">
        <w:rPr>
          <w:noProof/>
        </w:rPr>
        <w:drawing>
          <wp:inline distT="114300" distB="114300" distL="114300" distR="114300" wp14:anchorId="7E5746D4" wp14:editId="754540DA">
            <wp:extent cx="5943600" cy="5435600"/>
            <wp:effectExtent l="0" t="0" r="0" b="0"/>
            <wp:docPr id="2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5943600" cy="5435600"/>
                    </a:xfrm>
                    <a:prstGeom prst="rect">
                      <a:avLst/>
                    </a:prstGeom>
                    <a:ln/>
                  </pic:spPr>
                </pic:pic>
              </a:graphicData>
            </a:graphic>
          </wp:inline>
        </w:drawing>
      </w:r>
    </w:p>
    <w:p w14:paraId="42443527"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108" w:name="_pb6iefmfetqx" w:colFirst="0" w:colLast="0"/>
      <w:bookmarkEnd w:id="108"/>
      <w:r w:rsidRPr="002D1802">
        <w:rPr>
          <w:i/>
          <w:iCs/>
          <w:color w:val="000000"/>
        </w:rPr>
        <w:t>Figure 6.5: Android Retrofit network client and auth interceptor code implementation.</w:t>
      </w:r>
    </w:p>
    <w:p w14:paraId="4DB7E7B1" w14:textId="77777777" w:rsidR="00E441A0" w:rsidRPr="002D1802" w:rsidRDefault="00000000">
      <w:pPr>
        <w:spacing w:after="80" w:line="360" w:lineRule="auto"/>
        <w:jc w:val="both"/>
      </w:pPr>
      <w:r w:rsidRPr="002D1802">
        <w:rPr>
          <w:b/>
          <w:bCs/>
        </w:rPr>
        <w:t>Description:</w:t>
      </w:r>
    </w:p>
    <w:p w14:paraId="234058EE" w14:textId="77777777" w:rsidR="00E441A0" w:rsidRPr="002D1802" w:rsidRDefault="00000000">
      <w:pPr>
        <w:spacing w:after="80" w:line="360" w:lineRule="auto"/>
        <w:jc w:val="both"/>
      </w:pPr>
      <w:r w:rsidRPr="002D1802">
        <w:t xml:space="preserve">The central network client for the Android application. Built as a thread-safe Singleton using </w:t>
      </w:r>
      <w:proofErr w:type="spellStart"/>
      <w:r w:rsidRPr="002D1802">
        <w:t>OkHttp</w:t>
      </w:r>
      <w:proofErr w:type="spellEnd"/>
      <w:r w:rsidRPr="002D1802">
        <w:t xml:space="preserve"> and Retrofit. It automatically intercepts every outgoing HTTP request to attach localized language query parameters and injects the user's JWT Bearer Authentication token into the request header.</w:t>
      </w:r>
    </w:p>
    <w:p w14:paraId="76A05DF3" w14:textId="77777777" w:rsidR="00E441A0" w:rsidRPr="002D1802" w:rsidRDefault="00000000">
      <w:pPr>
        <w:spacing w:after="80" w:line="360" w:lineRule="auto"/>
        <w:jc w:val="both"/>
      </w:pPr>
      <w:r w:rsidRPr="002D1802">
        <w:rPr>
          <w:b/>
          <w:bCs/>
        </w:rPr>
        <w:t>Result / Output:</w:t>
      </w:r>
    </w:p>
    <w:p w14:paraId="01413C07" w14:textId="77777777" w:rsidR="00E441A0" w:rsidRPr="002D1802" w:rsidRDefault="00000000">
      <w:pPr>
        <w:spacing w:after="80" w:line="360" w:lineRule="auto"/>
        <w:jc w:val="both"/>
      </w:pPr>
      <w:r w:rsidRPr="002D1802">
        <w:lastRenderedPageBreak/>
        <w:t>Ensures all mobile network calls are securely authenticated, language-aware, and resilient against network timeouts during long RAG LLM queries.</w:t>
      </w:r>
    </w:p>
    <w:p w14:paraId="3EA878B0" w14:textId="77777777" w:rsidR="00E441A0" w:rsidRPr="002D1802" w:rsidRDefault="00E441A0">
      <w:pPr>
        <w:spacing w:line="360" w:lineRule="auto"/>
      </w:pPr>
    </w:p>
    <w:p w14:paraId="602ACEDB" w14:textId="77777777" w:rsidR="00E441A0" w:rsidRPr="002D1802" w:rsidRDefault="00E441A0">
      <w:pPr>
        <w:spacing w:line="360" w:lineRule="auto"/>
      </w:pPr>
    </w:p>
    <w:p w14:paraId="654E8178" w14:textId="77777777" w:rsidR="00E441A0" w:rsidRPr="002D1802" w:rsidRDefault="00E441A0">
      <w:pPr>
        <w:spacing w:line="360" w:lineRule="auto"/>
      </w:pPr>
    </w:p>
    <w:p w14:paraId="0FC9D79A" w14:textId="77777777" w:rsidR="00E441A0" w:rsidRPr="002D1802" w:rsidRDefault="00E441A0">
      <w:pPr>
        <w:spacing w:line="360" w:lineRule="auto"/>
      </w:pPr>
    </w:p>
    <w:p w14:paraId="4D60DDDA" w14:textId="77777777" w:rsidR="00E441A0" w:rsidRPr="002D1802" w:rsidRDefault="00E441A0">
      <w:pPr>
        <w:spacing w:line="360" w:lineRule="auto"/>
      </w:pPr>
    </w:p>
    <w:p w14:paraId="182BC2CC" w14:textId="77777777" w:rsidR="00E441A0" w:rsidRPr="002D1802" w:rsidRDefault="00E441A0">
      <w:pPr>
        <w:spacing w:line="360" w:lineRule="auto"/>
      </w:pPr>
    </w:p>
    <w:p w14:paraId="61DCD457" w14:textId="77777777" w:rsidR="00E441A0" w:rsidRPr="002D1802" w:rsidRDefault="00E441A0">
      <w:pPr>
        <w:spacing w:line="360" w:lineRule="auto"/>
      </w:pPr>
    </w:p>
    <w:p w14:paraId="6FCAEB57" w14:textId="77777777" w:rsidR="00E441A0" w:rsidRPr="002D1802" w:rsidRDefault="00E441A0">
      <w:pPr>
        <w:spacing w:line="360" w:lineRule="auto"/>
      </w:pPr>
    </w:p>
    <w:p w14:paraId="56B34B5C" w14:textId="77777777" w:rsidR="00E441A0" w:rsidRPr="002D1802" w:rsidRDefault="00000000">
      <w:pPr>
        <w:pStyle w:val="Heading2"/>
        <w:spacing w:before="240" w:after="120" w:line="360" w:lineRule="auto"/>
        <w:rPr>
          <w:sz w:val="28"/>
          <w:szCs w:val="28"/>
        </w:rPr>
      </w:pPr>
      <w:bookmarkStart w:id="109" w:name="_1huy7w6talpu" w:colFirst="0" w:colLast="0"/>
      <w:bookmarkEnd w:id="109"/>
      <w:r w:rsidRPr="002D1802">
        <w:rPr>
          <w:sz w:val="28"/>
          <w:szCs w:val="28"/>
        </w:rPr>
        <w:t>6.6 Android AI Chat UI &amp; Markdown Rendering Controller</w:t>
      </w:r>
    </w:p>
    <w:p w14:paraId="375EF1D9" w14:textId="77777777" w:rsidR="00E441A0" w:rsidRPr="002D1802" w:rsidRDefault="00000000">
      <w:pPr>
        <w:spacing w:after="80" w:line="360" w:lineRule="auto"/>
        <w:jc w:val="both"/>
      </w:pPr>
      <w:proofErr w:type="spellStart"/>
      <w:r w:rsidRPr="002D1802">
        <w:rPr>
          <w:color w:val="D7BA7D"/>
        </w:rPr>
        <w:t>Easygov_mobile</w:t>
      </w:r>
      <w:proofErr w:type="spellEnd"/>
      <w:r w:rsidRPr="002D1802">
        <w:rPr>
          <w:color w:val="D7BA7D"/>
        </w:rPr>
        <w:t>/.../network/</w:t>
      </w:r>
      <w:proofErr w:type="spellStart"/>
      <w:r w:rsidRPr="002D1802">
        <w:rPr>
          <w:color w:val="D7BA7D"/>
        </w:rPr>
        <w:t>RetrofitClient.kt</w:t>
      </w:r>
      <w:proofErr w:type="spellEnd"/>
      <w:r w:rsidRPr="002D1802">
        <w:t xml:space="preserve"> </w:t>
      </w:r>
    </w:p>
    <w:p w14:paraId="5070DB1C" w14:textId="77777777" w:rsidR="00E441A0" w:rsidRPr="002D1802" w:rsidRDefault="00000000">
      <w:pPr>
        <w:spacing w:before="120" w:after="80" w:line="360" w:lineRule="auto"/>
        <w:jc w:val="center"/>
      </w:pPr>
      <w:r w:rsidRPr="002D1802">
        <w:rPr>
          <w:noProof/>
        </w:rPr>
        <w:drawing>
          <wp:inline distT="114300" distB="114300" distL="114300" distR="114300" wp14:anchorId="7CD5E58D" wp14:editId="34D443E4">
            <wp:extent cx="5943600" cy="4673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7"/>
                    <a:srcRect/>
                    <a:stretch>
                      <a:fillRect/>
                    </a:stretch>
                  </pic:blipFill>
                  <pic:spPr>
                    <a:xfrm>
                      <a:off x="0" y="0"/>
                      <a:ext cx="5943600" cy="4673600"/>
                    </a:xfrm>
                    <a:prstGeom prst="rect">
                      <a:avLst/>
                    </a:prstGeom>
                    <a:ln/>
                  </pic:spPr>
                </pic:pic>
              </a:graphicData>
            </a:graphic>
          </wp:inline>
        </w:drawing>
      </w:r>
    </w:p>
    <w:p w14:paraId="1492B3BD" w14:textId="77777777" w:rsidR="00E441A0" w:rsidRPr="002D1802" w:rsidRDefault="00000000">
      <w:pPr>
        <w:pBdr>
          <w:top w:val="nil"/>
          <w:left w:val="nil"/>
          <w:bottom w:val="nil"/>
          <w:right w:val="nil"/>
          <w:between w:val="nil"/>
        </w:pBdr>
        <w:spacing w:before="80" w:after="120" w:line="360" w:lineRule="auto"/>
        <w:jc w:val="center"/>
        <w:rPr>
          <w:color w:val="000000"/>
        </w:rPr>
      </w:pPr>
      <w:bookmarkStart w:id="110" w:name="_ib8anvtnfg7j" w:colFirst="0" w:colLast="0"/>
      <w:bookmarkEnd w:id="110"/>
      <w:r w:rsidRPr="002D1802">
        <w:rPr>
          <w:color w:val="000000"/>
        </w:rPr>
        <w:lastRenderedPageBreak/>
        <w:t>Figure 6.6: Android AI chat UI controller and markdown renderer code implementation.</w:t>
      </w:r>
    </w:p>
    <w:p w14:paraId="5B062915" w14:textId="77777777" w:rsidR="00E441A0" w:rsidRPr="002D1802" w:rsidRDefault="00000000">
      <w:pPr>
        <w:spacing w:after="80" w:line="360" w:lineRule="auto"/>
        <w:jc w:val="both"/>
      </w:pPr>
      <w:r w:rsidRPr="002D1802">
        <w:t>The Android UI controller responsible for rendering the interactive chatbot assistant interface. It initializes the Markwon markdown engine to format bot responses with custom clickable markdown links, handles user text input, triggers network query execution, and scrolls to newly rendered chat bubbles.</w:t>
      </w:r>
    </w:p>
    <w:p w14:paraId="1662F927" w14:textId="77777777" w:rsidR="00E441A0" w:rsidRPr="002D1802" w:rsidRDefault="00000000">
      <w:pPr>
        <w:spacing w:after="80" w:line="360" w:lineRule="auto"/>
        <w:jc w:val="both"/>
      </w:pPr>
      <w:r w:rsidRPr="002D1802">
        <w:rPr>
          <w:b/>
          <w:bCs/>
        </w:rPr>
        <w:t>Result / Output:</w:t>
      </w:r>
    </w:p>
    <w:p w14:paraId="6DFCFD92" w14:textId="77777777" w:rsidR="00E441A0" w:rsidRPr="002D1802" w:rsidRDefault="00000000">
      <w:pPr>
        <w:spacing w:after="80" w:line="360" w:lineRule="auto"/>
        <w:jc w:val="both"/>
      </w:pPr>
      <w:r w:rsidRPr="002D1802">
        <w:t>Provides citizens with a clean, formatted chat UI featuring user message bubbles, rich markdown bot answers, source attribution chips, and clickable deep-links that seamlessly open full step-by-step service guides within the app.</w:t>
      </w:r>
    </w:p>
    <w:p w14:paraId="1D98B0EB" w14:textId="77777777" w:rsidR="00E441A0" w:rsidRPr="002D1802" w:rsidRDefault="00000000">
      <w:pPr>
        <w:pStyle w:val="Heading1"/>
        <w:pageBreakBefore/>
        <w:spacing w:line="360" w:lineRule="auto"/>
      </w:pPr>
      <w:bookmarkStart w:id="111" w:name="_5d0r4o5i3kqx" w:colFirst="0" w:colLast="0"/>
      <w:bookmarkEnd w:id="111"/>
      <w:r w:rsidRPr="002D1802">
        <w:lastRenderedPageBreak/>
        <w:t>7. Testing Strategy and System Evaluation</w:t>
      </w:r>
    </w:p>
    <w:p w14:paraId="05C7E9FC" w14:textId="77777777" w:rsidR="00E441A0" w:rsidRPr="002D1802" w:rsidRDefault="00000000">
      <w:pPr>
        <w:spacing w:before="240" w:after="80" w:line="360" w:lineRule="auto"/>
        <w:jc w:val="both"/>
      </w:pPr>
      <w:r w:rsidRPr="002D1802">
        <w:t xml:space="preserve">This chapter details the comprehensive, multi-tiered testing strategy and empirical evaluation framework implemented for </w:t>
      </w:r>
      <w:proofErr w:type="spellStart"/>
      <w:r w:rsidRPr="002D1802">
        <w:rPr>
          <w:b/>
          <w:bCs/>
        </w:rPr>
        <w:t>EasyGov</w:t>
      </w:r>
      <w:proofErr w:type="spellEnd"/>
      <w:r w:rsidRPr="002D1802">
        <w:t>. To ensure system reliability, regulatory compliance, zero-hallucination factual grounding, and citizen usability, testing was executed across three planned phases.</w:t>
      </w:r>
    </w:p>
    <w:p w14:paraId="61682E61" w14:textId="77777777" w:rsidR="00E441A0" w:rsidRPr="002D1802" w:rsidRDefault="00000000">
      <w:pPr>
        <w:numPr>
          <w:ilvl w:val="0"/>
          <w:numId w:val="3"/>
        </w:numPr>
        <w:spacing w:before="240" w:after="80" w:line="360" w:lineRule="auto"/>
        <w:jc w:val="both"/>
      </w:pPr>
      <w:r w:rsidRPr="002D1802">
        <w:rPr>
          <w:b/>
          <w:bCs/>
        </w:rPr>
        <w:t xml:space="preserve"> Phase 1:</w:t>
      </w:r>
      <w:r w:rsidRPr="002D1802">
        <w:t xml:space="preserve"> Backend Automated Integration &amp; Unit Testing (</w:t>
      </w:r>
      <w:r w:rsidRPr="002D1802">
        <w:rPr>
          <w:b/>
          <w:bCs/>
        </w:rPr>
        <w:t>97 passing tests</w:t>
      </w:r>
      <w:r w:rsidRPr="002D1802">
        <w:t>).</w:t>
      </w:r>
    </w:p>
    <w:p w14:paraId="74C8242A" w14:textId="77777777" w:rsidR="00E441A0" w:rsidRPr="002D1802" w:rsidRDefault="00000000">
      <w:pPr>
        <w:numPr>
          <w:ilvl w:val="0"/>
          <w:numId w:val="3"/>
        </w:numPr>
        <w:spacing w:after="80" w:line="360" w:lineRule="auto"/>
        <w:jc w:val="both"/>
      </w:pPr>
      <w:r w:rsidRPr="002D1802">
        <w:rPr>
          <w:b/>
          <w:bCs/>
        </w:rPr>
        <w:t>Phase 2:</w:t>
      </w:r>
      <w:r w:rsidRPr="002D1802">
        <w:t xml:space="preserve"> Automated RAG Pipeline Evaluation Harness (Iterative </w:t>
      </w:r>
      <w:r w:rsidRPr="002D1802">
        <w:rPr>
          <w:b/>
          <w:bCs/>
        </w:rPr>
        <w:t>5-run RAGAS improvement loop</w:t>
      </w:r>
      <w:r w:rsidRPr="002D1802">
        <w:t>).</w:t>
      </w:r>
    </w:p>
    <w:p w14:paraId="3D2052CC" w14:textId="77777777" w:rsidR="00E441A0" w:rsidRPr="002D1802" w:rsidRDefault="00000000">
      <w:pPr>
        <w:numPr>
          <w:ilvl w:val="0"/>
          <w:numId w:val="3"/>
        </w:numPr>
        <w:spacing w:after="80" w:line="360" w:lineRule="auto"/>
        <w:jc w:val="both"/>
      </w:pPr>
      <w:r w:rsidRPr="002D1802">
        <w:rPr>
          <w:b/>
          <w:bCs/>
        </w:rPr>
        <w:t>Phase 3:</w:t>
      </w:r>
      <w:r w:rsidRPr="002D1802">
        <w:t xml:space="preserve"> Android JVM Unit Tests, Espresso UI Testing, and Continuous Integration (CI Workflow).</w:t>
      </w:r>
    </w:p>
    <w:p w14:paraId="1C15398C" w14:textId="77777777" w:rsidR="00E441A0" w:rsidRPr="002D1802" w:rsidRDefault="00000000">
      <w:pPr>
        <w:numPr>
          <w:ilvl w:val="0"/>
          <w:numId w:val="3"/>
        </w:numPr>
        <w:spacing w:after="80" w:line="360" w:lineRule="auto"/>
        <w:jc w:val="both"/>
        <w:rPr>
          <w:b/>
          <w:bCs/>
        </w:rPr>
      </w:pPr>
      <w:r w:rsidRPr="002D1802">
        <w:rPr>
          <w:b/>
          <w:bCs/>
        </w:rPr>
        <w:t>Manual Testing</w:t>
      </w:r>
    </w:p>
    <w:p w14:paraId="754D76BD" w14:textId="77777777" w:rsidR="00E441A0" w:rsidRPr="002D1802" w:rsidRDefault="00000000">
      <w:pPr>
        <w:numPr>
          <w:ilvl w:val="0"/>
          <w:numId w:val="3"/>
        </w:numPr>
        <w:spacing w:after="80" w:line="360" w:lineRule="auto"/>
        <w:jc w:val="both"/>
      </w:pPr>
      <w:r w:rsidRPr="002D1802">
        <w:rPr>
          <w:b/>
          <w:bCs/>
        </w:rPr>
        <w:t>Empirical Evaluation:</w:t>
      </w:r>
      <w:r w:rsidRPr="002D1802">
        <w:t xml:space="preserve"> User Acceptance Testing (UAT) via the System Usability Scale (SUS).</w:t>
      </w:r>
    </w:p>
    <w:p w14:paraId="37D12A6B" w14:textId="77777777" w:rsidR="00E441A0" w:rsidRPr="002D1802" w:rsidRDefault="00000000">
      <w:pPr>
        <w:pStyle w:val="Heading2"/>
        <w:spacing w:before="240" w:after="120" w:line="360" w:lineRule="auto"/>
      </w:pPr>
      <w:bookmarkStart w:id="112" w:name="_6uwinijqnci7" w:colFirst="0" w:colLast="0"/>
      <w:bookmarkEnd w:id="112"/>
      <w:r w:rsidRPr="002D1802">
        <w:rPr>
          <w:sz w:val="28"/>
          <w:szCs w:val="28"/>
        </w:rPr>
        <w:t>7.1 Phase 1: Backend Test Suite &amp; Environment Isolation (97 Tests)</w:t>
      </w:r>
    </w:p>
    <w:p w14:paraId="6E552B27" w14:textId="77777777" w:rsidR="00E441A0" w:rsidRPr="002D1802" w:rsidRDefault="00000000">
      <w:pPr>
        <w:spacing w:before="240" w:after="80" w:line="360" w:lineRule="auto"/>
        <w:jc w:val="both"/>
      </w:pPr>
      <w:r w:rsidRPr="002D1802">
        <w:t xml:space="preserve">Backend testing was executed using </w:t>
      </w:r>
      <w:proofErr w:type="spellStart"/>
      <w:r w:rsidRPr="002D1802">
        <w:rPr>
          <w:b/>
          <w:bCs/>
        </w:rPr>
        <w:t>Pytest</w:t>
      </w:r>
      <w:proofErr w:type="spellEnd"/>
      <w:r w:rsidRPr="002D1802">
        <w:t xml:space="preserve"> via </w:t>
      </w:r>
      <w:proofErr w:type="spellStart"/>
      <w:r w:rsidRPr="002D1802">
        <w:t>FastAPI’s</w:t>
      </w:r>
      <w:proofErr w:type="spellEnd"/>
      <w:r w:rsidRPr="002D1802">
        <w:t xml:space="preserve"> </w:t>
      </w:r>
      <w:proofErr w:type="spellStart"/>
      <w:r w:rsidRPr="002D1802">
        <w:t>TestClient</w:t>
      </w:r>
      <w:proofErr w:type="spellEnd"/>
      <w:r w:rsidRPr="002D1802">
        <w:t xml:space="preserve">. Tests were run against an </w:t>
      </w:r>
      <w:r w:rsidRPr="002D1802">
        <w:rPr>
          <w:b/>
          <w:bCs/>
        </w:rPr>
        <w:t>in-memory SQLite database</w:t>
      </w:r>
      <w:r w:rsidRPr="002D1802">
        <w:t xml:space="preserve"> (sqlite:///:memory:) to guarantee that production data (</w:t>
      </w:r>
      <w:proofErr w:type="spellStart"/>
      <w:r w:rsidRPr="002D1802">
        <w:t>db_storage</w:t>
      </w:r>
      <w:proofErr w:type="spellEnd"/>
      <w:r w:rsidRPr="002D1802">
        <w:t>/</w:t>
      </w:r>
      <w:proofErr w:type="spellStart"/>
      <w:r w:rsidRPr="002D1802">
        <w:t>easygov.db</w:t>
      </w:r>
      <w:proofErr w:type="spellEnd"/>
      <w:r w:rsidRPr="002D1802">
        <w:t>) was never modified or corrupted during test execution.</w:t>
      </w:r>
    </w:p>
    <w:p w14:paraId="546560AB" w14:textId="77777777" w:rsidR="00E441A0" w:rsidRPr="002D1802" w:rsidRDefault="00000000">
      <w:pPr>
        <w:pStyle w:val="Heading3"/>
        <w:spacing w:before="240" w:after="120" w:line="360" w:lineRule="auto"/>
      </w:pPr>
      <w:bookmarkStart w:id="113" w:name="_ghfouiozqjgk" w:colFirst="0" w:colLast="0"/>
      <w:bookmarkEnd w:id="113"/>
      <w:r w:rsidRPr="002D1802">
        <w:t>7.1.1 Test Isolation Architecture</w:t>
      </w:r>
    </w:p>
    <w:p w14:paraId="503A505E" w14:textId="77777777" w:rsidR="00E441A0" w:rsidRPr="002D1802" w:rsidRDefault="00000000">
      <w:pPr>
        <w:spacing w:before="240" w:after="80" w:line="360" w:lineRule="auto"/>
        <w:jc w:val="both"/>
      </w:pPr>
      <w:r w:rsidRPr="002D1802">
        <w:t>To achieve deterministic, side-effect-free test execution across CI pipelines, four isolation guards were engineered in tests/conftest.py:</w:t>
      </w:r>
    </w:p>
    <w:p w14:paraId="682A1497" w14:textId="77777777" w:rsidR="00E441A0" w:rsidRPr="002D1802" w:rsidRDefault="00000000">
      <w:pPr>
        <w:spacing w:before="240" w:after="80" w:line="360" w:lineRule="auto"/>
        <w:jc w:val="both"/>
      </w:pPr>
      <w:r w:rsidRPr="002D1802">
        <w:t xml:space="preserve">• EASYGOV_LITE=1: Bypasses loading heavy </w:t>
      </w:r>
      <w:proofErr w:type="spellStart"/>
      <w:r w:rsidRPr="002D1802">
        <w:t>PyTorch</w:t>
      </w:r>
      <w:proofErr w:type="spellEnd"/>
      <w:r w:rsidRPr="002D1802">
        <w:t>/LLM dependencies during basic API route testing, ensuring fast test execution.</w:t>
      </w:r>
    </w:p>
    <w:p w14:paraId="3164DB05" w14:textId="77777777" w:rsidR="00E441A0" w:rsidRPr="002D1802" w:rsidRDefault="00000000">
      <w:pPr>
        <w:spacing w:before="240" w:after="80" w:line="360" w:lineRule="auto"/>
        <w:jc w:val="both"/>
      </w:pPr>
      <w:r w:rsidRPr="002D1802">
        <w:t>• JWT_SECRET_KEY &amp; DOC_ENCRYPTION_KEY: Fixed deterministic secret keys prevent temporary key files from polluting the file system.</w:t>
      </w:r>
    </w:p>
    <w:p w14:paraId="05331374" w14:textId="77777777" w:rsidR="00E441A0" w:rsidRPr="002D1802" w:rsidRDefault="00000000">
      <w:pPr>
        <w:spacing w:before="240" w:after="80" w:line="360" w:lineRule="auto"/>
        <w:jc w:val="both"/>
      </w:pPr>
      <w:r w:rsidRPr="002D1802">
        <w:lastRenderedPageBreak/>
        <w:t>• EASYGOV_DOC_STORAGE: Redirects all test document uploads to a temporary system directory (</w:t>
      </w:r>
      <w:proofErr w:type="spellStart"/>
      <w:proofErr w:type="gramStart"/>
      <w:r w:rsidRPr="002D1802">
        <w:t>tempfile.mkdtemp</w:t>
      </w:r>
      <w:proofErr w:type="spellEnd"/>
      <w:proofErr w:type="gramEnd"/>
      <w:r w:rsidRPr="002D1802">
        <w:t>), preventing test files from leaking into production storage.</w:t>
      </w:r>
    </w:p>
    <w:p w14:paraId="137E0B4E" w14:textId="77777777" w:rsidR="00E441A0" w:rsidRPr="002D1802" w:rsidRDefault="00E441A0">
      <w:pPr>
        <w:spacing w:before="240" w:after="240" w:line="360" w:lineRule="auto"/>
      </w:pPr>
    </w:p>
    <w:p w14:paraId="658471B8" w14:textId="77777777" w:rsidR="00E441A0" w:rsidRPr="002D1802" w:rsidRDefault="00000000">
      <w:pPr>
        <w:pStyle w:val="Heading3"/>
        <w:spacing w:before="240" w:after="120" w:line="360" w:lineRule="auto"/>
        <w:rPr>
          <w:rFonts w:eastAsia="Arial"/>
          <w:b w:val="0"/>
          <w:bCs w:val="0"/>
          <w:color w:val="434343"/>
          <w:sz w:val="28"/>
          <w:szCs w:val="28"/>
        </w:rPr>
      </w:pPr>
      <w:bookmarkStart w:id="114" w:name="_dxls4lxw4cwc" w:colFirst="0" w:colLast="0"/>
      <w:bookmarkEnd w:id="114"/>
      <w:r w:rsidRPr="002D1802">
        <w:t>7.1.2 Backend Test Suite Layer Breakdown (97 Passing Tests)</w:t>
      </w:r>
    </w:p>
    <w:p w14:paraId="250B9D80" w14:textId="77777777" w:rsidR="00E441A0" w:rsidRPr="002D1802" w:rsidRDefault="00000000">
      <w:pPr>
        <w:pBdr>
          <w:top w:val="nil"/>
          <w:left w:val="nil"/>
          <w:bottom w:val="nil"/>
          <w:right w:val="nil"/>
          <w:between w:val="nil"/>
        </w:pBdr>
        <w:spacing w:before="120" w:after="80" w:line="360" w:lineRule="auto"/>
        <w:rPr>
          <w:i/>
          <w:iCs/>
          <w:color w:val="000000"/>
        </w:rPr>
      </w:pPr>
      <w:bookmarkStart w:id="115" w:name="_6cckhekriosh" w:colFirst="0" w:colLast="0"/>
      <w:bookmarkEnd w:id="115"/>
      <w:r w:rsidRPr="002D1802">
        <w:rPr>
          <w:i/>
          <w:iCs/>
          <w:color w:val="000000"/>
        </w:rPr>
        <w:t>Table 7.1: Backend test suite layer breakdown and test distribution.</w:t>
      </w:r>
    </w:p>
    <w:tbl>
      <w:tblPr>
        <w:tblStyle w:val="a4"/>
        <w:tblW w:w="1041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3135"/>
        <w:gridCol w:w="1110"/>
        <w:gridCol w:w="4305"/>
      </w:tblGrid>
      <w:tr w:rsidR="00E441A0" w:rsidRPr="002D1802" w14:paraId="693B18CB" w14:textId="77777777">
        <w:trPr>
          <w:trHeight w:val="1095"/>
          <w:tblHeader/>
          <w:jc w:val="center"/>
        </w:trPr>
        <w:tc>
          <w:tcPr>
            <w:tcW w:w="186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49A6026E" w14:textId="77777777" w:rsidR="00E441A0" w:rsidRPr="002D1802" w:rsidRDefault="00000000">
            <w:pPr>
              <w:spacing w:after="40" w:line="360" w:lineRule="auto"/>
              <w:rPr>
                <w:b/>
                <w:bCs/>
                <w:color w:val="1F1F1F"/>
              </w:rPr>
            </w:pPr>
            <w:r w:rsidRPr="002D1802">
              <w:rPr>
                <w:b/>
                <w:bCs/>
                <w:color w:val="1F1F1F"/>
                <w:sz w:val="20"/>
                <w:szCs w:val="20"/>
              </w:rPr>
              <w:t>Layer / Subsystem</w:t>
            </w:r>
          </w:p>
        </w:tc>
        <w:tc>
          <w:tcPr>
            <w:tcW w:w="3135"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00B80204" w14:textId="77777777" w:rsidR="00E441A0" w:rsidRPr="002D1802" w:rsidRDefault="00000000">
            <w:pPr>
              <w:spacing w:after="40" w:line="360" w:lineRule="auto"/>
              <w:rPr>
                <w:b/>
                <w:bCs/>
                <w:color w:val="1F1F1F"/>
              </w:rPr>
            </w:pPr>
            <w:r w:rsidRPr="002D1802">
              <w:rPr>
                <w:b/>
                <w:bCs/>
                <w:color w:val="1F1F1F"/>
                <w:sz w:val="20"/>
                <w:szCs w:val="20"/>
              </w:rPr>
              <w:t>Test Module</w:t>
            </w:r>
          </w:p>
        </w:tc>
        <w:tc>
          <w:tcPr>
            <w:tcW w:w="111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2E3214F1" w14:textId="77777777" w:rsidR="00E441A0" w:rsidRPr="002D1802" w:rsidRDefault="00000000">
            <w:pPr>
              <w:spacing w:after="40" w:line="360" w:lineRule="auto"/>
              <w:rPr>
                <w:b/>
                <w:bCs/>
                <w:color w:val="1F1F1F"/>
              </w:rPr>
            </w:pPr>
            <w:r w:rsidRPr="002D1802">
              <w:rPr>
                <w:b/>
                <w:bCs/>
                <w:color w:val="1F1F1F"/>
                <w:sz w:val="20"/>
                <w:szCs w:val="20"/>
              </w:rPr>
              <w:t>Test Count</w:t>
            </w:r>
          </w:p>
        </w:tc>
        <w:tc>
          <w:tcPr>
            <w:tcW w:w="4305"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525A31F3" w14:textId="77777777" w:rsidR="00E441A0" w:rsidRPr="002D1802" w:rsidRDefault="00000000">
            <w:pPr>
              <w:spacing w:after="40" w:line="360" w:lineRule="auto"/>
              <w:rPr>
                <w:b/>
                <w:bCs/>
                <w:color w:val="1F1F1F"/>
              </w:rPr>
            </w:pPr>
            <w:r w:rsidRPr="002D1802">
              <w:rPr>
                <w:b/>
                <w:bCs/>
                <w:color w:val="1F1F1F"/>
                <w:sz w:val="20"/>
                <w:szCs w:val="20"/>
              </w:rPr>
              <w:t>Key Coverage &amp; Highlighted Scenarios</w:t>
            </w:r>
          </w:p>
        </w:tc>
      </w:tr>
      <w:tr w:rsidR="00E441A0" w:rsidRPr="002D1802" w14:paraId="63A23400" w14:textId="77777777">
        <w:trPr>
          <w:trHeight w:val="1365"/>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332048" w14:textId="77777777" w:rsidR="00E441A0" w:rsidRPr="002D1802" w:rsidRDefault="00000000">
            <w:pPr>
              <w:spacing w:after="40" w:line="360" w:lineRule="auto"/>
              <w:rPr>
                <w:b/>
                <w:bCs/>
                <w:color w:val="1F1F1F"/>
              </w:rPr>
            </w:pPr>
            <w:r w:rsidRPr="002D1802">
              <w:rPr>
                <w:b/>
                <w:bCs/>
                <w:color w:val="1F1F1F"/>
                <w:sz w:val="20"/>
                <w:szCs w:val="20"/>
              </w:rPr>
              <w:t>Geo &amp; Offices</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6A194A"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tests/test_geo.py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58E906" w14:textId="77777777" w:rsidR="00E441A0" w:rsidRPr="002D1802" w:rsidRDefault="00000000">
            <w:pPr>
              <w:spacing w:after="40" w:line="360" w:lineRule="auto"/>
              <w:rPr>
                <w:b/>
                <w:bCs/>
                <w:color w:val="1F1F1F"/>
              </w:rPr>
            </w:pPr>
            <w:r w:rsidRPr="002D1802">
              <w:rPr>
                <w:b/>
                <w:bCs/>
                <w:color w:val="1F1F1F"/>
                <w:sz w:val="20"/>
                <w:szCs w:val="20"/>
              </w:rPr>
              <w:t>17</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F06D69" w14:textId="77777777" w:rsidR="00E441A0" w:rsidRPr="002D1802" w:rsidRDefault="00000000">
            <w:pPr>
              <w:spacing w:after="40" w:line="360" w:lineRule="auto"/>
              <w:rPr>
                <w:b/>
                <w:bCs/>
                <w:color w:val="1F1F1F"/>
              </w:rPr>
            </w:pPr>
            <w:r w:rsidRPr="002D1802">
              <w:rPr>
                <w:b/>
                <w:bCs/>
                <w:color w:val="1F1F1F"/>
                <w:sz w:val="20"/>
                <w:szCs w:val="20"/>
              </w:rPr>
              <w:t>Haversine distance calculations, radius filtering, missing coordinate handling.</w:t>
            </w:r>
          </w:p>
        </w:tc>
      </w:tr>
      <w:tr w:rsidR="00E441A0" w:rsidRPr="002D1802" w14:paraId="130E0709" w14:textId="77777777">
        <w:trPr>
          <w:trHeight w:val="1650"/>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B1E28D" w14:textId="77777777" w:rsidR="00E441A0" w:rsidRPr="002D1802" w:rsidRDefault="00000000">
            <w:pPr>
              <w:spacing w:after="40" w:line="360" w:lineRule="auto"/>
              <w:rPr>
                <w:b/>
                <w:bCs/>
                <w:color w:val="1F1F1F"/>
              </w:rPr>
            </w:pPr>
            <w:r w:rsidRPr="002D1802">
              <w:rPr>
                <w:b/>
                <w:bCs/>
                <w:color w:val="1F1F1F"/>
                <w:sz w:val="20"/>
                <w:szCs w:val="20"/>
              </w:rPr>
              <w:t>Offices API</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4D3369"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tests/test_offices_api.py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BA041B" w14:textId="77777777" w:rsidR="00E441A0" w:rsidRPr="002D1802" w:rsidRDefault="00000000">
            <w:pPr>
              <w:spacing w:after="40" w:line="360" w:lineRule="auto"/>
              <w:rPr>
                <w:b/>
                <w:bCs/>
                <w:color w:val="1F1F1F"/>
              </w:rPr>
            </w:pPr>
            <w:r w:rsidRPr="002D1802">
              <w:rPr>
                <w:b/>
                <w:bCs/>
                <w:color w:val="1F1F1F"/>
                <w:sz w:val="20"/>
                <w:szCs w:val="20"/>
              </w:rPr>
              <w:t>8</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3C6C27" w14:textId="77777777" w:rsidR="00E441A0" w:rsidRPr="002D1802" w:rsidRDefault="00000000">
            <w:pPr>
              <w:spacing w:after="40" w:line="360" w:lineRule="auto"/>
              <w:rPr>
                <w:b/>
                <w:bCs/>
                <w:color w:val="1F1F1F"/>
              </w:rPr>
            </w:pPr>
            <w:r w:rsidRPr="002D1802">
              <w:rPr>
                <w:b/>
                <w:bCs/>
                <w:color w:val="1F1F1F"/>
                <w:sz w:val="20"/>
                <w:szCs w:val="20"/>
              </w:rPr>
              <w:t>Nearby endpoint validation, 422 payload guards, exclusion of inactive offices.</w:t>
            </w:r>
          </w:p>
        </w:tc>
      </w:tr>
      <w:tr w:rsidR="00E441A0" w:rsidRPr="002D1802" w14:paraId="7F72E6F9" w14:textId="77777777">
        <w:trPr>
          <w:trHeight w:val="1650"/>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30A948" w14:textId="77777777" w:rsidR="00E441A0" w:rsidRPr="002D1802" w:rsidRDefault="00000000">
            <w:pPr>
              <w:spacing w:after="40" w:line="360" w:lineRule="auto"/>
              <w:rPr>
                <w:b/>
                <w:bCs/>
                <w:color w:val="1F1F1F"/>
              </w:rPr>
            </w:pPr>
            <w:r w:rsidRPr="002D1802">
              <w:rPr>
                <w:b/>
                <w:bCs/>
                <w:color w:val="1F1F1F"/>
                <w:sz w:val="20"/>
                <w:szCs w:val="20"/>
              </w:rPr>
              <w:t>Chatbot Helpers</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DAEDCD"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tests/test_ask_utils.py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E17F42" w14:textId="77777777" w:rsidR="00E441A0" w:rsidRPr="002D1802" w:rsidRDefault="00000000">
            <w:pPr>
              <w:spacing w:after="40" w:line="360" w:lineRule="auto"/>
              <w:rPr>
                <w:b/>
                <w:bCs/>
                <w:color w:val="1F1F1F"/>
              </w:rPr>
            </w:pPr>
            <w:r w:rsidRPr="002D1802">
              <w:rPr>
                <w:b/>
                <w:bCs/>
                <w:color w:val="1F1F1F"/>
                <w:sz w:val="20"/>
                <w:szCs w:val="20"/>
              </w:rPr>
              <w:t>12</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DBB9C7" w14:textId="77777777" w:rsidR="00E441A0" w:rsidRPr="002D1802" w:rsidRDefault="00000000">
            <w:pPr>
              <w:spacing w:after="40" w:line="360" w:lineRule="auto"/>
              <w:rPr>
                <w:b/>
                <w:bCs/>
                <w:color w:val="1F1F1F"/>
              </w:rPr>
            </w:pPr>
            <w:r w:rsidRPr="002D1802">
              <w:rPr>
                <w:b/>
                <w:bCs/>
                <w:color w:val="1F1F1F"/>
                <w:sz w:val="20"/>
                <w:szCs w:val="20"/>
              </w:rPr>
              <w:t>English/Nepali prompt assembly, JSON parsing, citation response builder.</w:t>
            </w:r>
          </w:p>
        </w:tc>
      </w:tr>
      <w:tr w:rsidR="00E441A0" w:rsidRPr="002D1802" w14:paraId="5C9905F2" w14:textId="77777777">
        <w:trPr>
          <w:trHeight w:val="1365"/>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13DCEF" w14:textId="77777777" w:rsidR="00E441A0" w:rsidRPr="002D1802" w:rsidRDefault="00000000">
            <w:pPr>
              <w:spacing w:after="40" w:line="360" w:lineRule="auto"/>
              <w:rPr>
                <w:b/>
                <w:bCs/>
                <w:color w:val="1F1F1F"/>
              </w:rPr>
            </w:pPr>
            <w:r w:rsidRPr="002D1802">
              <w:rPr>
                <w:b/>
                <w:bCs/>
                <w:color w:val="1F1F1F"/>
                <w:sz w:val="20"/>
                <w:szCs w:val="20"/>
              </w:rPr>
              <w:t>Google Auth</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0FAE0A"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tests/test_google_auth.py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94A128" w14:textId="77777777" w:rsidR="00E441A0" w:rsidRPr="002D1802" w:rsidRDefault="00000000">
            <w:pPr>
              <w:spacing w:after="40" w:line="360" w:lineRule="auto"/>
              <w:rPr>
                <w:b/>
                <w:bCs/>
                <w:color w:val="1F1F1F"/>
              </w:rPr>
            </w:pPr>
            <w:r w:rsidRPr="002D1802">
              <w:rPr>
                <w:b/>
                <w:bCs/>
                <w:color w:val="1F1F1F"/>
                <w:sz w:val="20"/>
                <w:szCs w:val="20"/>
              </w:rPr>
              <w:t>8</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F7482F" w14:textId="77777777" w:rsidR="00E441A0" w:rsidRPr="002D1802" w:rsidRDefault="00000000">
            <w:pPr>
              <w:spacing w:after="40" w:line="360" w:lineRule="auto"/>
              <w:rPr>
                <w:b/>
                <w:bCs/>
                <w:color w:val="1F1F1F"/>
              </w:rPr>
            </w:pPr>
            <w:r w:rsidRPr="002D1802">
              <w:rPr>
                <w:b/>
                <w:bCs/>
                <w:color w:val="1F1F1F"/>
                <w:sz w:val="20"/>
                <w:szCs w:val="20"/>
              </w:rPr>
              <w:t>OAuth token link/creation, 401/403/422 security edge cases.</w:t>
            </w:r>
          </w:p>
        </w:tc>
      </w:tr>
      <w:tr w:rsidR="00E441A0" w:rsidRPr="002D1802" w14:paraId="606E7356" w14:textId="77777777">
        <w:trPr>
          <w:trHeight w:val="1845"/>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85EAB4" w14:textId="77777777" w:rsidR="00E441A0" w:rsidRPr="002D1802" w:rsidRDefault="00000000">
            <w:pPr>
              <w:spacing w:after="40" w:line="360" w:lineRule="auto"/>
              <w:rPr>
                <w:b/>
                <w:bCs/>
                <w:color w:val="1F1F1F"/>
              </w:rPr>
            </w:pPr>
            <w:r w:rsidRPr="002D1802">
              <w:rPr>
                <w:b/>
                <w:bCs/>
                <w:color w:val="1F1F1F"/>
                <w:sz w:val="20"/>
                <w:szCs w:val="20"/>
              </w:rPr>
              <w:lastRenderedPageBreak/>
              <w:t>Core Auth</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89FAC5"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tests/test_auth.py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662951" w14:textId="77777777" w:rsidR="00E441A0" w:rsidRPr="002D1802" w:rsidRDefault="00000000">
            <w:pPr>
              <w:spacing w:after="40" w:line="360" w:lineRule="auto"/>
              <w:rPr>
                <w:b/>
                <w:bCs/>
                <w:color w:val="1F1F1F"/>
              </w:rPr>
            </w:pPr>
            <w:r w:rsidRPr="002D1802">
              <w:rPr>
                <w:b/>
                <w:bCs/>
                <w:color w:val="1F1F1F"/>
                <w:sz w:val="20"/>
                <w:szCs w:val="20"/>
              </w:rPr>
              <w:t>13</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4BC26B" w14:textId="77777777" w:rsidR="00E441A0" w:rsidRPr="002D1802" w:rsidRDefault="00000000">
            <w:pPr>
              <w:spacing w:after="40" w:line="360" w:lineRule="auto"/>
              <w:rPr>
                <w:b/>
                <w:bCs/>
                <w:color w:val="1F1F1F"/>
              </w:rPr>
            </w:pPr>
            <w:r w:rsidRPr="002D1802">
              <w:rPr>
                <w:b/>
                <w:bCs/>
                <w:color w:val="1F1F1F"/>
                <w:sz w:val="20"/>
                <w:szCs w:val="20"/>
              </w:rPr>
              <w:t>Age gate verification (</w:t>
            </w:r>
            <w:r w:rsidRPr="002D1802">
              <w:rPr>
                <w:color w:val="188038"/>
                <w:sz w:val="20"/>
                <w:szCs w:val="20"/>
                <w:shd w:val="clear" w:color="auto" w:fill="F2F0F0"/>
              </w:rPr>
              <w:t>&lt; 16</w:t>
            </w:r>
            <w:r w:rsidRPr="002D1802">
              <w:rPr>
                <w:rFonts w:eastAsia="Cardo"/>
                <w:b/>
                <w:bCs/>
                <w:color w:val="1F1F1F"/>
                <w:sz w:val="20"/>
                <w:szCs w:val="20"/>
              </w:rPr>
              <w:t xml:space="preserve"> → 400), duplicate email prevention, </w:t>
            </w:r>
            <w:r w:rsidRPr="002D1802">
              <w:rPr>
                <w:color w:val="188038"/>
                <w:sz w:val="20"/>
                <w:szCs w:val="20"/>
                <w:shd w:val="clear" w:color="auto" w:fill="F2F0F0"/>
              </w:rPr>
              <w:t>/auth/me</w:t>
            </w:r>
            <w:r w:rsidRPr="002D1802">
              <w:rPr>
                <w:b/>
                <w:bCs/>
                <w:color w:val="1F1F1F"/>
                <w:sz w:val="20"/>
                <w:szCs w:val="20"/>
              </w:rPr>
              <w:t xml:space="preserve"> security.</w:t>
            </w:r>
          </w:p>
        </w:tc>
      </w:tr>
      <w:tr w:rsidR="00E441A0" w:rsidRPr="002D1802" w14:paraId="51F45F3E" w14:textId="77777777">
        <w:trPr>
          <w:trHeight w:val="1650"/>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B9CBD" w14:textId="77777777" w:rsidR="00E441A0" w:rsidRPr="002D1802" w:rsidRDefault="00000000">
            <w:pPr>
              <w:spacing w:after="40" w:line="360" w:lineRule="auto"/>
              <w:rPr>
                <w:b/>
                <w:bCs/>
                <w:color w:val="1F1F1F"/>
              </w:rPr>
            </w:pPr>
            <w:r w:rsidRPr="002D1802">
              <w:rPr>
                <w:b/>
                <w:bCs/>
                <w:color w:val="1F1F1F"/>
                <w:sz w:val="20"/>
                <w:szCs w:val="20"/>
              </w:rPr>
              <w:t>Dashboard &amp; Recs</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C8A0C0"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tests/test_dashboard.py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CBD864" w14:textId="77777777" w:rsidR="00E441A0" w:rsidRPr="002D1802" w:rsidRDefault="00000000">
            <w:pPr>
              <w:spacing w:after="40" w:line="360" w:lineRule="auto"/>
              <w:rPr>
                <w:b/>
                <w:bCs/>
                <w:color w:val="1F1F1F"/>
              </w:rPr>
            </w:pPr>
            <w:r w:rsidRPr="002D1802">
              <w:rPr>
                <w:b/>
                <w:bCs/>
                <w:color w:val="1F1F1F"/>
                <w:sz w:val="20"/>
                <w:szCs w:val="20"/>
              </w:rPr>
              <w:t>6</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394AB9" w14:textId="77777777" w:rsidR="00E441A0" w:rsidRPr="002D1802" w:rsidRDefault="00000000">
            <w:pPr>
              <w:spacing w:after="40" w:line="360" w:lineRule="auto"/>
              <w:rPr>
                <w:b/>
                <w:bCs/>
                <w:color w:val="1F1F1F"/>
              </w:rPr>
            </w:pPr>
            <w:r w:rsidRPr="002D1802">
              <w:rPr>
                <w:b/>
                <w:bCs/>
                <w:color w:val="1F1F1F"/>
                <w:sz w:val="20"/>
                <w:szCs w:val="20"/>
              </w:rPr>
              <w:t>Recommendation exclusions for completed services, chain ranking algorithm.</w:t>
            </w:r>
          </w:p>
        </w:tc>
      </w:tr>
      <w:tr w:rsidR="00E441A0" w:rsidRPr="002D1802" w14:paraId="108B1358" w14:textId="77777777">
        <w:trPr>
          <w:trHeight w:val="1365"/>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F6A4AB" w14:textId="77777777" w:rsidR="00E441A0" w:rsidRPr="002D1802" w:rsidRDefault="00000000">
            <w:pPr>
              <w:spacing w:after="40" w:line="360" w:lineRule="auto"/>
              <w:rPr>
                <w:b/>
                <w:bCs/>
                <w:color w:val="1F1F1F"/>
              </w:rPr>
            </w:pPr>
            <w:r w:rsidRPr="002D1802">
              <w:rPr>
                <w:b/>
                <w:bCs/>
                <w:color w:val="1F1F1F"/>
                <w:sz w:val="20"/>
                <w:szCs w:val="20"/>
              </w:rPr>
              <w:t>Onboarding</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17F11C"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tests/test_onboarding.py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89B9D5" w14:textId="77777777" w:rsidR="00E441A0" w:rsidRPr="002D1802" w:rsidRDefault="00000000">
            <w:pPr>
              <w:spacing w:after="40" w:line="360" w:lineRule="auto"/>
              <w:rPr>
                <w:b/>
                <w:bCs/>
                <w:color w:val="1F1F1F"/>
              </w:rPr>
            </w:pPr>
            <w:r w:rsidRPr="002D1802">
              <w:rPr>
                <w:b/>
                <w:bCs/>
                <w:color w:val="1F1F1F"/>
                <w:sz w:val="20"/>
                <w:szCs w:val="20"/>
              </w:rPr>
              <w:t>5</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AAE11E" w14:textId="77777777" w:rsidR="00E441A0" w:rsidRPr="002D1802" w:rsidRDefault="00000000">
            <w:pPr>
              <w:spacing w:after="40" w:line="360" w:lineRule="auto"/>
              <w:rPr>
                <w:b/>
                <w:bCs/>
                <w:color w:val="1F1F1F"/>
              </w:rPr>
            </w:pPr>
            <w:r w:rsidRPr="002D1802">
              <w:rPr>
                <w:b/>
                <w:bCs/>
                <w:color w:val="1F1F1F"/>
                <w:sz w:val="20"/>
                <w:szCs w:val="20"/>
              </w:rPr>
              <w:t>DOB age derivation, auto-prerequisite completion, invalid key handling.</w:t>
            </w:r>
          </w:p>
        </w:tc>
      </w:tr>
      <w:tr w:rsidR="00E441A0" w:rsidRPr="002D1802" w14:paraId="08C383FA" w14:textId="77777777">
        <w:trPr>
          <w:trHeight w:val="1650"/>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71C978" w14:textId="77777777" w:rsidR="00E441A0" w:rsidRPr="002D1802" w:rsidRDefault="00000000">
            <w:pPr>
              <w:spacing w:after="40" w:line="360" w:lineRule="auto"/>
              <w:rPr>
                <w:b/>
                <w:bCs/>
                <w:color w:val="1F1F1F"/>
              </w:rPr>
            </w:pPr>
            <w:r w:rsidRPr="002D1802">
              <w:rPr>
                <w:b/>
                <w:bCs/>
                <w:color w:val="1F1F1F"/>
                <w:sz w:val="20"/>
                <w:szCs w:val="20"/>
              </w:rPr>
              <w:t>Applications</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4AEAC5"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tests/test_applications.py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1D49CE" w14:textId="77777777" w:rsidR="00E441A0" w:rsidRPr="002D1802" w:rsidRDefault="00000000">
            <w:pPr>
              <w:spacing w:after="40" w:line="360" w:lineRule="auto"/>
              <w:rPr>
                <w:b/>
                <w:bCs/>
                <w:color w:val="1F1F1F"/>
              </w:rPr>
            </w:pPr>
            <w:r w:rsidRPr="002D1802">
              <w:rPr>
                <w:b/>
                <w:bCs/>
                <w:color w:val="1F1F1F"/>
                <w:sz w:val="20"/>
                <w:szCs w:val="20"/>
              </w:rPr>
              <w:t>11</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A52D32" w14:textId="77777777" w:rsidR="00E441A0" w:rsidRPr="002D1802" w:rsidRDefault="00000000">
            <w:pPr>
              <w:spacing w:after="40" w:line="360" w:lineRule="auto"/>
              <w:rPr>
                <w:b/>
                <w:bCs/>
                <w:color w:val="1F1F1F"/>
              </w:rPr>
            </w:pPr>
            <w:r w:rsidRPr="002D1802">
              <w:rPr>
                <w:b/>
                <w:bCs/>
                <w:color w:val="1F1F1F"/>
                <w:sz w:val="20"/>
                <w:szCs w:val="20"/>
              </w:rPr>
              <w:t>Prerequisite blocking, status progression to 100%, IDOR owner authorization (404).</w:t>
            </w:r>
          </w:p>
        </w:tc>
      </w:tr>
      <w:tr w:rsidR="00E441A0" w:rsidRPr="002D1802" w14:paraId="481E7C29" w14:textId="77777777">
        <w:trPr>
          <w:trHeight w:val="1650"/>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AAB2C2" w14:textId="77777777" w:rsidR="00E441A0" w:rsidRPr="002D1802" w:rsidRDefault="00000000">
            <w:pPr>
              <w:spacing w:after="40" w:line="360" w:lineRule="auto"/>
              <w:rPr>
                <w:b/>
                <w:bCs/>
                <w:color w:val="1F1F1F"/>
              </w:rPr>
            </w:pPr>
            <w:r w:rsidRPr="002D1802">
              <w:rPr>
                <w:b/>
                <w:bCs/>
                <w:color w:val="1F1F1F"/>
                <w:sz w:val="20"/>
                <w:szCs w:val="20"/>
              </w:rPr>
              <w:t>Documents Vault</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98AB5E"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tests/test_documents.py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F32EC3" w14:textId="77777777" w:rsidR="00E441A0" w:rsidRPr="002D1802" w:rsidRDefault="00000000">
            <w:pPr>
              <w:spacing w:after="40" w:line="360" w:lineRule="auto"/>
              <w:rPr>
                <w:b/>
                <w:bCs/>
                <w:color w:val="1F1F1F"/>
              </w:rPr>
            </w:pPr>
            <w:r w:rsidRPr="002D1802">
              <w:rPr>
                <w:b/>
                <w:bCs/>
                <w:color w:val="1F1F1F"/>
                <w:sz w:val="20"/>
                <w:szCs w:val="20"/>
              </w:rPr>
              <w:t>9</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559AC0" w14:textId="77777777" w:rsidR="00E441A0" w:rsidRPr="002D1802" w:rsidRDefault="00000000">
            <w:pPr>
              <w:spacing w:after="40" w:line="360" w:lineRule="auto"/>
              <w:rPr>
                <w:b/>
                <w:bCs/>
                <w:color w:val="1F1F1F"/>
              </w:rPr>
            </w:pPr>
            <w:r w:rsidRPr="002D1802">
              <w:rPr>
                <w:b/>
                <w:bCs/>
                <w:color w:val="1F1F1F"/>
                <w:sz w:val="20"/>
                <w:szCs w:val="20"/>
              </w:rPr>
              <w:t>MIME type validation, AES-256-GCM encryption-at-rest, round-trip decryption.</w:t>
            </w:r>
          </w:p>
        </w:tc>
      </w:tr>
      <w:tr w:rsidR="00E441A0" w:rsidRPr="002D1802" w14:paraId="7DF6E28D" w14:textId="77777777">
        <w:trPr>
          <w:trHeight w:val="1755"/>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8E0483" w14:textId="77777777" w:rsidR="00E441A0" w:rsidRPr="002D1802" w:rsidRDefault="00000000">
            <w:pPr>
              <w:spacing w:after="40" w:line="360" w:lineRule="auto"/>
              <w:rPr>
                <w:b/>
                <w:bCs/>
                <w:color w:val="1F1F1F"/>
              </w:rPr>
            </w:pPr>
            <w:r w:rsidRPr="002D1802">
              <w:rPr>
                <w:b/>
                <w:bCs/>
                <w:color w:val="1F1F1F"/>
                <w:sz w:val="20"/>
                <w:szCs w:val="20"/>
              </w:rPr>
              <w:t>Admin Portal</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500AB3" w14:textId="77777777" w:rsidR="00E441A0" w:rsidRPr="002D1802" w:rsidRDefault="00000000">
            <w:pPr>
              <w:spacing w:after="40" w:line="360" w:lineRule="auto"/>
              <w:rPr>
                <w:b/>
                <w:bCs/>
                <w:color w:val="1F1F1F"/>
              </w:rPr>
            </w:pPr>
            <w:r w:rsidRPr="002D1802">
              <w:rPr>
                <w:color w:val="188038"/>
                <w:sz w:val="20"/>
                <w:szCs w:val="20"/>
                <w:shd w:val="clear" w:color="auto" w:fill="F2F0F0"/>
              </w:rPr>
              <w:t>tests/test_admin.py</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B77190" w14:textId="77777777" w:rsidR="00E441A0" w:rsidRPr="002D1802" w:rsidRDefault="00000000">
            <w:pPr>
              <w:spacing w:after="40" w:line="360" w:lineRule="auto"/>
              <w:rPr>
                <w:b/>
                <w:bCs/>
                <w:color w:val="1F1F1F"/>
              </w:rPr>
            </w:pPr>
            <w:r w:rsidRPr="002D1802">
              <w:rPr>
                <w:b/>
                <w:bCs/>
                <w:color w:val="1F1F1F"/>
                <w:sz w:val="20"/>
                <w:szCs w:val="20"/>
              </w:rPr>
              <w:t>8</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8C5072" w14:textId="77777777" w:rsidR="00E441A0" w:rsidRPr="002D1802" w:rsidRDefault="00000000">
            <w:pPr>
              <w:spacing w:after="40" w:line="360" w:lineRule="auto"/>
              <w:rPr>
                <w:b/>
                <w:bCs/>
                <w:color w:val="1F1F1F"/>
              </w:rPr>
            </w:pPr>
            <w:r w:rsidRPr="002D1802">
              <w:rPr>
                <w:b/>
                <w:bCs/>
                <w:color w:val="1F1F1F"/>
                <w:sz w:val="20"/>
                <w:szCs w:val="20"/>
              </w:rPr>
              <w:t>Token authorization guards (</w:t>
            </w:r>
            <w:r w:rsidRPr="002D1802">
              <w:rPr>
                <w:color w:val="188038"/>
                <w:sz w:val="20"/>
                <w:szCs w:val="20"/>
                <w:shd w:val="clear" w:color="auto" w:fill="F2F0F0"/>
              </w:rPr>
              <w:t>X-Admin-Token</w:t>
            </w:r>
            <w:r w:rsidRPr="002D1802">
              <w:rPr>
                <w:b/>
                <w:bCs/>
                <w:color w:val="1F1F1F"/>
                <w:sz w:val="20"/>
                <w:szCs w:val="20"/>
              </w:rPr>
              <w:t>), service guidance update validation.</w:t>
            </w:r>
          </w:p>
        </w:tc>
      </w:tr>
      <w:tr w:rsidR="00E441A0" w:rsidRPr="002D1802" w14:paraId="0FF63738" w14:textId="77777777">
        <w:trPr>
          <w:trHeight w:val="1365"/>
          <w:jc w:val="center"/>
        </w:trPr>
        <w:tc>
          <w:tcPr>
            <w:tcW w:w="18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5E43D2" w14:textId="77777777" w:rsidR="00E441A0" w:rsidRPr="002D1802" w:rsidRDefault="00000000">
            <w:pPr>
              <w:spacing w:after="40" w:line="360" w:lineRule="auto"/>
              <w:rPr>
                <w:b/>
                <w:bCs/>
                <w:color w:val="1F1F1F"/>
              </w:rPr>
            </w:pPr>
            <w:r w:rsidRPr="002D1802">
              <w:rPr>
                <w:b/>
                <w:bCs/>
                <w:color w:val="1F1F1F"/>
                <w:sz w:val="20"/>
                <w:szCs w:val="20"/>
              </w:rPr>
              <w:lastRenderedPageBreak/>
              <w:t>Total</w:t>
            </w:r>
          </w:p>
        </w:tc>
        <w:tc>
          <w:tcPr>
            <w:tcW w:w="31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5C87DC" w14:textId="77777777" w:rsidR="00E441A0" w:rsidRPr="002D1802" w:rsidRDefault="00000000">
            <w:pPr>
              <w:spacing w:after="40" w:line="360" w:lineRule="auto"/>
              <w:rPr>
                <w:b/>
                <w:bCs/>
                <w:color w:val="1F1F1F"/>
              </w:rPr>
            </w:pPr>
            <w:r w:rsidRPr="002D1802">
              <w:rPr>
                <w:b/>
                <w:bCs/>
                <w:color w:val="1F1F1F"/>
                <w:sz w:val="20"/>
                <w:szCs w:val="20"/>
              </w:rPr>
              <w:t>—</w:t>
            </w:r>
          </w:p>
        </w:tc>
        <w:tc>
          <w:tcPr>
            <w:tcW w:w="11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D4E215" w14:textId="77777777" w:rsidR="00E441A0" w:rsidRPr="002D1802" w:rsidRDefault="00000000">
            <w:pPr>
              <w:spacing w:after="40" w:line="360" w:lineRule="auto"/>
              <w:rPr>
                <w:b/>
                <w:bCs/>
                <w:color w:val="1F1F1F"/>
              </w:rPr>
            </w:pPr>
            <w:r w:rsidRPr="002D1802">
              <w:rPr>
                <w:b/>
                <w:bCs/>
                <w:color w:val="1F1F1F"/>
                <w:sz w:val="20"/>
                <w:szCs w:val="20"/>
              </w:rPr>
              <w:t>97</w:t>
            </w:r>
          </w:p>
        </w:tc>
        <w:tc>
          <w:tcPr>
            <w:tcW w:w="4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F20D54" w14:textId="77777777" w:rsidR="00E441A0" w:rsidRPr="002D1802" w:rsidRDefault="00000000">
            <w:pPr>
              <w:spacing w:after="40" w:line="360" w:lineRule="auto"/>
              <w:rPr>
                <w:b/>
                <w:bCs/>
                <w:color w:val="1F1F1F"/>
              </w:rPr>
            </w:pPr>
            <w:r w:rsidRPr="002D1802">
              <w:rPr>
                <w:b/>
                <w:bCs/>
                <w:color w:val="1F1F1F"/>
                <w:sz w:val="20"/>
                <w:szCs w:val="20"/>
              </w:rPr>
              <w:t>Full test suite coverage across all core backend layers</w:t>
            </w:r>
          </w:p>
        </w:tc>
      </w:tr>
    </w:tbl>
    <w:p w14:paraId="73B121CD" w14:textId="77777777" w:rsidR="00E441A0" w:rsidRPr="002D1802" w:rsidRDefault="00000000">
      <w:pPr>
        <w:spacing w:before="240" w:after="80" w:line="360" w:lineRule="auto"/>
        <w:jc w:val="both"/>
      </w:pPr>
      <w:r w:rsidRPr="002D1802">
        <w:rPr>
          <w:b/>
          <w:bCs/>
        </w:rPr>
        <w:t>Execution Result:</w:t>
      </w:r>
      <w:r w:rsidRPr="002D1802">
        <w:t xml:space="preserve"> </w:t>
      </w:r>
      <w:r w:rsidRPr="002D1802">
        <w:rPr>
          <w:b/>
          <w:bCs/>
        </w:rPr>
        <w:t>97 passed, 0 failed</w:t>
      </w:r>
      <w:r w:rsidRPr="002D1802">
        <w:t>. Verified zero side-effects on production database storage.</w:t>
      </w:r>
    </w:p>
    <w:p w14:paraId="6D6ABA18" w14:textId="77777777" w:rsidR="00E441A0" w:rsidRPr="002D1802" w:rsidRDefault="00E441A0">
      <w:pPr>
        <w:spacing w:before="240" w:after="240" w:line="360" w:lineRule="auto"/>
      </w:pPr>
    </w:p>
    <w:p w14:paraId="3272180A" w14:textId="77777777" w:rsidR="00E441A0" w:rsidRPr="002D1802" w:rsidRDefault="00E441A0">
      <w:pPr>
        <w:spacing w:before="240" w:after="240" w:line="360" w:lineRule="auto"/>
      </w:pPr>
    </w:p>
    <w:p w14:paraId="5E111212" w14:textId="77777777" w:rsidR="00E441A0" w:rsidRPr="002D1802" w:rsidRDefault="00E441A0">
      <w:pPr>
        <w:spacing w:before="240" w:after="240" w:line="360" w:lineRule="auto"/>
      </w:pPr>
    </w:p>
    <w:p w14:paraId="4FEF1F98" w14:textId="77777777" w:rsidR="00E441A0" w:rsidRPr="002D1802" w:rsidRDefault="00E441A0">
      <w:pPr>
        <w:spacing w:before="240" w:after="240" w:line="360" w:lineRule="auto"/>
      </w:pPr>
    </w:p>
    <w:p w14:paraId="239BE901" w14:textId="77777777" w:rsidR="00E441A0" w:rsidRPr="002D1802" w:rsidRDefault="00E441A0">
      <w:pPr>
        <w:spacing w:before="240" w:after="240" w:line="360" w:lineRule="auto"/>
      </w:pPr>
    </w:p>
    <w:p w14:paraId="2F469C96" w14:textId="77777777" w:rsidR="00E441A0" w:rsidRPr="002D1802" w:rsidRDefault="00E441A0">
      <w:pPr>
        <w:spacing w:before="240" w:after="240" w:line="360" w:lineRule="auto"/>
      </w:pPr>
    </w:p>
    <w:p w14:paraId="42F1FC6F" w14:textId="77777777" w:rsidR="00E441A0" w:rsidRPr="002D1802" w:rsidRDefault="00E441A0">
      <w:pPr>
        <w:spacing w:before="240" w:after="240" w:line="360" w:lineRule="auto"/>
      </w:pPr>
    </w:p>
    <w:p w14:paraId="586E1546" w14:textId="77777777" w:rsidR="00E441A0" w:rsidRPr="002D1802" w:rsidRDefault="00E441A0">
      <w:pPr>
        <w:pBdr>
          <w:top w:val="nil"/>
          <w:left w:val="nil"/>
          <w:bottom w:val="nil"/>
          <w:right w:val="nil"/>
          <w:between w:val="nil"/>
        </w:pBdr>
        <w:spacing w:before="80" w:after="240" w:line="360" w:lineRule="auto"/>
        <w:jc w:val="center"/>
        <w:rPr>
          <w:color w:val="000000"/>
        </w:rPr>
      </w:pPr>
    </w:p>
    <w:p w14:paraId="12330E4D" w14:textId="77777777" w:rsidR="00E441A0" w:rsidRPr="002D1802" w:rsidRDefault="00E441A0">
      <w:pPr>
        <w:spacing w:before="240" w:after="240" w:line="360" w:lineRule="auto"/>
        <w:rPr>
          <w:i/>
          <w:iCs/>
        </w:rPr>
      </w:pPr>
    </w:p>
    <w:p w14:paraId="4BB85AB7" w14:textId="77777777" w:rsidR="00E441A0" w:rsidRPr="002D1802" w:rsidRDefault="00000000">
      <w:pPr>
        <w:spacing w:before="120" w:after="80" w:line="360" w:lineRule="auto"/>
        <w:jc w:val="center"/>
        <w:rPr>
          <w:i/>
          <w:iCs/>
        </w:rPr>
      </w:pPr>
      <w:r w:rsidRPr="002D1802">
        <w:rPr>
          <w:i/>
          <w:iCs/>
          <w:noProof/>
        </w:rPr>
        <w:drawing>
          <wp:inline distT="114300" distB="114300" distL="114300" distR="114300" wp14:anchorId="4E3D4A6F" wp14:editId="205D5E8A">
            <wp:extent cx="5943600" cy="157480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8"/>
                    <a:srcRect/>
                    <a:stretch>
                      <a:fillRect/>
                    </a:stretch>
                  </pic:blipFill>
                  <pic:spPr>
                    <a:xfrm>
                      <a:off x="0" y="0"/>
                      <a:ext cx="5943600" cy="1574800"/>
                    </a:xfrm>
                    <a:prstGeom prst="rect">
                      <a:avLst/>
                    </a:prstGeom>
                    <a:ln/>
                  </pic:spPr>
                </pic:pic>
              </a:graphicData>
            </a:graphic>
          </wp:inline>
        </w:drawing>
      </w:r>
    </w:p>
    <w:p w14:paraId="7A7D07E7" w14:textId="77777777" w:rsidR="00E441A0" w:rsidRPr="002D1802" w:rsidRDefault="00000000">
      <w:pPr>
        <w:spacing w:before="80" w:after="240" w:line="360" w:lineRule="auto"/>
        <w:jc w:val="center"/>
        <w:rPr>
          <w:i/>
          <w:iCs/>
        </w:rPr>
      </w:pPr>
      <w:bookmarkStart w:id="116" w:name="_j1l5znalqavg" w:colFirst="0" w:colLast="0"/>
      <w:bookmarkEnd w:id="116"/>
      <w:r w:rsidRPr="002D1802">
        <w:rPr>
          <w:i/>
          <w:iCs/>
        </w:rPr>
        <w:t xml:space="preserve">Figure 7.1: Automated </w:t>
      </w:r>
      <w:proofErr w:type="spellStart"/>
      <w:r w:rsidRPr="002D1802">
        <w:rPr>
          <w:i/>
          <w:iCs/>
        </w:rPr>
        <w:t>Pytest</w:t>
      </w:r>
      <w:proofErr w:type="spellEnd"/>
      <w:r w:rsidRPr="002D1802">
        <w:rPr>
          <w:i/>
          <w:iCs/>
        </w:rPr>
        <w:t xml:space="preserve"> suite execution log demonstrating 97 passing tests.</w:t>
      </w:r>
    </w:p>
    <w:p w14:paraId="29A51890" w14:textId="77777777" w:rsidR="00E441A0" w:rsidRPr="002D1802" w:rsidRDefault="00000000">
      <w:pPr>
        <w:pStyle w:val="Heading2"/>
        <w:spacing w:before="240" w:after="120" w:line="360" w:lineRule="auto"/>
      </w:pPr>
      <w:bookmarkStart w:id="117" w:name="_sd9kfgepul3p" w:colFirst="0" w:colLast="0"/>
      <w:bookmarkEnd w:id="117"/>
      <w:r w:rsidRPr="002D1802">
        <w:rPr>
          <w:sz w:val="28"/>
          <w:szCs w:val="28"/>
        </w:rPr>
        <w:lastRenderedPageBreak/>
        <w:t>7.2 Phase 2: RAG Pipeline Evaluation &amp; The 5-Run Iterative Improvement Loop</w:t>
      </w:r>
    </w:p>
    <w:p w14:paraId="3DAC18AA" w14:textId="77777777" w:rsidR="00E441A0" w:rsidRPr="002D1802" w:rsidRDefault="00000000">
      <w:pPr>
        <w:spacing w:before="240" w:after="80" w:line="360" w:lineRule="auto"/>
        <w:jc w:val="both"/>
      </w:pPr>
      <w:r w:rsidRPr="002D1802">
        <w:t xml:space="preserve">In Phase </w:t>
      </w:r>
      <w:proofErr w:type="gramStart"/>
      <w:r w:rsidRPr="002D1802">
        <w:t>2 ,</w:t>
      </w:r>
      <w:proofErr w:type="gramEnd"/>
      <w:r w:rsidRPr="002D1802">
        <w:t xml:space="preserve"> an automated evaluation harness (</w:t>
      </w:r>
      <w:r w:rsidRPr="002D1802">
        <w:rPr>
          <w:color w:val="188038"/>
        </w:rPr>
        <w:t>eval/pipeline.py</w:t>
      </w:r>
      <w:r w:rsidRPr="002D1802">
        <w:t xml:space="preserve">, </w:t>
      </w:r>
      <w:r w:rsidRPr="002D1802">
        <w:rPr>
          <w:color w:val="188038"/>
        </w:rPr>
        <w:t>eval/run_eval.py</w:t>
      </w:r>
      <w:r w:rsidRPr="002D1802">
        <w:t xml:space="preserve">) was constructed using an in-process query runner over a curated </w:t>
      </w:r>
      <w:r w:rsidRPr="002D1802">
        <w:rPr>
          <w:b/>
          <w:bCs/>
        </w:rPr>
        <w:t>Golden Dataset of 31 QA pairs</w:t>
      </w:r>
      <w:r w:rsidRPr="002D1802">
        <w:t xml:space="preserve"> (23 English, 8 Nepali).</w:t>
      </w:r>
    </w:p>
    <w:p w14:paraId="0E3B0F1F" w14:textId="77777777" w:rsidR="00E441A0" w:rsidRPr="002D1802" w:rsidRDefault="00000000">
      <w:pPr>
        <w:spacing w:before="240" w:after="80" w:line="360" w:lineRule="auto"/>
        <w:jc w:val="both"/>
        <w:rPr>
          <w:b/>
          <w:bCs/>
          <w:sz w:val="26"/>
          <w:szCs w:val="26"/>
        </w:rPr>
      </w:pPr>
      <w:r w:rsidRPr="002D1802">
        <w:rPr>
          <w:b/>
          <w:bCs/>
          <w:sz w:val="28"/>
          <w:szCs w:val="28"/>
        </w:rPr>
        <w:t>Golden Dataset samples:</w:t>
      </w:r>
    </w:p>
    <w:p w14:paraId="0ABFD82E" w14:textId="77777777" w:rsidR="00E441A0" w:rsidRPr="002D1802" w:rsidRDefault="00000000">
      <w:pPr>
        <w:shd w:val="clear" w:color="auto" w:fill="121314"/>
        <w:spacing w:after="80" w:line="360" w:lineRule="auto"/>
        <w:jc w:val="both"/>
        <w:rPr>
          <w:rFonts w:eastAsia="Courier New"/>
          <w:color w:val="BBBEBF"/>
          <w:sz w:val="21"/>
          <w:szCs w:val="21"/>
        </w:rPr>
      </w:pPr>
      <w:r w:rsidRPr="002D1802">
        <w:rPr>
          <w:color w:val="BBBEBF"/>
        </w:rPr>
        <w:t>{</w:t>
      </w:r>
      <w:r w:rsidRPr="002D1802">
        <w:rPr>
          <w:color w:val="7EE787"/>
        </w:rPr>
        <w:t>"id"</w:t>
      </w:r>
      <w:r w:rsidRPr="002D1802">
        <w:rPr>
          <w:color w:val="BBBEBF"/>
        </w:rPr>
        <w:t>:</w:t>
      </w:r>
      <w:r w:rsidRPr="002D1802">
        <w:rPr>
          <w:color w:val="A5D6FF"/>
        </w:rPr>
        <w:t>"CZ-01"</w:t>
      </w:r>
      <w:r w:rsidRPr="002D1802">
        <w:rPr>
          <w:color w:val="BBBEBF"/>
        </w:rPr>
        <w:t>,</w:t>
      </w:r>
      <w:r w:rsidRPr="002D1802">
        <w:rPr>
          <w:color w:val="7EE787"/>
        </w:rPr>
        <w:t>"service"</w:t>
      </w:r>
      <w:r w:rsidRPr="002D1802">
        <w:rPr>
          <w:color w:val="BBBEBF"/>
        </w:rPr>
        <w:t>:</w:t>
      </w:r>
      <w:r w:rsidRPr="002D1802">
        <w:rPr>
          <w:color w:val="A5D6FF"/>
        </w:rPr>
        <w:t>"citizenship"</w:t>
      </w:r>
      <w:r w:rsidRPr="002D1802">
        <w:rPr>
          <w:color w:val="BBBEBF"/>
        </w:rPr>
        <w:t>,</w:t>
      </w:r>
      <w:r w:rsidRPr="002D1802">
        <w:rPr>
          <w:color w:val="7EE787"/>
        </w:rPr>
        <w:t>"lang"</w:t>
      </w:r>
      <w:r w:rsidRPr="002D1802">
        <w:rPr>
          <w:color w:val="BBBEBF"/>
        </w:rPr>
        <w:t>:</w:t>
      </w:r>
      <w:r w:rsidRPr="002D1802">
        <w:rPr>
          <w:color w:val="A5D6FF"/>
        </w:rPr>
        <w:t>"en"</w:t>
      </w:r>
      <w:r w:rsidRPr="002D1802">
        <w:rPr>
          <w:color w:val="BBBEBF"/>
        </w:rPr>
        <w:t>,</w:t>
      </w:r>
      <w:r w:rsidRPr="002D1802">
        <w:rPr>
          <w:color w:val="7EE787"/>
        </w:rPr>
        <w:t>"question"</w:t>
      </w:r>
      <w:r w:rsidRPr="002D1802">
        <w:rPr>
          <w:color w:val="BBBEBF"/>
        </w:rPr>
        <w:t>:</w:t>
      </w:r>
      <w:r w:rsidRPr="002D1802">
        <w:rPr>
          <w:color w:val="A5D6FF"/>
        </w:rPr>
        <w:t xml:space="preserve">"What documents do I need for a citizenship </w:t>
      </w:r>
      <w:proofErr w:type="spellStart"/>
      <w:r w:rsidRPr="002D1802">
        <w:rPr>
          <w:color w:val="A5D6FF"/>
        </w:rPr>
        <w:t>certificate?"</w:t>
      </w:r>
      <w:r w:rsidRPr="002D1802">
        <w:rPr>
          <w:color w:val="BBBEBF"/>
        </w:rPr>
        <w:t>,</w:t>
      </w:r>
      <w:r w:rsidRPr="002D1802">
        <w:rPr>
          <w:color w:val="7EE787"/>
        </w:rPr>
        <w:t>"ground_truth"</w:t>
      </w:r>
      <w:r w:rsidRPr="002D1802">
        <w:rPr>
          <w:color w:val="BBBEBF"/>
        </w:rPr>
        <w:t>:</w:t>
      </w:r>
      <w:r w:rsidRPr="002D1802">
        <w:rPr>
          <w:color w:val="A5D6FF"/>
        </w:rPr>
        <w:t>"You</w:t>
      </w:r>
      <w:proofErr w:type="spellEnd"/>
      <w:r w:rsidRPr="002D1802">
        <w:rPr>
          <w:color w:val="A5D6FF"/>
        </w:rPr>
        <w:t xml:space="preserve"> need the Schedule-1 application form, both parents' original citizenship certificates with photocopies, your birth registration certificate, a school leaving/SEE or character certificate, your parents' marriage certificate, a Ward Office recommendation letter, two recent passport-size photographs, an NPR 10 revenue stamp, and an adult blood relative or ward resident as a witness."</w:t>
      </w:r>
      <w:r w:rsidRPr="002D1802">
        <w:rPr>
          <w:color w:val="BBBEBF"/>
        </w:rPr>
        <w:t>}</w:t>
      </w:r>
    </w:p>
    <w:p w14:paraId="7CD50DDC" w14:textId="77777777" w:rsidR="00E441A0" w:rsidRPr="002D1802" w:rsidRDefault="00000000">
      <w:pPr>
        <w:shd w:val="clear" w:color="auto" w:fill="121314"/>
        <w:spacing w:after="80" w:line="360" w:lineRule="auto"/>
        <w:jc w:val="both"/>
        <w:rPr>
          <w:rFonts w:eastAsia="Courier New"/>
          <w:color w:val="BBBEBF"/>
          <w:sz w:val="21"/>
          <w:szCs w:val="21"/>
        </w:rPr>
      </w:pPr>
      <w:r w:rsidRPr="002D1802">
        <w:rPr>
          <w:color w:val="BBBEBF"/>
        </w:rPr>
        <w:t>{</w:t>
      </w:r>
      <w:r w:rsidRPr="002D1802">
        <w:rPr>
          <w:color w:val="7EE787"/>
        </w:rPr>
        <w:t>"id"</w:t>
      </w:r>
      <w:r w:rsidRPr="002D1802">
        <w:rPr>
          <w:color w:val="BBBEBF"/>
        </w:rPr>
        <w:t>:</w:t>
      </w:r>
      <w:r w:rsidRPr="002D1802">
        <w:rPr>
          <w:color w:val="A5D6FF"/>
        </w:rPr>
        <w:t>"CZ-02"</w:t>
      </w:r>
      <w:r w:rsidRPr="002D1802">
        <w:rPr>
          <w:color w:val="BBBEBF"/>
        </w:rPr>
        <w:t>,</w:t>
      </w:r>
      <w:r w:rsidRPr="002D1802">
        <w:rPr>
          <w:color w:val="7EE787"/>
        </w:rPr>
        <w:t>"service"</w:t>
      </w:r>
      <w:r w:rsidRPr="002D1802">
        <w:rPr>
          <w:color w:val="BBBEBF"/>
        </w:rPr>
        <w:t>:</w:t>
      </w:r>
      <w:r w:rsidRPr="002D1802">
        <w:rPr>
          <w:color w:val="A5D6FF"/>
        </w:rPr>
        <w:t>"citizenship"</w:t>
      </w:r>
      <w:r w:rsidRPr="002D1802">
        <w:rPr>
          <w:color w:val="BBBEBF"/>
        </w:rPr>
        <w:t>,</w:t>
      </w:r>
      <w:r w:rsidRPr="002D1802">
        <w:rPr>
          <w:color w:val="7EE787"/>
        </w:rPr>
        <w:t>"lang"</w:t>
      </w:r>
      <w:r w:rsidRPr="002D1802">
        <w:rPr>
          <w:color w:val="BBBEBF"/>
        </w:rPr>
        <w:t>:</w:t>
      </w:r>
      <w:r w:rsidRPr="002D1802">
        <w:rPr>
          <w:color w:val="A5D6FF"/>
        </w:rPr>
        <w:t>"en"</w:t>
      </w:r>
      <w:r w:rsidRPr="002D1802">
        <w:rPr>
          <w:color w:val="BBBEBF"/>
        </w:rPr>
        <w:t>,</w:t>
      </w:r>
      <w:r w:rsidRPr="002D1802">
        <w:rPr>
          <w:color w:val="7EE787"/>
        </w:rPr>
        <w:t>"question"</w:t>
      </w:r>
      <w:r w:rsidRPr="002D1802">
        <w:rPr>
          <w:color w:val="BBBEBF"/>
        </w:rPr>
        <w:t>:</w:t>
      </w:r>
      <w:r w:rsidRPr="002D1802">
        <w:rPr>
          <w:color w:val="A5D6FF"/>
        </w:rPr>
        <w:t xml:space="preserve">"What is the minimum age for citizenship by </w:t>
      </w:r>
      <w:proofErr w:type="spellStart"/>
      <w:r w:rsidRPr="002D1802">
        <w:rPr>
          <w:color w:val="A5D6FF"/>
        </w:rPr>
        <w:t>descent?"</w:t>
      </w:r>
      <w:r w:rsidRPr="002D1802">
        <w:rPr>
          <w:color w:val="BBBEBF"/>
        </w:rPr>
        <w:t>,</w:t>
      </w:r>
      <w:r w:rsidRPr="002D1802">
        <w:rPr>
          <w:color w:val="7EE787"/>
        </w:rPr>
        <w:t>"ground_truth"</w:t>
      </w:r>
      <w:r w:rsidRPr="002D1802">
        <w:rPr>
          <w:color w:val="BBBEBF"/>
        </w:rPr>
        <w:t>:</w:t>
      </w:r>
      <w:r w:rsidRPr="002D1802">
        <w:rPr>
          <w:color w:val="A5D6FF"/>
        </w:rPr>
        <w:t>"You</w:t>
      </w:r>
      <w:proofErr w:type="spellEnd"/>
      <w:r w:rsidRPr="002D1802">
        <w:rPr>
          <w:color w:val="A5D6FF"/>
        </w:rPr>
        <w:t xml:space="preserve"> must be 16 years or older for citizenship by descent."</w:t>
      </w:r>
      <w:r w:rsidRPr="002D1802">
        <w:rPr>
          <w:color w:val="BBBEBF"/>
        </w:rPr>
        <w:t>}</w:t>
      </w:r>
    </w:p>
    <w:p w14:paraId="1481B71F" w14:textId="77777777" w:rsidR="00E441A0" w:rsidRPr="002D1802" w:rsidRDefault="00000000">
      <w:pPr>
        <w:shd w:val="clear" w:color="auto" w:fill="121314"/>
        <w:spacing w:after="80" w:line="360" w:lineRule="auto"/>
        <w:jc w:val="both"/>
        <w:rPr>
          <w:rFonts w:eastAsia="Courier New"/>
          <w:color w:val="BBBEBF"/>
          <w:sz w:val="21"/>
          <w:szCs w:val="21"/>
        </w:rPr>
      </w:pPr>
      <w:r w:rsidRPr="002D1802">
        <w:rPr>
          <w:color w:val="BBBEBF"/>
        </w:rPr>
        <w:t>{</w:t>
      </w:r>
      <w:r w:rsidRPr="002D1802">
        <w:rPr>
          <w:color w:val="7EE787"/>
        </w:rPr>
        <w:t>"id"</w:t>
      </w:r>
      <w:r w:rsidRPr="002D1802">
        <w:rPr>
          <w:color w:val="BBBEBF"/>
        </w:rPr>
        <w:t>:</w:t>
      </w:r>
      <w:r w:rsidRPr="002D1802">
        <w:rPr>
          <w:color w:val="A5D6FF"/>
        </w:rPr>
        <w:t>"CZ-03"</w:t>
      </w:r>
      <w:r w:rsidRPr="002D1802">
        <w:rPr>
          <w:color w:val="BBBEBF"/>
        </w:rPr>
        <w:t>,</w:t>
      </w:r>
      <w:r w:rsidRPr="002D1802">
        <w:rPr>
          <w:color w:val="7EE787"/>
        </w:rPr>
        <w:t>"service"</w:t>
      </w:r>
      <w:r w:rsidRPr="002D1802">
        <w:rPr>
          <w:color w:val="BBBEBF"/>
        </w:rPr>
        <w:t>:</w:t>
      </w:r>
      <w:r w:rsidRPr="002D1802">
        <w:rPr>
          <w:color w:val="A5D6FF"/>
        </w:rPr>
        <w:t>"citizenship"</w:t>
      </w:r>
      <w:r w:rsidRPr="002D1802">
        <w:rPr>
          <w:color w:val="BBBEBF"/>
        </w:rPr>
        <w:t>,</w:t>
      </w:r>
      <w:r w:rsidRPr="002D1802">
        <w:rPr>
          <w:color w:val="7EE787"/>
        </w:rPr>
        <w:t>"lang"</w:t>
      </w:r>
      <w:r w:rsidRPr="002D1802">
        <w:rPr>
          <w:color w:val="BBBEBF"/>
        </w:rPr>
        <w:t>:</w:t>
      </w:r>
      <w:r w:rsidRPr="002D1802">
        <w:rPr>
          <w:color w:val="A5D6FF"/>
        </w:rPr>
        <w:t>"en"</w:t>
      </w:r>
      <w:r w:rsidRPr="002D1802">
        <w:rPr>
          <w:color w:val="BBBEBF"/>
        </w:rPr>
        <w:t>,</w:t>
      </w:r>
      <w:r w:rsidRPr="002D1802">
        <w:rPr>
          <w:color w:val="7EE787"/>
        </w:rPr>
        <w:t>"question"</w:t>
      </w:r>
      <w:r w:rsidRPr="002D1802">
        <w:rPr>
          <w:color w:val="BBBEBF"/>
        </w:rPr>
        <w:t>:</w:t>
      </w:r>
      <w:r w:rsidRPr="002D1802">
        <w:rPr>
          <w:color w:val="A5D6FF"/>
        </w:rPr>
        <w:t>"Do I need a migration certificate (</w:t>
      </w:r>
      <w:proofErr w:type="spellStart"/>
      <w:r w:rsidRPr="002D1802">
        <w:rPr>
          <w:color w:val="A5D6FF"/>
        </w:rPr>
        <w:t>Saruwa</w:t>
      </w:r>
      <w:proofErr w:type="spellEnd"/>
      <w:r w:rsidRPr="002D1802">
        <w:rPr>
          <w:color w:val="A5D6FF"/>
        </w:rPr>
        <w:t xml:space="preserve">) for </w:t>
      </w:r>
      <w:proofErr w:type="spellStart"/>
      <w:r w:rsidRPr="002D1802">
        <w:rPr>
          <w:color w:val="A5D6FF"/>
        </w:rPr>
        <w:t>citizenship?"</w:t>
      </w:r>
      <w:r w:rsidRPr="002D1802">
        <w:rPr>
          <w:color w:val="BBBEBF"/>
        </w:rPr>
        <w:t>,</w:t>
      </w:r>
      <w:r w:rsidRPr="002D1802">
        <w:rPr>
          <w:color w:val="7EE787"/>
        </w:rPr>
        <w:t>"ground_truth"</w:t>
      </w:r>
      <w:r w:rsidRPr="002D1802">
        <w:rPr>
          <w:color w:val="BBBEBF"/>
        </w:rPr>
        <w:t>:</w:t>
      </w:r>
      <w:r w:rsidRPr="002D1802">
        <w:rPr>
          <w:color w:val="A5D6FF"/>
        </w:rPr>
        <w:t>"Yes</w:t>
      </w:r>
      <w:proofErr w:type="spellEnd"/>
      <w:r w:rsidRPr="002D1802">
        <w:rPr>
          <w:color w:val="A5D6FF"/>
        </w:rPr>
        <w:t>, a migration certificate (</w:t>
      </w:r>
      <w:proofErr w:type="spellStart"/>
      <w:r w:rsidRPr="002D1802">
        <w:rPr>
          <w:color w:val="A5D6FF"/>
        </w:rPr>
        <w:t>Saruwa</w:t>
      </w:r>
      <w:proofErr w:type="spellEnd"/>
      <w:r w:rsidRPr="002D1802">
        <w:rPr>
          <w:color w:val="A5D6FF"/>
        </w:rPr>
        <w:t>) is required only if you are applying outside your home district."</w:t>
      </w:r>
      <w:r w:rsidRPr="002D1802">
        <w:rPr>
          <w:color w:val="BBBEBF"/>
        </w:rPr>
        <w:t>}</w:t>
      </w:r>
    </w:p>
    <w:p w14:paraId="4F5AE006" w14:textId="77777777" w:rsidR="00E441A0" w:rsidRPr="002D1802" w:rsidRDefault="00E441A0">
      <w:pPr>
        <w:spacing w:before="240" w:after="80" w:line="360" w:lineRule="auto"/>
        <w:jc w:val="both"/>
      </w:pPr>
    </w:p>
    <w:p w14:paraId="6C51361F" w14:textId="77777777" w:rsidR="00E441A0" w:rsidRPr="002D1802" w:rsidRDefault="00000000">
      <w:pPr>
        <w:spacing w:before="240" w:after="80" w:line="360" w:lineRule="auto"/>
        <w:jc w:val="both"/>
      </w:pPr>
      <w:r w:rsidRPr="002D1802">
        <w:t xml:space="preserve">Initial evaluation runs uncovered four critical technical defects. Through a documented </w:t>
      </w:r>
      <w:r w:rsidRPr="002D1802">
        <w:rPr>
          <w:b/>
          <w:bCs/>
        </w:rPr>
        <w:t>5-run iterative improvement loop</w:t>
      </w:r>
      <w:r w:rsidRPr="002D1802">
        <w:t>, each defect was remediated until all metrics exceeded target thresholds.</w:t>
      </w:r>
    </w:p>
    <w:p w14:paraId="02962B57" w14:textId="77777777" w:rsidR="00E441A0" w:rsidRPr="002D1802" w:rsidRDefault="00E441A0">
      <w:pPr>
        <w:spacing w:before="240" w:after="240" w:line="360" w:lineRule="auto"/>
      </w:pPr>
    </w:p>
    <w:p w14:paraId="5609679F" w14:textId="77777777" w:rsidR="00E441A0" w:rsidRPr="002D1802" w:rsidRDefault="00000000">
      <w:pPr>
        <w:pStyle w:val="Heading3"/>
        <w:spacing w:before="80" w:after="240" w:line="360" w:lineRule="auto"/>
      </w:pPr>
      <w:bookmarkStart w:id="118" w:name="_3es88ivpnu36" w:colFirst="0" w:colLast="0"/>
      <w:bookmarkEnd w:id="118"/>
      <w:r w:rsidRPr="002D1802">
        <w:t>7.2.1 5-Run Iterative RAG Evaluation Improvement Loop</w:t>
      </w:r>
    </w:p>
    <w:p w14:paraId="41D90F63" w14:textId="77777777" w:rsidR="00E441A0" w:rsidRPr="002D1802" w:rsidRDefault="00000000">
      <w:pPr>
        <w:spacing w:before="240" w:after="80" w:line="360" w:lineRule="auto"/>
        <w:jc w:val="both"/>
      </w:pPr>
      <w:r w:rsidRPr="002D1802">
        <w:t>Run 1: FAIL (Recall 0.468) — Cosine metric flaw</w:t>
      </w:r>
    </w:p>
    <w:p w14:paraId="3F302487" w14:textId="77777777" w:rsidR="00E441A0" w:rsidRPr="002D1802" w:rsidRDefault="00000000">
      <w:pPr>
        <w:spacing w:before="240" w:after="80" w:line="360" w:lineRule="auto"/>
        <w:jc w:val="both"/>
      </w:pPr>
      <w:r w:rsidRPr="002D1802">
        <w:rPr>
          <w:rFonts w:eastAsia="Cardo"/>
        </w:rPr>
        <w:lastRenderedPageBreak/>
        <w:t>↓</w:t>
      </w:r>
    </w:p>
    <w:p w14:paraId="34F62789" w14:textId="77777777" w:rsidR="00E441A0" w:rsidRPr="002D1802" w:rsidRDefault="00000000">
      <w:pPr>
        <w:spacing w:before="240" w:after="80" w:line="360" w:lineRule="auto"/>
        <w:jc w:val="both"/>
      </w:pPr>
      <w:r w:rsidRPr="002D1802">
        <w:t>Run 2: FAIL (Recall 0.611) — Duplicate/Untagged Chunks</w:t>
      </w:r>
    </w:p>
    <w:p w14:paraId="62577A19" w14:textId="77777777" w:rsidR="00E441A0" w:rsidRPr="002D1802" w:rsidRDefault="00000000">
      <w:pPr>
        <w:spacing w:before="240" w:after="80" w:line="360" w:lineRule="auto"/>
        <w:jc w:val="both"/>
      </w:pPr>
      <w:r w:rsidRPr="002D1802">
        <w:rPr>
          <w:rFonts w:eastAsia="Cardo"/>
        </w:rPr>
        <w:t>↓</w:t>
      </w:r>
    </w:p>
    <w:p w14:paraId="50F40E49" w14:textId="77777777" w:rsidR="00E441A0" w:rsidRPr="002D1802" w:rsidRDefault="00000000">
      <w:pPr>
        <w:spacing w:before="240" w:after="80" w:line="360" w:lineRule="auto"/>
        <w:jc w:val="both"/>
      </w:pPr>
      <w:r w:rsidRPr="002D1802">
        <w:t>Run 3: PASS (Recall 0.741) — Source Data Mismatch</w:t>
      </w:r>
    </w:p>
    <w:p w14:paraId="3DD4F45D" w14:textId="77777777" w:rsidR="00E441A0" w:rsidRPr="002D1802" w:rsidRDefault="00000000">
      <w:pPr>
        <w:spacing w:before="240" w:after="80" w:line="360" w:lineRule="auto"/>
        <w:jc w:val="both"/>
      </w:pPr>
      <w:r w:rsidRPr="002D1802">
        <w:rPr>
          <w:rFonts w:eastAsia="Cardo"/>
        </w:rPr>
        <w:t>↓</w:t>
      </w:r>
    </w:p>
    <w:p w14:paraId="2DAF7891" w14:textId="77777777" w:rsidR="00E441A0" w:rsidRPr="002D1802" w:rsidRDefault="00000000">
      <w:pPr>
        <w:spacing w:before="240" w:after="80" w:line="360" w:lineRule="auto"/>
        <w:jc w:val="both"/>
      </w:pPr>
      <w:r w:rsidRPr="002D1802">
        <w:t>Run 4: PASS (Recall 0.773) — Stale Guidance &amp; Cross-Lingual</w:t>
      </w:r>
    </w:p>
    <w:p w14:paraId="3FB111EA" w14:textId="77777777" w:rsidR="00E441A0" w:rsidRPr="002D1802" w:rsidRDefault="00000000">
      <w:pPr>
        <w:spacing w:before="240" w:after="80" w:line="360" w:lineRule="auto"/>
        <w:jc w:val="both"/>
      </w:pPr>
      <w:r w:rsidRPr="002D1802">
        <w:rPr>
          <w:rFonts w:eastAsia="Cardo"/>
        </w:rPr>
        <w:t>↓</w:t>
      </w:r>
    </w:p>
    <w:p w14:paraId="0709238A" w14:textId="77777777" w:rsidR="00E441A0" w:rsidRPr="002D1802" w:rsidRDefault="00000000">
      <w:pPr>
        <w:spacing w:before="240" w:after="80" w:line="360" w:lineRule="auto"/>
        <w:jc w:val="both"/>
      </w:pPr>
      <w:r w:rsidRPr="002D1802">
        <w:t>Run 5: PASS (Locked Baseline) — Faithfulness 0.871 / Relevancy 1.000</w:t>
      </w:r>
    </w:p>
    <w:p w14:paraId="04A51D55" w14:textId="77777777" w:rsidR="00E441A0" w:rsidRPr="002D1802" w:rsidRDefault="00000000">
      <w:pPr>
        <w:pStyle w:val="Heading3"/>
        <w:spacing w:before="240" w:after="120" w:line="360" w:lineRule="auto"/>
        <w:rPr>
          <w:rFonts w:eastAsia="Arial"/>
          <w:b w:val="0"/>
          <w:bCs w:val="0"/>
          <w:color w:val="434343"/>
          <w:sz w:val="28"/>
          <w:szCs w:val="28"/>
        </w:rPr>
      </w:pPr>
      <w:bookmarkStart w:id="119" w:name="_5ljeued4zny" w:colFirst="0" w:colLast="0"/>
      <w:bookmarkEnd w:id="119"/>
      <w:r w:rsidRPr="002D1802">
        <w:rPr>
          <w:sz w:val="28"/>
          <w:szCs w:val="28"/>
        </w:rPr>
        <w:t>7.2.1 Iterative Improvement Loop Breakdown</w:t>
      </w:r>
    </w:p>
    <w:p w14:paraId="4D630232" w14:textId="77777777" w:rsidR="00E441A0" w:rsidRPr="002D1802" w:rsidRDefault="00000000">
      <w:pPr>
        <w:pBdr>
          <w:top w:val="nil"/>
          <w:left w:val="nil"/>
          <w:bottom w:val="nil"/>
          <w:right w:val="nil"/>
          <w:between w:val="nil"/>
        </w:pBdr>
        <w:spacing w:before="120" w:after="80" w:line="360" w:lineRule="auto"/>
        <w:rPr>
          <w:i/>
          <w:iCs/>
        </w:rPr>
      </w:pPr>
      <w:bookmarkStart w:id="120" w:name="_19l541snmer" w:colFirst="0" w:colLast="0"/>
      <w:bookmarkEnd w:id="120"/>
      <w:r w:rsidRPr="002D1802">
        <w:rPr>
          <w:i/>
          <w:iCs/>
          <w:color w:val="000000"/>
        </w:rPr>
        <w:t>Table 7.2: Iterative RAG evaluation improvement loop results and technical findings.</w:t>
      </w:r>
    </w:p>
    <w:p w14:paraId="6A581A78" w14:textId="77777777" w:rsidR="00E441A0" w:rsidRPr="002D1802" w:rsidRDefault="00E441A0">
      <w:pPr>
        <w:pBdr>
          <w:top w:val="nil"/>
          <w:left w:val="nil"/>
          <w:bottom w:val="nil"/>
          <w:right w:val="nil"/>
          <w:between w:val="nil"/>
        </w:pBdr>
        <w:spacing w:before="120" w:after="80" w:line="360" w:lineRule="auto"/>
      </w:pPr>
      <w:bookmarkStart w:id="121" w:name="_4xo1ju9tg0gj" w:colFirst="0" w:colLast="0"/>
      <w:bookmarkEnd w:id="121"/>
    </w:p>
    <w:p w14:paraId="50FC536C" w14:textId="77777777" w:rsidR="00E441A0" w:rsidRPr="002D1802" w:rsidRDefault="00E441A0"/>
    <w:tbl>
      <w:tblPr>
        <w:tblStyle w:val="a5"/>
        <w:tblW w:w="1120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300"/>
        <w:gridCol w:w="2400"/>
        <w:gridCol w:w="3500"/>
        <w:gridCol w:w="2400"/>
        <w:gridCol w:w="1600"/>
      </w:tblGrid>
      <w:tr w:rsidR="00E441A0" w:rsidRPr="002D1802" w14:paraId="0F6F9B14" w14:textId="77777777">
        <w:trPr>
          <w:trHeight w:val="1365"/>
          <w:jc w:val="center"/>
        </w:trPr>
        <w:tc>
          <w:tcPr>
            <w:tcW w:w="130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7B192A4D" w14:textId="77777777" w:rsidR="00E441A0" w:rsidRPr="002D1802" w:rsidRDefault="00000000">
            <w:pPr>
              <w:spacing w:after="40" w:line="360" w:lineRule="auto"/>
            </w:pPr>
            <w:r w:rsidRPr="002D1802">
              <w:rPr>
                <w:b/>
                <w:bCs/>
                <w:sz w:val="20"/>
                <w:szCs w:val="20"/>
              </w:rPr>
              <w:t>Iteration</w:t>
            </w:r>
          </w:p>
        </w:tc>
        <w:tc>
          <w:tcPr>
            <w:tcW w:w="240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0F78C489" w14:textId="77777777" w:rsidR="00E441A0" w:rsidRPr="002D1802" w:rsidRDefault="00000000">
            <w:pPr>
              <w:spacing w:after="40" w:line="360" w:lineRule="auto"/>
            </w:pPr>
            <w:r w:rsidRPr="002D1802">
              <w:rPr>
                <w:b/>
                <w:bCs/>
                <w:sz w:val="20"/>
                <w:szCs w:val="20"/>
              </w:rPr>
              <w:t>Change / Action Taken</w:t>
            </w:r>
          </w:p>
        </w:tc>
        <w:tc>
          <w:tcPr>
            <w:tcW w:w="350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2718794A" w14:textId="77777777" w:rsidR="00E441A0" w:rsidRPr="002D1802" w:rsidRDefault="00000000">
            <w:pPr>
              <w:spacing w:after="40" w:line="360" w:lineRule="auto"/>
            </w:pPr>
            <w:r w:rsidRPr="002D1802">
              <w:rPr>
                <w:b/>
                <w:bCs/>
                <w:sz w:val="20"/>
                <w:szCs w:val="20"/>
              </w:rPr>
              <w:t>Technical Finding / Root Cause Discovered</w:t>
            </w:r>
          </w:p>
        </w:tc>
        <w:tc>
          <w:tcPr>
            <w:tcW w:w="240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70F1C43A" w14:textId="77777777" w:rsidR="00E441A0" w:rsidRPr="002D1802" w:rsidRDefault="00000000">
            <w:pPr>
              <w:spacing w:after="40" w:line="360" w:lineRule="auto"/>
            </w:pPr>
            <w:r w:rsidRPr="002D1802">
              <w:rPr>
                <w:b/>
                <w:bCs/>
                <w:sz w:val="20"/>
                <w:szCs w:val="20"/>
              </w:rPr>
              <w:t>Benchmark Metric Results (31 Items)</w:t>
            </w:r>
          </w:p>
        </w:tc>
        <w:tc>
          <w:tcPr>
            <w:tcW w:w="1600" w:type="dxa"/>
            <w:tcBorders>
              <w:top w:val="single" w:sz="5" w:space="0" w:color="C4C7C5"/>
              <w:left w:val="single" w:sz="5" w:space="0" w:color="C4C7C5"/>
              <w:bottom w:val="single" w:sz="5" w:space="0" w:color="C4C7C5"/>
              <w:right w:val="single" w:sz="5" w:space="0" w:color="C4C7C5"/>
            </w:tcBorders>
            <w:shd w:val="clear" w:color="auto" w:fill="F2F2F2"/>
            <w:tcMar>
              <w:top w:w="120" w:type="dxa"/>
              <w:left w:w="180" w:type="dxa"/>
              <w:bottom w:w="120" w:type="dxa"/>
              <w:right w:w="180" w:type="dxa"/>
            </w:tcMar>
          </w:tcPr>
          <w:p w14:paraId="0601D5B1" w14:textId="77777777" w:rsidR="00E441A0" w:rsidRPr="002D1802" w:rsidRDefault="00000000">
            <w:pPr>
              <w:spacing w:after="40" w:line="360" w:lineRule="auto"/>
            </w:pPr>
            <w:r w:rsidRPr="002D1802">
              <w:rPr>
                <w:b/>
                <w:bCs/>
                <w:sz w:val="20"/>
                <w:szCs w:val="20"/>
              </w:rPr>
              <w:t>Benchmark Status</w:t>
            </w:r>
          </w:p>
        </w:tc>
      </w:tr>
      <w:tr w:rsidR="00E441A0" w:rsidRPr="002D1802" w14:paraId="68965FAF" w14:textId="77777777">
        <w:trPr>
          <w:trHeight w:val="3570"/>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9D1573" w14:textId="77777777" w:rsidR="00E441A0" w:rsidRPr="002D1802" w:rsidRDefault="00000000">
            <w:pPr>
              <w:spacing w:after="40" w:line="360" w:lineRule="auto"/>
            </w:pPr>
            <w:r w:rsidRPr="002D1802">
              <w:rPr>
                <w:sz w:val="20"/>
                <w:szCs w:val="20"/>
              </w:rPr>
              <w:t>Run 1</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4CA5AE" w14:textId="77777777" w:rsidR="00E441A0" w:rsidRPr="002D1802" w:rsidRDefault="00000000">
            <w:pPr>
              <w:spacing w:after="40" w:line="360" w:lineRule="auto"/>
            </w:pPr>
            <w:r w:rsidRPr="002D1802">
              <w:rPr>
                <w:sz w:val="20"/>
                <w:szCs w:val="20"/>
              </w:rPr>
              <w:t>Baseline Evaluation</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7CFA4C" w14:textId="77777777" w:rsidR="00E441A0" w:rsidRPr="002D1802" w:rsidRDefault="00000000">
            <w:pPr>
              <w:spacing w:after="40" w:line="360" w:lineRule="auto"/>
            </w:pPr>
            <w:r w:rsidRPr="002D1802">
              <w:rPr>
                <w:sz w:val="20"/>
                <w:szCs w:val="20"/>
              </w:rPr>
              <w:t>Embedder-based cosine similarity shortcut for context metrics was unreliable (short claims failed against long chunks; Nepali scored false 0.25).</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9B19A4"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Faithfulness: 0.887</w:t>
            </w:r>
          </w:p>
          <w:p w14:paraId="79336EDC"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Relevancy: 0.968</w:t>
            </w:r>
          </w:p>
          <w:p w14:paraId="4530D64C"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Precision: 0.860</w:t>
            </w:r>
          </w:p>
          <w:p w14:paraId="7D99FC7E"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Recall: 0.468</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787AA4"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FAILED</w:t>
            </w:r>
          </w:p>
          <w:p w14:paraId="0405ABA4"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(Recall below 0.70 threshold)</w:t>
            </w:r>
          </w:p>
        </w:tc>
      </w:tr>
      <w:tr w:rsidR="00E441A0" w:rsidRPr="002D1802" w14:paraId="5CFAC050" w14:textId="77777777">
        <w:trPr>
          <w:trHeight w:val="3570"/>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E1A3C0" w14:textId="77777777" w:rsidR="00E441A0" w:rsidRPr="002D1802" w:rsidRDefault="00000000">
            <w:pPr>
              <w:spacing w:after="40" w:line="360" w:lineRule="auto"/>
            </w:pPr>
            <w:r w:rsidRPr="002D1802">
              <w:rPr>
                <w:sz w:val="20"/>
                <w:szCs w:val="20"/>
              </w:rPr>
              <w:lastRenderedPageBreak/>
              <w:t>Run 2</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53DB29" w14:textId="77777777" w:rsidR="00E441A0" w:rsidRPr="002D1802" w:rsidRDefault="00000000">
            <w:pPr>
              <w:spacing w:after="40" w:line="360" w:lineRule="auto"/>
            </w:pPr>
            <w:r w:rsidRPr="002D1802">
              <w:rPr>
                <w:sz w:val="20"/>
                <w:szCs w:val="20"/>
              </w:rPr>
              <w:t>LLM-as-a-Judge Transition</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0B88A4" w14:textId="77777777" w:rsidR="00E441A0" w:rsidRPr="002D1802" w:rsidRDefault="00000000">
            <w:pPr>
              <w:spacing w:after="40" w:line="360" w:lineRule="auto"/>
            </w:pPr>
            <w:r w:rsidRPr="002D1802">
              <w:rPr>
                <w:b/>
                <w:bCs/>
                <w:color w:val="1F1F1F"/>
                <w:sz w:val="20"/>
                <w:szCs w:val="20"/>
              </w:rPr>
              <w:t>Switched context metrics to LLM-judged (</w:t>
            </w:r>
            <w:r w:rsidRPr="002D1802">
              <w:rPr>
                <w:color w:val="188038"/>
                <w:sz w:val="20"/>
                <w:szCs w:val="20"/>
                <w:shd w:val="clear" w:color="auto" w:fill="F2F0F0"/>
              </w:rPr>
              <w:t>gpt-oss-120b</w:t>
            </w:r>
            <w:r w:rsidRPr="002D1802">
              <w:rPr>
                <w:b/>
                <w:bCs/>
                <w:color w:val="1F1F1F"/>
                <w:sz w:val="20"/>
                <w:szCs w:val="20"/>
              </w:rPr>
              <w:t>). Discovered 168 untagged chunks and duplicate passport files because file path casing (</w:t>
            </w:r>
            <w:r w:rsidRPr="002D1802">
              <w:rPr>
                <w:color w:val="188038"/>
                <w:sz w:val="20"/>
                <w:szCs w:val="20"/>
                <w:shd w:val="clear" w:color="auto" w:fill="F2F0F0"/>
              </w:rPr>
              <w:t>Passport</w:t>
            </w:r>
            <w:r w:rsidRPr="002D1802">
              <w:rPr>
                <w:b/>
                <w:bCs/>
                <w:color w:val="1F1F1F"/>
                <w:sz w:val="20"/>
                <w:szCs w:val="20"/>
              </w:rPr>
              <w:t xml:space="preserve"> vs </w:t>
            </w:r>
            <w:r w:rsidRPr="002D1802">
              <w:rPr>
                <w:color w:val="188038"/>
                <w:sz w:val="20"/>
                <w:szCs w:val="20"/>
                <w:shd w:val="clear" w:color="auto" w:fill="F2F0F0"/>
              </w:rPr>
              <w:t>passport</w:t>
            </w:r>
            <w:r w:rsidRPr="002D1802">
              <w:rPr>
                <w:b/>
                <w:bCs/>
                <w:color w:val="1F1F1F"/>
                <w:sz w:val="20"/>
                <w:szCs w:val="20"/>
              </w:rPr>
              <w:t xml:space="preserve">) failed </w:t>
            </w:r>
            <w:proofErr w:type="spellStart"/>
            <w:r w:rsidRPr="002D1802">
              <w:rPr>
                <w:color w:val="188038"/>
                <w:sz w:val="20"/>
                <w:szCs w:val="20"/>
                <w:shd w:val="clear" w:color="auto" w:fill="F2F0F0"/>
              </w:rPr>
              <w:t>SQLRecordManager</w:t>
            </w:r>
            <w:proofErr w:type="spellEnd"/>
            <w:r w:rsidRPr="002D1802">
              <w:rPr>
                <w:b/>
                <w:bCs/>
                <w:color w:val="1F1F1F"/>
                <w:sz w:val="20"/>
                <w:szCs w:val="20"/>
              </w:rPr>
              <w:t xml:space="preserve"> deduplication.</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85BFC3"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Faithfulness: 0.839</w:t>
            </w:r>
          </w:p>
          <w:p w14:paraId="051A80EC"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Relevancy: 1.000</w:t>
            </w:r>
          </w:p>
          <w:p w14:paraId="64D0928F" w14:textId="77777777" w:rsidR="00E441A0" w:rsidRPr="002D1802" w:rsidRDefault="00E441A0">
            <w:pPr>
              <w:spacing w:after="40" w:line="360" w:lineRule="auto"/>
            </w:pPr>
          </w:p>
          <w:p w14:paraId="309353F6"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Precision: 0.732</w:t>
            </w:r>
          </w:p>
          <w:p w14:paraId="1F08E04E"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Recall: 0.611</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91E54E"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FAILED</w:t>
            </w:r>
          </w:p>
          <w:p w14:paraId="2216BA6E"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(Recall below 0.70 threshold)</w:t>
            </w:r>
          </w:p>
        </w:tc>
      </w:tr>
      <w:tr w:rsidR="00E441A0" w:rsidRPr="002D1802" w14:paraId="0673A9F2" w14:textId="77777777">
        <w:trPr>
          <w:trHeight w:val="1575"/>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B0994D" w14:textId="77777777" w:rsidR="00E441A0" w:rsidRPr="002D1802" w:rsidRDefault="00000000">
            <w:pPr>
              <w:spacing w:after="40" w:line="360" w:lineRule="auto"/>
            </w:pPr>
            <w:r w:rsidRPr="002D1802">
              <w:rPr>
                <w:sz w:val="20"/>
                <w:szCs w:val="20"/>
              </w:rPr>
              <w:t>Fix #2</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F5E975" w14:textId="77777777" w:rsidR="00E441A0" w:rsidRPr="002D1802" w:rsidRDefault="00000000">
            <w:pPr>
              <w:spacing w:after="40" w:line="360" w:lineRule="auto"/>
            </w:pPr>
            <w:r w:rsidRPr="002D1802">
              <w:rPr>
                <w:sz w:val="20"/>
                <w:szCs w:val="20"/>
              </w:rPr>
              <w:t>Canonical Path Normalization</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09CFC0" w14:textId="77777777" w:rsidR="00E441A0" w:rsidRPr="002D1802" w:rsidRDefault="00000000">
            <w:pPr>
              <w:spacing w:after="40" w:line="360" w:lineRule="auto"/>
            </w:pPr>
            <w:r w:rsidRPr="002D1802">
              <w:rPr>
                <w:b/>
                <w:bCs/>
                <w:color w:val="1F1F1F"/>
                <w:sz w:val="20"/>
                <w:szCs w:val="20"/>
              </w:rPr>
              <w:t xml:space="preserve">Added </w:t>
            </w:r>
            <w:r w:rsidRPr="002D1802">
              <w:rPr>
                <w:color w:val="188038"/>
                <w:sz w:val="20"/>
                <w:szCs w:val="20"/>
                <w:shd w:val="clear" w:color="auto" w:fill="F2F0F0"/>
              </w:rPr>
              <w:t>_</w:t>
            </w:r>
            <w:proofErr w:type="spellStart"/>
            <w:r w:rsidRPr="002D1802">
              <w:rPr>
                <w:color w:val="188038"/>
                <w:sz w:val="20"/>
                <w:szCs w:val="20"/>
                <w:shd w:val="clear" w:color="auto" w:fill="F2F0F0"/>
              </w:rPr>
              <w:t>canonical_</w:t>
            </w:r>
            <w:proofErr w:type="gramStart"/>
            <w:r w:rsidRPr="002D1802">
              <w:rPr>
                <w:color w:val="188038"/>
                <w:sz w:val="20"/>
                <w:szCs w:val="20"/>
                <w:shd w:val="clear" w:color="auto" w:fill="F2F0F0"/>
              </w:rPr>
              <w:t>source</w:t>
            </w:r>
            <w:proofErr w:type="spellEnd"/>
            <w:r w:rsidRPr="002D1802">
              <w:rPr>
                <w:color w:val="188038"/>
                <w:sz w:val="20"/>
                <w:szCs w:val="20"/>
                <w:shd w:val="clear" w:color="auto" w:fill="F2F0F0"/>
              </w:rPr>
              <w:t>(</w:t>
            </w:r>
            <w:proofErr w:type="gramEnd"/>
            <w:r w:rsidRPr="002D1802">
              <w:rPr>
                <w:color w:val="188038"/>
                <w:sz w:val="20"/>
                <w:szCs w:val="20"/>
                <w:shd w:val="clear" w:color="auto" w:fill="F2F0F0"/>
              </w:rPr>
              <w:t>)</w:t>
            </w:r>
            <w:r w:rsidRPr="002D1802">
              <w:rPr>
                <w:b/>
                <w:bCs/>
                <w:color w:val="1F1F1F"/>
                <w:sz w:val="20"/>
                <w:szCs w:val="20"/>
              </w:rPr>
              <w:t xml:space="preserve"> path lowercasing in </w:t>
            </w:r>
            <w:r w:rsidRPr="002D1802">
              <w:rPr>
                <w:color w:val="188038"/>
                <w:sz w:val="20"/>
                <w:szCs w:val="20"/>
                <w:shd w:val="clear" w:color="auto" w:fill="F2F0F0"/>
              </w:rPr>
              <w:t>ingest_data.py</w:t>
            </w:r>
            <w:r w:rsidRPr="002D1802">
              <w:rPr>
                <w:rFonts w:eastAsia="Cardo"/>
                <w:b/>
                <w:bCs/>
                <w:color w:val="1F1F1F"/>
                <w:sz w:val="20"/>
                <w:szCs w:val="20"/>
              </w:rPr>
              <w:t xml:space="preserve">; wiped &amp; clean re-indexed </w:t>
            </w:r>
            <w:proofErr w:type="spellStart"/>
            <w:r w:rsidRPr="002D1802">
              <w:rPr>
                <w:rFonts w:eastAsia="Cardo"/>
                <w:b/>
                <w:bCs/>
                <w:color w:val="1F1F1F"/>
                <w:sz w:val="20"/>
                <w:szCs w:val="20"/>
              </w:rPr>
              <w:t>ChromaDB</w:t>
            </w:r>
            <w:proofErr w:type="spellEnd"/>
            <w:r w:rsidRPr="002D1802">
              <w:rPr>
                <w:rFonts w:eastAsia="Cardo"/>
                <w:b/>
                <w:bCs/>
                <w:color w:val="1F1F1F"/>
                <w:sz w:val="20"/>
                <w:szCs w:val="20"/>
              </w:rPr>
              <w:t xml:space="preserve"> → 348 chunks, 0 untagged.</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73AC99" w14:textId="77777777" w:rsidR="00E441A0" w:rsidRPr="002D1802" w:rsidRDefault="00000000">
            <w:pPr>
              <w:spacing w:after="40" w:line="360" w:lineRule="auto"/>
            </w:pPr>
            <w:r w:rsidRPr="002D1802">
              <w:rPr>
                <w:sz w:val="20"/>
                <w:szCs w:val="20"/>
              </w:rPr>
              <w:t>—</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B15E18" w14:textId="77777777" w:rsidR="00E441A0" w:rsidRPr="002D1802" w:rsidRDefault="00000000">
            <w:pPr>
              <w:spacing w:after="40" w:line="360" w:lineRule="auto"/>
            </w:pPr>
            <w:r w:rsidRPr="002D1802">
              <w:rPr>
                <w:sz w:val="20"/>
                <w:szCs w:val="20"/>
              </w:rPr>
              <w:t>—</w:t>
            </w:r>
          </w:p>
        </w:tc>
      </w:tr>
      <w:tr w:rsidR="00E441A0" w:rsidRPr="002D1802" w14:paraId="104D4411" w14:textId="77777777">
        <w:trPr>
          <w:trHeight w:val="3570"/>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4B599F" w14:textId="77777777" w:rsidR="00E441A0" w:rsidRPr="002D1802" w:rsidRDefault="00000000">
            <w:pPr>
              <w:spacing w:after="40" w:line="360" w:lineRule="auto"/>
            </w:pPr>
            <w:r w:rsidRPr="002D1802">
              <w:rPr>
                <w:sz w:val="20"/>
                <w:szCs w:val="20"/>
              </w:rPr>
              <w:t>Run 3</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9DEC9" w14:textId="77777777" w:rsidR="00E441A0" w:rsidRPr="002D1802" w:rsidRDefault="00000000">
            <w:pPr>
              <w:spacing w:after="40" w:line="360" w:lineRule="auto"/>
            </w:pPr>
            <w:r w:rsidRPr="002D1802">
              <w:rPr>
                <w:sz w:val="20"/>
                <w:szCs w:val="20"/>
              </w:rPr>
              <w:t>Post-Reindexing Evaluation</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A49D70" w14:textId="77777777" w:rsidR="00E441A0" w:rsidRPr="002D1802" w:rsidRDefault="00000000">
            <w:pPr>
              <w:spacing w:after="40" w:line="360" w:lineRule="auto"/>
            </w:pPr>
            <w:r w:rsidRPr="002D1802">
              <w:rPr>
                <w:sz w:val="20"/>
                <w:szCs w:val="20"/>
              </w:rPr>
              <w:t>Clean re-indexing fixed duplicates. Discovered ground-truth answers in test dataset referenced outdated DB seed data contradicting official sources (Passport fee 5k vs 12k NPR).</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38920D"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Faithfulness: 0.952</w:t>
            </w:r>
          </w:p>
          <w:p w14:paraId="5747D7AF"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Relevancy: 1.000</w:t>
            </w:r>
          </w:p>
          <w:p w14:paraId="7A2A420B"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Precision: 0.762</w:t>
            </w:r>
          </w:p>
          <w:p w14:paraId="4234884C"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Recall: 0.741</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5D9F74"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PASSED</w:t>
            </w:r>
          </w:p>
          <w:p w14:paraId="46BB08CC"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(Overall Pass, Passport Recall 0.445)</w:t>
            </w:r>
          </w:p>
        </w:tc>
      </w:tr>
      <w:tr w:rsidR="00E441A0" w:rsidRPr="002D1802" w14:paraId="6EF1DA6E" w14:textId="77777777">
        <w:trPr>
          <w:trHeight w:val="1470"/>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38FE5D" w14:textId="77777777" w:rsidR="00E441A0" w:rsidRPr="002D1802" w:rsidRDefault="00000000">
            <w:pPr>
              <w:spacing w:after="40" w:line="360" w:lineRule="auto"/>
            </w:pPr>
            <w:r w:rsidRPr="002D1802">
              <w:rPr>
                <w:sz w:val="20"/>
                <w:szCs w:val="20"/>
              </w:rPr>
              <w:t>Fix #3</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832CD9" w14:textId="77777777" w:rsidR="00E441A0" w:rsidRPr="002D1802" w:rsidRDefault="00000000">
            <w:pPr>
              <w:spacing w:after="40" w:line="360" w:lineRule="auto"/>
            </w:pPr>
            <w:r w:rsidRPr="002D1802">
              <w:rPr>
                <w:sz w:val="20"/>
                <w:szCs w:val="20"/>
              </w:rPr>
              <w:t>Ground-Truth Realignment</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5C4C6F" w14:textId="77777777" w:rsidR="00E441A0" w:rsidRPr="002D1802" w:rsidRDefault="00000000">
            <w:pPr>
              <w:spacing w:after="40" w:line="360" w:lineRule="auto"/>
            </w:pPr>
            <w:r w:rsidRPr="002D1802">
              <w:rPr>
                <w:b/>
                <w:bCs/>
                <w:color w:val="1F1F1F"/>
                <w:sz w:val="20"/>
                <w:szCs w:val="20"/>
              </w:rPr>
              <w:t xml:space="preserve">Aligned test dataset ground truths to official publications; removed leftover junk </w:t>
            </w:r>
            <w:r w:rsidRPr="002D1802">
              <w:rPr>
                <w:color w:val="188038"/>
                <w:sz w:val="20"/>
                <w:szCs w:val="20"/>
                <w:shd w:val="clear" w:color="auto" w:fill="F2F0F0"/>
              </w:rPr>
              <w:t>passport-guide.md</w:t>
            </w:r>
            <w:r w:rsidRPr="002D1802">
              <w:rPr>
                <w:b/>
                <w:bCs/>
                <w:color w:val="1F1F1F"/>
                <w:sz w:val="20"/>
                <w:szCs w:val="20"/>
              </w:rPr>
              <w:t xml:space="preserve"> polluting vector space.</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ED22BA" w14:textId="77777777" w:rsidR="00E441A0" w:rsidRPr="002D1802" w:rsidRDefault="00000000">
            <w:pPr>
              <w:spacing w:after="40" w:line="360" w:lineRule="auto"/>
            </w:pPr>
            <w:r w:rsidRPr="002D1802">
              <w:rPr>
                <w:sz w:val="20"/>
                <w:szCs w:val="20"/>
              </w:rPr>
              <w:t>—</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5A22B1" w14:textId="77777777" w:rsidR="00E441A0" w:rsidRPr="002D1802" w:rsidRDefault="00000000">
            <w:pPr>
              <w:spacing w:after="40" w:line="360" w:lineRule="auto"/>
            </w:pPr>
            <w:r w:rsidRPr="002D1802">
              <w:rPr>
                <w:sz w:val="20"/>
                <w:szCs w:val="20"/>
              </w:rPr>
              <w:t>—</w:t>
            </w:r>
          </w:p>
        </w:tc>
      </w:tr>
      <w:tr w:rsidR="00E441A0" w:rsidRPr="002D1802" w14:paraId="701333F3" w14:textId="77777777">
        <w:trPr>
          <w:trHeight w:val="3570"/>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55B129" w14:textId="77777777" w:rsidR="00E441A0" w:rsidRPr="002D1802" w:rsidRDefault="00000000">
            <w:pPr>
              <w:spacing w:after="40" w:line="360" w:lineRule="auto"/>
            </w:pPr>
            <w:r w:rsidRPr="002D1802">
              <w:rPr>
                <w:sz w:val="20"/>
                <w:szCs w:val="20"/>
              </w:rPr>
              <w:lastRenderedPageBreak/>
              <w:t>Run 4</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7A4DD5" w14:textId="77777777" w:rsidR="00E441A0" w:rsidRPr="002D1802" w:rsidRDefault="00000000">
            <w:pPr>
              <w:spacing w:after="40" w:line="360" w:lineRule="auto"/>
            </w:pPr>
            <w:r w:rsidRPr="002D1802">
              <w:rPr>
                <w:sz w:val="20"/>
                <w:szCs w:val="20"/>
              </w:rPr>
              <w:t>Post-Alignment Evaluation</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08B959" w14:textId="77777777" w:rsidR="00E441A0" w:rsidRPr="002D1802" w:rsidRDefault="00000000">
            <w:pPr>
              <w:spacing w:after="40" w:line="360" w:lineRule="auto"/>
            </w:pPr>
            <w:r w:rsidRPr="002D1802">
              <w:rPr>
                <w:b/>
                <w:bCs/>
                <w:color w:val="1F1F1F"/>
                <w:sz w:val="20"/>
                <w:szCs w:val="20"/>
              </w:rPr>
              <w:t xml:space="preserve">Resolved source mismatch. Discovered stale DB guidance in </w:t>
            </w:r>
            <w:proofErr w:type="spellStart"/>
            <w:r w:rsidRPr="002D1802">
              <w:rPr>
                <w:color w:val="188038"/>
                <w:sz w:val="20"/>
                <w:szCs w:val="20"/>
                <w:shd w:val="clear" w:color="auto" w:fill="F2F0F0"/>
              </w:rPr>
              <w:t>gov_services</w:t>
            </w:r>
            <w:proofErr w:type="spellEnd"/>
            <w:r w:rsidRPr="002D1802">
              <w:rPr>
                <w:b/>
                <w:bCs/>
                <w:color w:val="1F1F1F"/>
                <w:sz w:val="20"/>
                <w:szCs w:val="20"/>
              </w:rPr>
              <w:t xml:space="preserve"> table and weak cross-lingual retrieval for Nepali queries.</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BB646C"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Faithfulness: 0.855</w:t>
            </w:r>
          </w:p>
          <w:p w14:paraId="35085BF3"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Relevancy: 0.919</w:t>
            </w:r>
          </w:p>
          <w:p w14:paraId="1CBC5584"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Precision: 0.806</w:t>
            </w:r>
          </w:p>
          <w:p w14:paraId="00297370"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Recall: 0.773</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3E31EE"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PASSED</w:t>
            </w:r>
          </w:p>
          <w:p w14:paraId="5A0E51AD" w14:textId="77777777" w:rsidR="00E441A0" w:rsidRPr="002D1802" w:rsidRDefault="00E441A0">
            <w:pPr>
              <w:spacing w:after="40" w:line="360" w:lineRule="auto"/>
            </w:pPr>
          </w:p>
          <w:p w14:paraId="72603662"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(Passport Recall rose to 0.612)</w:t>
            </w:r>
          </w:p>
        </w:tc>
      </w:tr>
      <w:tr w:rsidR="00E441A0" w:rsidRPr="002D1802" w14:paraId="7BF7DA1F" w14:textId="77777777">
        <w:trPr>
          <w:trHeight w:val="1755"/>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BCF647" w14:textId="77777777" w:rsidR="00E441A0" w:rsidRPr="002D1802" w:rsidRDefault="00E441A0">
            <w:pPr>
              <w:spacing w:after="40" w:line="360" w:lineRule="auto"/>
            </w:pPr>
          </w:p>
          <w:p w14:paraId="0B40C528" w14:textId="77777777" w:rsidR="00E441A0" w:rsidRPr="002D1802" w:rsidRDefault="00000000">
            <w:pPr>
              <w:spacing w:after="40" w:line="360" w:lineRule="auto"/>
            </w:pPr>
            <w:r w:rsidRPr="002D1802">
              <w:rPr>
                <w:sz w:val="20"/>
                <w:szCs w:val="20"/>
              </w:rPr>
              <w:t>Fix #4</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D84E52" w14:textId="77777777" w:rsidR="00E441A0" w:rsidRPr="002D1802" w:rsidRDefault="00000000">
            <w:pPr>
              <w:spacing w:after="40" w:line="360" w:lineRule="auto"/>
            </w:pPr>
            <w:r w:rsidRPr="002D1802">
              <w:rPr>
                <w:sz w:val="20"/>
                <w:szCs w:val="20"/>
              </w:rPr>
              <w:t>Adaptive $k$ &amp; DB Seed Fix</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4181DE" w14:textId="77777777" w:rsidR="00E441A0" w:rsidRPr="002D1802" w:rsidRDefault="00000000">
            <w:pPr>
              <w:spacing w:after="40" w:line="360" w:lineRule="auto"/>
            </w:pPr>
            <w:r w:rsidRPr="002D1802">
              <w:rPr>
                <w:color w:val="1F1F1F"/>
                <w:sz w:val="20"/>
                <w:szCs w:val="20"/>
              </w:rPr>
              <w:t>Updated database guidance seeds to match official sources; introduced Adaptive $k$ Retrieval (</w:t>
            </w:r>
            <w:r w:rsidRPr="002D1802">
              <w:rPr>
                <w:color w:val="188038"/>
                <w:sz w:val="20"/>
                <w:szCs w:val="20"/>
                <w:shd w:val="clear" w:color="auto" w:fill="F2F0F0"/>
              </w:rPr>
              <w:t>MULTILINGUAL_RETRIEVER_K=12</w:t>
            </w:r>
            <w:r w:rsidRPr="002D1802">
              <w:rPr>
                <w:color w:val="1F1F1F"/>
                <w:sz w:val="20"/>
                <w:szCs w:val="20"/>
              </w:rPr>
              <w:t>) for Nepali queries.</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2018EE" w14:textId="77777777" w:rsidR="00E441A0" w:rsidRPr="002D1802" w:rsidRDefault="00000000">
            <w:pPr>
              <w:spacing w:after="40" w:line="360" w:lineRule="auto"/>
            </w:pPr>
            <w:r w:rsidRPr="002D1802">
              <w:rPr>
                <w:sz w:val="20"/>
                <w:szCs w:val="20"/>
              </w:rPr>
              <w:t>—</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696942" w14:textId="77777777" w:rsidR="00E441A0" w:rsidRPr="002D1802" w:rsidRDefault="00000000">
            <w:pPr>
              <w:spacing w:after="40" w:line="360" w:lineRule="auto"/>
            </w:pPr>
            <w:r w:rsidRPr="002D1802">
              <w:rPr>
                <w:sz w:val="20"/>
                <w:szCs w:val="20"/>
              </w:rPr>
              <w:t>—</w:t>
            </w:r>
          </w:p>
        </w:tc>
      </w:tr>
      <w:tr w:rsidR="00E441A0" w:rsidRPr="002D1802" w14:paraId="75848848" w14:textId="77777777">
        <w:trPr>
          <w:trHeight w:val="4680"/>
          <w:jc w:val="center"/>
        </w:trPr>
        <w:tc>
          <w:tcPr>
            <w:tcW w:w="1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77CC99" w14:textId="77777777" w:rsidR="00E441A0" w:rsidRPr="002D1802" w:rsidRDefault="00000000">
            <w:pPr>
              <w:spacing w:after="40" w:line="360" w:lineRule="auto"/>
            </w:pPr>
            <w:r w:rsidRPr="002D1802">
              <w:rPr>
                <w:sz w:val="20"/>
                <w:szCs w:val="20"/>
              </w:rPr>
              <w:t>Run 5</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F0F4CF" w14:textId="77777777" w:rsidR="00E441A0" w:rsidRPr="002D1802" w:rsidRDefault="00000000">
            <w:pPr>
              <w:spacing w:after="40" w:line="360" w:lineRule="auto"/>
            </w:pPr>
            <w:r w:rsidRPr="002D1802">
              <w:rPr>
                <w:sz w:val="20"/>
                <w:szCs w:val="20"/>
              </w:rPr>
              <w:t>Final Locked Baseline</w:t>
            </w:r>
          </w:p>
        </w:tc>
        <w:tc>
          <w:tcPr>
            <w:tcW w:w="35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EC59FB" w14:textId="77777777" w:rsidR="00E441A0" w:rsidRPr="002D1802" w:rsidRDefault="00000000">
            <w:pPr>
              <w:spacing w:after="40" w:line="360" w:lineRule="auto"/>
            </w:pPr>
            <w:r w:rsidRPr="002D1802">
              <w:rPr>
                <w:sz w:val="20"/>
                <w:szCs w:val="20"/>
              </w:rPr>
              <w:t>Executed full evaluation harness across all 31 QA items with adaptive retrieval and canonical vector store.</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44AF2D"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Faithfulness: 0.871</w:t>
            </w:r>
          </w:p>
          <w:p w14:paraId="0E0125A5"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Relevancy: 1.000</w:t>
            </w:r>
          </w:p>
          <w:p w14:paraId="5D0DEBAE"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Precision: 0.817</w:t>
            </w:r>
          </w:p>
          <w:p w14:paraId="7A1749A6"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Recall: 0.769</w:t>
            </w:r>
          </w:p>
          <w:p w14:paraId="6A716488"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 Correctness: 0.771</w:t>
            </w:r>
          </w:p>
        </w:tc>
        <w:tc>
          <w:tcPr>
            <w:tcW w:w="16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2A9FBB"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OVERALL PASS</w:t>
            </w:r>
          </w:p>
          <w:p w14:paraId="4D3E991B" w14:textId="77777777" w:rsidR="00E441A0" w:rsidRPr="002D1802" w:rsidRDefault="00000000">
            <w:pPr>
              <w:pBdr>
                <w:top w:val="none" w:sz="0" w:space="0" w:color="000000"/>
                <w:left w:val="none" w:sz="0" w:space="0" w:color="000000"/>
                <w:bottom w:val="none" w:sz="0" w:space="0" w:color="000000"/>
                <w:right w:val="none" w:sz="0" w:space="0" w:color="000000"/>
                <w:between w:val="none" w:sz="0" w:space="0" w:color="000000"/>
              </w:pBdr>
              <w:spacing w:after="40" w:line="360" w:lineRule="auto"/>
            </w:pPr>
            <w:r w:rsidRPr="002D1802">
              <w:rPr>
                <w:sz w:val="20"/>
                <w:szCs w:val="20"/>
              </w:rPr>
              <w:t>(Locked as Baseline)</w:t>
            </w:r>
          </w:p>
        </w:tc>
      </w:tr>
    </w:tbl>
    <w:p w14:paraId="786D2C70" w14:textId="77777777" w:rsidR="00E441A0" w:rsidRPr="002D1802" w:rsidRDefault="00E441A0">
      <w:pPr>
        <w:pStyle w:val="Heading3"/>
        <w:keepLines w:val="0"/>
        <w:spacing w:before="240" w:after="120" w:line="360" w:lineRule="auto"/>
        <w:rPr>
          <w:sz w:val="26"/>
          <w:szCs w:val="26"/>
        </w:rPr>
      </w:pPr>
      <w:bookmarkStart w:id="122" w:name="_jdrgv1igkw55" w:colFirst="0" w:colLast="0"/>
      <w:bookmarkEnd w:id="122"/>
    </w:p>
    <w:p w14:paraId="0F4EAF50" w14:textId="77777777" w:rsidR="00E441A0" w:rsidRPr="002D1802" w:rsidRDefault="00E441A0">
      <w:pPr>
        <w:spacing w:line="360" w:lineRule="auto"/>
      </w:pPr>
    </w:p>
    <w:p w14:paraId="58A855D2" w14:textId="77777777" w:rsidR="00E441A0" w:rsidRPr="002D1802" w:rsidRDefault="00E441A0">
      <w:pPr>
        <w:pBdr>
          <w:top w:val="nil"/>
          <w:left w:val="nil"/>
          <w:bottom w:val="nil"/>
          <w:right w:val="nil"/>
          <w:between w:val="nil"/>
        </w:pBdr>
        <w:spacing w:before="80" w:after="240" w:line="360" w:lineRule="auto"/>
        <w:jc w:val="center"/>
        <w:rPr>
          <w:color w:val="000000"/>
        </w:rPr>
      </w:pPr>
    </w:p>
    <w:p w14:paraId="4CF13740" w14:textId="77777777" w:rsidR="00E441A0" w:rsidRPr="002D1802" w:rsidRDefault="00E441A0">
      <w:pPr>
        <w:spacing w:before="240" w:after="240" w:line="360" w:lineRule="auto"/>
        <w:rPr>
          <w:i/>
          <w:iCs/>
        </w:rPr>
      </w:pPr>
    </w:p>
    <w:p w14:paraId="5CE1638C" w14:textId="77777777" w:rsidR="00E441A0" w:rsidRPr="002D1802" w:rsidRDefault="00000000">
      <w:pPr>
        <w:spacing w:before="120" w:after="80" w:line="360" w:lineRule="auto"/>
        <w:jc w:val="center"/>
        <w:rPr>
          <w:i/>
          <w:iCs/>
        </w:rPr>
      </w:pPr>
      <w:r w:rsidRPr="002D1802">
        <w:rPr>
          <w:i/>
          <w:iCs/>
          <w:noProof/>
        </w:rPr>
        <w:drawing>
          <wp:inline distT="114300" distB="114300" distL="114300" distR="114300" wp14:anchorId="3900A249" wp14:editId="685E8F4D">
            <wp:extent cx="4448175" cy="300037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9"/>
                    <a:srcRect/>
                    <a:stretch>
                      <a:fillRect/>
                    </a:stretch>
                  </pic:blipFill>
                  <pic:spPr>
                    <a:xfrm>
                      <a:off x="0" y="0"/>
                      <a:ext cx="4448175" cy="3000375"/>
                    </a:xfrm>
                    <a:prstGeom prst="rect">
                      <a:avLst/>
                    </a:prstGeom>
                    <a:ln/>
                  </pic:spPr>
                </pic:pic>
              </a:graphicData>
            </a:graphic>
          </wp:inline>
        </w:drawing>
      </w:r>
    </w:p>
    <w:p w14:paraId="4DB4CEC5" w14:textId="77777777" w:rsidR="00E441A0" w:rsidRPr="002D1802" w:rsidRDefault="00000000">
      <w:pPr>
        <w:spacing w:before="80" w:after="240" w:line="360" w:lineRule="auto"/>
        <w:jc w:val="center"/>
        <w:rPr>
          <w:i/>
          <w:iCs/>
        </w:rPr>
      </w:pPr>
      <w:bookmarkStart w:id="123" w:name="_kl684jo5j0dd" w:colFirst="0" w:colLast="0"/>
      <w:bookmarkEnd w:id="123"/>
      <w:r w:rsidRPr="002D1802">
        <w:rPr>
          <w:i/>
          <w:iCs/>
        </w:rPr>
        <w:t xml:space="preserve">Figure 7.2: Automated RAGAS evaluation runner </w:t>
      </w:r>
      <w:proofErr w:type="gramStart"/>
      <w:r w:rsidRPr="002D1802">
        <w:rPr>
          <w:i/>
          <w:iCs/>
        </w:rPr>
        <w:t>log</w:t>
      </w:r>
      <w:proofErr w:type="gramEnd"/>
      <w:r w:rsidRPr="002D1802">
        <w:rPr>
          <w:i/>
          <w:iCs/>
        </w:rPr>
        <w:t xml:space="preserve"> across iterative improvement loops.</w:t>
      </w:r>
    </w:p>
    <w:p w14:paraId="2C6D3E66" w14:textId="77777777" w:rsidR="00E441A0" w:rsidRPr="002D1802" w:rsidRDefault="00000000">
      <w:pPr>
        <w:pStyle w:val="Heading2"/>
        <w:spacing w:before="240"/>
        <w:jc w:val="both"/>
      </w:pPr>
      <w:bookmarkStart w:id="124" w:name="_9p7ylblrig2s" w:colFirst="0" w:colLast="0"/>
      <w:bookmarkEnd w:id="124"/>
      <w:r w:rsidRPr="002D1802">
        <w:rPr>
          <w:sz w:val="28"/>
          <w:szCs w:val="28"/>
        </w:rPr>
        <w:t>7.</w:t>
      </w:r>
      <w:proofErr w:type="gramStart"/>
      <w:r w:rsidRPr="002D1802">
        <w:rPr>
          <w:sz w:val="28"/>
          <w:szCs w:val="28"/>
        </w:rPr>
        <w:t>3.Validate</w:t>
      </w:r>
      <w:proofErr w:type="gramEnd"/>
      <w:r w:rsidRPr="002D1802">
        <w:rPr>
          <w:sz w:val="28"/>
          <w:szCs w:val="28"/>
        </w:rPr>
        <w:t xml:space="preserve"> client-side stability and automated CI build verification</w:t>
      </w:r>
    </w:p>
    <w:p w14:paraId="75FF98EE" w14:textId="77777777" w:rsidR="00E441A0" w:rsidRPr="002D1802" w:rsidRDefault="00000000">
      <w:pPr>
        <w:numPr>
          <w:ilvl w:val="0"/>
          <w:numId w:val="10"/>
        </w:numPr>
        <w:spacing w:before="240" w:after="80" w:line="360" w:lineRule="auto"/>
        <w:jc w:val="both"/>
      </w:pPr>
      <w:r w:rsidRPr="002D1802">
        <w:rPr>
          <w:b/>
          <w:bCs/>
        </w:rPr>
        <w:t>JVM Unit Tests (app/</w:t>
      </w:r>
      <w:proofErr w:type="spellStart"/>
      <w:r w:rsidRPr="002D1802">
        <w:rPr>
          <w:b/>
          <w:bCs/>
        </w:rPr>
        <w:t>src</w:t>
      </w:r>
      <w:proofErr w:type="spellEnd"/>
      <w:r w:rsidRPr="002D1802">
        <w:rPr>
          <w:b/>
          <w:bCs/>
        </w:rPr>
        <w:t>/test):</w:t>
      </w:r>
      <w:r w:rsidRPr="002D1802">
        <w:t xml:space="preserve"> </w:t>
      </w:r>
      <w:proofErr w:type="spellStart"/>
      <w:r w:rsidRPr="002D1802">
        <w:t>ApiModelsTest.kt</w:t>
      </w:r>
      <w:proofErr w:type="spellEnd"/>
      <w:r w:rsidRPr="002D1802">
        <w:t xml:space="preserve"> (</w:t>
      </w:r>
      <w:proofErr w:type="gramStart"/>
      <w:r w:rsidRPr="002D1802">
        <w:t>8 unit</w:t>
      </w:r>
      <w:proofErr w:type="gramEnd"/>
      <w:r w:rsidRPr="002D1802">
        <w:t xml:space="preserve"> tests) verified the JSON deserialization contract between the Android Kotlin client and </w:t>
      </w:r>
      <w:proofErr w:type="spellStart"/>
      <w:r w:rsidRPr="002D1802">
        <w:t>FastAPI</w:t>
      </w:r>
      <w:proofErr w:type="spellEnd"/>
      <w:r w:rsidRPr="002D1802">
        <w:t xml:space="preserve"> response models (</w:t>
      </w:r>
      <w:proofErr w:type="spellStart"/>
      <w:r w:rsidRPr="002D1802">
        <w:t>TokenResponse</w:t>
      </w:r>
      <w:proofErr w:type="spellEnd"/>
      <w:r w:rsidRPr="002D1802">
        <w:t xml:space="preserve">, </w:t>
      </w:r>
      <w:proofErr w:type="spellStart"/>
      <w:r w:rsidRPr="002D1802">
        <w:t>UserOut</w:t>
      </w:r>
      <w:proofErr w:type="spellEnd"/>
      <w:r w:rsidRPr="002D1802">
        <w:t xml:space="preserve">, </w:t>
      </w:r>
      <w:proofErr w:type="spellStart"/>
      <w:r w:rsidRPr="002D1802">
        <w:t>ApplicationProgress</w:t>
      </w:r>
      <w:proofErr w:type="spellEnd"/>
      <w:r w:rsidRPr="002D1802">
        <w:t xml:space="preserve">, </w:t>
      </w:r>
      <w:proofErr w:type="spellStart"/>
      <w:r w:rsidRPr="002D1802">
        <w:t>UserDocument</w:t>
      </w:r>
      <w:proofErr w:type="spellEnd"/>
      <w:r w:rsidRPr="002D1802">
        <w:t xml:space="preserve">, </w:t>
      </w:r>
      <w:proofErr w:type="spellStart"/>
      <w:r w:rsidRPr="002D1802">
        <w:t>DashboardResponse</w:t>
      </w:r>
      <w:proofErr w:type="spellEnd"/>
      <w:r w:rsidRPr="002D1802">
        <w:t xml:space="preserve">, </w:t>
      </w:r>
      <w:proofErr w:type="spellStart"/>
      <w:r w:rsidRPr="002D1802">
        <w:t>GovService</w:t>
      </w:r>
      <w:proofErr w:type="spellEnd"/>
      <w:r w:rsidRPr="002D1802">
        <w:t>, Office).</w:t>
      </w:r>
    </w:p>
    <w:p w14:paraId="699AE668" w14:textId="77777777" w:rsidR="00E441A0" w:rsidRPr="002D1802" w:rsidRDefault="00000000">
      <w:pPr>
        <w:numPr>
          <w:ilvl w:val="0"/>
          <w:numId w:val="10"/>
        </w:numPr>
        <w:spacing w:after="80" w:line="360" w:lineRule="auto"/>
        <w:jc w:val="both"/>
      </w:pPr>
      <w:r w:rsidRPr="002D1802">
        <w:rPr>
          <w:b/>
          <w:bCs/>
        </w:rPr>
        <w:t>Espresso UI Tests (app/</w:t>
      </w:r>
      <w:proofErr w:type="spellStart"/>
      <w:r w:rsidRPr="002D1802">
        <w:rPr>
          <w:b/>
          <w:bCs/>
        </w:rPr>
        <w:t>src</w:t>
      </w:r>
      <w:proofErr w:type="spellEnd"/>
      <w:r w:rsidRPr="002D1802">
        <w:rPr>
          <w:b/>
          <w:bCs/>
        </w:rPr>
        <w:t>/</w:t>
      </w:r>
      <w:proofErr w:type="spellStart"/>
      <w:r w:rsidRPr="002D1802">
        <w:rPr>
          <w:b/>
          <w:bCs/>
        </w:rPr>
        <w:t>androidTest</w:t>
      </w:r>
      <w:proofErr w:type="spellEnd"/>
      <w:r w:rsidRPr="002D1802">
        <w:rPr>
          <w:b/>
          <w:bCs/>
        </w:rPr>
        <w:t>):</w:t>
      </w:r>
      <w:r w:rsidRPr="002D1802">
        <w:t xml:space="preserve"> Espresso UI test suites (</w:t>
      </w:r>
      <w:proofErr w:type="spellStart"/>
      <w:r w:rsidRPr="002D1802">
        <w:t>NearbyOfficesTest</w:t>
      </w:r>
      <w:proofErr w:type="spellEnd"/>
      <w:r w:rsidRPr="002D1802">
        <w:t xml:space="preserve">, </w:t>
      </w:r>
      <w:proofErr w:type="spellStart"/>
      <w:r w:rsidRPr="002D1802">
        <w:t>AuthFormsTest</w:t>
      </w:r>
      <w:proofErr w:type="spellEnd"/>
      <w:r w:rsidRPr="002D1802">
        <w:t>) validated form rendering, input validation toasts, and Fragment navigation.</w:t>
      </w:r>
    </w:p>
    <w:p w14:paraId="76861F09" w14:textId="77777777" w:rsidR="00E441A0" w:rsidRPr="002D1802" w:rsidRDefault="00000000">
      <w:pPr>
        <w:numPr>
          <w:ilvl w:val="0"/>
          <w:numId w:val="10"/>
        </w:numPr>
        <w:spacing w:after="80" w:line="360" w:lineRule="auto"/>
        <w:jc w:val="both"/>
      </w:pPr>
      <w:r w:rsidRPr="002D1802">
        <w:rPr>
          <w:b/>
          <w:bCs/>
        </w:rPr>
        <w:t>Continuous Integration Pipeline (.</w:t>
      </w:r>
      <w:proofErr w:type="spellStart"/>
      <w:r w:rsidRPr="002D1802">
        <w:rPr>
          <w:b/>
          <w:bCs/>
        </w:rPr>
        <w:t>github</w:t>
      </w:r>
      <w:proofErr w:type="spellEnd"/>
      <w:r w:rsidRPr="002D1802">
        <w:rPr>
          <w:b/>
          <w:bCs/>
        </w:rPr>
        <w:t>/workflows/</w:t>
      </w:r>
      <w:proofErr w:type="spellStart"/>
      <w:r w:rsidRPr="002D1802">
        <w:rPr>
          <w:b/>
          <w:bCs/>
        </w:rPr>
        <w:t>ci.yml</w:t>
      </w:r>
      <w:proofErr w:type="spellEnd"/>
      <w:r w:rsidRPr="002D1802">
        <w:rPr>
          <w:b/>
          <w:bCs/>
        </w:rPr>
        <w:t>):</w:t>
      </w:r>
      <w:r w:rsidRPr="002D1802">
        <w:t xml:space="preserve"> Automated GitHub Actions workflows execute three parallel jobs on every push:</w:t>
      </w:r>
      <w:r w:rsidRPr="002D1802">
        <w:br/>
        <w:t xml:space="preserve">• backend: Runs </w:t>
      </w:r>
      <w:proofErr w:type="spellStart"/>
      <w:r w:rsidRPr="002D1802">
        <w:t>pytest</w:t>
      </w:r>
      <w:proofErr w:type="spellEnd"/>
      <w:r w:rsidRPr="002D1802">
        <w:t xml:space="preserve"> tests -q in lite mode.</w:t>
      </w:r>
      <w:r w:rsidRPr="002D1802">
        <w:br/>
        <w:t xml:space="preserve">• android-unit: Compiles and </w:t>
      </w:r>
      <w:proofErr w:type="gramStart"/>
      <w:r w:rsidRPr="002D1802">
        <w:t>executes .</w:t>
      </w:r>
      <w:proofErr w:type="gramEnd"/>
      <w:r w:rsidRPr="002D1802">
        <w:t>/</w:t>
      </w:r>
      <w:proofErr w:type="spellStart"/>
      <w:proofErr w:type="gramStart"/>
      <w:r w:rsidRPr="002D1802">
        <w:t>gradlew</w:t>
      </w:r>
      <w:proofErr w:type="spellEnd"/>
      <w:r w:rsidRPr="002D1802">
        <w:t xml:space="preserve"> :</w:t>
      </w:r>
      <w:proofErr w:type="spellStart"/>
      <w:r w:rsidRPr="002D1802">
        <w:t>app</w:t>
      </w:r>
      <w:proofErr w:type="gramEnd"/>
      <w:r w:rsidRPr="002D1802">
        <w:t>:testDebugUnitTest</w:t>
      </w:r>
      <w:proofErr w:type="spellEnd"/>
      <w:r w:rsidRPr="002D1802">
        <w:t xml:space="preserve"> using JDK 17.</w:t>
      </w:r>
      <w:r w:rsidRPr="002D1802">
        <w:br/>
        <w:t>• android-</w:t>
      </w:r>
      <w:proofErr w:type="spellStart"/>
      <w:r w:rsidRPr="002D1802">
        <w:t>ui</w:t>
      </w:r>
      <w:proofErr w:type="spellEnd"/>
      <w:r w:rsidRPr="002D1802">
        <w:t xml:space="preserve">: Validates Android compilation </w:t>
      </w:r>
      <w:proofErr w:type="gramStart"/>
      <w:r w:rsidRPr="002D1802">
        <w:t>via .</w:t>
      </w:r>
      <w:proofErr w:type="gramEnd"/>
      <w:r w:rsidRPr="002D1802">
        <w:t>/</w:t>
      </w:r>
      <w:proofErr w:type="spellStart"/>
      <w:proofErr w:type="gramStart"/>
      <w:r w:rsidRPr="002D1802">
        <w:t>gradlew</w:t>
      </w:r>
      <w:proofErr w:type="spellEnd"/>
      <w:r w:rsidRPr="002D1802">
        <w:t xml:space="preserve"> :</w:t>
      </w:r>
      <w:proofErr w:type="spellStart"/>
      <w:r w:rsidRPr="002D1802">
        <w:t>app</w:t>
      </w:r>
      <w:proofErr w:type="gramEnd"/>
      <w:r w:rsidRPr="002D1802">
        <w:t>:compileDebugAndroidTestSources</w:t>
      </w:r>
      <w:proofErr w:type="spellEnd"/>
      <w:r w:rsidRPr="002D1802">
        <w:t>.</w:t>
      </w:r>
    </w:p>
    <w:p w14:paraId="126194C2" w14:textId="77777777" w:rsidR="00E441A0" w:rsidRPr="002D1802" w:rsidRDefault="00000000">
      <w:pPr>
        <w:spacing w:before="120" w:after="80"/>
        <w:jc w:val="center"/>
      </w:pPr>
      <w:r w:rsidRPr="002D1802">
        <w:rPr>
          <w:b/>
          <w:bCs/>
          <w:i/>
          <w:iCs/>
          <w:noProof/>
          <w:sz w:val="22"/>
          <w:szCs w:val="22"/>
        </w:rPr>
        <w:lastRenderedPageBreak/>
        <w:drawing>
          <wp:inline distT="114300" distB="114300" distL="114300" distR="114300" wp14:anchorId="0EAC7370" wp14:editId="08D549D6">
            <wp:extent cx="5943600" cy="2971800"/>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0"/>
                    <a:srcRect/>
                    <a:stretch>
                      <a:fillRect/>
                    </a:stretch>
                  </pic:blipFill>
                  <pic:spPr>
                    <a:xfrm>
                      <a:off x="0" y="0"/>
                      <a:ext cx="5943600" cy="2971800"/>
                    </a:xfrm>
                    <a:prstGeom prst="rect">
                      <a:avLst/>
                    </a:prstGeom>
                    <a:ln/>
                  </pic:spPr>
                </pic:pic>
              </a:graphicData>
            </a:graphic>
          </wp:inline>
        </w:drawing>
      </w:r>
    </w:p>
    <w:p w14:paraId="44948CF3" w14:textId="77777777" w:rsidR="00E441A0" w:rsidRPr="002D1802" w:rsidRDefault="00000000">
      <w:pPr>
        <w:pBdr>
          <w:top w:val="nil"/>
          <w:left w:val="nil"/>
          <w:bottom w:val="nil"/>
          <w:right w:val="nil"/>
          <w:between w:val="nil"/>
        </w:pBdr>
        <w:spacing w:before="120" w:after="80" w:line="360" w:lineRule="auto"/>
        <w:jc w:val="center"/>
        <w:rPr>
          <w:i/>
          <w:iCs/>
          <w:color w:val="000000"/>
        </w:rPr>
      </w:pPr>
      <w:bookmarkStart w:id="125" w:name="_5j1pen8vwble" w:colFirst="0" w:colLast="0"/>
      <w:bookmarkEnd w:id="125"/>
      <w:r w:rsidRPr="002D1802">
        <w:rPr>
          <w:i/>
          <w:iCs/>
          <w:color w:val="000000"/>
        </w:rPr>
        <w:t xml:space="preserve">Figure 7.3: </w:t>
      </w:r>
      <w:proofErr w:type="spellStart"/>
      <w:r w:rsidRPr="002D1802">
        <w:rPr>
          <w:i/>
          <w:iCs/>
          <w:color w:val="000000"/>
        </w:rPr>
        <w:t>Streamlit</w:t>
      </w:r>
      <w:proofErr w:type="spellEnd"/>
      <w:r w:rsidRPr="002D1802">
        <w:rPr>
          <w:i/>
          <w:iCs/>
          <w:color w:val="000000"/>
        </w:rPr>
        <w:t xml:space="preserve"> administrative portal for RAG knowledge ingestion and vector management.</w:t>
      </w:r>
    </w:p>
    <w:p w14:paraId="11F02224" w14:textId="77777777" w:rsidR="00E441A0" w:rsidRPr="002D1802" w:rsidRDefault="00000000">
      <w:pPr>
        <w:pStyle w:val="Heading2"/>
        <w:spacing w:before="240"/>
        <w:jc w:val="both"/>
        <w:rPr>
          <w:sz w:val="28"/>
          <w:szCs w:val="28"/>
        </w:rPr>
      </w:pPr>
      <w:bookmarkStart w:id="126" w:name="_tp8degclmmcc" w:colFirst="0" w:colLast="0"/>
      <w:bookmarkEnd w:id="126"/>
      <w:r w:rsidRPr="002D1802">
        <w:rPr>
          <w:sz w:val="28"/>
          <w:szCs w:val="28"/>
        </w:rPr>
        <w:t>7.</w:t>
      </w:r>
      <w:proofErr w:type="gramStart"/>
      <w:r w:rsidRPr="002D1802">
        <w:rPr>
          <w:sz w:val="28"/>
          <w:szCs w:val="28"/>
        </w:rPr>
        <w:t>4.Manual</w:t>
      </w:r>
      <w:proofErr w:type="gramEnd"/>
      <w:r w:rsidRPr="002D1802">
        <w:rPr>
          <w:sz w:val="28"/>
          <w:szCs w:val="28"/>
        </w:rPr>
        <w:t xml:space="preserve"> test</w:t>
      </w:r>
    </w:p>
    <w:p w14:paraId="445A8D14" w14:textId="77777777" w:rsidR="00E441A0" w:rsidRPr="002D1802" w:rsidRDefault="00000000">
      <w:pPr>
        <w:spacing w:before="120" w:after="80" w:line="360" w:lineRule="auto"/>
      </w:pPr>
      <w:bookmarkStart w:id="127" w:name="_m9ybxdahz2iw" w:colFirst="0" w:colLast="0"/>
      <w:bookmarkEnd w:id="127"/>
      <w:r w:rsidRPr="002D1802">
        <w:rPr>
          <w:i/>
          <w:iCs/>
        </w:rPr>
        <w:t>Table 7.3: Manual verification test procedures and execution outcomes.</w:t>
      </w:r>
    </w:p>
    <w:p w14:paraId="60E3157A" w14:textId="77777777" w:rsidR="00E441A0" w:rsidRPr="002D1802" w:rsidRDefault="00E441A0"/>
    <w:tbl>
      <w:tblPr>
        <w:tblStyle w:val="a6"/>
        <w:tblW w:w="10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605"/>
        <w:gridCol w:w="1815"/>
        <w:gridCol w:w="2055"/>
        <w:gridCol w:w="4035"/>
      </w:tblGrid>
      <w:tr w:rsidR="00E441A0" w:rsidRPr="002D1802" w14:paraId="6DD38044" w14:textId="77777777">
        <w:trPr>
          <w:trHeight w:val="1110"/>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2BBC1AA" w14:textId="77777777" w:rsidR="00E441A0" w:rsidRPr="002D1802" w:rsidRDefault="00000000">
            <w:pPr>
              <w:spacing w:after="480"/>
              <w:rPr>
                <w:rFonts w:eastAsia="Arial"/>
                <w:color w:val="1F1F1F"/>
              </w:rPr>
            </w:pPr>
            <w:r w:rsidRPr="002D1802">
              <w:rPr>
                <w:rFonts w:eastAsia="Arial"/>
                <w:b/>
                <w:bCs/>
                <w:color w:val="1F1F1F"/>
              </w:rPr>
              <w:t>Test ID</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8015026" w14:textId="77777777" w:rsidR="00E441A0" w:rsidRPr="002D1802" w:rsidRDefault="00000000">
            <w:pPr>
              <w:spacing w:after="480"/>
              <w:rPr>
                <w:rFonts w:eastAsia="Arial"/>
                <w:color w:val="1F1F1F"/>
              </w:rPr>
            </w:pPr>
            <w:r w:rsidRPr="002D1802">
              <w:rPr>
                <w:rFonts w:eastAsia="Arial"/>
                <w:b/>
                <w:bCs/>
                <w:color w:val="1F1F1F"/>
              </w:rPr>
              <w:t>System Feature</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56CC741" w14:textId="77777777" w:rsidR="00E441A0" w:rsidRPr="002D1802" w:rsidRDefault="00000000">
            <w:pPr>
              <w:spacing w:after="480"/>
              <w:rPr>
                <w:rFonts w:eastAsia="Arial"/>
                <w:color w:val="1F1F1F"/>
              </w:rPr>
            </w:pPr>
            <w:r w:rsidRPr="002D1802">
              <w:rPr>
                <w:rFonts w:eastAsia="Arial"/>
                <w:b/>
                <w:bCs/>
                <w:color w:val="1F1F1F"/>
              </w:rPr>
              <w:t>Manual Test Procedure</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924E65A" w14:textId="77777777" w:rsidR="00E441A0" w:rsidRPr="002D1802" w:rsidRDefault="00000000">
            <w:pPr>
              <w:spacing w:after="480"/>
              <w:rPr>
                <w:rFonts w:eastAsia="Arial"/>
                <w:color w:val="1F1F1F"/>
              </w:rPr>
            </w:pPr>
            <w:r w:rsidRPr="002D1802">
              <w:rPr>
                <w:rFonts w:eastAsia="Arial"/>
                <w:b/>
                <w:bCs/>
                <w:color w:val="1F1F1F"/>
              </w:rPr>
              <w:t>Observed System Behavior</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7A5C717" w14:textId="77777777" w:rsidR="00E441A0" w:rsidRPr="002D1802" w:rsidRDefault="00000000">
            <w:pPr>
              <w:spacing w:after="480"/>
              <w:rPr>
                <w:rFonts w:eastAsia="Arial"/>
                <w:color w:val="1F1F1F"/>
              </w:rPr>
            </w:pPr>
            <w:r w:rsidRPr="002D1802">
              <w:rPr>
                <w:rFonts w:eastAsia="Arial"/>
                <w:b/>
                <w:bCs/>
                <w:color w:val="1F1F1F"/>
              </w:rPr>
              <w:t>Verification/Result</w:t>
            </w:r>
          </w:p>
        </w:tc>
      </w:tr>
      <w:tr w:rsidR="00E441A0" w:rsidRPr="002D1802" w14:paraId="1681BCDE" w14:textId="77777777">
        <w:trPr>
          <w:trHeight w:val="3030"/>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5EC9268" w14:textId="77777777" w:rsidR="00E441A0" w:rsidRPr="002D1802" w:rsidRDefault="00000000">
            <w:pPr>
              <w:spacing w:after="480"/>
              <w:rPr>
                <w:rFonts w:eastAsia="Arial"/>
                <w:color w:val="1F1F1F"/>
              </w:rPr>
            </w:pPr>
            <w:r w:rsidRPr="002D1802">
              <w:rPr>
                <w:rFonts w:eastAsia="Arial"/>
                <w:b/>
                <w:bCs/>
                <w:color w:val="1F1F1F"/>
              </w:rPr>
              <w:lastRenderedPageBreak/>
              <w:t>M-01</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FB99A97" w14:textId="77777777" w:rsidR="00E441A0" w:rsidRPr="002D1802" w:rsidRDefault="00000000">
            <w:pPr>
              <w:spacing w:after="480"/>
              <w:rPr>
                <w:rFonts w:eastAsia="Arial"/>
                <w:color w:val="1F1F1F"/>
              </w:rPr>
            </w:pPr>
            <w:r w:rsidRPr="002D1802">
              <w:rPr>
                <w:rFonts w:eastAsia="Arial"/>
                <w:color w:val="1F1F1F"/>
              </w:rPr>
              <w:t>Service Query via Chat</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E6C6188" w14:textId="77777777" w:rsidR="00E441A0" w:rsidRPr="002D1802" w:rsidRDefault="00000000">
            <w:pPr>
              <w:spacing w:after="480"/>
              <w:rPr>
                <w:rFonts w:eastAsia="Arial"/>
                <w:color w:val="1F1F1F"/>
              </w:rPr>
            </w:pPr>
            <w:r w:rsidRPr="002D1802">
              <w:rPr>
                <w:rFonts w:eastAsia="Arial"/>
                <w:color w:val="1F1F1F"/>
              </w:rPr>
              <w:t xml:space="preserve">Open the chat screen, submit a query (e.g., </w:t>
            </w:r>
            <w:r w:rsidRPr="002D1802">
              <w:rPr>
                <w:rFonts w:eastAsia="Arial"/>
                <w:i/>
                <w:iCs/>
                <w:color w:val="1F1F1F"/>
              </w:rPr>
              <w:t>"How do I apply for a citizenship card?"</w:t>
            </w:r>
            <w:r w:rsidRPr="002D1802">
              <w:rPr>
                <w:rFonts w:eastAsia="Arial"/>
                <w:color w:val="1F1F1F"/>
              </w:rPr>
              <w:t>), and await response.</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EE66D9B" w14:textId="77777777" w:rsidR="00E441A0" w:rsidRPr="002D1802" w:rsidRDefault="00000000">
            <w:pPr>
              <w:spacing w:after="480"/>
              <w:rPr>
                <w:rFonts w:eastAsia="Arial"/>
                <w:color w:val="1F1F1F"/>
              </w:rPr>
            </w:pPr>
            <w:r w:rsidRPr="002D1802">
              <w:rPr>
                <w:rFonts w:eastAsia="Arial"/>
                <w:color w:val="1F1F1F"/>
              </w:rPr>
              <w:t>Assistant streams a clear, step-by-step guidance response citing official prerequisites and office procedures.</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907ACEC" w14:textId="77777777" w:rsidR="00E441A0" w:rsidRPr="002D1802" w:rsidRDefault="00000000">
            <w:pPr>
              <w:spacing w:after="480"/>
              <w:rPr>
                <w:rFonts w:eastAsia="Arial"/>
                <w:color w:val="1F1F1F"/>
              </w:rPr>
            </w:pPr>
            <w:r w:rsidRPr="002D1802">
              <w:rPr>
                <w:rFonts w:eastAsia="Arial"/>
                <w:color w:val="1F1F1F"/>
              </w:rPr>
              <w:t>Passed</w:t>
            </w:r>
            <w:r w:rsidRPr="002D1802">
              <w:rPr>
                <w:rFonts w:eastAsia="Arial"/>
                <w:noProof/>
                <w:color w:val="1F1F1F"/>
              </w:rPr>
              <w:drawing>
                <wp:inline distT="114300" distB="114300" distL="114300" distR="114300" wp14:anchorId="797E486B" wp14:editId="7CAD1B1E">
                  <wp:extent cx="2333625" cy="47879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1"/>
                          <a:srcRect/>
                          <a:stretch>
                            <a:fillRect/>
                          </a:stretch>
                        </pic:blipFill>
                        <pic:spPr>
                          <a:xfrm>
                            <a:off x="0" y="0"/>
                            <a:ext cx="2333625" cy="4787900"/>
                          </a:xfrm>
                          <a:prstGeom prst="rect">
                            <a:avLst/>
                          </a:prstGeom>
                          <a:ln/>
                        </pic:spPr>
                      </pic:pic>
                    </a:graphicData>
                  </a:graphic>
                </wp:inline>
              </w:drawing>
            </w:r>
          </w:p>
        </w:tc>
      </w:tr>
      <w:tr w:rsidR="00E441A0" w:rsidRPr="002D1802" w14:paraId="4DD114C1" w14:textId="77777777">
        <w:trPr>
          <w:trHeight w:val="3300"/>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A37500B" w14:textId="77777777" w:rsidR="00E441A0" w:rsidRPr="002D1802" w:rsidRDefault="00000000">
            <w:pPr>
              <w:spacing w:after="480"/>
              <w:rPr>
                <w:rFonts w:eastAsia="Arial"/>
                <w:color w:val="1F1F1F"/>
              </w:rPr>
            </w:pPr>
            <w:r w:rsidRPr="002D1802">
              <w:rPr>
                <w:rFonts w:eastAsia="Arial"/>
                <w:b/>
                <w:bCs/>
                <w:color w:val="1F1F1F"/>
              </w:rPr>
              <w:lastRenderedPageBreak/>
              <w:t>M-02</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7065CBD" w14:textId="77777777" w:rsidR="00E441A0" w:rsidRPr="002D1802" w:rsidRDefault="00000000">
            <w:pPr>
              <w:spacing w:after="480"/>
              <w:rPr>
                <w:rFonts w:eastAsia="Arial"/>
                <w:color w:val="1F1F1F"/>
              </w:rPr>
            </w:pPr>
            <w:r w:rsidRPr="002D1802">
              <w:rPr>
                <w:rFonts w:eastAsia="Arial"/>
                <w:color w:val="1F1F1F"/>
              </w:rPr>
              <w:t>Guidance Hub Exploration</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A206E9E" w14:textId="77777777" w:rsidR="00E441A0" w:rsidRPr="002D1802" w:rsidRDefault="00000000">
            <w:pPr>
              <w:spacing w:after="480"/>
              <w:rPr>
                <w:rFonts w:eastAsia="Arial"/>
                <w:color w:val="1F1F1F"/>
              </w:rPr>
            </w:pPr>
            <w:r w:rsidRPr="002D1802">
              <w:rPr>
                <w:rFonts w:eastAsia="Arial"/>
                <w:color w:val="1F1F1F"/>
              </w:rPr>
              <w:t xml:space="preserve">Navigate to Guidance Hub, browse the categories, and tap on a specific service card (e.g., </w:t>
            </w:r>
            <w:r w:rsidRPr="002D1802">
              <w:rPr>
                <w:rFonts w:eastAsia="Arial"/>
                <w:i/>
                <w:iCs/>
                <w:color w:val="1F1F1F"/>
              </w:rPr>
              <w:t xml:space="preserve">National ID </w:t>
            </w:r>
            <w:r w:rsidRPr="002D1802">
              <w:rPr>
                <w:rFonts w:eastAsia="Arial"/>
                <w:color w:val="1F1F1F"/>
              </w:rPr>
              <w:t>).</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9406076" w14:textId="77777777" w:rsidR="00E441A0" w:rsidRPr="002D1802" w:rsidRDefault="00000000">
            <w:pPr>
              <w:spacing w:after="480"/>
              <w:rPr>
                <w:rFonts w:eastAsia="Arial"/>
                <w:color w:val="1F1F1F"/>
              </w:rPr>
            </w:pPr>
            <w:r w:rsidRPr="002D1802">
              <w:rPr>
                <w:rFonts w:eastAsia="Arial"/>
                <w:color w:val="1F1F1F"/>
              </w:rPr>
              <w:t>Service detail page opens showing complete requirements, government fees, processing time, and office locations.</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5C1907E" w14:textId="77777777" w:rsidR="00E441A0" w:rsidRPr="002D1802" w:rsidRDefault="00000000">
            <w:pPr>
              <w:spacing w:after="480"/>
              <w:rPr>
                <w:rFonts w:eastAsia="Arial"/>
                <w:color w:val="1F1F1F"/>
              </w:rPr>
            </w:pPr>
            <w:r w:rsidRPr="002D1802">
              <w:rPr>
                <w:rFonts w:eastAsia="Arial"/>
                <w:color w:val="1F1F1F"/>
              </w:rPr>
              <w:t>Passed</w:t>
            </w:r>
            <w:r w:rsidRPr="002D1802">
              <w:rPr>
                <w:rFonts w:eastAsia="Arial"/>
                <w:noProof/>
                <w:color w:val="1F1F1F"/>
              </w:rPr>
              <w:drawing>
                <wp:inline distT="114300" distB="114300" distL="114300" distR="114300" wp14:anchorId="17F63D9F" wp14:editId="5CA6A9A4">
                  <wp:extent cx="2333625" cy="49276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2"/>
                          <a:srcRect/>
                          <a:stretch>
                            <a:fillRect/>
                          </a:stretch>
                        </pic:blipFill>
                        <pic:spPr>
                          <a:xfrm>
                            <a:off x="0" y="0"/>
                            <a:ext cx="2333625" cy="4927600"/>
                          </a:xfrm>
                          <a:prstGeom prst="rect">
                            <a:avLst/>
                          </a:prstGeom>
                          <a:ln/>
                        </pic:spPr>
                      </pic:pic>
                    </a:graphicData>
                  </a:graphic>
                </wp:inline>
              </w:drawing>
            </w:r>
          </w:p>
        </w:tc>
      </w:tr>
      <w:tr w:rsidR="00E441A0" w:rsidRPr="002D1802" w14:paraId="6B214D6B" w14:textId="77777777">
        <w:trPr>
          <w:trHeight w:val="3585"/>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91607ED" w14:textId="77777777" w:rsidR="00E441A0" w:rsidRPr="002D1802" w:rsidRDefault="00000000">
            <w:pPr>
              <w:spacing w:after="480"/>
              <w:rPr>
                <w:rFonts w:eastAsia="Arial"/>
                <w:color w:val="1F1F1F"/>
              </w:rPr>
            </w:pPr>
            <w:r w:rsidRPr="002D1802">
              <w:rPr>
                <w:rFonts w:eastAsia="Arial"/>
                <w:b/>
                <w:bCs/>
                <w:color w:val="1F1F1F"/>
              </w:rPr>
              <w:lastRenderedPageBreak/>
              <w:t>M-03</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D3B0ACF" w14:textId="77777777" w:rsidR="00E441A0" w:rsidRPr="002D1802" w:rsidRDefault="00000000">
            <w:pPr>
              <w:spacing w:after="480"/>
              <w:rPr>
                <w:rFonts w:eastAsia="Arial"/>
                <w:color w:val="1F1F1F"/>
              </w:rPr>
            </w:pPr>
            <w:r w:rsidRPr="002D1802">
              <w:rPr>
                <w:rFonts w:eastAsia="Arial"/>
                <w:color w:val="1F1F1F"/>
              </w:rPr>
              <w:t>Interactive Checklist Tracking</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D1A5668" w14:textId="77777777" w:rsidR="00E441A0" w:rsidRPr="002D1802" w:rsidRDefault="00000000">
            <w:pPr>
              <w:spacing w:after="480"/>
              <w:rPr>
                <w:rFonts w:eastAsia="Arial"/>
                <w:color w:val="1F1F1F"/>
              </w:rPr>
            </w:pPr>
            <w:r w:rsidRPr="002D1802">
              <w:rPr>
                <w:rFonts w:eastAsia="Arial"/>
                <w:color w:val="1F1F1F"/>
              </w:rPr>
              <w:t>Check off completed prerequisites inside an active service checklist.</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67197E4" w14:textId="77777777" w:rsidR="00E441A0" w:rsidRPr="002D1802" w:rsidRDefault="00000000">
            <w:pPr>
              <w:spacing w:after="480"/>
              <w:rPr>
                <w:rFonts w:eastAsia="Arial"/>
                <w:color w:val="1F1F1F"/>
              </w:rPr>
            </w:pPr>
            <w:r w:rsidRPr="002D1802">
              <w:rPr>
                <w:rFonts w:eastAsia="Arial"/>
                <w:color w:val="1F1F1F"/>
              </w:rPr>
              <w:t>Checked items show visual completion, update the overall service progress indicator, and retain state when leaving the screen.</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EDCE3F0" w14:textId="77777777" w:rsidR="00E441A0" w:rsidRPr="002D1802" w:rsidRDefault="00000000">
            <w:pPr>
              <w:spacing w:after="480"/>
              <w:rPr>
                <w:rFonts w:eastAsia="Arial"/>
                <w:color w:val="1F1F1F"/>
              </w:rPr>
            </w:pPr>
            <w:r w:rsidRPr="002D1802">
              <w:rPr>
                <w:rFonts w:eastAsia="Arial"/>
                <w:color w:val="1F1F1F"/>
              </w:rPr>
              <w:t>Passed</w:t>
            </w:r>
            <w:r w:rsidRPr="002D1802">
              <w:rPr>
                <w:rFonts w:eastAsia="Arial"/>
                <w:noProof/>
                <w:color w:val="1F1F1F"/>
              </w:rPr>
              <w:drawing>
                <wp:inline distT="114300" distB="114300" distL="114300" distR="114300" wp14:anchorId="00C6F138" wp14:editId="6B208F63">
                  <wp:extent cx="2333625" cy="501650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3"/>
                          <a:srcRect/>
                          <a:stretch>
                            <a:fillRect/>
                          </a:stretch>
                        </pic:blipFill>
                        <pic:spPr>
                          <a:xfrm>
                            <a:off x="0" y="0"/>
                            <a:ext cx="2333625" cy="5016500"/>
                          </a:xfrm>
                          <a:prstGeom prst="rect">
                            <a:avLst/>
                          </a:prstGeom>
                          <a:ln/>
                        </pic:spPr>
                      </pic:pic>
                    </a:graphicData>
                  </a:graphic>
                </wp:inline>
              </w:drawing>
            </w:r>
          </w:p>
        </w:tc>
      </w:tr>
      <w:tr w:rsidR="00E441A0" w:rsidRPr="002D1802" w14:paraId="5A9FCAFD" w14:textId="77777777">
        <w:trPr>
          <w:trHeight w:val="3300"/>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7A3FCE6" w14:textId="77777777" w:rsidR="00E441A0" w:rsidRPr="002D1802" w:rsidRDefault="00000000">
            <w:pPr>
              <w:spacing w:after="480"/>
              <w:rPr>
                <w:rFonts w:eastAsia="Arial"/>
                <w:color w:val="1F1F1F"/>
              </w:rPr>
            </w:pPr>
            <w:r w:rsidRPr="002D1802">
              <w:rPr>
                <w:rFonts w:eastAsia="Arial"/>
                <w:b/>
                <w:bCs/>
                <w:color w:val="1F1F1F"/>
              </w:rPr>
              <w:lastRenderedPageBreak/>
              <w:t>M-04</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92A0DA5" w14:textId="77777777" w:rsidR="00E441A0" w:rsidRPr="002D1802" w:rsidRDefault="00000000">
            <w:pPr>
              <w:spacing w:after="480"/>
              <w:rPr>
                <w:rFonts w:eastAsia="Arial"/>
                <w:color w:val="1F1F1F"/>
              </w:rPr>
            </w:pPr>
            <w:r w:rsidRPr="002D1802">
              <w:rPr>
                <w:rFonts w:eastAsia="Arial"/>
                <w:color w:val="1F1F1F"/>
              </w:rPr>
              <w:t>Language Switch During Use</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D5A6A28" w14:textId="77777777" w:rsidR="00E441A0" w:rsidRPr="002D1802" w:rsidRDefault="00000000">
            <w:pPr>
              <w:spacing w:after="480"/>
              <w:rPr>
                <w:rFonts w:eastAsia="Arial"/>
                <w:color w:val="1F1F1F"/>
              </w:rPr>
            </w:pPr>
            <w:r w:rsidRPr="002D1802">
              <w:rPr>
                <w:rFonts w:eastAsia="Arial"/>
                <w:color w:val="1F1F1F"/>
              </w:rPr>
              <w:t>Toggle the language switch between English and Nepali while viewing a service detail page.</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0A733A1" w14:textId="77777777" w:rsidR="00E441A0" w:rsidRPr="002D1802" w:rsidRDefault="00000000">
            <w:pPr>
              <w:spacing w:after="480"/>
              <w:rPr>
                <w:rFonts w:eastAsia="Arial"/>
                <w:color w:val="1F1F1F"/>
              </w:rPr>
            </w:pPr>
            <w:r w:rsidRPr="002D1802">
              <w:rPr>
                <w:rFonts w:eastAsia="Arial"/>
                <w:color w:val="1F1F1F"/>
              </w:rPr>
              <w:t>Current page content instantly switches between English and Devanagari script without losing current scroll position.</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974A30C" w14:textId="77777777" w:rsidR="00E441A0" w:rsidRPr="002D1802" w:rsidRDefault="00000000">
            <w:pPr>
              <w:spacing w:after="480"/>
              <w:rPr>
                <w:rFonts w:eastAsia="Arial"/>
                <w:color w:val="1F1F1F"/>
              </w:rPr>
            </w:pPr>
            <w:r w:rsidRPr="002D1802">
              <w:rPr>
                <w:rFonts w:eastAsia="Arial"/>
                <w:color w:val="1F1F1F"/>
              </w:rPr>
              <w:t>Passed</w:t>
            </w:r>
            <w:r w:rsidRPr="002D1802">
              <w:rPr>
                <w:rFonts w:eastAsia="Arial"/>
                <w:noProof/>
                <w:color w:val="1F1F1F"/>
              </w:rPr>
              <w:drawing>
                <wp:inline distT="114300" distB="114300" distL="114300" distR="114300" wp14:anchorId="5B29C2F3" wp14:editId="6C28BE90">
                  <wp:extent cx="2333625" cy="4838700"/>
                  <wp:effectExtent l="0" t="0" r="0" b="0"/>
                  <wp:docPr id="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4"/>
                          <a:srcRect/>
                          <a:stretch>
                            <a:fillRect/>
                          </a:stretch>
                        </pic:blipFill>
                        <pic:spPr>
                          <a:xfrm>
                            <a:off x="0" y="0"/>
                            <a:ext cx="2333625" cy="4838700"/>
                          </a:xfrm>
                          <a:prstGeom prst="rect">
                            <a:avLst/>
                          </a:prstGeom>
                          <a:ln/>
                        </pic:spPr>
                      </pic:pic>
                    </a:graphicData>
                  </a:graphic>
                </wp:inline>
              </w:drawing>
            </w:r>
          </w:p>
        </w:tc>
      </w:tr>
      <w:tr w:rsidR="00E441A0" w:rsidRPr="002D1802" w14:paraId="23F5ACB2" w14:textId="77777777">
        <w:trPr>
          <w:trHeight w:val="3300"/>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F3B3EA0" w14:textId="77777777" w:rsidR="00E441A0" w:rsidRPr="002D1802" w:rsidRDefault="00000000">
            <w:pPr>
              <w:spacing w:after="480"/>
              <w:rPr>
                <w:rFonts w:eastAsia="Arial"/>
                <w:color w:val="1F1F1F"/>
              </w:rPr>
            </w:pPr>
            <w:r w:rsidRPr="002D1802">
              <w:rPr>
                <w:rFonts w:eastAsia="Arial"/>
                <w:b/>
                <w:bCs/>
                <w:color w:val="1F1F1F"/>
              </w:rPr>
              <w:lastRenderedPageBreak/>
              <w:t>M-05</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EDE5D7C" w14:textId="77777777" w:rsidR="00E441A0" w:rsidRPr="002D1802" w:rsidRDefault="00000000">
            <w:pPr>
              <w:spacing w:after="480"/>
              <w:rPr>
                <w:rFonts w:eastAsia="Arial"/>
                <w:color w:val="1F1F1F"/>
              </w:rPr>
            </w:pPr>
            <w:r w:rsidRPr="002D1802">
              <w:rPr>
                <w:rFonts w:eastAsia="Arial"/>
                <w:color w:val="1F1F1F"/>
              </w:rPr>
              <w:t>Document Vault Addition</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3B54454" w14:textId="77777777" w:rsidR="00E441A0" w:rsidRPr="002D1802" w:rsidRDefault="00000000">
            <w:pPr>
              <w:spacing w:after="480"/>
              <w:rPr>
                <w:rFonts w:eastAsia="Arial"/>
                <w:color w:val="1F1F1F"/>
              </w:rPr>
            </w:pPr>
            <w:r w:rsidRPr="002D1802">
              <w:rPr>
                <w:rFonts w:eastAsia="Arial"/>
                <w:color w:val="1F1F1F"/>
              </w:rPr>
              <w:t xml:space="preserve">Navigate to Document Vault, tap </w:t>
            </w:r>
            <w:r w:rsidRPr="002D1802">
              <w:rPr>
                <w:rFonts w:eastAsia="Arial"/>
                <w:b/>
                <w:bCs/>
                <w:color w:val="1F1F1F"/>
              </w:rPr>
              <w:t>Add Document</w:t>
            </w:r>
            <w:r w:rsidRPr="002D1802">
              <w:rPr>
                <w:rFonts w:eastAsia="Arial"/>
                <w:color w:val="1F1F1F"/>
              </w:rPr>
              <w:t>, capture or upload a document photo, label it, and save.</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C0AFBAC" w14:textId="77777777" w:rsidR="00E441A0" w:rsidRPr="002D1802" w:rsidRDefault="00000000">
            <w:pPr>
              <w:spacing w:after="480"/>
              <w:rPr>
                <w:rFonts w:eastAsia="Arial"/>
                <w:color w:val="1F1F1F"/>
              </w:rPr>
            </w:pPr>
            <w:r w:rsidRPr="002D1802">
              <w:rPr>
                <w:rFonts w:eastAsia="Arial"/>
                <w:color w:val="1F1F1F"/>
              </w:rPr>
              <w:t>Document uploads successfully, appears in the user's secure vault list, and displays an encrypted thumbnail preview.</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C65AEF4" w14:textId="77777777" w:rsidR="00E441A0" w:rsidRPr="002D1802" w:rsidRDefault="00000000">
            <w:pPr>
              <w:spacing w:after="480"/>
              <w:rPr>
                <w:rFonts w:eastAsia="Arial"/>
                <w:color w:val="1F1F1F"/>
              </w:rPr>
            </w:pPr>
            <w:r w:rsidRPr="002D1802">
              <w:rPr>
                <w:rFonts w:eastAsia="Arial"/>
                <w:color w:val="1F1F1F"/>
              </w:rPr>
              <w:t>Passed</w:t>
            </w:r>
            <w:r w:rsidRPr="002D1802">
              <w:rPr>
                <w:rFonts w:eastAsia="Arial"/>
                <w:noProof/>
                <w:color w:val="1F1F1F"/>
              </w:rPr>
              <w:drawing>
                <wp:inline distT="114300" distB="114300" distL="114300" distR="114300" wp14:anchorId="722395CB" wp14:editId="5A3673C5">
                  <wp:extent cx="2333625" cy="50800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5"/>
                          <a:srcRect/>
                          <a:stretch>
                            <a:fillRect/>
                          </a:stretch>
                        </pic:blipFill>
                        <pic:spPr>
                          <a:xfrm>
                            <a:off x="0" y="0"/>
                            <a:ext cx="2333625" cy="5080000"/>
                          </a:xfrm>
                          <a:prstGeom prst="rect">
                            <a:avLst/>
                          </a:prstGeom>
                          <a:ln/>
                        </pic:spPr>
                      </pic:pic>
                    </a:graphicData>
                  </a:graphic>
                </wp:inline>
              </w:drawing>
            </w:r>
          </w:p>
        </w:tc>
      </w:tr>
      <w:tr w:rsidR="00E441A0" w:rsidRPr="002D1802" w14:paraId="0350FD70" w14:textId="77777777">
        <w:trPr>
          <w:trHeight w:val="2760"/>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2EEEB47" w14:textId="77777777" w:rsidR="00E441A0" w:rsidRPr="002D1802" w:rsidRDefault="00000000">
            <w:pPr>
              <w:spacing w:after="480"/>
              <w:rPr>
                <w:rFonts w:eastAsia="Arial"/>
                <w:color w:val="1F1F1F"/>
              </w:rPr>
            </w:pPr>
            <w:r w:rsidRPr="002D1802">
              <w:rPr>
                <w:rFonts w:eastAsia="Arial"/>
                <w:b/>
                <w:bCs/>
                <w:color w:val="1F1F1F"/>
              </w:rPr>
              <w:lastRenderedPageBreak/>
              <w:t>M-06</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2C4C8A0" w14:textId="77777777" w:rsidR="00E441A0" w:rsidRPr="002D1802" w:rsidRDefault="00000000">
            <w:pPr>
              <w:spacing w:after="480"/>
              <w:rPr>
                <w:rFonts w:eastAsia="Arial"/>
                <w:color w:val="1F1F1F"/>
              </w:rPr>
            </w:pPr>
            <w:r w:rsidRPr="002D1802">
              <w:rPr>
                <w:rFonts w:eastAsia="Arial"/>
                <w:color w:val="1F1F1F"/>
              </w:rPr>
              <w:t>Vault Document Inspection</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251870E" w14:textId="77777777" w:rsidR="00E441A0" w:rsidRPr="002D1802" w:rsidRDefault="00000000">
            <w:pPr>
              <w:spacing w:after="480"/>
              <w:rPr>
                <w:rFonts w:eastAsia="Arial"/>
                <w:color w:val="1F1F1F"/>
              </w:rPr>
            </w:pPr>
            <w:r w:rsidRPr="002D1802">
              <w:rPr>
                <w:rFonts w:eastAsia="Arial"/>
                <w:color w:val="1F1F1F"/>
              </w:rPr>
              <w:t>Tap on an existing document in the vault to open it in full view.</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CB6F143" w14:textId="77777777" w:rsidR="00E441A0" w:rsidRPr="002D1802" w:rsidRDefault="00000000">
            <w:pPr>
              <w:spacing w:after="480"/>
              <w:rPr>
                <w:rFonts w:eastAsia="Arial"/>
                <w:color w:val="1F1F1F"/>
              </w:rPr>
            </w:pPr>
            <w:r w:rsidRPr="002D1802">
              <w:rPr>
                <w:rFonts w:eastAsia="Arial"/>
                <w:color w:val="1F1F1F"/>
              </w:rPr>
              <w:t>File decrypts on the fly and renders full-resolution image with options to view metadata or delete.</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152749F" w14:textId="77777777" w:rsidR="00E441A0" w:rsidRPr="002D1802" w:rsidRDefault="00000000">
            <w:pPr>
              <w:spacing w:after="480"/>
              <w:rPr>
                <w:rFonts w:eastAsia="Arial"/>
                <w:color w:val="1F1F1F"/>
              </w:rPr>
            </w:pPr>
            <w:r w:rsidRPr="002D1802">
              <w:rPr>
                <w:rFonts w:eastAsia="Arial"/>
                <w:color w:val="1F1F1F"/>
              </w:rPr>
              <w:t>Passed</w:t>
            </w:r>
            <w:r w:rsidRPr="002D1802">
              <w:rPr>
                <w:rFonts w:eastAsia="Arial"/>
                <w:noProof/>
                <w:color w:val="1F1F1F"/>
              </w:rPr>
              <w:drawing>
                <wp:inline distT="114300" distB="114300" distL="114300" distR="114300" wp14:anchorId="7604437A" wp14:editId="1C9D8347">
                  <wp:extent cx="2333625" cy="46101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6"/>
                          <a:srcRect/>
                          <a:stretch>
                            <a:fillRect/>
                          </a:stretch>
                        </pic:blipFill>
                        <pic:spPr>
                          <a:xfrm>
                            <a:off x="0" y="0"/>
                            <a:ext cx="2333625" cy="4610100"/>
                          </a:xfrm>
                          <a:prstGeom prst="rect">
                            <a:avLst/>
                          </a:prstGeom>
                          <a:ln/>
                        </pic:spPr>
                      </pic:pic>
                    </a:graphicData>
                  </a:graphic>
                </wp:inline>
              </w:drawing>
            </w:r>
          </w:p>
        </w:tc>
      </w:tr>
      <w:tr w:rsidR="00E441A0" w:rsidRPr="002D1802" w14:paraId="7CF5E90A" w14:textId="77777777">
        <w:trPr>
          <w:trHeight w:val="3585"/>
        </w:trPr>
        <w:tc>
          <w:tcPr>
            <w:tcW w:w="87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51766F6" w14:textId="77777777" w:rsidR="00E441A0" w:rsidRPr="002D1802" w:rsidRDefault="00000000">
            <w:pPr>
              <w:spacing w:after="480"/>
              <w:rPr>
                <w:rFonts w:eastAsia="Arial"/>
                <w:color w:val="1F1F1F"/>
              </w:rPr>
            </w:pPr>
            <w:r w:rsidRPr="002D1802">
              <w:rPr>
                <w:rFonts w:eastAsia="Arial"/>
                <w:b/>
                <w:bCs/>
                <w:color w:val="1F1F1F"/>
              </w:rPr>
              <w:lastRenderedPageBreak/>
              <w:t>M-07</w:t>
            </w:r>
          </w:p>
        </w:tc>
        <w:tc>
          <w:tcPr>
            <w:tcW w:w="160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DD5CAD3" w14:textId="77777777" w:rsidR="00E441A0" w:rsidRPr="002D1802" w:rsidRDefault="00000000">
            <w:pPr>
              <w:spacing w:after="480"/>
              <w:rPr>
                <w:rFonts w:eastAsia="Arial"/>
                <w:color w:val="1F1F1F"/>
              </w:rPr>
            </w:pPr>
            <w:r w:rsidRPr="002D1802">
              <w:rPr>
                <w:rFonts w:eastAsia="Arial"/>
                <w:color w:val="1F1F1F"/>
              </w:rPr>
              <w:t>Chat Context Retention</w:t>
            </w:r>
          </w:p>
        </w:tc>
        <w:tc>
          <w:tcPr>
            <w:tcW w:w="181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DD3013C" w14:textId="77777777" w:rsidR="00E441A0" w:rsidRPr="002D1802" w:rsidRDefault="00000000">
            <w:pPr>
              <w:spacing w:after="480"/>
              <w:rPr>
                <w:rFonts w:eastAsia="Arial"/>
                <w:color w:val="1F1F1F"/>
              </w:rPr>
            </w:pPr>
            <w:r w:rsidRPr="002D1802">
              <w:rPr>
                <w:rFonts w:eastAsia="Arial"/>
                <w:color w:val="1F1F1F"/>
              </w:rPr>
              <w:t xml:space="preserve">Send a follow-up query in </w:t>
            </w:r>
            <w:proofErr w:type="gramStart"/>
            <w:r w:rsidRPr="002D1802">
              <w:rPr>
                <w:rFonts w:eastAsia="Arial"/>
                <w:color w:val="1F1F1F"/>
              </w:rPr>
              <w:t>the  chat</w:t>
            </w:r>
            <w:proofErr w:type="gramEnd"/>
            <w:r w:rsidRPr="002D1802">
              <w:rPr>
                <w:rFonts w:eastAsia="Arial"/>
                <w:color w:val="1F1F1F"/>
              </w:rPr>
              <w:t xml:space="preserve"> session (e.g., </w:t>
            </w:r>
            <w:r w:rsidRPr="002D1802">
              <w:rPr>
                <w:rFonts w:eastAsia="Arial"/>
                <w:i/>
                <w:iCs/>
                <w:color w:val="1F1F1F"/>
              </w:rPr>
              <w:t>"What is the fee for that?"</w:t>
            </w:r>
            <w:r w:rsidRPr="002D1802">
              <w:rPr>
                <w:rFonts w:eastAsia="Arial"/>
                <w:color w:val="1F1F1F"/>
              </w:rPr>
              <w:t xml:space="preserve"> without repeating the service name).</w:t>
            </w:r>
          </w:p>
        </w:tc>
        <w:tc>
          <w:tcPr>
            <w:tcW w:w="20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2E30295" w14:textId="77777777" w:rsidR="00E441A0" w:rsidRPr="002D1802" w:rsidRDefault="00000000">
            <w:pPr>
              <w:spacing w:after="480"/>
              <w:rPr>
                <w:rFonts w:eastAsia="Arial"/>
                <w:color w:val="1F1F1F"/>
              </w:rPr>
            </w:pPr>
            <w:r w:rsidRPr="002D1802">
              <w:rPr>
                <w:rFonts w:eastAsia="Arial"/>
                <w:color w:val="1F1F1F"/>
              </w:rPr>
              <w:t xml:space="preserve">Assistant </w:t>
            </w:r>
            <w:proofErr w:type="gramStart"/>
            <w:r w:rsidRPr="002D1802">
              <w:rPr>
                <w:rFonts w:eastAsia="Arial"/>
                <w:color w:val="1F1F1F"/>
              </w:rPr>
              <w:t>doesn't  have</w:t>
            </w:r>
            <w:proofErr w:type="gramEnd"/>
            <w:r w:rsidRPr="002D1802">
              <w:rPr>
                <w:rFonts w:eastAsia="Arial"/>
                <w:color w:val="1F1F1F"/>
              </w:rPr>
              <w:t xml:space="preserve"> session memory</w:t>
            </w:r>
          </w:p>
        </w:tc>
        <w:tc>
          <w:tcPr>
            <w:tcW w:w="403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9E6F948" w14:textId="77777777" w:rsidR="00E441A0" w:rsidRPr="002D1802" w:rsidRDefault="00000000">
            <w:pPr>
              <w:spacing w:after="480"/>
              <w:rPr>
                <w:rFonts w:eastAsia="Arial"/>
                <w:color w:val="1F1F1F"/>
              </w:rPr>
            </w:pPr>
            <w:r w:rsidRPr="002D1802">
              <w:rPr>
                <w:rFonts w:eastAsia="Arial"/>
                <w:color w:val="1F1F1F"/>
              </w:rPr>
              <w:t>Failed</w:t>
            </w:r>
            <w:r w:rsidRPr="002D1802">
              <w:rPr>
                <w:rFonts w:eastAsia="Arial"/>
                <w:noProof/>
                <w:color w:val="1F1F1F"/>
              </w:rPr>
              <w:drawing>
                <wp:inline distT="114300" distB="114300" distL="114300" distR="114300" wp14:anchorId="61C1FA41" wp14:editId="69AA8A0B">
                  <wp:extent cx="2333625" cy="5041900"/>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7"/>
                          <a:srcRect/>
                          <a:stretch>
                            <a:fillRect/>
                          </a:stretch>
                        </pic:blipFill>
                        <pic:spPr>
                          <a:xfrm>
                            <a:off x="0" y="0"/>
                            <a:ext cx="2333625" cy="5041900"/>
                          </a:xfrm>
                          <a:prstGeom prst="rect">
                            <a:avLst/>
                          </a:prstGeom>
                          <a:ln/>
                        </pic:spPr>
                      </pic:pic>
                    </a:graphicData>
                  </a:graphic>
                </wp:inline>
              </w:drawing>
            </w:r>
          </w:p>
        </w:tc>
      </w:tr>
    </w:tbl>
    <w:p w14:paraId="00FA1315" w14:textId="77777777" w:rsidR="00E441A0" w:rsidRPr="002D1802" w:rsidRDefault="00E441A0"/>
    <w:p w14:paraId="14BAB638" w14:textId="77777777" w:rsidR="00E441A0" w:rsidRPr="002D1802" w:rsidRDefault="00E441A0">
      <w:pPr>
        <w:spacing w:before="240" w:after="80" w:line="360" w:lineRule="auto"/>
        <w:jc w:val="both"/>
      </w:pPr>
    </w:p>
    <w:p w14:paraId="59ED2E8D" w14:textId="77777777" w:rsidR="00E441A0" w:rsidRPr="002D1802" w:rsidRDefault="00E441A0">
      <w:pPr>
        <w:pStyle w:val="Heading2"/>
        <w:spacing w:before="240" w:after="120" w:line="360" w:lineRule="auto"/>
        <w:rPr>
          <w:sz w:val="28"/>
          <w:szCs w:val="28"/>
        </w:rPr>
      </w:pPr>
      <w:bookmarkStart w:id="128" w:name="_3jk7882kc1s2" w:colFirst="0" w:colLast="0"/>
      <w:bookmarkEnd w:id="128"/>
    </w:p>
    <w:p w14:paraId="7B1FC301" w14:textId="77777777" w:rsidR="00E441A0" w:rsidRPr="002D1802" w:rsidRDefault="00000000">
      <w:pPr>
        <w:pStyle w:val="Heading2"/>
        <w:spacing w:before="360"/>
        <w:rPr>
          <w:rFonts w:eastAsia="Arial"/>
          <w:sz w:val="28"/>
          <w:szCs w:val="28"/>
        </w:rPr>
      </w:pPr>
      <w:bookmarkStart w:id="129" w:name="_vn27wbo3kx2a" w:colFirst="0" w:colLast="0"/>
      <w:bookmarkEnd w:id="129"/>
      <w:r w:rsidRPr="002D1802">
        <w:rPr>
          <w:sz w:val="28"/>
          <w:szCs w:val="28"/>
        </w:rPr>
        <w:t>7.5 Empirical User Acceptance Testing (UAT) &amp; SUS Evaluation</w:t>
      </w:r>
    </w:p>
    <w:p w14:paraId="0C88F58D" w14:textId="77777777" w:rsidR="00E441A0" w:rsidRPr="002D1802" w:rsidRDefault="00000000">
      <w:pPr>
        <w:spacing w:after="240"/>
      </w:pPr>
      <w:r w:rsidRPr="002D1802">
        <w:t>To evaluate practical usability, workflow completion, and user satisfaction, task-based User Acceptance Testing (UAT) was conducted with five (N = 5) participants representing key target user demographics in Nepal. Each participant was assigned four core evaluation tasks on a physical Android device:</w:t>
      </w:r>
    </w:p>
    <w:p w14:paraId="7D40E32F" w14:textId="77777777" w:rsidR="00E441A0" w:rsidRPr="002D1802" w:rsidRDefault="00000000">
      <w:pPr>
        <w:numPr>
          <w:ilvl w:val="0"/>
          <w:numId w:val="12"/>
        </w:numPr>
      </w:pPr>
      <w:r w:rsidRPr="002D1802">
        <w:lastRenderedPageBreak/>
        <w:t>Task 1 (Discovery): Locate the prerequisite checklist and official fee for an e-Passport application via the Guidance Hub.</w:t>
      </w:r>
    </w:p>
    <w:p w14:paraId="3D586E6C" w14:textId="77777777" w:rsidR="00E441A0" w:rsidRPr="002D1802" w:rsidRDefault="00000000">
      <w:pPr>
        <w:numPr>
          <w:ilvl w:val="0"/>
          <w:numId w:val="12"/>
        </w:numPr>
      </w:pPr>
      <w:r w:rsidRPr="002D1802">
        <w:t>Task 2 (Conversational Query): Use the AI chat assistant to ask a service query in Nepali and verify the returned citation.</w:t>
      </w:r>
    </w:p>
    <w:p w14:paraId="0490F1E4" w14:textId="77777777" w:rsidR="00E441A0" w:rsidRPr="002D1802" w:rsidRDefault="00000000">
      <w:pPr>
        <w:numPr>
          <w:ilvl w:val="0"/>
          <w:numId w:val="12"/>
        </w:numPr>
      </w:pPr>
      <w:r w:rsidRPr="002D1802">
        <w:t>Task 3 (Progress Tracking): Check off two completed requirements in an active service checklist.</w:t>
      </w:r>
    </w:p>
    <w:p w14:paraId="479C6456" w14:textId="77777777" w:rsidR="00E441A0" w:rsidRPr="002D1802" w:rsidRDefault="00000000">
      <w:pPr>
        <w:numPr>
          <w:ilvl w:val="0"/>
          <w:numId w:val="12"/>
        </w:numPr>
        <w:spacing w:after="240"/>
      </w:pPr>
      <w:r w:rsidRPr="002D1802">
        <w:t>Task 4 (Vault Storage): Securely upload and preview an identity document in the Document Vault.</w:t>
      </w:r>
    </w:p>
    <w:p w14:paraId="55C20D09" w14:textId="77777777" w:rsidR="00E441A0" w:rsidRPr="002D1802" w:rsidRDefault="00000000">
      <w:pPr>
        <w:spacing w:after="240"/>
      </w:pPr>
      <w:r w:rsidRPr="002D1802">
        <w:t>Following task execution, participants completed the standard 10-item System Usability Scale (SUS) questionnaire (Brooke, 1996), scored on a 5-point Likert scale and converted to a normalized 0–100 percentile score.</w:t>
      </w:r>
    </w:p>
    <w:p w14:paraId="107AEB4A" w14:textId="77777777" w:rsidR="00E441A0" w:rsidRPr="002D1802" w:rsidRDefault="00000000">
      <w:pPr>
        <w:spacing w:before="120" w:after="80" w:line="360" w:lineRule="auto"/>
        <w:rPr>
          <w:rFonts w:eastAsia="Arial"/>
          <w:b/>
          <w:bCs/>
          <w:sz w:val="28"/>
          <w:szCs w:val="28"/>
        </w:rPr>
      </w:pPr>
      <w:bookmarkStart w:id="130" w:name="_jammeznk5xzl" w:colFirst="0" w:colLast="0"/>
      <w:bookmarkEnd w:id="130"/>
      <w:r w:rsidRPr="002D1802">
        <w:rPr>
          <w:b/>
          <w:bCs/>
          <w:i/>
          <w:iCs/>
        </w:rPr>
        <w:t>Table 7.4: System Usability Scale (SUS) empirical evaluation results.</w:t>
      </w:r>
    </w:p>
    <w:tbl>
      <w:tblPr>
        <w:tblStyle w:val="a7"/>
        <w:tblW w:w="1066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2325"/>
        <w:gridCol w:w="1275"/>
        <w:gridCol w:w="1350"/>
        <w:gridCol w:w="2355"/>
        <w:gridCol w:w="1860"/>
        <w:gridCol w:w="1500"/>
      </w:tblGrid>
      <w:tr w:rsidR="00E441A0" w:rsidRPr="002D1802" w14:paraId="64CB5B83" w14:textId="77777777">
        <w:trPr>
          <w:trHeight w:val="111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6A12144" w14:textId="77777777" w:rsidR="00E441A0" w:rsidRPr="002D1802" w:rsidRDefault="00000000">
            <w:pPr>
              <w:spacing w:after="480"/>
              <w:rPr>
                <w:b/>
                <w:bCs/>
              </w:rPr>
            </w:pPr>
            <w:r w:rsidRPr="002D1802">
              <w:rPr>
                <w:b/>
                <w:bCs/>
              </w:rPr>
              <w:t>Participant</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E860E0F" w14:textId="77777777" w:rsidR="00E441A0" w:rsidRPr="002D1802" w:rsidRDefault="00000000">
            <w:pPr>
              <w:spacing w:after="480"/>
              <w:rPr>
                <w:b/>
                <w:bCs/>
              </w:rPr>
            </w:pPr>
            <w:r w:rsidRPr="002D1802">
              <w:rPr>
                <w:b/>
                <w:bCs/>
              </w:rPr>
              <w:t>Age Cohort</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7D645EA" w14:textId="77777777" w:rsidR="00E441A0" w:rsidRPr="002D1802" w:rsidRDefault="00000000">
            <w:pPr>
              <w:spacing w:after="480"/>
              <w:rPr>
                <w:b/>
                <w:bCs/>
              </w:rPr>
            </w:pPr>
            <w:r w:rsidRPr="002D1802">
              <w:rPr>
                <w:b/>
                <w:bCs/>
              </w:rPr>
              <w:t>Digital Literacy</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2451492" w14:textId="77777777" w:rsidR="00E441A0" w:rsidRPr="002D1802" w:rsidRDefault="00000000">
            <w:pPr>
              <w:spacing w:after="480"/>
              <w:rPr>
                <w:b/>
                <w:bCs/>
              </w:rPr>
            </w:pPr>
            <w:r w:rsidRPr="002D1802">
              <w:rPr>
                <w:b/>
                <w:bCs/>
              </w:rPr>
              <w:t>Target Demographic Profile</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F331AE6" w14:textId="77777777" w:rsidR="00E441A0" w:rsidRPr="002D1802" w:rsidRDefault="00000000">
            <w:pPr>
              <w:spacing w:after="480"/>
              <w:rPr>
                <w:b/>
                <w:bCs/>
              </w:rPr>
            </w:pPr>
            <w:r w:rsidRPr="002D1802">
              <w:rPr>
                <w:b/>
                <w:bCs/>
              </w:rPr>
              <w:t>Tasks Completed (out of 4)</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69BDF1E" w14:textId="77777777" w:rsidR="00E441A0" w:rsidRPr="002D1802" w:rsidRDefault="00000000">
            <w:pPr>
              <w:spacing w:after="480"/>
              <w:rPr>
                <w:b/>
                <w:bCs/>
              </w:rPr>
            </w:pPr>
            <w:r w:rsidRPr="002D1802">
              <w:rPr>
                <w:b/>
                <w:bCs/>
              </w:rPr>
              <w:t>SUS Score</w:t>
            </w:r>
          </w:p>
        </w:tc>
      </w:tr>
      <w:tr w:rsidR="00E441A0" w:rsidRPr="002D1802" w14:paraId="258B5059" w14:textId="77777777">
        <w:trPr>
          <w:trHeight w:val="111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88293B8" w14:textId="77777777" w:rsidR="00E441A0" w:rsidRPr="002D1802" w:rsidRDefault="00000000">
            <w:pPr>
              <w:spacing w:after="480"/>
            </w:pPr>
            <w:r w:rsidRPr="002D1802">
              <w:t>P1</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469DF98" w14:textId="77777777" w:rsidR="00E441A0" w:rsidRPr="002D1802" w:rsidRDefault="00000000">
            <w:pPr>
              <w:spacing w:after="480"/>
            </w:pPr>
            <w:r w:rsidRPr="002D1802">
              <w:t>18–25</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CB3BDB0" w14:textId="77777777" w:rsidR="00E441A0" w:rsidRPr="002D1802" w:rsidRDefault="00000000">
            <w:pPr>
              <w:spacing w:after="480"/>
            </w:pPr>
            <w:r w:rsidRPr="002D1802">
              <w:t>High</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680B8F8" w14:textId="77777777" w:rsidR="00E441A0" w:rsidRPr="002D1802" w:rsidRDefault="00000000">
            <w:pPr>
              <w:spacing w:after="480"/>
            </w:pPr>
            <w:r w:rsidRPr="002D1802">
              <w:t>Undergraduate student / First-time applicant</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344C622" w14:textId="77777777" w:rsidR="00E441A0" w:rsidRPr="002D1802" w:rsidRDefault="00000000">
            <w:pPr>
              <w:spacing w:after="480"/>
            </w:pPr>
            <w:r w:rsidRPr="002D1802">
              <w:t>4 / 4 (100%)</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71B722" w14:textId="77777777" w:rsidR="00E441A0" w:rsidRPr="002D1802" w:rsidRDefault="00000000">
            <w:pPr>
              <w:spacing w:after="480"/>
            </w:pPr>
            <w:r w:rsidRPr="002D1802">
              <w:t>87.5</w:t>
            </w:r>
          </w:p>
        </w:tc>
      </w:tr>
      <w:tr w:rsidR="00E441A0" w:rsidRPr="002D1802" w14:paraId="129C7671" w14:textId="77777777">
        <w:trPr>
          <w:trHeight w:val="138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C962B42" w14:textId="77777777" w:rsidR="00E441A0" w:rsidRPr="002D1802" w:rsidRDefault="00000000">
            <w:pPr>
              <w:spacing w:after="480"/>
            </w:pPr>
            <w:r w:rsidRPr="002D1802">
              <w:t>P2</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806743B" w14:textId="77777777" w:rsidR="00E441A0" w:rsidRPr="002D1802" w:rsidRDefault="00000000">
            <w:pPr>
              <w:spacing w:after="480"/>
            </w:pPr>
            <w:r w:rsidRPr="002D1802">
              <w:t>26–40</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AA5D739" w14:textId="77777777" w:rsidR="00E441A0" w:rsidRPr="002D1802" w:rsidRDefault="00000000">
            <w:pPr>
              <w:spacing w:after="480"/>
            </w:pPr>
            <w:r w:rsidRPr="002D1802">
              <w:t>Moderate</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73E6CBE" w14:textId="77777777" w:rsidR="00E441A0" w:rsidRPr="002D1802" w:rsidRDefault="00000000">
            <w:pPr>
              <w:spacing w:after="480"/>
            </w:pPr>
            <w:r w:rsidRPr="002D1802">
              <w:t>Salaried employee / Passport applicant</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0DE6FFE" w14:textId="77777777" w:rsidR="00E441A0" w:rsidRPr="002D1802" w:rsidRDefault="00000000">
            <w:pPr>
              <w:spacing w:after="480"/>
            </w:pPr>
            <w:r w:rsidRPr="002D1802">
              <w:t>4 / 4 (100%)</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07B3B3E" w14:textId="77777777" w:rsidR="00E441A0" w:rsidRPr="002D1802" w:rsidRDefault="00000000">
            <w:pPr>
              <w:spacing w:after="480"/>
            </w:pPr>
            <w:r w:rsidRPr="002D1802">
              <w:t>82.5</w:t>
            </w:r>
          </w:p>
        </w:tc>
      </w:tr>
      <w:tr w:rsidR="00E441A0" w:rsidRPr="002D1802" w14:paraId="38938DE0" w14:textId="77777777">
        <w:trPr>
          <w:trHeight w:val="111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7789A61" w14:textId="77777777" w:rsidR="00E441A0" w:rsidRPr="002D1802" w:rsidRDefault="00000000">
            <w:pPr>
              <w:spacing w:after="480"/>
            </w:pPr>
            <w:r w:rsidRPr="002D1802">
              <w:t>P3</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8C74B9A" w14:textId="77777777" w:rsidR="00E441A0" w:rsidRPr="002D1802" w:rsidRDefault="00000000">
            <w:pPr>
              <w:spacing w:after="480"/>
            </w:pPr>
            <w:r w:rsidRPr="002D1802">
              <w:t>26–40</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0AC124C" w14:textId="77777777" w:rsidR="00E441A0" w:rsidRPr="002D1802" w:rsidRDefault="00000000">
            <w:pPr>
              <w:spacing w:after="480"/>
            </w:pPr>
            <w:r w:rsidRPr="002D1802">
              <w:t>Low–Moderate</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446CA68" w14:textId="77777777" w:rsidR="00E441A0" w:rsidRPr="002D1802" w:rsidRDefault="00000000">
            <w:pPr>
              <w:spacing w:after="480"/>
            </w:pPr>
            <w:r w:rsidRPr="002D1802">
              <w:t>Citizen / General public service user</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ACFE360" w14:textId="77777777" w:rsidR="00E441A0" w:rsidRPr="002D1802" w:rsidRDefault="00000000">
            <w:pPr>
              <w:spacing w:after="480"/>
            </w:pPr>
            <w:r w:rsidRPr="002D1802">
              <w:t>4 / 4 (100%)</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452D3C9" w14:textId="77777777" w:rsidR="00E441A0" w:rsidRPr="002D1802" w:rsidRDefault="00000000">
            <w:pPr>
              <w:spacing w:after="480"/>
            </w:pPr>
            <w:r w:rsidRPr="002D1802">
              <w:t>75.0</w:t>
            </w:r>
          </w:p>
        </w:tc>
      </w:tr>
      <w:tr w:rsidR="00E441A0" w:rsidRPr="002D1802" w14:paraId="57AF10E8" w14:textId="77777777">
        <w:trPr>
          <w:trHeight w:val="138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FB6ABA3" w14:textId="77777777" w:rsidR="00E441A0" w:rsidRPr="002D1802" w:rsidRDefault="00000000">
            <w:pPr>
              <w:spacing w:after="480"/>
            </w:pPr>
            <w:r w:rsidRPr="002D1802">
              <w:t>P4</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DE336D9" w14:textId="77777777" w:rsidR="00E441A0" w:rsidRPr="002D1802" w:rsidRDefault="00000000">
            <w:pPr>
              <w:spacing w:after="480"/>
            </w:pPr>
            <w:r w:rsidRPr="002D1802">
              <w:t>40+</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0BC0A3C" w14:textId="77777777" w:rsidR="00E441A0" w:rsidRPr="002D1802" w:rsidRDefault="00000000">
            <w:pPr>
              <w:spacing w:after="480"/>
            </w:pPr>
            <w:r w:rsidRPr="002D1802">
              <w:t>Low</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8E16CC0" w14:textId="77777777" w:rsidR="00E441A0" w:rsidRPr="002D1802" w:rsidRDefault="00000000">
            <w:pPr>
              <w:spacing w:after="480"/>
            </w:pPr>
            <w:r w:rsidRPr="002D1802">
              <w:t>Small business owner / Legal entity applicant</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B15CA21" w14:textId="77777777" w:rsidR="00E441A0" w:rsidRPr="002D1802" w:rsidRDefault="00000000">
            <w:pPr>
              <w:spacing w:after="480"/>
            </w:pPr>
            <w:r w:rsidRPr="002D1802">
              <w:t>4 / 4 (100%)</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DF83FAA" w14:textId="77777777" w:rsidR="00E441A0" w:rsidRPr="002D1802" w:rsidRDefault="00000000">
            <w:pPr>
              <w:spacing w:after="480"/>
            </w:pPr>
            <w:r w:rsidRPr="002D1802">
              <w:t>72.5</w:t>
            </w:r>
          </w:p>
        </w:tc>
      </w:tr>
      <w:tr w:rsidR="00E441A0" w:rsidRPr="002D1802" w14:paraId="7C1DC95F" w14:textId="77777777">
        <w:trPr>
          <w:trHeight w:val="111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2287E4D" w14:textId="77777777" w:rsidR="00E441A0" w:rsidRPr="002D1802" w:rsidRDefault="00000000">
            <w:pPr>
              <w:spacing w:after="480"/>
            </w:pPr>
            <w:r w:rsidRPr="002D1802">
              <w:lastRenderedPageBreak/>
              <w:t>P5</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6825101" w14:textId="77777777" w:rsidR="00E441A0" w:rsidRPr="002D1802" w:rsidRDefault="00000000">
            <w:pPr>
              <w:spacing w:after="480"/>
            </w:pPr>
            <w:r w:rsidRPr="002D1802">
              <w:t>18–25</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06A3EC0" w14:textId="77777777" w:rsidR="00E441A0" w:rsidRPr="002D1802" w:rsidRDefault="00000000">
            <w:pPr>
              <w:spacing w:after="480"/>
            </w:pPr>
            <w:r w:rsidRPr="002D1802">
              <w:t>High</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26F605BF" w14:textId="77777777" w:rsidR="00E441A0" w:rsidRPr="002D1802" w:rsidRDefault="00000000">
            <w:pPr>
              <w:spacing w:after="480"/>
            </w:pPr>
            <w:r w:rsidRPr="002D1802">
              <w:t>Student / Driving license applicant</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7473A7E" w14:textId="77777777" w:rsidR="00E441A0" w:rsidRPr="002D1802" w:rsidRDefault="00000000">
            <w:pPr>
              <w:spacing w:after="480"/>
            </w:pPr>
            <w:r w:rsidRPr="002D1802">
              <w:t>4 / 4 (100%)</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29BBFE7" w14:textId="77777777" w:rsidR="00E441A0" w:rsidRPr="002D1802" w:rsidRDefault="00000000">
            <w:pPr>
              <w:spacing w:after="480"/>
            </w:pPr>
            <w:r w:rsidRPr="002D1802">
              <w:t>85.0</w:t>
            </w:r>
          </w:p>
        </w:tc>
      </w:tr>
      <w:tr w:rsidR="00E441A0" w:rsidRPr="002D1802" w14:paraId="2AC336DD" w14:textId="77777777">
        <w:trPr>
          <w:trHeight w:val="1110"/>
        </w:trPr>
        <w:tc>
          <w:tcPr>
            <w:tcW w:w="232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1DC33428" w14:textId="77777777" w:rsidR="00E441A0" w:rsidRPr="002D1802" w:rsidRDefault="00000000">
            <w:pPr>
              <w:spacing w:after="480"/>
            </w:pPr>
            <w:r w:rsidRPr="002D1802">
              <w:t>Average</w:t>
            </w:r>
          </w:p>
        </w:tc>
        <w:tc>
          <w:tcPr>
            <w:tcW w:w="127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64B492B5" w14:textId="77777777" w:rsidR="00E441A0" w:rsidRPr="002D1802" w:rsidRDefault="00000000">
            <w:pPr>
              <w:spacing w:after="480"/>
            </w:pPr>
            <w:r w:rsidRPr="002D1802">
              <w:t>—</w:t>
            </w:r>
          </w:p>
        </w:tc>
        <w:tc>
          <w:tcPr>
            <w:tcW w:w="135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7E6D2216" w14:textId="77777777" w:rsidR="00E441A0" w:rsidRPr="002D1802" w:rsidRDefault="00000000">
            <w:pPr>
              <w:spacing w:after="480"/>
            </w:pPr>
            <w:r w:rsidRPr="002D1802">
              <w:t>—</w:t>
            </w:r>
          </w:p>
        </w:tc>
        <w:tc>
          <w:tcPr>
            <w:tcW w:w="235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3BC19B41" w14:textId="77777777" w:rsidR="00E441A0" w:rsidRPr="002D1802" w:rsidRDefault="00000000">
            <w:pPr>
              <w:spacing w:after="480"/>
            </w:pPr>
            <w:r w:rsidRPr="002D1802">
              <w:t>Overall Completion Rate: 100%</w:t>
            </w:r>
          </w:p>
        </w:tc>
        <w:tc>
          <w:tcPr>
            <w:tcW w:w="186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D6DF0CC" w14:textId="77777777" w:rsidR="00E441A0" w:rsidRPr="002D1802" w:rsidRDefault="00000000">
            <w:pPr>
              <w:spacing w:after="480"/>
            </w:pPr>
            <w:r w:rsidRPr="002D1802">
              <w:t>20 / 20 (100%)</w:t>
            </w:r>
          </w:p>
        </w:tc>
        <w:tc>
          <w:tcPr>
            <w:tcW w:w="1500"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4DBB6FF7" w14:textId="77777777" w:rsidR="00E441A0" w:rsidRPr="002D1802" w:rsidRDefault="00000000">
            <w:pPr>
              <w:spacing w:after="480"/>
            </w:pPr>
            <w:r w:rsidRPr="002D1802">
              <w:t>80.5</w:t>
            </w:r>
          </w:p>
        </w:tc>
      </w:tr>
    </w:tbl>
    <w:p w14:paraId="1E1C97DA" w14:textId="77777777" w:rsidR="00E441A0" w:rsidRPr="002D1802" w:rsidRDefault="00E441A0">
      <w:pPr>
        <w:pStyle w:val="Heading1"/>
        <w:spacing w:before="0" w:after="240"/>
        <w:rPr>
          <w:rFonts w:eastAsia="Arial"/>
          <w:sz w:val="28"/>
          <w:szCs w:val="28"/>
        </w:rPr>
      </w:pPr>
    </w:p>
    <w:p w14:paraId="49FA3852" w14:textId="77777777" w:rsidR="00E441A0" w:rsidRPr="002D1802" w:rsidRDefault="00000000">
      <w:pPr>
        <w:pStyle w:val="Heading2"/>
        <w:spacing w:before="0" w:after="240"/>
      </w:pPr>
      <w:bookmarkStart w:id="131" w:name="_2llf8ut0rvje" w:colFirst="0" w:colLast="0"/>
      <w:bookmarkEnd w:id="131"/>
      <w:r w:rsidRPr="002D1802">
        <w:t>7.</w:t>
      </w:r>
      <w:proofErr w:type="gramStart"/>
      <w:r w:rsidRPr="002D1802">
        <w:t>6.Usability</w:t>
      </w:r>
      <w:proofErr w:type="gramEnd"/>
      <w:r w:rsidRPr="002D1802">
        <w:t xml:space="preserve"> Synthesis &amp; Discussion</w:t>
      </w:r>
    </w:p>
    <w:p w14:paraId="1F4F8F7D" w14:textId="77777777" w:rsidR="00E441A0" w:rsidRPr="002D1802" w:rsidRDefault="00000000">
      <w:pPr>
        <w:spacing w:after="240"/>
      </w:pPr>
      <w:proofErr w:type="spellStart"/>
      <w:r w:rsidRPr="002D1802">
        <w:t>EasyGov</w:t>
      </w:r>
      <w:proofErr w:type="spellEnd"/>
      <w:r w:rsidRPr="002D1802">
        <w:t xml:space="preserve"> achieved an overall task completion rate of 100% and an empirical mean SUS score of 80.5, surpassing the established industry acceptability benchmark of 68–70 (Brooke, 1996; Bangor, Kortum and Miller, 2008). According to the Bangor usability adjective rating scale, a score of 80.5 positions the application within the "Grade A / Excellent" tier.</w:t>
      </w:r>
    </w:p>
    <w:p w14:paraId="4A405EE3" w14:textId="77777777" w:rsidR="00E441A0" w:rsidRPr="002D1802" w:rsidRDefault="00000000">
      <w:pPr>
        <w:spacing w:after="240"/>
      </w:pPr>
      <w:r w:rsidRPr="002D1802">
        <w:t xml:space="preserve">Qualitative feedback indicated that the state-aware "Recommended Next Step" cards eliminated procedural confusion regarding government prerequisites, while inline source citations directly linked to official ministerial </w:t>
      </w:r>
      <w:proofErr w:type="gramStart"/>
      <w:r w:rsidRPr="002D1802">
        <w:t>portals built</w:t>
      </w:r>
      <w:proofErr w:type="gramEnd"/>
      <w:r w:rsidRPr="002D1802">
        <w:t xml:space="preserve"> user trust. Analysis across demographics revealed an expected variance: tech-proficient users (P1, P5) navigated conversational flows effortlessly, whereas lower digital literacy participants (P3, P4) required brief initial orientation when interacting with document upload permissions and Devanagari keyboard toggles. Nonetheless, both P3 and P4 completed all designated workflows unassisted, confirming the interface remains accessible across varying literacy tiers.</w:t>
      </w:r>
    </w:p>
    <w:p w14:paraId="22851850" w14:textId="77777777" w:rsidR="00E441A0" w:rsidRPr="002D1802" w:rsidRDefault="00E441A0"/>
    <w:p w14:paraId="6702737A" w14:textId="77777777" w:rsidR="00E441A0" w:rsidRPr="002D1802" w:rsidRDefault="00000000">
      <w:pPr>
        <w:pStyle w:val="Heading1"/>
        <w:pageBreakBefore/>
        <w:spacing w:line="360" w:lineRule="auto"/>
      </w:pPr>
      <w:bookmarkStart w:id="132" w:name="_yof26dbp0fo4" w:colFirst="0" w:colLast="0"/>
      <w:bookmarkEnd w:id="132"/>
      <w:r w:rsidRPr="002D1802">
        <w:lastRenderedPageBreak/>
        <w:t>8. Future Work and System Expansion</w:t>
      </w:r>
    </w:p>
    <w:p w14:paraId="6414F4EC" w14:textId="77777777" w:rsidR="00E441A0" w:rsidRPr="002D1802" w:rsidRDefault="00000000">
      <w:pPr>
        <w:spacing w:before="240" w:after="80" w:line="360" w:lineRule="auto"/>
        <w:jc w:val="both"/>
      </w:pPr>
      <w:r w:rsidRPr="002D1802">
        <w:t xml:space="preserve">While </w:t>
      </w:r>
      <w:proofErr w:type="spellStart"/>
      <w:r w:rsidRPr="002D1802">
        <w:t>EasyGov</w:t>
      </w:r>
      <w:proofErr w:type="spellEnd"/>
      <w:r w:rsidRPr="002D1802">
        <w:t xml:space="preserve"> successfully demonstrates a functional proof-of-concept that combines an Advanced Retrieval-Augmented Generation (RAG) pipeline with a deterministic, state-aware recommendation engine across four core administrative service domains, the current architecture provides a foundation for further technical development and research. To evolve the system from a controlled academic prototype into a scalable public-service platform, future research and engineering efforts will focus on four strategic enhancement areas: expanding multi-script embedding capabilities, broadening the administrative service catalogue, integrating voice-assisted multimodal interfaces to improve digital inclusion, and scaling the persistence layer towards a cloud-native distributed database architecture.</w:t>
      </w:r>
    </w:p>
    <w:p w14:paraId="1304E744" w14:textId="77777777" w:rsidR="00E441A0" w:rsidRPr="002D1802" w:rsidRDefault="00000000">
      <w:pPr>
        <w:pStyle w:val="Heading2"/>
      </w:pPr>
      <w:bookmarkStart w:id="133" w:name="_3bx079jytlkl" w:colFirst="0" w:colLast="0"/>
      <w:bookmarkEnd w:id="133"/>
      <w:r w:rsidRPr="002D1802">
        <w:t>8.1 Dual-Language Native Embedding</w:t>
      </w:r>
    </w:p>
    <w:p w14:paraId="3E28D3E6" w14:textId="77777777" w:rsidR="00E441A0" w:rsidRPr="002D1802" w:rsidRDefault="00000000">
      <w:pPr>
        <w:spacing w:before="240" w:after="80" w:line="360" w:lineRule="auto"/>
        <w:jc w:val="both"/>
        <w:rPr>
          <w:b/>
          <w:bCs/>
        </w:rPr>
      </w:pPr>
      <w:r w:rsidRPr="002D1802">
        <w:rPr>
          <w:b/>
          <w:bCs/>
        </w:rPr>
        <w:t>What it is:</w:t>
      </w:r>
    </w:p>
    <w:p w14:paraId="3F56013C" w14:textId="77777777" w:rsidR="00E441A0" w:rsidRPr="002D1802" w:rsidRDefault="00000000">
      <w:r w:rsidRPr="002D1802">
        <w:rPr>
          <w:rFonts w:eastAsia="Baloo"/>
        </w:rPr>
        <w:t>This enhancement extends the RAG pipeline to natively process queries written in Devanagari script (</w:t>
      </w:r>
      <w:proofErr w:type="spellStart"/>
      <w:r w:rsidRPr="002D1802">
        <w:rPr>
          <w:rFonts w:ascii="Nirmala UI" w:eastAsia="Baloo" w:hAnsi="Nirmala UI" w:cs="Nirmala UI"/>
        </w:rPr>
        <w:t>देवनागरी</w:t>
      </w:r>
      <w:proofErr w:type="spellEnd"/>
      <w:r w:rsidRPr="002D1802">
        <w:rPr>
          <w:rFonts w:eastAsia="Baloo"/>
        </w:rPr>
        <w:t>), enabling citizens who communicate in formal Nepali to obtain accurate guidance without relying on English or Romanized transliteration. Such multilingual retrieval capabilities would improve accessibility and inclusiveness for a broader population.</w:t>
      </w:r>
    </w:p>
    <w:p w14:paraId="617A3D1A" w14:textId="77777777" w:rsidR="00E441A0" w:rsidRPr="002D1802" w:rsidRDefault="00000000">
      <w:pPr>
        <w:spacing w:before="240" w:after="80" w:line="360" w:lineRule="auto"/>
        <w:jc w:val="both"/>
        <w:rPr>
          <w:b/>
          <w:bCs/>
        </w:rPr>
      </w:pPr>
      <w:r w:rsidRPr="002D1802">
        <w:rPr>
          <w:b/>
          <w:bCs/>
        </w:rPr>
        <w:t>How it will be implemented:</w:t>
      </w:r>
    </w:p>
    <w:p w14:paraId="2986F446" w14:textId="77777777" w:rsidR="00E441A0" w:rsidRPr="002D1802" w:rsidRDefault="00000000">
      <w:pPr>
        <w:spacing w:before="240" w:after="80" w:line="360" w:lineRule="auto"/>
        <w:jc w:val="both"/>
      </w:pPr>
      <w:r w:rsidRPr="002D1802">
        <w:t xml:space="preserve">Official Nepali written documents will be </w:t>
      </w:r>
      <w:proofErr w:type="gramStart"/>
      <w:r w:rsidRPr="002D1802">
        <w:t>ingested  will</w:t>
      </w:r>
      <w:proofErr w:type="gramEnd"/>
      <w:r w:rsidRPr="002D1802">
        <w:t xml:space="preserve"> be integrated alongside the existing </w:t>
      </w:r>
      <w:proofErr w:type="spellStart"/>
      <w:r w:rsidRPr="002D1802">
        <w:t>english</w:t>
      </w:r>
      <w:proofErr w:type="spellEnd"/>
      <w:r w:rsidRPr="002D1802">
        <w:t xml:space="preserve"> documents in </w:t>
      </w:r>
      <w:r w:rsidRPr="002D1802">
        <w:rPr>
          <w:color w:val="188038"/>
        </w:rPr>
        <w:t>paraphrase-multilingual-MiniLM-L12-v2</w:t>
      </w:r>
      <w:r w:rsidRPr="002D1802">
        <w:t xml:space="preserve"> model. Official government documents will be re-indexed with script-aware metadata within </w:t>
      </w:r>
      <w:proofErr w:type="spellStart"/>
      <w:r w:rsidRPr="002D1802">
        <w:t>ChromaDB</w:t>
      </w:r>
      <w:proofErr w:type="spellEnd"/>
      <w:r w:rsidRPr="002D1802">
        <w:t>, enabling the creation of dual-vector indices capable of directly matching Devanagari queries to native-language document chunks.</w:t>
      </w:r>
    </w:p>
    <w:p w14:paraId="3955F580" w14:textId="77777777" w:rsidR="00E441A0" w:rsidRPr="002D1802" w:rsidRDefault="00000000">
      <w:pPr>
        <w:spacing w:before="240" w:after="240" w:line="360" w:lineRule="auto"/>
      </w:pPr>
      <w:r w:rsidRPr="002D1802">
        <w:pict w14:anchorId="4E7EC08E">
          <v:rect id="_x0000_i1025" style="width:0;height:1.5pt" o:hralign="center" o:hrstd="t" o:hr="t" fillcolor="#a0a0a0" stroked="f"/>
        </w:pict>
      </w:r>
    </w:p>
    <w:p w14:paraId="31B801B3" w14:textId="77777777" w:rsidR="00E441A0" w:rsidRPr="002D1802" w:rsidRDefault="00E441A0">
      <w:pPr>
        <w:spacing w:before="240" w:after="240" w:line="360" w:lineRule="auto"/>
      </w:pPr>
    </w:p>
    <w:p w14:paraId="7B25ED77" w14:textId="77777777" w:rsidR="00E441A0" w:rsidRPr="002D1802" w:rsidRDefault="00E441A0">
      <w:pPr>
        <w:spacing w:before="240" w:after="240" w:line="360" w:lineRule="auto"/>
      </w:pPr>
    </w:p>
    <w:p w14:paraId="7913EC55" w14:textId="77777777" w:rsidR="00E441A0" w:rsidRPr="002D1802" w:rsidRDefault="00000000">
      <w:pPr>
        <w:pStyle w:val="Heading2"/>
        <w:spacing w:before="240" w:after="120" w:line="360" w:lineRule="auto"/>
      </w:pPr>
      <w:bookmarkStart w:id="134" w:name="_518al947alh" w:colFirst="0" w:colLast="0"/>
      <w:bookmarkEnd w:id="134"/>
      <w:r w:rsidRPr="002D1802">
        <w:rPr>
          <w:sz w:val="28"/>
          <w:szCs w:val="28"/>
        </w:rPr>
        <w:lastRenderedPageBreak/>
        <w:t>8.2 Expansion of Government Services and Knowledge Resources</w:t>
      </w:r>
    </w:p>
    <w:p w14:paraId="0C5E6DB2" w14:textId="77777777" w:rsidR="00E441A0" w:rsidRPr="002D1802" w:rsidRDefault="00000000">
      <w:pPr>
        <w:spacing w:before="240" w:after="80" w:line="360" w:lineRule="auto"/>
        <w:jc w:val="both"/>
        <w:rPr>
          <w:b/>
          <w:bCs/>
        </w:rPr>
      </w:pPr>
      <w:r w:rsidRPr="002D1802">
        <w:rPr>
          <w:b/>
          <w:bCs/>
        </w:rPr>
        <w:t>What it is:</w:t>
      </w:r>
    </w:p>
    <w:p w14:paraId="1DA30009" w14:textId="77777777" w:rsidR="00E441A0" w:rsidRPr="002D1802" w:rsidRDefault="00000000">
      <w:pPr>
        <w:spacing w:before="240" w:after="80" w:line="360" w:lineRule="auto"/>
        <w:jc w:val="both"/>
      </w:pPr>
      <w:r w:rsidRPr="002D1802">
        <w:t xml:space="preserve">This enhancement broadens </w:t>
      </w:r>
      <w:proofErr w:type="spellStart"/>
      <w:r w:rsidRPr="002D1802">
        <w:t>EasyGov’s</w:t>
      </w:r>
      <w:proofErr w:type="spellEnd"/>
      <w:r w:rsidRPr="002D1802">
        <w:t xml:space="preserve"> knowledge base and prerequisite recommendation engine beyond the initial four service domains (Passport, National ID, Citizenship, and Driving License) to encompass a wider range of Nepalese public administration services.</w:t>
      </w:r>
    </w:p>
    <w:p w14:paraId="11451FDB" w14:textId="77777777" w:rsidR="00E441A0" w:rsidRPr="002D1802" w:rsidRDefault="00000000">
      <w:pPr>
        <w:spacing w:before="240" w:after="80" w:line="360" w:lineRule="auto"/>
        <w:jc w:val="both"/>
        <w:rPr>
          <w:b/>
          <w:bCs/>
        </w:rPr>
      </w:pPr>
      <w:r w:rsidRPr="002D1802">
        <w:rPr>
          <w:b/>
          <w:bCs/>
        </w:rPr>
        <w:t>How it will be implemented:</w:t>
      </w:r>
    </w:p>
    <w:p w14:paraId="23E3CC15" w14:textId="77777777" w:rsidR="00E441A0" w:rsidRPr="002D1802" w:rsidRDefault="00000000">
      <w:pPr>
        <w:spacing w:before="240" w:after="80" w:line="360" w:lineRule="auto"/>
        <w:jc w:val="both"/>
      </w:pPr>
      <w:proofErr w:type="spellStart"/>
      <w:r w:rsidRPr="002D1802">
        <w:t>EasyGov’s</w:t>
      </w:r>
      <w:proofErr w:type="spellEnd"/>
      <w:r w:rsidRPr="002D1802">
        <w:t xml:space="preserve"> extensible four-part domain model comprising </w:t>
      </w:r>
      <w:r w:rsidRPr="002D1802">
        <w:rPr>
          <w:i/>
          <w:iCs/>
        </w:rPr>
        <w:t>Basic Information, Frequently Asked Questions (FAQs), Special Cases, and Form Guides</w:t>
      </w:r>
      <w:r w:rsidRPr="002D1802">
        <w:t>—will be used to ingest official documentation for additional high-demand services, including Vehicle Tax Renewal (Bluebook), Company Registration, Land Title Registration (</w:t>
      </w:r>
      <w:proofErr w:type="spellStart"/>
      <w:r w:rsidRPr="002D1802">
        <w:t>Malpot</w:t>
      </w:r>
      <w:proofErr w:type="spellEnd"/>
      <w:r w:rsidRPr="002D1802">
        <w:t xml:space="preserve">), and municipal utility services through the </w:t>
      </w:r>
      <w:proofErr w:type="spellStart"/>
      <w:r w:rsidRPr="002D1802">
        <w:t>Streamlit</w:t>
      </w:r>
      <w:proofErr w:type="spellEnd"/>
      <w:r w:rsidRPr="002D1802">
        <w:t>-based administrative portal.</w:t>
      </w:r>
    </w:p>
    <w:p w14:paraId="75190BF4" w14:textId="77777777" w:rsidR="00E441A0" w:rsidRPr="002D1802" w:rsidRDefault="00000000">
      <w:pPr>
        <w:spacing w:before="240" w:after="240" w:line="360" w:lineRule="auto"/>
      </w:pPr>
      <w:r w:rsidRPr="002D1802">
        <w:pict w14:anchorId="6FADEB63">
          <v:rect id="_x0000_i1026" style="width:0;height:1.5pt" o:hralign="center" o:hrstd="t" o:hr="t" fillcolor="#a0a0a0" stroked="f"/>
        </w:pict>
      </w:r>
    </w:p>
    <w:p w14:paraId="5CEC9709" w14:textId="77777777" w:rsidR="00E441A0" w:rsidRPr="002D1802" w:rsidRDefault="00000000">
      <w:pPr>
        <w:pStyle w:val="Heading2"/>
        <w:spacing w:before="240" w:after="120" w:line="360" w:lineRule="auto"/>
      </w:pPr>
      <w:bookmarkStart w:id="135" w:name="_a89ro1yz5ka7" w:colFirst="0" w:colLast="0"/>
      <w:bookmarkEnd w:id="135"/>
      <w:r w:rsidRPr="002D1802">
        <w:rPr>
          <w:sz w:val="28"/>
          <w:szCs w:val="28"/>
        </w:rPr>
        <w:t>8.3 Voice Assistance and Speech-to-Text Interaction</w:t>
      </w:r>
    </w:p>
    <w:p w14:paraId="7B6B16CC" w14:textId="77777777" w:rsidR="00E441A0" w:rsidRPr="002D1802" w:rsidRDefault="00000000">
      <w:pPr>
        <w:spacing w:before="240" w:after="80" w:line="360" w:lineRule="auto"/>
        <w:jc w:val="both"/>
        <w:rPr>
          <w:b/>
          <w:bCs/>
        </w:rPr>
      </w:pPr>
      <w:r w:rsidRPr="002D1802">
        <w:rPr>
          <w:b/>
          <w:bCs/>
        </w:rPr>
        <w:t>What it is:</w:t>
      </w:r>
    </w:p>
    <w:p w14:paraId="56568AD7" w14:textId="77777777" w:rsidR="00E441A0" w:rsidRPr="002D1802" w:rsidRDefault="00000000">
      <w:pPr>
        <w:spacing w:before="240" w:after="80" w:line="360" w:lineRule="auto"/>
        <w:jc w:val="both"/>
      </w:pPr>
      <w:r w:rsidRPr="002D1802">
        <w:t>Voice-enabled interaction will be introduced to reduce digital and textual literacy barriers, allowing users to ask questions through speech and receive spoken responses in Nepali.</w:t>
      </w:r>
    </w:p>
    <w:p w14:paraId="51194853" w14:textId="77777777" w:rsidR="00E441A0" w:rsidRPr="002D1802" w:rsidRDefault="00000000">
      <w:pPr>
        <w:spacing w:before="240" w:after="80" w:line="360" w:lineRule="auto"/>
        <w:jc w:val="both"/>
        <w:rPr>
          <w:b/>
          <w:bCs/>
        </w:rPr>
      </w:pPr>
      <w:r w:rsidRPr="002D1802">
        <w:rPr>
          <w:b/>
          <w:bCs/>
        </w:rPr>
        <w:t>How it will be implemented:</w:t>
      </w:r>
    </w:p>
    <w:p w14:paraId="51F87969" w14:textId="77777777" w:rsidR="00E441A0" w:rsidRPr="002D1802" w:rsidRDefault="00000000">
      <w:pPr>
        <w:spacing w:before="240" w:after="80" w:line="360" w:lineRule="auto"/>
        <w:jc w:val="both"/>
      </w:pPr>
      <w:r w:rsidRPr="002D1802">
        <w:t>Speech recognition technologies, such as Google Cloud Speech-to-Text, will be integrated into the Android application to process Nepali voice input in real time. In parallel, a Text-to-Speech (TTS) engine will be incorporated into the mobile client to provide audio playback of generated responses and citation-based guidance.</w:t>
      </w:r>
    </w:p>
    <w:p w14:paraId="44568224" w14:textId="77777777" w:rsidR="00E441A0" w:rsidRPr="002D1802" w:rsidRDefault="00000000">
      <w:pPr>
        <w:spacing w:before="240" w:after="240" w:line="360" w:lineRule="auto"/>
      </w:pPr>
      <w:r w:rsidRPr="002D1802">
        <w:pict w14:anchorId="7E2C3311">
          <v:rect id="_x0000_i1027" style="width:0;height:1.5pt" o:hralign="center" o:hrstd="t" o:hr="t" fillcolor="#a0a0a0" stroked="f"/>
        </w:pict>
      </w:r>
    </w:p>
    <w:p w14:paraId="45CB867B" w14:textId="77777777" w:rsidR="00E441A0" w:rsidRPr="002D1802" w:rsidRDefault="00000000">
      <w:pPr>
        <w:pStyle w:val="Heading2"/>
        <w:spacing w:before="240" w:after="120" w:line="360" w:lineRule="auto"/>
      </w:pPr>
      <w:bookmarkStart w:id="136" w:name="_eoylzz9za1ve" w:colFirst="0" w:colLast="0"/>
      <w:bookmarkEnd w:id="136"/>
      <w:r w:rsidRPr="002D1802">
        <w:rPr>
          <w:sz w:val="28"/>
          <w:szCs w:val="28"/>
        </w:rPr>
        <w:lastRenderedPageBreak/>
        <w:t>8.4 Migration to a Distributed Database Architecture</w:t>
      </w:r>
    </w:p>
    <w:p w14:paraId="2BF2E9A3" w14:textId="77777777" w:rsidR="00E441A0" w:rsidRPr="002D1802" w:rsidRDefault="00000000">
      <w:pPr>
        <w:spacing w:before="240" w:after="80" w:line="360" w:lineRule="auto"/>
        <w:jc w:val="both"/>
        <w:rPr>
          <w:b/>
          <w:bCs/>
        </w:rPr>
      </w:pPr>
      <w:r w:rsidRPr="002D1802">
        <w:rPr>
          <w:b/>
          <w:bCs/>
        </w:rPr>
        <w:t>What it is:</w:t>
      </w:r>
    </w:p>
    <w:p w14:paraId="20F9DA99" w14:textId="77777777" w:rsidR="00E441A0" w:rsidRPr="002D1802" w:rsidRDefault="00000000">
      <w:pPr>
        <w:spacing w:before="240" w:after="80" w:line="360" w:lineRule="auto"/>
        <w:jc w:val="both"/>
      </w:pPr>
      <w:r w:rsidRPr="002D1802">
        <w:t xml:space="preserve">This enhancement transitions </w:t>
      </w:r>
      <w:proofErr w:type="spellStart"/>
      <w:r w:rsidRPr="002D1802">
        <w:t>EasyGov</w:t>
      </w:r>
      <w:proofErr w:type="spellEnd"/>
      <w:r w:rsidRPr="002D1802">
        <w:t xml:space="preserve"> from a single-node architecture based on SQLite and local </w:t>
      </w:r>
      <w:proofErr w:type="spellStart"/>
      <w:r w:rsidRPr="002D1802">
        <w:t>ChromaDB</w:t>
      </w:r>
      <w:proofErr w:type="spellEnd"/>
      <w:r w:rsidRPr="002D1802">
        <w:t xml:space="preserve"> to a scalable, cloud-native infrastructure capable of supporting high levels of concurrent user traffic.</w:t>
      </w:r>
    </w:p>
    <w:p w14:paraId="2C43E4E4" w14:textId="77777777" w:rsidR="00E441A0" w:rsidRPr="002D1802" w:rsidRDefault="00000000">
      <w:pPr>
        <w:spacing w:before="240" w:after="80" w:line="360" w:lineRule="auto"/>
        <w:jc w:val="both"/>
        <w:rPr>
          <w:b/>
          <w:bCs/>
        </w:rPr>
      </w:pPr>
      <w:r w:rsidRPr="002D1802">
        <w:rPr>
          <w:b/>
          <w:bCs/>
        </w:rPr>
        <w:t>How it will be implemented:</w:t>
      </w:r>
    </w:p>
    <w:p w14:paraId="43B0D957" w14:textId="77777777" w:rsidR="00E441A0" w:rsidRPr="002D1802" w:rsidRDefault="00000000">
      <w:pPr>
        <w:spacing w:before="240" w:after="80" w:line="360" w:lineRule="auto"/>
        <w:jc w:val="both"/>
      </w:pPr>
      <w:r w:rsidRPr="002D1802">
        <w:t xml:space="preserve">The relational persistence layer will be migrated from SQLite to a managed PostgreSQL deployment, such as AWS RDS or Google Cloud SQL, using </w:t>
      </w:r>
      <w:proofErr w:type="spellStart"/>
      <w:r w:rsidRPr="002D1802">
        <w:t>SQLAlchemy</w:t>
      </w:r>
      <w:proofErr w:type="spellEnd"/>
      <w:r w:rsidRPr="002D1802">
        <w:t xml:space="preserve"> to maintain transactional reliability under high concurrency. Simultaneously, the vector storage layer will be transitioned from local </w:t>
      </w:r>
      <w:proofErr w:type="spellStart"/>
      <w:r w:rsidRPr="002D1802">
        <w:t>ChromaDB</w:t>
      </w:r>
      <w:proofErr w:type="spellEnd"/>
      <w:r w:rsidRPr="002D1802">
        <w:t xml:space="preserve"> to distributed vector databases such as </w:t>
      </w:r>
      <w:proofErr w:type="spellStart"/>
      <w:r w:rsidRPr="002D1802">
        <w:t>Qdrant</w:t>
      </w:r>
      <w:proofErr w:type="spellEnd"/>
      <w:r w:rsidRPr="002D1802">
        <w:t xml:space="preserve"> or Pinecone, ensuring low-latency semantic retrieval under large-scale operational workloads.</w:t>
      </w:r>
    </w:p>
    <w:p w14:paraId="728EC8A0" w14:textId="77777777" w:rsidR="00E441A0" w:rsidRPr="002D1802" w:rsidRDefault="00E441A0">
      <w:pPr>
        <w:spacing w:before="240" w:after="240" w:line="360" w:lineRule="auto"/>
      </w:pPr>
    </w:p>
    <w:p w14:paraId="6AB3A326" w14:textId="77777777" w:rsidR="00E441A0" w:rsidRPr="002D1802" w:rsidRDefault="00000000">
      <w:pPr>
        <w:pStyle w:val="Heading1"/>
        <w:pageBreakBefore/>
        <w:spacing w:line="360" w:lineRule="auto"/>
      </w:pPr>
      <w:bookmarkStart w:id="137" w:name="_ycym563recos" w:colFirst="0" w:colLast="0"/>
      <w:bookmarkEnd w:id="137"/>
      <w:r w:rsidRPr="002D1802">
        <w:lastRenderedPageBreak/>
        <w:t>9. Conclusion</w:t>
      </w:r>
    </w:p>
    <w:p w14:paraId="0886E0EB" w14:textId="77777777" w:rsidR="00E441A0" w:rsidRPr="002D1802" w:rsidRDefault="00000000">
      <w:pPr>
        <w:spacing w:after="80" w:line="360" w:lineRule="auto"/>
        <w:jc w:val="both"/>
      </w:pPr>
      <w:r w:rsidRPr="002D1802">
        <w:t xml:space="preserve">This dissertation presented </w:t>
      </w:r>
      <w:proofErr w:type="spellStart"/>
      <w:r w:rsidRPr="002D1802">
        <w:t>EasyGov</w:t>
      </w:r>
      <w:proofErr w:type="spellEnd"/>
      <w:r w:rsidRPr="002D1802">
        <w:t xml:space="preserve">, an integrated mobile e-governance platform designed to eliminate procedural information asymmetry, reduce administrative friction, and improve government service accessibility for citizens in Nepal. By combining a localized Retrieval-Augmented Generation (RAG) conversational pipeline with a deterministic, state-aware recommendation engine across four core public service domains (Passport, National ID, Citizenship, and Driving License), </w:t>
      </w:r>
      <w:proofErr w:type="spellStart"/>
      <w:r w:rsidRPr="002D1802">
        <w:t>EasyGov</w:t>
      </w:r>
      <w:proofErr w:type="spellEnd"/>
      <w:r w:rsidRPr="002D1802">
        <w:t xml:space="preserve"> bridges the critical gap between static government directives and citizen understanding. Empirical verification demonstrated outstanding system reliability and usability: the backend architecture achieved 100% pass rate across a 97-test automated </w:t>
      </w:r>
      <w:proofErr w:type="spellStart"/>
      <w:r w:rsidRPr="002D1802">
        <w:t>Pytest</w:t>
      </w:r>
      <w:proofErr w:type="spellEnd"/>
      <w:r w:rsidRPr="002D1802">
        <w:t xml:space="preserve"> suite with zero production database side-effects; the RAG evaluation harness satisfied rigorous RAGAS benchmark thresholds across a 5-run iterative optimization loop (achieving 0.871 faithfulness and 0.773 context recall); and human-centered usability trials yielded an impressive mean System Usability Scale (SUS) score of 80.5/100 ('Grade A / Excellent'). Overall, </w:t>
      </w:r>
      <w:proofErr w:type="spellStart"/>
      <w:r w:rsidRPr="002D1802">
        <w:t>EasyGov</w:t>
      </w:r>
      <w:proofErr w:type="spellEnd"/>
      <w:r w:rsidRPr="002D1802">
        <w:t xml:space="preserve"> successfully proves that combining state-aware deterministic logic with grounded RAG conversational AI provides a scalable, trustworthy, and practical foundation for modern public sector digital transformation.</w:t>
      </w:r>
    </w:p>
    <w:p w14:paraId="396F515E" w14:textId="77777777" w:rsidR="00E441A0" w:rsidRPr="002D1802" w:rsidRDefault="00000000">
      <w:pPr>
        <w:pStyle w:val="Heading1"/>
        <w:pageBreakBefore/>
        <w:spacing w:line="360" w:lineRule="auto"/>
      </w:pPr>
      <w:bookmarkStart w:id="138" w:name="_u5lblgegysah" w:colFirst="0" w:colLast="0"/>
      <w:bookmarkEnd w:id="138"/>
      <w:r w:rsidRPr="002D1802">
        <w:lastRenderedPageBreak/>
        <w:t>10. References</w:t>
      </w:r>
    </w:p>
    <w:p w14:paraId="7E914D40" w14:textId="77777777" w:rsidR="00E441A0" w:rsidRPr="002D1802" w:rsidRDefault="00000000">
      <w:r w:rsidRPr="002D1802">
        <w:t xml:space="preserve">Department of Passports (2024) </w:t>
      </w:r>
      <w:r w:rsidRPr="002D1802">
        <w:rPr>
          <w:i/>
          <w:iCs/>
        </w:rPr>
        <w:t>e-Passport Online Application System</w:t>
      </w:r>
      <w:r w:rsidRPr="002D1802">
        <w:t>, Ministry of Foreign Affairs, Government of Nepal. Available at:</w:t>
      </w:r>
      <w:hyperlink r:id="rId58">
        <w:r w:rsidR="00E441A0" w:rsidRPr="002D1802">
          <w:t xml:space="preserve"> </w:t>
        </w:r>
      </w:hyperlink>
      <w:hyperlink r:id="rId59">
        <w:r w:rsidR="00E441A0" w:rsidRPr="002D1802">
          <w:rPr>
            <w:color w:val="1155CC"/>
            <w:u w:val="single"/>
          </w:rPr>
          <w:t>https://nepalpassport.gov.np</w:t>
        </w:r>
      </w:hyperlink>
      <w:r w:rsidRPr="002D1802">
        <w:t xml:space="preserve"> . </w:t>
      </w:r>
    </w:p>
    <w:p w14:paraId="274D82BE" w14:textId="77777777" w:rsidR="00E441A0" w:rsidRPr="002D1802" w:rsidRDefault="00000000">
      <w:r w:rsidRPr="002D1802">
        <w:t xml:space="preserve">Ministry of Home Affairs (2024) </w:t>
      </w:r>
      <w:r w:rsidRPr="002D1802">
        <w:rPr>
          <w:i/>
          <w:iCs/>
        </w:rPr>
        <w:t>Citizenship Information and Guidelines</w:t>
      </w:r>
      <w:r w:rsidRPr="002D1802">
        <w:t>, Government of Nepal. Available at:</w:t>
      </w:r>
      <w:hyperlink r:id="rId60">
        <w:r w:rsidR="00E441A0" w:rsidRPr="002D1802">
          <w:t xml:space="preserve"> </w:t>
        </w:r>
      </w:hyperlink>
      <w:hyperlink r:id="rId61">
        <w:r w:rsidR="00E441A0" w:rsidRPr="002D1802">
          <w:rPr>
            <w:color w:val="1155CC"/>
            <w:u w:val="single"/>
          </w:rPr>
          <w:t>https://moha.gov.np</w:t>
        </w:r>
      </w:hyperlink>
      <w:r w:rsidRPr="002D1802">
        <w:t xml:space="preserve"> . </w:t>
      </w:r>
    </w:p>
    <w:p w14:paraId="639D7B7A" w14:textId="77777777" w:rsidR="00E441A0" w:rsidRPr="002D1802" w:rsidRDefault="00000000">
      <w:r w:rsidRPr="002D1802">
        <w:t xml:space="preserve">Office of the Company Registrar (2024) </w:t>
      </w:r>
      <w:r w:rsidRPr="002D1802">
        <w:rPr>
          <w:i/>
          <w:iCs/>
        </w:rPr>
        <w:t>Electronic Company Registration and Administration System</w:t>
      </w:r>
      <w:r w:rsidRPr="002D1802">
        <w:t>, Ministry of Industry, Commerce and Supplies, Government of Nepal. Available at:</w:t>
      </w:r>
      <w:hyperlink r:id="rId62">
        <w:r w:rsidR="00E441A0" w:rsidRPr="002D1802">
          <w:t xml:space="preserve"> </w:t>
        </w:r>
      </w:hyperlink>
      <w:hyperlink r:id="rId63">
        <w:r w:rsidR="00E441A0" w:rsidRPr="002D1802">
          <w:rPr>
            <w:color w:val="1155CC"/>
            <w:u w:val="single"/>
          </w:rPr>
          <w:t>https://ocr.gov.np</w:t>
        </w:r>
      </w:hyperlink>
      <w:r w:rsidRPr="002D1802">
        <w:t xml:space="preserve"> . </w:t>
      </w:r>
    </w:p>
    <w:p w14:paraId="2B96E9F6" w14:textId="77777777" w:rsidR="00E441A0" w:rsidRPr="002D1802" w:rsidRDefault="00000000">
      <w:r w:rsidRPr="002D1802">
        <w:t xml:space="preserve">Department of National ID and Civil Registration (2024) </w:t>
      </w:r>
      <w:r w:rsidRPr="002D1802">
        <w:rPr>
          <w:i/>
          <w:iCs/>
        </w:rPr>
        <w:t>National Identity Card Online Pre-Enrollment System</w:t>
      </w:r>
      <w:r w:rsidRPr="002D1802">
        <w:t>, Ministry of Home Affairs, Government of Nepal. Available at:</w:t>
      </w:r>
      <w:hyperlink r:id="rId64">
        <w:r w:rsidR="00E441A0" w:rsidRPr="002D1802">
          <w:t xml:space="preserve"> </w:t>
        </w:r>
      </w:hyperlink>
      <w:hyperlink r:id="rId65">
        <w:r w:rsidR="00E441A0" w:rsidRPr="002D1802">
          <w:rPr>
            <w:color w:val="1155CC"/>
            <w:u w:val="single"/>
          </w:rPr>
          <w:t>https://donidcr.gov.np</w:t>
        </w:r>
      </w:hyperlink>
      <w:r w:rsidRPr="002D1802">
        <w:t xml:space="preserve"> </w:t>
      </w:r>
    </w:p>
    <w:p w14:paraId="579A58C2" w14:textId="77777777" w:rsidR="00E441A0" w:rsidRPr="002D1802" w:rsidRDefault="00000000">
      <w:r w:rsidRPr="002D1802">
        <w:t xml:space="preserve">Department of Transport Management (2024) </w:t>
      </w:r>
      <w:r w:rsidRPr="002D1802">
        <w:rPr>
          <w:i/>
          <w:iCs/>
        </w:rPr>
        <w:t>Online Driving License and Vehicle Registration System</w:t>
      </w:r>
      <w:r w:rsidRPr="002D1802">
        <w:t>, Ministry of Physical Infrastructure and Transport, Government of Nepal. Available at:</w:t>
      </w:r>
      <w:hyperlink r:id="rId66">
        <w:r w:rsidR="00E441A0" w:rsidRPr="002D1802">
          <w:t xml:space="preserve"> </w:t>
        </w:r>
      </w:hyperlink>
      <w:hyperlink r:id="rId67">
        <w:r w:rsidR="00E441A0" w:rsidRPr="002D1802">
          <w:rPr>
            <w:color w:val="1155CC"/>
            <w:u w:val="single"/>
          </w:rPr>
          <w:t>https://dotm.gov.np</w:t>
        </w:r>
      </w:hyperlink>
      <w:r w:rsidRPr="002D1802">
        <w:t xml:space="preserve"> . </w:t>
      </w:r>
    </w:p>
    <w:p w14:paraId="574BF4E0" w14:textId="77777777" w:rsidR="00E441A0" w:rsidRPr="002D1802" w:rsidRDefault="00E441A0"/>
    <w:p w14:paraId="17FE0C85" w14:textId="77777777" w:rsidR="00E441A0" w:rsidRPr="002D1802" w:rsidRDefault="00000000">
      <w:pPr>
        <w:spacing w:after="80" w:line="360" w:lineRule="auto"/>
        <w:jc w:val="both"/>
      </w:pPr>
      <w:r w:rsidRPr="002D1802">
        <w:t>Boka, N., Niu, Z. and Neupane, A. (2024) 'Sequential recommendation systems in closed domain applications: A comprehensive survey', ACM Computing Surveys, 56(8), pp. 1–34.</w:t>
      </w:r>
    </w:p>
    <w:p w14:paraId="08330750" w14:textId="77777777" w:rsidR="00E441A0" w:rsidRPr="002D1802" w:rsidRDefault="00000000">
      <w:pPr>
        <w:spacing w:after="80" w:line="360" w:lineRule="auto"/>
        <w:jc w:val="both"/>
      </w:pPr>
      <w:r w:rsidRPr="002D1802">
        <w:t>Brooke, J. (1996) 'SUS: A quick and dirty usability scale', Usability Evaluation in Industry, 189(194), pp. 4–7.</w:t>
      </w:r>
    </w:p>
    <w:p w14:paraId="28AC35FF" w14:textId="77777777" w:rsidR="00E441A0" w:rsidRPr="002D1802" w:rsidRDefault="00000000">
      <w:pPr>
        <w:spacing w:after="80" w:line="360" w:lineRule="auto"/>
        <w:jc w:val="both"/>
      </w:pPr>
      <w:r w:rsidRPr="002D1802">
        <w:t xml:space="preserve">Chatterjee, S., Khorana, S. and </w:t>
      </w:r>
      <w:proofErr w:type="spellStart"/>
      <w:r w:rsidRPr="002D1802">
        <w:t>Kizgin</w:t>
      </w:r>
      <w:proofErr w:type="spellEnd"/>
      <w:r w:rsidRPr="002D1802">
        <w:t>, H. (2022) 'Determinants of AI-enabled citizen services adoption in public sector: Empirical evidence from India', Government Information Quarterly, 39(3), p. 101685.</w:t>
      </w:r>
    </w:p>
    <w:p w14:paraId="71A0385F" w14:textId="77777777" w:rsidR="00E441A0" w:rsidRPr="002D1802" w:rsidRDefault="00000000">
      <w:pPr>
        <w:spacing w:after="80" w:line="360" w:lineRule="auto"/>
        <w:jc w:val="both"/>
      </w:pPr>
      <w:r w:rsidRPr="002D1802">
        <w:t xml:space="preserve">Es, S., James, J., Espinosa-Anke, L. and Schockaert, S. (2023) 'RAGAS: Automated evaluation of Retrieval-Augmented Generation', </w:t>
      </w:r>
      <w:proofErr w:type="spellStart"/>
      <w:r w:rsidRPr="002D1802">
        <w:t>arXiv</w:t>
      </w:r>
      <w:proofErr w:type="spellEnd"/>
      <w:r w:rsidRPr="002D1802">
        <w:t xml:space="preserve"> preprint arXiv:2309.15217.</w:t>
      </w:r>
    </w:p>
    <w:p w14:paraId="2A9F9251" w14:textId="77777777" w:rsidR="00E441A0" w:rsidRPr="002D1802" w:rsidRDefault="00000000">
      <w:pPr>
        <w:spacing w:after="80" w:line="360" w:lineRule="auto"/>
        <w:jc w:val="both"/>
      </w:pPr>
      <w:r w:rsidRPr="002D1802">
        <w:t>Hevner, A.R., March, S.T., Park, J. and Ram, S. (2004) 'Design science in information systems research', MIS Quarterly, 28(1), pp. 75–105.</w:t>
      </w:r>
    </w:p>
    <w:p w14:paraId="46BD065E" w14:textId="77777777" w:rsidR="00E441A0" w:rsidRPr="002D1802" w:rsidRDefault="00000000">
      <w:pPr>
        <w:spacing w:after="80" w:line="360" w:lineRule="auto"/>
        <w:jc w:val="both"/>
      </w:pPr>
      <w:proofErr w:type="spellStart"/>
      <w:r w:rsidRPr="002D1802">
        <w:t>Hujran</w:t>
      </w:r>
      <w:proofErr w:type="spellEnd"/>
      <w:r w:rsidRPr="002D1802">
        <w:t>, O., Al-</w:t>
      </w:r>
      <w:proofErr w:type="spellStart"/>
      <w:r w:rsidRPr="002D1802">
        <w:t>Debei</w:t>
      </w:r>
      <w:proofErr w:type="spellEnd"/>
      <w:r w:rsidRPr="002D1802">
        <w:t xml:space="preserve">, M.M., Chatfield, A. and </w:t>
      </w:r>
      <w:proofErr w:type="spellStart"/>
      <w:r w:rsidRPr="002D1802">
        <w:t>Migdadi</w:t>
      </w:r>
      <w:proofErr w:type="spellEnd"/>
      <w:r w:rsidRPr="002D1802">
        <w:t>, M. (2023) 'The deterministic role of trust and performance expectations in smart-government adoption', Information Systems Frontiers, 25(2), pp. 645–664.</w:t>
      </w:r>
    </w:p>
    <w:p w14:paraId="5CAA0EED" w14:textId="77777777" w:rsidR="00E441A0" w:rsidRPr="002D1802" w:rsidRDefault="00000000">
      <w:pPr>
        <w:spacing w:after="80" w:line="360" w:lineRule="auto"/>
        <w:jc w:val="both"/>
      </w:pPr>
      <w:r w:rsidRPr="002D1802">
        <w:t>Islam, M.S., Hasan, M.M., Wang, X. and Rahman, M.A. (2023) 'Interface accessibility and usability obstacles in South Asian e-governance systems', International Journal of Human-Computer Interaction, 39(12), pp. 2450–2468.</w:t>
      </w:r>
    </w:p>
    <w:p w14:paraId="030B7E95" w14:textId="77777777" w:rsidR="00E441A0" w:rsidRPr="002D1802" w:rsidRDefault="00000000">
      <w:pPr>
        <w:spacing w:after="80" w:line="360" w:lineRule="auto"/>
        <w:jc w:val="both"/>
      </w:pPr>
      <w:r w:rsidRPr="002D1802">
        <w:lastRenderedPageBreak/>
        <w:t xml:space="preserve">Ji, Z., Lee, N., </w:t>
      </w:r>
      <w:proofErr w:type="spellStart"/>
      <w:r w:rsidRPr="002D1802">
        <w:t>Frieske</w:t>
      </w:r>
      <w:proofErr w:type="spellEnd"/>
      <w:r w:rsidRPr="002D1802">
        <w:t xml:space="preserve">, R., Yu, T., Su, D., Yan, Y., Ishii, E., Yeung, Y.J., Del </w:t>
      </w:r>
      <w:proofErr w:type="spellStart"/>
      <w:r w:rsidRPr="002D1802">
        <w:t>Tredici</w:t>
      </w:r>
      <w:proofErr w:type="spellEnd"/>
      <w:r w:rsidRPr="002D1802">
        <w:t>, M., Xu, Y. and Fung, P. (2023) 'Survey of hallucination in natural language generation', ACM Computing Surveys, 55(12), pp. 1–38.</w:t>
      </w:r>
    </w:p>
    <w:p w14:paraId="6B03BD7E" w14:textId="77777777" w:rsidR="00E441A0" w:rsidRPr="002D1802" w:rsidRDefault="00000000">
      <w:pPr>
        <w:spacing w:after="80" w:line="360" w:lineRule="auto"/>
        <w:jc w:val="both"/>
      </w:pPr>
      <w:r w:rsidRPr="002D1802">
        <w:t>Ju, J., Liu, L. and Feng, Y. (2023) 'Citizen preferences for social characteristics in AI chatbots: A discrete-choice experiment', Public Administration Review, 83(4), pp. 890–905.</w:t>
      </w:r>
    </w:p>
    <w:p w14:paraId="098980CB" w14:textId="77777777" w:rsidR="00E441A0" w:rsidRPr="002D1802" w:rsidRDefault="00000000">
      <w:pPr>
        <w:spacing w:after="80" w:line="360" w:lineRule="auto"/>
        <w:jc w:val="both"/>
      </w:pPr>
      <w:r w:rsidRPr="002D1802">
        <w:t xml:space="preserve">Lewis, P., Perez, E., </w:t>
      </w:r>
      <w:proofErr w:type="spellStart"/>
      <w:r w:rsidRPr="002D1802">
        <w:t>Piktus</w:t>
      </w:r>
      <w:proofErr w:type="spellEnd"/>
      <w:r w:rsidRPr="002D1802">
        <w:t xml:space="preserve">, A., Petroni, F., </w:t>
      </w:r>
      <w:proofErr w:type="spellStart"/>
      <w:r w:rsidRPr="002D1802">
        <w:t>Karpukhin</w:t>
      </w:r>
      <w:proofErr w:type="spellEnd"/>
      <w:r w:rsidRPr="002D1802">
        <w:t xml:space="preserve">, V., Goyal, N., </w:t>
      </w:r>
      <w:proofErr w:type="spellStart"/>
      <w:r w:rsidRPr="002D1802">
        <w:t>Küttler</w:t>
      </w:r>
      <w:proofErr w:type="spellEnd"/>
      <w:r w:rsidRPr="002D1802">
        <w:t xml:space="preserve">, H., Lewis, M., Yih, W.T., </w:t>
      </w:r>
      <w:proofErr w:type="spellStart"/>
      <w:r w:rsidRPr="002D1802">
        <w:t>Rocktäschel</w:t>
      </w:r>
      <w:proofErr w:type="spellEnd"/>
      <w:r w:rsidRPr="002D1802">
        <w:t>, T. and Riedel, S. (2020) 'Retrieval-augmented generation for knowledge-intensive NLP tasks', Advances in Neural Information Processing Systems, 33, pp. 9459–9474.</w:t>
      </w:r>
    </w:p>
    <w:p w14:paraId="7B1E9315" w14:textId="77777777" w:rsidR="00E441A0" w:rsidRPr="002D1802" w:rsidRDefault="00000000">
      <w:pPr>
        <w:spacing w:after="80" w:line="360" w:lineRule="auto"/>
        <w:jc w:val="both"/>
      </w:pPr>
      <w:r w:rsidRPr="002D1802">
        <w:t>Liu, N.F., Lin, K., Hewitt, J., Paranjape, A., Bevilacqua, M., Petroni, F. and Liang, P. (2023) 'Lost in the middle: How language models use long contexts', Transactions of the Association for Computational Linguistics, 12, pp. 157–173.</w:t>
      </w:r>
    </w:p>
    <w:p w14:paraId="5EFD7454" w14:textId="77777777" w:rsidR="00E441A0" w:rsidRPr="002D1802" w:rsidRDefault="00000000">
      <w:pPr>
        <w:spacing w:after="80" w:line="360" w:lineRule="auto"/>
        <w:jc w:val="both"/>
      </w:pPr>
      <w:r w:rsidRPr="002D1802">
        <w:t>Mohamad, S., Ahmad, M. and Al-</w:t>
      </w:r>
      <w:proofErr w:type="spellStart"/>
      <w:r w:rsidRPr="002D1802">
        <w:t>Khasawneh</w:t>
      </w:r>
      <w:proofErr w:type="spellEnd"/>
      <w:r w:rsidRPr="002D1802">
        <w:t>, A. (2025) 'Longitudinal determinants of citizen adoption of e-government AI chatbots: An extended UTAUT model', Computers in Human Behavior, 150, p. 107980.</w:t>
      </w:r>
    </w:p>
    <w:p w14:paraId="3C64A357" w14:textId="77777777" w:rsidR="00E441A0" w:rsidRPr="002D1802" w:rsidRDefault="00000000">
      <w:pPr>
        <w:spacing w:after="80" w:line="360" w:lineRule="auto"/>
        <w:jc w:val="both"/>
      </w:pPr>
      <w:proofErr w:type="spellStart"/>
      <w:r w:rsidRPr="002D1802">
        <w:t>Muennighoff</w:t>
      </w:r>
      <w:proofErr w:type="spellEnd"/>
      <w:r w:rsidRPr="002D1802">
        <w:t xml:space="preserve">, N., Tazi, N., Magne, L. and Reimers, N. (2023) 'MTEB: Massive Text Embedding Benchmark', </w:t>
      </w:r>
      <w:proofErr w:type="spellStart"/>
      <w:r w:rsidRPr="002D1802">
        <w:t>arXiv</w:t>
      </w:r>
      <w:proofErr w:type="spellEnd"/>
      <w:r w:rsidRPr="002D1802">
        <w:t xml:space="preserve"> preprint arXiv:2210.07316.</w:t>
      </w:r>
    </w:p>
    <w:p w14:paraId="7BDB1EDD" w14:textId="77777777" w:rsidR="00E441A0" w:rsidRPr="002D1802" w:rsidRDefault="00000000">
      <w:pPr>
        <w:spacing w:after="80" w:line="360" w:lineRule="auto"/>
        <w:jc w:val="both"/>
      </w:pPr>
      <w:r w:rsidRPr="002D1802">
        <w:t xml:space="preserve">Peffers, K., </w:t>
      </w:r>
      <w:proofErr w:type="spellStart"/>
      <w:r w:rsidRPr="002D1802">
        <w:t>Tuunanen</w:t>
      </w:r>
      <w:proofErr w:type="spellEnd"/>
      <w:r w:rsidRPr="002D1802">
        <w:t>, T., Rothenberger, M.A. and Chatterjee, S. (2007) 'A design science research methodology for information systems research', Journal of Management Information Systems, 24(3), pp. 45–77.</w:t>
      </w:r>
    </w:p>
    <w:p w14:paraId="203BF175" w14:textId="77777777" w:rsidR="00E441A0" w:rsidRPr="002D1802" w:rsidRDefault="00000000">
      <w:pPr>
        <w:spacing w:after="80" w:line="360" w:lineRule="auto"/>
        <w:jc w:val="both"/>
      </w:pPr>
      <w:r w:rsidRPr="002D1802">
        <w:t xml:space="preserve">Saad-Falcon, J., Chaudhuri, S., Patel, D. and Potts, C. (2024) 'ARES: An automated evaluation framework for Retrieval-Augmented Generation systems', </w:t>
      </w:r>
      <w:proofErr w:type="spellStart"/>
      <w:r w:rsidRPr="002D1802">
        <w:t>arXiv</w:t>
      </w:r>
      <w:proofErr w:type="spellEnd"/>
      <w:r w:rsidRPr="002D1802">
        <w:t xml:space="preserve"> preprint arXiv:2311.09476.</w:t>
      </w:r>
    </w:p>
    <w:p w14:paraId="36AAE202" w14:textId="77777777" w:rsidR="00E441A0" w:rsidRPr="002D1802" w:rsidRDefault="00000000">
      <w:pPr>
        <w:spacing w:after="80" w:line="360" w:lineRule="auto"/>
        <w:jc w:val="both"/>
      </w:pPr>
      <w:r w:rsidRPr="002D1802">
        <w:t xml:space="preserve">Vaswani, A., Shrestha, N., Parmar, N., </w:t>
      </w:r>
      <w:proofErr w:type="spellStart"/>
      <w:r w:rsidRPr="002D1802">
        <w:t>Uszkoreit</w:t>
      </w:r>
      <w:proofErr w:type="spellEnd"/>
      <w:r w:rsidRPr="002D1802">
        <w:t xml:space="preserve">, J., Jones, L., Gomez, A.N., Kaiser, Ł. and </w:t>
      </w:r>
      <w:proofErr w:type="spellStart"/>
      <w:r w:rsidRPr="002D1802">
        <w:t>Polosukhin</w:t>
      </w:r>
      <w:proofErr w:type="spellEnd"/>
      <w:r w:rsidRPr="002D1802">
        <w:t>, I. (2017) 'Attention is all you need', Advances in Neural Information Processing Systems, 30, pp. 5998–6008.</w:t>
      </w:r>
    </w:p>
    <w:p w14:paraId="54AD2BA9" w14:textId="77777777" w:rsidR="00E441A0" w:rsidRPr="002D1802" w:rsidRDefault="00000000">
      <w:pPr>
        <w:spacing w:after="80" w:line="360" w:lineRule="auto"/>
        <w:jc w:val="both"/>
      </w:pPr>
      <w:r w:rsidRPr="002D1802">
        <w:t>Zheng, L., Chiang, W.L., Sheng, Y., Zhuang, S., Wu, Z., Zhuang, Y., Lin, Z., Li, Z., Li, D., Xing, E. and Zhang, H. (2023) 'Judging LLM-as-a-judge with MT-Bench and Chatbot Arena', Advances in Neural Information Processing Systems, 36, pp. 46595–46623.</w:t>
      </w:r>
    </w:p>
    <w:p w14:paraId="1270D06F" w14:textId="77777777" w:rsidR="00E441A0" w:rsidRPr="002D1802" w:rsidRDefault="00000000">
      <w:pPr>
        <w:pStyle w:val="Heading1"/>
        <w:pageBreakBefore/>
        <w:spacing w:line="360" w:lineRule="auto"/>
      </w:pPr>
      <w:bookmarkStart w:id="139" w:name="_qr65zlsbl1cp" w:colFirst="0" w:colLast="0"/>
      <w:bookmarkEnd w:id="139"/>
      <w:r w:rsidRPr="002D1802">
        <w:lastRenderedPageBreak/>
        <w:t>Appendix A: Project Gantt Chart</w:t>
      </w:r>
    </w:p>
    <w:p w14:paraId="0CF8E43B" w14:textId="77777777" w:rsidR="00E441A0" w:rsidRPr="002D1802" w:rsidRDefault="00E441A0">
      <w:pPr>
        <w:spacing w:line="360" w:lineRule="auto"/>
      </w:pPr>
    </w:p>
    <w:p w14:paraId="43585DDC" w14:textId="77777777" w:rsidR="00E441A0" w:rsidRPr="002D1802" w:rsidRDefault="00000000">
      <w:pPr>
        <w:spacing w:line="360" w:lineRule="auto"/>
        <w:jc w:val="center"/>
      </w:pPr>
      <w:r w:rsidRPr="002D1802">
        <w:rPr>
          <w:noProof/>
        </w:rPr>
        <w:drawing>
          <wp:inline distT="114300" distB="114300" distL="114300" distR="114300" wp14:anchorId="00B007FE" wp14:editId="7C2F55A4">
            <wp:extent cx="5943600" cy="36449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a:stretch>
                      <a:fillRect/>
                    </a:stretch>
                  </pic:blipFill>
                  <pic:spPr>
                    <a:xfrm>
                      <a:off x="0" y="0"/>
                      <a:ext cx="5943600" cy="3644900"/>
                    </a:xfrm>
                    <a:prstGeom prst="rect">
                      <a:avLst/>
                    </a:prstGeom>
                    <a:ln/>
                  </pic:spPr>
                </pic:pic>
              </a:graphicData>
            </a:graphic>
          </wp:inline>
        </w:drawing>
      </w:r>
    </w:p>
    <w:p w14:paraId="3015A421" w14:textId="77777777" w:rsidR="00E441A0" w:rsidRPr="002D1802" w:rsidRDefault="00000000">
      <w:pPr>
        <w:pBdr>
          <w:top w:val="nil"/>
          <w:left w:val="nil"/>
          <w:bottom w:val="nil"/>
          <w:right w:val="nil"/>
          <w:between w:val="nil"/>
        </w:pBdr>
        <w:spacing w:before="80" w:after="120" w:line="360" w:lineRule="auto"/>
        <w:jc w:val="center"/>
        <w:rPr>
          <w:color w:val="000000"/>
        </w:rPr>
      </w:pPr>
      <w:bookmarkStart w:id="140" w:name="_5cq0l32pucbm" w:colFirst="0" w:colLast="0"/>
      <w:bookmarkEnd w:id="140"/>
      <w:r w:rsidRPr="002D1802">
        <w:rPr>
          <w:color w:val="000000"/>
        </w:rPr>
        <w:t xml:space="preserve">Figure A.1: Project Gantt chart for </w:t>
      </w:r>
      <w:proofErr w:type="spellStart"/>
      <w:r w:rsidRPr="002D1802">
        <w:rPr>
          <w:color w:val="000000"/>
        </w:rPr>
        <w:t>EasyGov</w:t>
      </w:r>
      <w:proofErr w:type="spellEnd"/>
      <w:r w:rsidRPr="002D1802">
        <w:rPr>
          <w:color w:val="000000"/>
        </w:rPr>
        <w:t xml:space="preserve"> development sprints.</w:t>
      </w:r>
    </w:p>
    <w:p w14:paraId="49464C59" w14:textId="77777777" w:rsidR="00E441A0" w:rsidRPr="002D1802" w:rsidRDefault="00000000">
      <w:pPr>
        <w:pStyle w:val="Heading1"/>
        <w:pageBreakBefore/>
        <w:spacing w:line="360" w:lineRule="auto"/>
      </w:pPr>
      <w:bookmarkStart w:id="141" w:name="_va4dd048h6xb" w:colFirst="0" w:colLast="0"/>
      <w:bookmarkEnd w:id="141"/>
      <w:r w:rsidRPr="002D1802">
        <w:lastRenderedPageBreak/>
        <w:t>Appendix B: Project Progress Log Sheet</w:t>
      </w:r>
    </w:p>
    <w:p w14:paraId="28EBBB50" w14:textId="77777777" w:rsidR="00E441A0" w:rsidRPr="002D1802" w:rsidRDefault="00000000">
      <w:pPr>
        <w:spacing w:line="360" w:lineRule="auto"/>
        <w:jc w:val="center"/>
      </w:pPr>
      <w:r w:rsidRPr="002D1802">
        <w:rPr>
          <w:noProof/>
        </w:rPr>
        <w:lastRenderedPageBreak/>
        <w:drawing>
          <wp:inline distT="114300" distB="114300" distL="114300" distR="114300" wp14:anchorId="3EF56187" wp14:editId="66AB3B1A">
            <wp:extent cx="5943600" cy="842010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9"/>
                    <a:srcRect/>
                    <a:stretch>
                      <a:fillRect/>
                    </a:stretch>
                  </pic:blipFill>
                  <pic:spPr>
                    <a:xfrm>
                      <a:off x="0" y="0"/>
                      <a:ext cx="5943600" cy="8420100"/>
                    </a:xfrm>
                    <a:prstGeom prst="rect">
                      <a:avLst/>
                    </a:prstGeom>
                    <a:ln/>
                  </pic:spPr>
                </pic:pic>
              </a:graphicData>
            </a:graphic>
          </wp:inline>
        </w:drawing>
      </w:r>
      <w:r w:rsidRPr="002D1802">
        <w:rPr>
          <w:noProof/>
        </w:rPr>
        <w:lastRenderedPageBreak/>
        <w:drawing>
          <wp:inline distT="114300" distB="114300" distL="114300" distR="114300" wp14:anchorId="52074416" wp14:editId="7BCBF28E">
            <wp:extent cx="5943600" cy="8940800"/>
            <wp:effectExtent l="0" t="0" r="0" b="0"/>
            <wp:docPr id="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0"/>
                    <a:srcRect/>
                    <a:stretch>
                      <a:fillRect/>
                    </a:stretch>
                  </pic:blipFill>
                  <pic:spPr>
                    <a:xfrm>
                      <a:off x="0" y="0"/>
                      <a:ext cx="5943600" cy="8940800"/>
                    </a:xfrm>
                    <a:prstGeom prst="rect">
                      <a:avLst/>
                    </a:prstGeom>
                    <a:ln/>
                  </pic:spPr>
                </pic:pic>
              </a:graphicData>
            </a:graphic>
          </wp:inline>
        </w:drawing>
      </w:r>
      <w:r w:rsidRPr="002D1802">
        <w:rPr>
          <w:noProof/>
        </w:rPr>
        <w:lastRenderedPageBreak/>
        <w:drawing>
          <wp:inline distT="114300" distB="114300" distL="114300" distR="114300" wp14:anchorId="5A25275F" wp14:editId="5E645608">
            <wp:extent cx="5943600" cy="7823200"/>
            <wp:effectExtent l="0" t="0" r="0" b="0"/>
            <wp:docPr id="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71"/>
                    <a:srcRect/>
                    <a:stretch>
                      <a:fillRect/>
                    </a:stretch>
                  </pic:blipFill>
                  <pic:spPr>
                    <a:xfrm>
                      <a:off x="0" y="0"/>
                      <a:ext cx="5943600" cy="7823200"/>
                    </a:xfrm>
                    <a:prstGeom prst="rect">
                      <a:avLst/>
                    </a:prstGeom>
                    <a:ln/>
                  </pic:spPr>
                </pic:pic>
              </a:graphicData>
            </a:graphic>
          </wp:inline>
        </w:drawing>
      </w:r>
      <w:r w:rsidRPr="002D1802">
        <w:rPr>
          <w:noProof/>
        </w:rPr>
        <w:lastRenderedPageBreak/>
        <w:drawing>
          <wp:inline distT="114300" distB="114300" distL="114300" distR="114300" wp14:anchorId="4A4547AC" wp14:editId="5EDB785C">
            <wp:extent cx="5943600" cy="8255000"/>
            <wp:effectExtent l="0" t="0" r="0" b="0"/>
            <wp:docPr id="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72"/>
                    <a:srcRect/>
                    <a:stretch>
                      <a:fillRect/>
                    </a:stretch>
                  </pic:blipFill>
                  <pic:spPr>
                    <a:xfrm>
                      <a:off x="0" y="0"/>
                      <a:ext cx="5943600" cy="8255000"/>
                    </a:xfrm>
                    <a:prstGeom prst="rect">
                      <a:avLst/>
                    </a:prstGeom>
                    <a:ln/>
                  </pic:spPr>
                </pic:pic>
              </a:graphicData>
            </a:graphic>
          </wp:inline>
        </w:drawing>
      </w:r>
    </w:p>
    <w:p w14:paraId="767DC2C0" w14:textId="77777777" w:rsidR="00E441A0" w:rsidRPr="002D1802" w:rsidRDefault="00000000">
      <w:pPr>
        <w:pBdr>
          <w:top w:val="nil"/>
          <w:left w:val="nil"/>
          <w:bottom w:val="nil"/>
          <w:right w:val="nil"/>
          <w:between w:val="nil"/>
        </w:pBdr>
        <w:spacing w:before="80" w:after="120" w:line="360" w:lineRule="auto"/>
        <w:jc w:val="center"/>
        <w:rPr>
          <w:i/>
          <w:iCs/>
          <w:color w:val="000000"/>
        </w:rPr>
      </w:pPr>
      <w:bookmarkStart w:id="142" w:name="_be5iqkg2lqzt" w:colFirst="0" w:colLast="0"/>
      <w:bookmarkEnd w:id="142"/>
      <w:r w:rsidRPr="002D1802">
        <w:rPr>
          <w:i/>
          <w:iCs/>
          <w:color w:val="000000"/>
        </w:rPr>
        <w:lastRenderedPageBreak/>
        <w:t>Figure B.1: Project progress log sheets.</w:t>
      </w:r>
    </w:p>
    <w:p w14:paraId="51A54605" w14:textId="77777777" w:rsidR="00E441A0" w:rsidRPr="002D1802" w:rsidRDefault="00000000">
      <w:pPr>
        <w:pStyle w:val="Heading1"/>
        <w:pageBreakBefore/>
        <w:spacing w:line="360" w:lineRule="auto"/>
      </w:pPr>
      <w:bookmarkStart w:id="143" w:name="_afydh9wl4yik" w:colFirst="0" w:colLast="0"/>
      <w:bookmarkEnd w:id="143"/>
      <w:r w:rsidRPr="002D1802">
        <w:lastRenderedPageBreak/>
        <w:t>Appendix C: Presentation Slides</w:t>
      </w:r>
    </w:p>
    <w:p w14:paraId="4C7C1AD6" w14:textId="77777777" w:rsidR="00E441A0" w:rsidRPr="002D1802" w:rsidRDefault="00000000">
      <w:pPr>
        <w:jc w:val="center"/>
      </w:pPr>
      <w:r w:rsidRPr="002D1802">
        <w:rPr>
          <w:noProof/>
        </w:rPr>
        <w:drawing>
          <wp:inline distT="114300" distB="114300" distL="114300" distR="114300" wp14:anchorId="24A54A53" wp14:editId="74211104">
            <wp:extent cx="5943600" cy="3340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3"/>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3396AF81" wp14:editId="36D7B4D1">
            <wp:extent cx="5943600" cy="33401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4"/>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0C407E4F" wp14:editId="213A6203">
            <wp:extent cx="5943600" cy="33401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5"/>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57CEC13D" wp14:editId="31D82B2F">
            <wp:extent cx="5943600" cy="33401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6"/>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4CFD84BD" wp14:editId="34DA1842">
            <wp:extent cx="5943600" cy="33401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7"/>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2DE16E66" wp14:editId="3C551167">
            <wp:extent cx="5943600" cy="33401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8"/>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268967CC" wp14:editId="005FCC9D">
            <wp:extent cx="5943600" cy="3340100"/>
            <wp:effectExtent l="0" t="0" r="0" b="0"/>
            <wp:docPr id="5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9"/>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76394BCB" wp14:editId="0F1DA3C3">
            <wp:extent cx="5943600" cy="3340100"/>
            <wp:effectExtent l="0" t="0" r="0" b="0"/>
            <wp:docPr id="5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0"/>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7F2018D2" wp14:editId="0D653E35">
            <wp:extent cx="5943600" cy="3340100"/>
            <wp:effectExtent l="0" t="0" r="0" b="0"/>
            <wp:docPr id="5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1"/>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00102BEF" wp14:editId="0772178A">
            <wp:extent cx="5943600" cy="3340100"/>
            <wp:effectExtent l="0" t="0" r="0" b="0"/>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2"/>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3EFDC6F3" wp14:editId="28C63A27">
            <wp:extent cx="5943600" cy="3340100"/>
            <wp:effectExtent l="0" t="0" r="0" b="0"/>
            <wp:docPr id="6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83"/>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57B1C4AE" wp14:editId="59D3313C">
            <wp:extent cx="5943600" cy="3340100"/>
            <wp:effectExtent l="0" t="0" r="0" b="0"/>
            <wp:docPr id="6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4"/>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1614A577" wp14:editId="311C7177">
            <wp:extent cx="5943600" cy="3340100"/>
            <wp:effectExtent l="0" t="0" r="0" b="0"/>
            <wp:docPr id="6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5"/>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2B39B4A7" wp14:editId="5FD43D03">
            <wp:extent cx="5943600" cy="334010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86"/>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6C358DD4" wp14:editId="5D8EF3E0">
            <wp:extent cx="5943600" cy="33401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7"/>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502ECDF0" wp14:editId="2E9F49CE">
            <wp:extent cx="5943600" cy="3340100"/>
            <wp:effectExtent l="0" t="0" r="0" b="0"/>
            <wp:docPr id="7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8"/>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2FDF209B" wp14:editId="1DF299B3">
            <wp:extent cx="5943600" cy="3340100"/>
            <wp:effectExtent l="0" t="0" r="0" b="0"/>
            <wp:docPr id="5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9"/>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7EFF3520" wp14:editId="1FA6094F">
            <wp:extent cx="5943600" cy="33401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0"/>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3FBFD8C4" wp14:editId="3DEBB277">
            <wp:extent cx="5943600" cy="33401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1"/>
                    <a:srcRect/>
                    <a:stretch>
                      <a:fillRect/>
                    </a:stretch>
                  </pic:blipFill>
                  <pic:spPr>
                    <a:xfrm>
                      <a:off x="0" y="0"/>
                      <a:ext cx="5943600" cy="3340100"/>
                    </a:xfrm>
                    <a:prstGeom prst="rect">
                      <a:avLst/>
                    </a:prstGeom>
                    <a:ln/>
                  </pic:spPr>
                </pic:pic>
              </a:graphicData>
            </a:graphic>
          </wp:inline>
        </w:drawing>
      </w:r>
      <w:r w:rsidRPr="002D1802">
        <w:rPr>
          <w:noProof/>
        </w:rPr>
        <w:drawing>
          <wp:inline distT="114300" distB="114300" distL="114300" distR="114300" wp14:anchorId="162A6237" wp14:editId="7306896E">
            <wp:extent cx="5943600" cy="334010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2"/>
                    <a:srcRect/>
                    <a:stretch>
                      <a:fillRect/>
                    </a:stretch>
                  </pic:blipFill>
                  <pic:spPr>
                    <a:xfrm>
                      <a:off x="0" y="0"/>
                      <a:ext cx="5943600" cy="3340100"/>
                    </a:xfrm>
                    <a:prstGeom prst="rect">
                      <a:avLst/>
                    </a:prstGeom>
                    <a:ln/>
                  </pic:spPr>
                </pic:pic>
              </a:graphicData>
            </a:graphic>
          </wp:inline>
        </w:drawing>
      </w:r>
      <w:r w:rsidRPr="002D1802">
        <w:rPr>
          <w:noProof/>
        </w:rPr>
        <w:lastRenderedPageBreak/>
        <w:drawing>
          <wp:inline distT="114300" distB="114300" distL="114300" distR="114300" wp14:anchorId="5CD33CAB" wp14:editId="2ECB41C4">
            <wp:extent cx="5943600" cy="33401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3"/>
                    <a:srcRect/>
                    <a:stretch>
                      <a:fillRect/>
                    </a:stretch>
                  </pic:blipFill>
                  <pic:spPr>
                    <a:xfrm>
                      <a:off x="0" y="0"/>
                      <a:ext cx="5943600" cy="3340100"/>
                    </a:xfrm>
                    <a:prstGeom prst="rect">
                      <a:avLst/>
                    </a:prstGeom>
                    <a:ln/>
                  </pic:spPr>
                </pic:pic>
              </a:graphicData>
            </a:graphic>
          </wp:inline>
        </w:drawing>
      </w:r>
    </w:p>
    <w:sectPr w:rsidR="00E441A0" w:rsidRPr="002D1802">
      <w:headerReference w:type="default" r:id="rId94"/>
      <w:footerReference w:type="default" r:id="rId9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33954" w14:textId="77777777" w:rsidR="00E175A4" w:rsidRDefault="00E175A4">
      <w:pPr>
        <w:spacing w:line="240" w:lineRule="auto"/>
      </w:pPr>
      <w:r>
        <w:separator/>
      </w:r>
    </w:p>
  </w:endnote>
  <w:endnote w:type="continuationSeparator" w:id="0">
    <w:p w14:paraId="3A93F320" w14:textId="77777777" w:rsidR="00E175A4" w:rsidRDefault="00E175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06FDC5C-9167-4CE7-8506-0C26069128E1}"/>
  </w:font>
  <w:font w:name="Roboto Mono">
    <w:charset w:val="00"/>
    <w:family w:val="modern"/>
    <w:pitch w:val="fixed"/>
    <w:sig w:usb0="E00002FF" w:usb1="1000205B" w:usb2="00000020" w:usb3="00000000" w:csb0="0000019F" w:csb1="00000000"/>
    <w:embedRegular r:id="rId2" w:fontKey="{028F3E06-6DC7-46A7-BDA6-8E771EF0503E}"/>
  </w:font>
  <w:font w:name="Calibri">
    <w:panose1 w:val="020F0502020204030204"/>
    <w:charset w:val="00"/>
    <w:family w:val="swiss"/>
    <w:pitch w:val="variable"/>
    <w:sig w:usb0="E4002EFF" w:usb1="C200247B" w:usb2="00000009" w:usb3="00000000" w:csb0="000001FF" w:csb1="00000000"/>
    <w:embedRegular r:id="rId3" w:fontKey="{9AF84E6D-D434-47ED-B2CD-9F3BD5D0FF74}"/>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4" w:fontKey="{EB508AC2-0282-4F52-9D85-258214A95FA9}"/>
    <w:embedBold r:id="rId5" w:fontKey="{B58BA88B-7AF3-4F05-9485-7DEBED661A8D}"/>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6" w:fontKey="{F2FCC0FC-B6B2-4200-84A7-1804508AF0EF}"/>
  </w:font>
  <w:font w:name="Baloo">
    <w:altName w:val="Calibri"/>
    <w:charset w:val="00"/>
    <w:family w:val="auto"/>
    <w:pitch w:val="default"/>
  </w:font>
  <w:font w:name="Nirmala UI">
    <w:panose1 w:val="020B0502040204020203"/>
    <w:charset w:val="00"/>
    <w:family w:val="swiss"/>
    <w:pitch w:val="variable"/>
    <w:sig w:usb0="80FF8023" w:usb1="0200004A" w:usb2="00000200" w:usb3="00000000" w:csb0="00000001" w:csb1="00000000"/>
    <w:embedRegular r:id="rId7" w:fontKey="{064BE8E9-A0BA-4D62-B340-DFB4E2A4D30A}"/>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90BF" w14:textId="77777777" w:rsidR="00E441A0" w:rsidRDefault="00E441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CD58E" w14:textId="77777777" w:rsidR="00E175A4" w:rsidRDefault="00E175A4">
      <w:pPr>
        <w:spacing w:line="240" w:lineRule="auto"/>
      </w:pPr>
      <w:r>
        <w:separator/>
      </w:r>
    </w:p>
  </w:footnote>
  <w:footnote w:type="continuationSeparator" w:id="0">
    <w:p w14:paraId="618A244D" w14:textId="77777777" w:rsidR="00E175A4" w:rsidRDefault="00E175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B521" w14:textId="77777777" w:rsidR="00E441A0" w:rsidRDefault="00E441A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2274"/>
    <w:multiLevelType w:val="multilevel"/>
    <w:tmpl w:val="0A6C0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DE171C"/>
    <w:multiLevelType w:val="multilevel"/>
    <w:tmpl w:val="892E31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8128EA"/>
    <w:multiLevelType w:val="multilevel"/>
    <w:tmpl w:val="8AE6F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450C61"/>
    <w:multiLevelType w:val="multilevel"/>
    <w:tmpl w:val="2670F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DE732AC"/>
    <w:multiLevelType w:val="multilevel"/>
    <w:tmpl w:val="3CC25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B75747"/>
    <w:multiLevelType w:val="multilevel"/>
    <w:tmpl w:val="251CF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975DF9"/>
    <w:multiLevelType w:val="multilevel"/>
    <w:tmpl w:val="AD3C5CA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1D86FFF"/>
    <w:multiLevelType w:val="multilevel"/>
    <w:tmpl w:val="9A04FF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57F3428"/>
    <w:multiLevelType w:val="multilevel"/>
    <w:tmpl w:val="56A8E0F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9" w15:restartNumberingAfterBreak="0">
    <w:nsid w:val="63267336"/>
    <w:multiLevelType w:val="multilevel"/>
    <w:tmpl w:val="74A697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8A603C6"/>
    <w:multiLevelType w:val="multilevel"/>
    <w:tmpl w:val="FCDC1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A93F02"/>
    <w:multiLevelType w:val="multilevel"/>
    <w:tmpl w:val="C4D82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644694">
    <w:abstractNumId w:val="5"/>
  </w:num>
  <w:num w:numId="2" w16cid:durableId="1617104269">
    <w:abstractNumId w:val="8"/>
  </w:num>
  <w:num w:numId="3" w16cid:durableId="276453141">
    <w:abstractNumId w:val="1"/>
  </w:num>
  <w:num w:numId="4" w16cid:durableId="1650787886">
    <w:abstractNumId w:val="2"/>
  </w:num>
  <w:num w:numId="5" w16cid:durableId="1502230903">
    <w:abstractNumId w:val="11"/>
  </w:num>
  <w:num w:numId="6" w16cid:durableId="716009177">
    <w:abstractNumId w:val="4"/>
  </w:num>
  <w:num w:numId="7" w16cid:durableId="1720591147">
    <w:abstractNumId w:val="10"/>
  </w:num>
  <w:num w:numId="8" w16cid:durableId="210700129">
    <w:abstractNumId w:val="6"/>
  </w:num>
  <w:num w:numId="9" w16cid:durableId="151141988">
    <w:abstractNumId w:val="0"/>
  </w:num>
  <w:num w:numId="10" w16cid:durableId="1988238855">
    <w:abstractNumId w:val="7"/>
  </w:num>
  <w:num w:numId="11" w16cid:durableId="444085470">
    <w:abstractNumId w:val="3"/>
  </w:num>
  <w:num w:numId="12" w16cid:durableId="515508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1A0"/>
    <w:rsid w:val="00105372"/>
    <w:rsid w:val="002D1802"/>
    <w:rsid w:val="0075563C"/>
    <w:rsid w:val="008022C9"/>
    <w:rsid w:val="00E061EF"/>
    <w:rsid w:val="00E175A4"/>
    <w:rsid w:val="00E441A0"/>
    <w:rsid w:val="00F522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48A5"/>
  <w15:docId w15:val="{455B1000-0813-46AD-9ECE-16A5D3835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outlineLvl w:val="0"/>
    </w:pPr>
    <w:rPr>
      <w:b/>
      <w:bCs/>
      <w:color w:val="000000"/>
      <w:sz w:val="32"/>
      <w:szCs w:val="32"/>
    </w:rPr>
  </w:style>
  <w:style w:type="paragraph" w:styleId="Heading2">
    <w:name w:val="heading 2"/>
    <w:basedOn w:val="Normal"/>
    <w:next w:val="Normal"/>
    <w:uiPriority w:val="9"/>
    <w:unhideWhenUsed/>
    <w:qFormat/>
    <w:pPr>
      <w:keepNext/>
      <w:keepLines/>
      <w:spacing w:before="200" w:after="80"/>
      <w:outlineLvl w:val="1"/>
    </w:pPr>
    <w:rPr>
      <w:b/>
      <w:bCs/>
      <w:color w:val="000000"/>
      <w:sz w:val="26"/>
      <w:szCs w:val="26"/>
    </w:rPr>
  </w:style>
  <w:style w:type="paragraph" w:styleId="Heading3">
    <w:name w:val="heading 3"/>
    <w:basedOn w:val="Normal"/>
    <w:next w:val="Normal"/>
    <w:uiPriority w:val="9"/>
    <w:unhideWhenUsed/>
    <w:qFormat/>
    <w:pPr>
      <w:keepNext/>
      <w:keepLines/>
      <w:spacing w:before="160" w:after="60"/>
      <w:outlineLvl w:val="2"/>
    </w:pPr>
    <w:rPr>
      <w:b/>
      <w:bCs/>
      <w:color w:val="000000"/>
    </w:rPr>
  </w:style>
  <w:style w:type="paragraph" w:styleId="Heading4">
    <w:name w:val="heading 4"/>
    <w:basedOn w:val="Normal"/>
    <w:next w:val="Normal"/>
    <w:uiPriority w:val="9"/>
    <w:unhideWhenUsed/>
    <w:qFormat/>
    <w:pPr>
      <w:keepNext/>
      <w:keepLines/>
      <w:spacing w:before="120" w:after="40"/>
      <w:outlineLvl w:val="3"/>
    </w:pPr>
    <w:rPr>
      <w:b/>
      <w:bCs/>
      <w:color w:val="000000"/>
    </w:rPr>
  </w:style>
  <w:style w:type="paragraph" w:styleId="Heading5">
    <w:name w:val="heading 5"/>
    <w:basedOn w:val="Normal"/>
    <w:next w:val="Normal"/>
    <w:uiPriority w:val="9"/>
    <w:semiHidden/>
    <w:unhideWhenUsed/>
    <w:qFormat/>
    <w:pPr>
      <w:keepNext/>
      <w:keepLines/>
      <w:spacing w:before="240" w:after="80"/>
      <w:outlineLvl w:val="4"/>
    </w:pPr>
    <w:rPr>
      <w:b/>
      <w:bCs/>
      <w:color w:val="000000"/>
      <w:sz w:val="28"/>
      <w:szCs w:val="28"/>
    </w:rPr>
  </w:style>
  <w:style w:type="paragraph" w:styleId="Heading6">
    <w:name w:val="heading 6"/>
    <w:basedOn w:val="Normal"/>
    <w:next w:val="Normal"/>
    <w:uiPriority w:val="9"/>
    <w:semiHidden/>
    <w:unhideWhenUsed/>
    <w:qFormat/>
    <w:pPr>
      <w:keepNext/>
      <w:keepLines/>
      <w:spacing w:before="240" w:after="80"/>
      <w:outlineLvl w:val="5"/>
    </w:pPr>
    <w:rPr>
      <w:b/>
      <w:bCs/>
      <w:i/>
      <w:i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28"/>
      <w:szCs w:val="28"/>
    </w:rPr>
  </w:style>
  <w:style w:type="paragraph" w:styleId="Subtitle">
    <w:name w:val="Subtitle"/>
    <w:basedOn w:val="Normal"/>
    <w:next w:val="Normal"/>
    <w:uiPriority w:val="11"/>
    <w:qFormat/>
    <w:pPr>
      <w:keepNext/>
      <w:keepLines/>
      <w:spacing w:after="320"/>
    </w:pPr>
    <w:rPr>
      <w:color w:val="000000"/>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TOC1">
    <w:name w:val="toc 1"/>
    <w:basedOn w:val="Normal"/>
    <w:next w:val="Normal"/>
    <w:autoRedefine/>
    <w:uiPriority w:val="39"/>
    <w:unhideWhenUsed/>
    <w:rsid w:val="008022C9"/>
    <w:pPr>
      <w:spacing w:after="100"/>
    </w:pPr>
  </w:style>
  <w:style w:type="paragraph" w:styleId="TOC2">
    <w:name w:val="toc 2"/>
    <w:basedOn w:val="Normal"/>
    <w:next w:val="Normal"/>
    <w:autoRedefine/>
    <w:uiPriority w:val="39"/>
    <w:unhideWhenUsed/>
    <w:rsid w:val="008022C9"/>
    <w:pPr>
      <w:spacing w:after="100"/>
      <w:ind w:left="240"/>
    </w:pPr>
  </w:style>
  <w:style w:type="paragraph" w:styleId="TOC3">
    <w:name w:val="toc 3"/>
    <w:basedOn w:val="Normal"/>
    <w:next w:val="Normal"/>
    <w:autoRedefine/>
    <w:uiPriority w:val="39"/>
    <w:unhideWhenUsed/>
    <w:rsid w:val="008022C9"/>
    <w:pPr>
      <w:spacing w:after="100"/>
      <w:ind w:left="480"/>
    </w:pPr>
  </w:style>
  <w:style w:type="paragraph" w:styleId="TOC4">
    <w:name w:val="toc 4"/>
    <w:basedOn w:val="Normal"/>
    <w:next w:val="Normal"/>
    <w:autoRedefine/>
    <w:uiPriority w:val="39"/>
    <w:unhideWhenUsed/>
    <w:rsid w:val="008022C9"/>
    <w:pPr>
      <w:spacing w:after="100"/>
      <w:ind w:left="720"/>
    </w:pPr>
  </w:style>
  <w:style w:type="paragraph" w:styleId="TOC5">
    <w:name w:val="toc 5"/>
    <w:basedOn w:val="Normal"/>
    <w:next w:val="Normal"/>
    <w:autoRedefine/>
    <w:uiPriority w:val="39"/>
    <w:unhideWhenUsed/>
    <w:rsid w:val="008022C9"/>
    <w:pPr>
      <w:spacing w:after="100" w:line="278" w:lineRule="auto"/>
      <w:ind w:left="960"/>
    </w:pPr>
    <w:rPr>
      <w:rFonts w:asciiTheme="minorHAnsi" w:eastAsiaTheme="minorEastAsia" w:hAnsiTheme="minorHAnsi" w:cstheme="minorBidi"/>
      <w:kern w:val="2"/>
      <w:lang w:val="en-GB"/>
      <w14:ligatures w14:val="standardContextual"/>
    </w:rPr>
  </w:style>
  <w:style w:type="paragraph" w:styleId="TOC6">
    <w:name w:val="toc 6"/>
    <w:basedOn w:val="Normal"/>
    <w:next w:val="Normal"/>
    <w:autoRedefine/>
    <w:uiPriority w:val="39"/>
    <w:unhideWhenUsed/>
    <w:rsid w:val="008022C9"/>
    <w:pPr>
      <w:spacing w:after="100" w:line="278" w:lineRule="auto"/>
      <w:ind w:left="1200"/>
    </w:pPr>
    <w:rPr>
      <w:rFonts w:asciiTheme="minorHAnsi" w:eastAsiaTheme="minorEastAsia" w:hAnsiTheme="minorHAnsi" w:cstheme="minorBidi"/>
      <w:kern w:val="2"/>
      <w:lang w:val="en-GB"/>
      <w14:ligatures w14:val="standardContextual"/>
    </w:rPr>
  </w:style>
  <w:style w:type="paragraph" w:styleId="TOC7">
    <w:name w:val="toc 7"/>
    <w:basedOn w:val="Normal"/>
    <w:next w:val="Normal"/>
    <w:autoRedefine/>
    <w:uiPriority w:val="39"/>
    <w:unhideWhenUsed/>
    <w:rsid w:val="008022C9"/>
    <w:pPr>
      <w:spacing w:after="100" w:line="278" w:lineRule="auto"/>
      <w:ind w:left="1440"/>
    </w:pPr>
    <w:rPr>
      <w:rFonts w:asciiTheme="minorHAnsi" w:eastAsiaTheme="minorEastAsia" w:hAnsiTheme="minorHAnsi" w:cstheme="minorBidi"/>
      <w:kern w:val="2"/>
      <w:lang w:val="en-GB"/>
      <w14:ligatures w14:val="standardContextual"/>
    </w:rPr>
  </w:style>
  <w:style w:type="paragraph" w:styleId="TOC8">
    <w:name w:val="toc 8"/>
    <w:basedOn w:val="Normal"/>
    <w:next w:val="Normal"/>
    <w:autoRedefine/>
    <w:uiPriority w:val="39"/>
    <w:unhideWhenUsed/>
    <w:rsid w:val="008022C9"/>
    <w:pPr>
      <w:spacing w:after="100" w:line="278" w:lineRule="auto"/>
      <w:ind w:left="1680"/>
    </w:pPr>
    <w:rPr>
      <w:rFonts w:asciiTheme="minorHAnsi" w:eastAsiaTheme="minorEastAsia" w:hAnsiTheme="minorHAnsi" w:cstheme="minorBidi"/>
      <w:kern w:val="2"/>
      <w:lang w:val="en-GB"/>
      <w14:ligatures w14:val="standardContextual"/>
    </w:rPr>
  </w:style>
  <w:style w:type="paragraph" w:styleId="TOC9">
    <w:name w:val="toc 9"/>
    <w:basedOn w:val="Normal"/>
    <w:next w:val="Normal"/>
    <w:autoRedefine/>
    <w:uiPriority w:val="39"/>
    <w:unhideWhenUsed/>
    <w:rsid w:val="008022C9"/>
    <w:pPr>
      <w:spacing w:after="100" w:line="278" w:lineRule="auto"/>
      <w:ind w:left="1920"/>
    </w:pPr>
    <w:rPr>
      <w:rFonts w:asciiTheme="minorHAnsi" w:eastAsiaTheme="minorEastAsia" w:hAnsiTheme="minorHAnsi" w:cstheme="minorBidi"/>
      <w:kern w:val="2"/>
      <w:lang w:val="en-GB"/>
      <w14:ligatures w14:val="standardContextual"/>
    </w:rPr>
  </w:style>
  <w:style w:type="character" w:styleId="Hyperlink">
    <w:name w:val="Hyperlink"/>
    <w:basedOn w:val="DefaultParagraphFont"/>
    <w:uiPriority w:val="99"/>
    <w:unhideWhenUsed/>
    <w:rsid w:val="008022C9"/>
    <w:rPr>
      <w:color w:val="0000FF" w:themeColor="hyperlink"/>
      <w:u w:val="single"/>
    </w:rPr>
  </w:style>
  <w:style w:type="character" w:styleId="UnresolvedMention">
    <w:name w:val="Unresolved Mention"/>
    <w:basedOn w:val="DefaultParagraphFont"/>
    <w:uiPriority w:val="99"/>
    <w:semiHidden/>
    <w:unhideWhenUsed/>
    <w:rsid w:val="00802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ocr.gov.np" TargetMode="External"/><Relationship Id="rId68" Type="http://schemas.openxmlformats.org/officeDocument/2006/relationships/image" Target="media/image51.pn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10.jp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6.png"/><Relationship Id="rId58" Type="http://schemas.openxmlformats.org/officeDocument/2006/relationships/hyperlink" Target="https://nepalpassport.gov.np" TargetMode="External"/><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footnotes" Target="footnotes.xml"/><Relationship Id="rId90" Type="http://schemas.openxmlformats.org/officeDocument/2006/relationships/image" Target="media/image73.png"/><Relationship Id="rId95" Type="http://schemas.openxmlformats.org/officeDocument/2006/relationships/footer" Target="footer1.xml"/><Relationship Id="rId22" Type="http://schemas.openxmlformats.org/officeDocument/2006/relationships/image" Target="media/image16.png"/><Relationship Id="rId27" Type="http://schemas.openxmlformats.org/officeDocument/2006/relationships/image" Target="media/image21.jp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hyperlink" Target="https://donidcr.gov.np" TargetMode="External"/><Relationship Id="rId69" Type="http://schemas.openxmlformats.org/officeDocument/2006/relationships/image" Target="media/image52.jp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59" Type="http://schemas.openxmlformats.org/officeDocument/2006/relationships/hyperlink" Target="https://nepalpassport.gov.np" TargetMode="External"/><Relationship Id="rId67" Type="http://schemas.openxmlformats.org/officeDocument/2006/relationships/hyperlink" Target="https://dotm.gov.np" TargetMode="External"/><Relationship Id="rId20" Type="http://schemas.openxmlformats.org/officeDocument/2006/relationships/image" Target="media/image14.jpg"/><Relationship Id="rId41" Type="http://schemas.openxmlformats.org/officeDocument/2006/relationships/image" Target="media/image34.jpg"/><Relationship Id="rId54" Type="http://schemas.openxmlformats.org/officeDocument/2006/relationships/image" Target="media/image47.png"/><Relationship Id="rId62" Type="http://schemas.openxmlformats.org/officeDocument/2006/relationships/hyperlink" Target="https://ocr.gov.np" TargetMode="External"/><Relationship Id="rId70" Type="http://schemas.openxmlformats.org/officeDocument/2006/relationships/image" Target="media/image53.jp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jp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moha.gov.np" TargetMode="External"/><Relationship Id="rId65" Type="http://schemas.openxmlformats.org/officeDocument/2006/relationships/hyperlink" Target="https://donidcr.gov.np" TargetMode="External"/><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59.png"/><Relationship Id="rId97"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54.jpg"/><Relationship Id="rId92" Type="http://schemas.openxmlformats.org/officeDocument/2006/relationships/image" Target="media/image7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hyperlink" Target="http://nepalpassport.gov.np" TargetMode="External"/><Relationship Id="rId45" Type="http://schemas.openxmlformats.org/officeDocument/2006/relationships/image" Target="media/image38.png"/><Relationship Id="rId66" Type="http://schemas.openxmlformats.org/officeDocument/2006/relationships/hyperlink" Target="https://dotm.gov.np" TargetMode="External"/><Relationship Id="rId87" Type="http://schemas.openxmlformats.org/officeDocument/2006/relationships/image" Target="media/image70.png"/><Relationship Id="rId61" Type="http://schemas.openxmlformats.org/officeDocument/2006/relationships/hyperlink" Target="https://moha.gov.np" TargetMode="External"/><Relationship Id="rId82" Type="http://schemas.openxmlformats.org/officeDocument/2006/relationships/image" Target="media/image65.pn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9.png"/><Relationship Id="rId77" Type="http://schemas.openxmlformats.org/officeDocument/2006/relationships/image" Target="media/image60.png"/><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image" Target="media/image55.jpg"/><Relationship Id="rId93" Type="http://schemas.openxmlformats.org/officeDocument/2006/relationships/image" Target="media/image7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142</Pages>
  <Words>16987</Words>
  <Characters>96829</Characters>
  <Application>Microsoft Office Word</Application>
  <DocSecurity>0</DocSecurity>
  <Lines>806</Lines>
  <Paragraphs>227</Paragraphs>
  <ScaleCrop>false</ScaleCrop>
  <Company/>
  <LinksUpToDate>false</LinksUpToDate>
  <CharactersWithSpaces>113589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Ivy</dc:creator>
  <cp:lastModifiedBy>Ivy</cp:lastModifiedBy>
  <cp:revision>3</cp:revision>
  <dcterms:created xsi:type="dcterms:W3CDTF">2026-09-04T17:59:00Z</dcterms:created>
  <dcterms:modified xsi:type="dcterms:W3CDTF">2026-09-04T18:03:00Z</dcterms:modified>
</cp:coreProperties>
</file>